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szCs w:val="28"/>
        </w:rPr>
      </w:pPr>
      <w:r>
        <w:rPr>
          <w:b/>
          <w:sz w:val="28"/>
          <w:szCs w:val="28"/>
          <w:highlight w:val="red"/>
        </w:rPr>
        <w:t>超级大指标：</w:t>
      </w:r>
    </w:p>
    <w:p>
      <w:pPr>
        <w:rPr>
          <w:rFonts w:hint="eastAsia" w:ascii="微软雅黑" w:hAnsi="微软雅黑" w:eastAsia="微软雅黑" w:cs="微软雅黑"/>
          <w:b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color w:val="FF0000"/>
          <w:sz w:val="28"/>
          <w:szCs w:val="28"/>
        </w:rPr>
        <w:t>超级大指标有两个买点：</w:t>
      </w:r>
      <w:r>
        <w:rPr>
          <w:rFonts w:hint="eastAsia" w:ascii="微软雅黑" w:hAnsi="微软雅黑" w:eastAsia="微软雅黑" w:cs="微软雅黑"/>
          <w:b/>
          <w:bCs w:val="0"/>
          <w:color w:val="FF0000"/>
          <w:sz w:val="28"/>
          <w:szCs w:val="28"/>
          <w:lang w:val="en-US" w:eastAsia="zh-CN"/>
        </w:rPr>
        <w:t>两个卖点：</w:t>
      </w:r>
      <w:r>
        <w:rPr>
          <w:rFonts w:hint="eastAsia" w:ascii="微软雅黑" w:hAnsi="微软雅黑" w:eastAsia="微软雅黑" w:cs="微软雅黑"/>
          <w:b/>
          <w:bCs w:val="0"/>
          <w:sz w:val="28"/>
          <w:szCs w:val="28"/>
          <w:lang w:val="en-US" w:eastAsia="zh-CN"/>
        </w:rPr>
        <w:t>三根线：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8"/>
          <w:szCs w:val="28"/>
          <w:lang w:val="en-US" w:eastAsia="zh-CN"/>
        </w:rPr>
        <w:t>白线。2、黄线。3、变色线。4、金叉买点。5、上穿买点。6、减仓。7、清仓出局。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8"/>
          <w:szCs w:val="28"/>
          <w:lang w:val="en-US" w:eastAsia="zh-CN"/>
        </w:rPr>
        <w:t>股价站上白线，指标会提示上穿买点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8"/>
          <w:szCs w:val="28"/>
          <w:lang w:val="en-US" w:eastAsia="zh-CN"/>
        </w:rPr>
        <w:t>白线上穿黄线，指标会提示金叉买点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8"/>
          <w:szCs w:val="28"/>
          <w:lang w:val="en-US" w:eastAsia="zh-CN"/>
        </w:rPr>
        <w:t>变色线，上涨趋势是红色的线，下跌趋势是绿色的线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8"/>
          <w:szCs w:val="28"/>
          <w:lang w:val="en-US" w:eastAsia="zh-CN"/>
        </w:rPr>
        <w:t>指标会提示该股的板块概念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8"/>
          <w:szCs w:val="28"/>
          <w:lang w:val="en-US" w:eastAsia="zh-CN"/>
        </w:rPr>
        <w:t>白线下穿变色线，是卖点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8"/>
          <w:szCs w:val="28"/>
          <w:lang w:val="en-US" w:eastAsia="zh-CN"/>
        </w:rPr>
        <w:t>白线下穿黄线，形成死叉是卖点</w:t>
      </w:r>
    </w:p>
    <w:p>
      <w:pPr>
        <w:pStyle w:val="9"/>
        <w:numPr>
          <w:ilvl w:val="0"/>
          <w:numId w:val="3"/>
        </w:numPr>
        <w:ind w:firstLineChars="0"/>
        <w:rPr>
          <w:rFonts w:hint="eastAsia" w:ascii="微软雅黑" w:hAnsi="微软雅黑" w:eastAsia="微软雅黑" w:cs="微软雅黑"/>
          <w:b/>
          <w:bCs w:val="0"/>
          <w:color w:val="FF0000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 w:val="0"/>
          <w:color w:val="FF0000"/>
          <w:sz w:val="32"/>
          <w:szCs w:val="32"/>
        </w:rPr>
        <w:t>上穿买入</w:t>
      </w:r>
    </w:p>
    <w:p>
      <w:pPr>
        <w:rPr>
          <w:rFonts w:hint="eastAsia" w:ascii="微软雅黑" w:hAnsi="微软雅黑" w:eastAsia="微软雅黑" w:cs="微软雅黑"/>
          <w:b/>
          <w:bCs w:val="0"/>
          <w:color w:val="548DD4" w:themeColor="text2" w:themeTint="99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 w:val="0"/>
          <w:color w:val="548DD4" w:themeColor="text2" w:themeTint="99"/>
          <w:sz w:val="32"/>
          <w:szCs w:val="32"/>
        </w:rPr>
        <w:t>当EXP10上穿紫色线形成金叉的时候可以进行一个小仓位的介入。根据形式来操作，如果是在低位可以考虑分批进入，如果是在高位做个超短即可。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0" distR="0">
            <wp:extent cx="5274310" cy="284924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9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b/>
          <w:bCs w:val="0"/>
          <w:color w:val="FF0000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 w:val="0"/>
          <w:color w:val="FF0000"/>
          <w:sz w:val="32"/>
          <w:szCs w:val="32"/>
        </w:rPr>
        <w:t>第二，EXP10和EXP60金叉买点</w:t>
      </w:r>
    </w:p>
    <w:p>
      <w:pPr>
        <w:rPr>
          <w:rFonts w:hint="eastAsia" w:ascii="微软雅黑" w:hAnsi="微软雅黑" w:eastAsia="微软雅黑" w:cs="微软雅黑"/>
          <w:b/>
          <w:bCs w:val="0"/>
          <w:color w:val="548DD4" w:themeColor="text2" w:themeTint="99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 w:val="0"/>
          <w:color w:val="548DD4" w:themeColor="text2" w:themeTint="99"/>
          <w:sz w:val="32"/>
          <w:szCs w:val="32"/>
        </w:rPr>
        <w:t>当RXP10和EXP60日线在走势中形成金叉的时候可以买入，如果在EXP10 和EXP60形成金叉的前两天EXP10和紫色线再次形成金叉，该股可以多拿几天进行操作。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0" distR="0">
            <wp:extent cx="5274310" cy="240538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5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b/>
          <w:bCs w:val="0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 w:val="0"/>
          <w:sz w:val="32"/>
          <w:szCs w:val="32"/>
          <w:highlight w:val="red"/>
        </w:rPr>
        <w:t>超级大指标有两个卖点：</w:t>
      </w:r>
    </w:p>
    <w:p>
      <w:pPr>
        <w:rPr>
          <w:rFonts w:hint="eastAsia" w:ascii="微软雅黑" w:hAnsi="微软雅黑" w:eastAsia="微软雅黑" w:cs="微软雅黑"/>
          <w:b/>
          <w:bCs w:val="0"/>
          <w:sz w:val="32"/>
          <w:szCs w:val="32"/>
        </w:rPr>
      </w:pPr>
    </w:p>
    <w:p>
      <w:pPr>
        <w:pStyle w:val="9"/>
        <w:numPr>
          <w:ilvl w:val="0"/>
          <w:numId w:val="4"/>
        </w:numPr>
        <w:ind w:firstLineChars="0"/>
        <w:rPr>
          <w:rFonts w:hint="eastAsia" w:ascii="微软雅黑" w:hAnsi="微软雅黑" w:eastAsia="微软雅黑" w:cs="微软雅黑"/>
          <w:b/>
          <w:bCs w:val="0"/>
          <w:color w:val="FF0000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 w:val="0"/>
          <w:color w:val="FF0000"/>
          <w:sz w:val="32"/>
          <w:szCs w:val="32"/>
        </w:rPr>
        <w:t>EXP10和绿色线形成死叉</w:t>
      </w:r>
    </w:p>
    <w:p>
      <w:pPr>
        <w:rPr>
          <w:rFonts w:hint="eastAsia" w:ascii="微软雅黑" w:hAnsi="微软雅黑" w:eastAsia="微软雅黑" w:cs="微软雅黑"/>
          <w:b/>
          <w:bCs w:val="0"/>
          <w:color w:val="548DD4" w:themeColor="text2" w:themeTint="99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 w:val="0"/>
          <w:color w:val="548DD4" w:themeColor="text2" w:themeTint="99"/>
          <w:sz w:val="32"/>
          <w:szCs w:val="32"/>
        </w:rPr>
        <w:t>也是最重要的一点，当EXP10和绿色线形成死叉的时候，以及主图上提示减磅，清仓离场时，看跌走势，这时候应留点底仓或者全部撤离。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0" distR="0">
            <wp:extent cx="4448175" cy="35337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pStyle w:val="9"/>
        <w:numPr>
          <w:ilvl w:val="0"/>
          <w:numId w:val="3"/>
        </w:numPr>
        <w:ind w:firstLineChars="0"/>
        <w:rPr>
          <w:rFonts w:hint="eastAsia" w:ascii="微软雅黑" w:hAnsi="微软雅黑" w:eastAsia="微软雅黑" w:cs="微软雅黑"/>
          <w:b/>
          <w:bCs w:val="0"/>
          <w:color w:val="FF0000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 w:val="0"/>
          <w:color w:val="FF0000"/>
          <w:sz w:val="32"/>
          <w:szCs w:val="32"/>
        </w:rPr>
        <w:t>EXP1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bCs w:val="0"/>
          <w:color w:val="FF0000"/>
          <w:sz w:val="32"/>
          <w:szCs w:val="32"/>
        </w:rPr>
        <w:t>0和EXP60形成死叉</w:t>
      </w:r>
    </w:p>
    <w:p>
      <w:pPr>
        <w:rPr>
          <w:rFonts w:hint="eastAsia" w:ascii="微软雅黑" w:hAnsi="微软雅黑" w:eastAsia="微软雅黑" w:cs="微软雅黑"/>
          <w:b/>
          <w:bCs w:val="0"/>
          <w:color w:val="548DD4" w:themeColor="text2" w:themeTint="99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 w:val="0"/>
          <w:color w:val="548DD4" w:themeColor="text2" w:themeTint="99"/>
          <w:sz w:val="32"/>
          <w:szCs w:val="32"/>
        </w:rPr>
        <w:t>当EXP10和EXP60在走势中形成死叉的时候，这表示看跌的信号。如果是在高位出现这种死叉，可能下跌的幅度比较大，在地位幅度会比较低，一般出现的概率会不会太多。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0" distR="0">
            <wp:extent cx="5274310" cy="257619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AB6814"/>
    <w:multiLevelType w:val="singleLevel"/>
    <w:tmpl w:val="A5AB681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17375A0"/>
    <w:multiLevelType w:val="multilevel"/>
    <w:tmpl w:val="217375A0"/>
    <w:lvl w:ilvl="0" w:tentative="0">
      <w:start w:val="1"/>
      <w:numFmt w:val="japaneseCounting"/>
      <w:lvlText w:val="第%1，"/>
      <w:lvlJc w:val="left"/>
      <w:pPr>
        <w:ind w:left="855" w:hanging="85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1824B7"/>
    <w:multiLevelType w:val="multilevel"/>
    <w:tmpl w:val="771824B7"/>
    <w:lvl w:ilvl="0" w:tentative="0">
      <w:start w:val="1"/>
      <w:numFmt w:val="japaneseCounting"/>
      <w:lvlText w:val="第%1，"/>
      <w:lvlJc w:val="left"/>
      <w:pPr>
        <w:ind w:left="855" w:hanging="85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F057CF7"/>
    <w:multiLevelType w:val="singleLevel"/>
    <w:tmpl w:val="7F057CF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300D1"/>
    <w:rsid w:val="00060DC2"/>
    <w:rsid w:val="000B6742"/>
    <w:rsid w:val="0013311B"/>
    <w:rsid w:val="003A2984"/>
    <w:rsid w:val="004300D1"/>
    <w:rsid w:val="0090044F"/>
    <w:rsid w:val="00C17F8C"/>
    <w:rsid w:val="00F751D4"/>
    <w:rsid w:val="1B783043"/>
    <w:rsid w:val="315422DC"/>
    <w:rsid w:val="33D750FF"/>
    <w:rsid w:val="35A05427"/>
    <w:rsid w:val="3F8C4238"/>
    <w:rsid w:val="42A02771"/>
    <w:rsid w:val="50985CD8"/>
    <w:rsid w:val="522F06C8"/>
    <w:rsid w:val="56C12CAD"/>
    <w:rsid w:val="5EF00D56"/>
    <w:rsid w:val="6A2C627E"/>
    <w:rsid w:val="6B2469C8"/>
    <w:rsid w:val="6C160908"/>
    <w:rsid w:val="6C3E344A"/>
    <w:rsid w:val="736156C2"/>
    <w:rsid w:val="789A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59</Words>
  <Characters>337</Characters>
  <Lines>2</Lines>
  <Paragraphs>1</Paragraphs>
  <TotalTime>62</TotalTime>
  <ScaleCrop>false</ScaleCrop>
  <LinksUpToDate>false</LinksUpToDate>
  <CharactersWithSpaces>395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2018-03-02T11:34:00Z</dcterms:created>
  <dc:creator>apple</dc:creator>
  <cp:lastModifiedBy>Administrator</cp:lastModifiedBy>
  <dcterms:modified xsi:type="dcterms:W3CDTF">2019-12-13T05:25:32Z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