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1B4426" w14:textId="7206E53F" w:rsidR="00BC1E6F" w:rsidRPr="00F82757" w:rsidRDefault="00F82757" w:rsidP="00F82757">
      <w:pPr>
        <w:jc w:val="center"/>
        <w:rPr>
          <w:b/>
          <w:bCs/>
          <w:sz w:val="36"/>
          <w:szCs w:val="40"/>
        </w:rPr>
      </w:pPr>
      <w:r w:rsidRPr="00F82757">
        <w:rPr>
          <w:rFonts w:hint="eastAsia"/>
          <w:b/>
          <w:bCs/>
          <w:sz w:val="36"/>
          <w:szCs w:val="40"/>
        </w:rPr>
        <w:t xml:space="preserve">과제 번호 </w:t>
      </w:r>
      <w:r w:rsidR="00CA4DB1">
        <w:rPr>
          <w:b/>
          <w:bCs/>
          <w:sz w:val="36"/>
          <w:szCs w:val="40"/>
        </w:rPr>
        <w:t>1</w:t>
      </w:r>
      <w:r w:rsidR="00614459">
        <w:rPr>
          <w:b/>
          <w:bCs/>
          <w:sz w:val="36"/>
          <w:szCs w:val="40"/>
        </w:rPr>
        <w:t>2</w:t>
      </w:r>
      <w:r w:rsidRPr="00F82757">
        <w:rPr>
          <w:b/>
          <w:bCs/>
          <w:sz w:val="36"/>
          <w:szCs w:val="40"/>
        </w:rPr>
        <w:t>-1</w:t>
      </w:r>
    </w:p>
    <w:p w14:paraId="7DF00529" w14:textId="40C9F723" w:rsidR="00F82757" w:rsidRDefault="00F82757" w:rsidP="00F82757">
      <w:pPr>
        <w:jc w:val="right"/>
      </w:pPr>
      <w:r w:rsidRPr="00F82757">
        <w:rPr>
          <w:rFonts w:hint="eastAsia"/>
        </w:rPr>
        <w:t xml:space="preserve">사이버보안학과 </w:t>
      </w:r>
      <w:r w:rsidRPr="00F82757">
        <w:t xml:space="preserve">201920669 </w:t>
      </w:r>
      <w:proofErr w:type="spellStart"/>
      <w:r w:rsidRPr="00F82757">
        <w:rPr>
          <w:rFonts w:hint="eastAsia"/>
        </w:rPr>
        <w:t>김우성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A4DB1" w14:paraId="472364A4" w14:textId="77777777" w:rsidTr="00CA4DB1">
        <w:tc>
          <w:tcPr>
            <w:tcW w:w="4508" w:type="dxa"/>
          </w:tcPr>
          <w:p w14:paraId="483057B9" w14:textId="6DE42ED4" w:rsidR="00CA4DB1" w:rsidRDefault="00CA4DB1" w:rsidP="00CA4DB1">
            <w:pPr>
              <w:jc w:val="center"/>
            </w:pPr>
            <w:r>
              <w:rPr>
                <w:rFonts w:hint="eastAsia"/>
              </w:rPr>
              <w:t>질문</w:t>
            </w:r>
          </w:p>
        </w:tc>
        <w:tc>
          <w:tcPr>
            <w:tcW w:w="4508" w:type="dxa"/>
          </w:tcPr>
          <w:p w14:paraId="01A236F7" w14:textId="2EF6B778" w:rsidR="00CA4DB1" w:rsidRDefault="00CA4DB1" w:rsidP="00CA4DB1">
            <w:pPr>
              <w:jc w:val="center"/>
            </w:pPr>
            <w:r>
              <w:rPr>
                <w:rFonts w:hint="eastAsia"/>
              </w:rPr>
              <w:t>답</w:t>
            </w:r>
          </w:p>
        </w:tc>
      </w:tr>
      <w:tr w:rsidR="00CA4DB1" w14:paraId="343EA39F" w14:textId="77777777" w:rsidTr="00CA4DB1">
        <w:tc>
          <w:tcPr>
            <w:tcW w:w="4508" w:type="dxa"/>
          </w:tcPr>
          <w:p w14:paraId="33D8C949" w14:textId="60184A40" w:rsidR="00CA4DB1" w:rsidRDefault="008F5CFB" w:rsidP="00FB0712">
            <w:pPr>
              <w:jc w:val="left"/>
            </w:pPr>
            <w:r>
              <w:t>1. 실행중인 Process를 내리고 다른 process를 실행시키 도록 context switch를 일으키는 외부 event로는 어떤 것들이 있는가?</w:t>
            </w:r>
          </w:p>
        </w:tc>
        <w:tc>
          <w:tcPr>
            <w:tcW w:w="4508" w:type="dxa"/>
          </w:tcPr>
          <w:p w14:paraId="1EAED56E" w14:textId="3EBB6CA8" w:rsidR="00CA4DB1" w:rsidRDefault="00CA4DB1" w:rsidP="00FB0712">
            <w:pPr>
              <w:ind w:left="400"/>
              <w:jc w:val="left"/>
            </w:pPr>
          </w:p>
        </w:tc>
      </w:tr>
      <w:tr w:rsidR="00CA4DB1" w14:paraId="54DDC1B2" w14:textId="77777777" w:rsidTr="00CA4DB1">
        <w:tc>
          <w:tcPr>
            <w:tcW w:w="4508" w:type="dxa"/>
          </w:tcPr>
          <w:p w14:paraId="6217C940" w14:textId="035F53E0" w:rsidR="00CA4DB1" w:rsidRDefault="008F5CFB" w:rsidP="00FB0712">
            <w:pPr>
              <w:jc w:val="left"/>
            </w:pPr>
            <w:r>
              <w:t xml:space="preserve">2. symmetric multi-processor system에서 널리 사용되는 대표적인 scheduling 전략의 예 하나를 </w:t>
            </w:r>
            <w:proofErr w:type="spellStart"/>
            <w:r>
              <w:t>제시하시오</w:t>
            </w:r>
            <w:proofErr w:type="spellEnd"/>
            <w:r>
              <w:t>.</w:t>
            </w:r>
          </w:p>
        </w:tc>
        <w:tc>
          <w:tcPr>
            <w:tcW w:w="4508" w:type="dxa"/>
          </w:tcPr>
          <w:p w14:paraId="459088D2" w14:textId="50FCD43A" w:rsidR="00CA4DB1" w:rsidRDefault="00CA4DB1" w:rsidP="00CA4DB1">
            <w:pPr>
              <w:jc w:val="left"/>
            </w:pPr>
          </w:p>
        </w:tc>
      </w:tr>
      <w:tr w:rsidR="00CA4DB1" w14:paraId="7A3A4AB9" w14:textId="77777777" w:rsidTr="00CA4DB1">
        <w:tc>
          <w:tcPr>
            <w:tcW w:w="4508" w:type="dxa"/>
          </w:tcPr>
          <w:p w14:paraId="686B35D1" w14:textId="77777777" w:rsidR="008F5CFB" w:rsidRDefault="008F5CFB" w:rsidP="00CA4DB1">
            <w:pPr>
              <w:jc w:val="left"/>
            </w:pPr>
            <w:r>
              <w:t xml:space="preserve">3. 다음 질문에 True/False로 </w:t>
            </w:r>
            <w:proofErr w:type="spellStart"/>
            <w:r>
              <w:t>답하시오</w:t>
            </w:r>
            <w:proofErr w:type="spellEnd"/>
            <w:r>
              <w:t xml:space="preserve">. </w:t>
            </w:r>
          </w:p>
          <w:p w14:paraId="37A018F6" w14:textId="77777777" w:rsidR="008F5CFB" w:rsidRDefault="008F5CFB" w:rsidP="008F5CFB">
            <w:pPr>
              <w:ind w:firstLineChars="100" w:firstLine="200"/>
              <w:jc w:val="left"/>
            </w:pPr>
            <w:r>
              <w:t xml:space="preserve">1) 실시간 task들은 deadline 이내에 실행을 종료해야 하므로 가능한 빠른 시간 안에 종료하도록 schedule 하는 것이 좋다. </w:t>
            </w:r>
          </w:p>
          <w:p w14:paraId="54287F2C" w14:textId="77777777" w:rsidR="008F5CFB" w:rsidRDefault="008F5CFB" w:rsidP="008F5CFB">
            <w:pPr>
              <w:ind w:firstLineChars="100" w:firstLine="200"/>
              <w:jc w:val="left"/>
            </w:pPr>
            <w:r>
              <w:t xml:space="preserve">2) CPU utilization은 실시간 시스템의 scheduling criteria로 매우 중요하게 채택되는 criteria 중의 하나이다. </w:t>
            </w:r>
          </w:p>
          <w:p w14:paraId="0F96C88F" w14:textId="77777777" w:rsidR="008F5CFB" w:rsidRDefault="008F5CFB" w:rsidP="008F5CFB">
            <w:pPr>
              <w:ind w:firstLineChars="100" w:firstLine="200"/>
              <w:jc w:val="left"/>
            </w:pPr>
            <w:r>
              <w:t xml:space="preserve">3) 실시간 운영체제의 예를 3개만 </w:t>
            </w:r>
            <w:proofErr w:type="spellStart"/>
            <w:r>
              <w:t>제시하시오</w:t>
            </w:r>
            <w:proofErr w:type="spellEnd"/>
            <w:r>
              <w:t xml:space="preserve">. </w:t>
            </w:r>
          </w:p>
          <w:p w14:paraId="4FAD7E2C" w14:textId="77777777" w:rsidR="008F5CFB" w:rsidRDefault="008F5CFB" w:rsidP="008F5CFB">
            <w:pPr>
              <w:ind w:firstLineChars="100" w:firstLine="200"/>
              <w:jc w:val="left"/>
            </w:pPr>
            <w:r>
              <w:t xml:space="preserve">4) Rate monotonic scheduling 에서는 period가 짧은 task에게 높은 priority를 부여한다. </w:t>
            </w:r>
          </w:p>
          <w:p w14:paraId="5A5CA899" w14:textId="76D0777F" w:rsidR="00CA4DB1" w:rsidRDefault="008F5CFB" w:rsidP="008F5CFB">
            <w:pPr>
              <w:ind w:firstLineChars="100" w:firstLine="200"/>
              <w:jc w:val="left"/>
            </w:pPr>
            <w:r>
              <w:t>5) EDF를 사용하면 Rate monotonic을 사용할 때보다 스케줄링의 복잡도가 증가하는 단점은 있으나 더 높은 CPU utilization을 요구하는 task set을 스케줄 할 수 있다.</w:t>
            </w:r>
          </w:p>
        </w:tc>
        <w:tc>
          <w:tcPr>
            <w:tcW w:w="4508" w:type="dxa"/>
          </w:tcPr>
          <w:p w14:paraId="2FBCD4BE" w14:textId="0F37B5D0" w:rsidR="00CA4DB1" w:rsidRDefault="00CA4DB1" w:rsidP="00CA4DB1">
            <w:pPr>
              <w:jc w:val="left"/>
            </w:pPr>
          </w:p>
        </w:tc>
      </w:tr>
    </w:tbl>
    <w:p w14:paraId="4DCC7ED5" w14:textId="5E22CEEA" w:rsidR="00F82757" w:rsidRPr="00F82757" w:rsidRDefault="00F82757" w:rsidP="00F82757"/>
    <w:sectPr w:rsidR="00F82757" w:rsidRPr="00F8275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9DC1C4" w14:textId="77777777" w:rsidR="003B070D" w:rsidRDefault="003B070D" w:rsidP="00395636">
      <w:pPr>
        <w:spacing w:after="0" w:line="240" w:lineRule="auto"/>
      </w:pPr>
      <w:r>
        <w:separator/>
      </w:r>
    </w:p>
  </w:endnote>
  <w:endnote w:type="continuationSeparator" w:id="0">
    <w:p w14:paraId="5A84DB07" w14:textId="77777777" w:rsidR="003B070D" w:rsidRDefault="003B070D" w:rsidP="00395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F06FC2" w14:textId="77777777" w:rsidR="003B070D" w:rsidRDefault="003B070D" w:rsidP="00395636">
      <w:pPr>
        <w:spacing w:after="0" w:line="240" w:lineRule="auto"/>
      </w:pPr>
      <w:r>
        <w:separator/>
      </w:r>
    </w:p>
  </w:footnote>
  <w:footnote w:type="continuationSeparator" w:id="0">
    <w:p w14:paraId="5D66AB7F" w14:textId="77777777" w:rsidR="003B070D" w:rsidRDefault="003B070D" w:rsidP="003956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387D8D"/>
    <w:multiLevelType w:val="hybridMultilevel"/>
    <w:tmpl w:val="18361FBC"/>
    <w:lvl w:ilvl="0" w:tplc="39D04CF8">
      <w:start w:val="4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18D2C7A"/>
    <w:multiLevelType w:val="hybridMultilevel"/>
    <w:tmpl w:val="AA7E2DFE"/>
    <w:lvl w:ilvl="0" w:tplc="E5768D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C0C0C71"/>
    <w:multiLevelType w:val="hybridMultilevel"/>
    <w:tmpl w:val="106C4132"/>
    <w:lvl w:ilvl="0" w:tplc="211692B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7B4019EC"/>
    <w:multiLevelType w:val="hybridMultilevel"/>
    <w:tmpl w:val="730E82EC"/>
    <w:lvl w:ilvl="0" w:tplc="2B04B086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757"/>
    <w:rsid w:val="000F70F5"/>
    <w:rsid w:val="0013358A"/>
    <w:rsid w:val="002337D7"/>
    <w:rsid w:val="00395636"/>
    <w:rsid w:val="003B070D"/>
    <w:rsid w:val="00614459"/>
    <w:rsid w:val="007F6D19"/>
    <w:rsid w:val="00814DAF"/>
    <w:rsid w:val="00885191"/>
    <w:rsid w:val="00896D75"/>
    <w:rsid w:val="008F5CFB"/>
    <w:rsid w:val="0097420E"/>
    <w:rsid w:val="00A920F3"/>
    <w:rsid w:val="00C46738"/>
    <w:rsid w:val="00CA4DB1"/>
    <w:rsid w:val="00E957D8"/>
    <w:rsid w:val="00F82757"/>
    <w:rsid w:val="00FB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F4A284"/>
  <w15:chartTrackingRefBased/>
  <w15:docId w15:val="{10952E6E-4D10-4264-82E8-F241F79C7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A4D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A4DB1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39563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395636"/>
  </w:style>
  <w:style w:type="paragraph" w:styleId="a6">
    <w:name w:val="footer"/>
    <w:basedOn w:val="a"/>
    <w:link w:val="Char0"/>
    <w:uiPriority w:val="99"/>
    <w:unhideWhenUsed/>
    <w:rsid w:val="0039563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3956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dkzmdlfk@gmail.com</cp:lastModifiedBy>
  <cp:revision>4</cp:revision>
  <dcterms:created xsi:type="dcterms:W3CDTF">2020-05-31T09:14:00Z</dcterms:created>
  <dcterms:modified xsi:type="dcterms:W3CDTF">2020-06-01T02:22:00Z</dcterms:modified>
</cp:coreProperties>
</file>