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2965FE" w14:textId="77777777" w:rsidR="00D87773" w:rsidRDefault="001C200E" w:rsidP="001C200E">
      <w:pPr>
        <w:jc w:val="center"/>
        <w:rPr>
          <w:lang w:val="en-US"/>
        </w:rPr>
      </w:pPr>
      <w:r>
        <w:rPr>
          <w:lang w:val="en-US"/>
        </w:rPr>
        <w:t>Orderbook imbalance overview</w:t>
      </w:r>
    </w:p>
    <w:p w14:paraId="7A3A8FB8" w14:textId="77777777" w:rsidR="001C200E" w:rsidRPr="004B5CD1" w:rsidRDefault="001C200E" w:rsidP="00492C18">
      <w:pPr>
        <w:spacing w:after="120"/>
        <w:jc w:val="center"/>
        <w:rPr>
          <w:b/>
          <w:lang w:val="en-US"/>
        </w:rPr>
      </w:pPr>
    </w:p>
    <w:p w14:paraId="33A88CDE" w14:textId="3902381E" w:rsidR="004C3E96" w:rsidRPr="00DD3801" w:rsidRDefault="001C200E" w:rsidP="00492C18">
      <w:pPr>
        <w:spacing w:after="120"/>
        <w:ind w:firstLine="708"/>
        <w:jc w:val="both"/>
        <w:rPr>
          <w:lang w:val="en-US"/>
        </w:rPr>
      </w:pPr>
      <w:r w:rsidRPr="00DD3801">
        <w:rPr>
          <w:lang w:val="en-US"/>
        </w:rPr>
        <w:t xml:space="preserve">According to previous results, we know that 1st level orderbook data is not highly informational in terms of price movement estimation. </w:t>
      </w:r>
      <w:r w:rsidR="00E00C57" w:rsidRPr="00DD3801">
        <w:rPr>
          <w:lang w:val="en-US"/>
        </w:rPr>
        <w:t>Among conclusions we note that 30-40% of the time the volumes on first levels do not change 30% of time, while churn somewhere below 10% in volume happens around half the time, while the prices consistently stay the same level 80% of the time during the whole day.</w:t>
      </w:r>
    </w:p>
    <w:p w14:paraId="421E0C16" w14:textId="6B490E4B" w:rsidR="001C200E" w:rsidRPr="00DD3801" w:rsidRDefault="004C3E96" w:rsidP="00A21BD9">
      <w:pPr>
        <w:spacing w:after="120"/>
        <w:ind w:firstLine="708"/>
        <w:jc w:val="both"/>
        <w:rPr>
          <w:lang w:val="en-US"/>
        </w:rPr>
      </w:pPr>
      <w:r w:rsidRPr="00DD3801">
        <w:rPr>
          <w:lang w:val="en-US"/>
        </w:rPr>
        <w:t xml:space="preserve">Also, among findings is a little higher overall ask level price stability then bid side: 4.2 vs 4.4, which implied a slightly weaker </w:t>
      </w:r>
      <w:proofErr w:type="gramStart"/>
      <w:r w:rsidRPr="00DD3801">
        <w:rPr>
          <w:lang w:val="en-US"/>
        </w:rPr>
        <w:t>purchasers</w:t>
      </w:r>
      <w:proofErr w:type="gramEnd"/>
      <w:r w:rsidRPr="00DD3801">
        <w:rPr>
          <w:lang w:val="en-US"/>
        </w:rPr>
        <w:t xml:space="preserve"> power on the market. Overall </w:t>
      </w:r>
      <w:r w:rsidR="00B8478F" w:rsidRPr="00DD3801">
        <w:rPr>
          <w:lang w:val="en-US"/>
        </w:rPr>
        <w:t xml:space="preserve">1st </w:t>
      </w:r>
      <w:proofErr w:type="spellStart"/>
      <w:r w:rsidR="00B8478F" w:rsidRPr="00DD3801">
        <w:rPr>
          <w:lang w:val="en-US"/>
        </w:rPr>
        <w:t>lvl</w:t>
      </w:r>
      <w:proofErr w:type="spellEnd"/>
      <w:r w:rsidR="00B8478F" w:rsidRPr="00DD3801">
        <w:rPr>
          <w:lang w:val="en-US"/>
        </w:rPr>
        <w:t xml:space="preserve"> </w:t>
      </w:r>
      <w:r w:rsidRPr="00DD3801">
        <w:rPr>
          <w:lang w:val="en-US"/>
        </w:rPr>
        <w:t>asks express more trend-like behavior</w:t>
      </w:r>
      <w:r w:rsidR="00B8478F" w:rsidRPr="00DD3801">
        <w:rPr>
          <w:lang w:val="en-US"/>
        </w:rPr>
        <w:t xml:space="preserve"> than bids, which is proved by significant 1st, 2nd and 4th lag on </w:t>
      </w:r>
      <w:proofErr w:type="spellStart"/>
      <w:r w:rsidR="00B8478F" w:rsidRPr="00DD3801">
        <w:rPr>
          <w:lang w:val="en-US"/>
        </w:rPr>
        <w:t>acf</w:t>
      </w:r>
      <w:proofErr w:type="spellEnd"/>
      <w:r w:rsidR="00B8478F" w:rsidRPr="00DD3801">
        <w:rPr>
          <w:lang w:val="en-US"/>
        </w:rPr>
        <w:t>/</w:t>
      </w:r>
      <w:proofErr w:type="spellStart"/>
      <w:r w:rsidR="00B8478F" w:rsidRPr="00DD3801">
        <w:rPr>
          <w:lang w:val="en-US"/>
        </w:rPr>
        <w:t>pacf</w:t>
      </w:r>
      <w:proofErr w:type="spellEnd"/>
      <w:r w:rsidR="00B8478F" w:rsidRPr="00DD3801">
        <w:rPr>
          <w:lang w:val="en-US"/>
        </w:rPr>
        <w:t xml:space="preserve"> plot. Despite the significance of lagged returns, they explain less than 3% of price movement.</w:t>
      </w:r>
    </w:p>
    <w:p w14:paraId="15C29012" w14:textId="77777777" w:rsidR="00492C18" w:rsidRPr="00DD3801" w:rsidRDefault="00397D1E" w:rsidP="00492C18">
      <w:pPr>
        <w:spacing w:after="120"/>
        <w:ind w:firstLine="708"/>
        <w:jc w:val="both"/>
        <w:rPr>
          <w:lang w:val="en-US"/>
        </w:rPr>
      </w:pPr>
      <w:r w:rsidRPr="00DD3801">
        <w:rPr>
          <w:lang w:val="en-US"/>
        </w:rPr>
        <w:t xml:space="preserve">Our second interest is to find whether orderbook imbalance impacts price movements. </w:t>
      </w:r>
      <w:r w:rsidR="00AC7DEB" w:rsidRPr="00DD3801">
        <w:rPr>
          <w:lang w:val="en-US"/>
        </w:rPr>
        <w:t>Denoting the null and alternative hypothesis:</w:t>
      </w:r>
    </w:p>
    <w:p w14:paraId="641DC17A" w14:textId="77777777" w:rsidR="00AC7DEB" w:rsidRPr="00AC7DEB" w:rsidRDefault="00AC7DEB" w:rsidP="00AC7DEB">
      <w:pPr>
        <w:spacing w:before="100" w:beforeAutospacing="1" w:after="100" w:afterAutospacing="1"/>
        <w:ind w:firstLine="708"/>
        <w:outlineLvl w:val="2"/>
        <w:rPr>
          <w:b/>
          <w:bCs/>
          <w:sz w:val="27"/>
          <w:szCs w:val="27"/>
          <w:lang w:val="en-US"/>
        </w:rPr>
      </w:pPr>
      <w:r w:rsidRPr="00AC7DEB">
        <w:rPr>
          <w:bCs/>
          <w:sz w:val="27"/>
          <w:szCs w:val="27"/>
          <w:lang w:val="en-US"/>
        </w:rPr>
        <w:t>H</w:t>
      </w:r>
      <w:r w:rsidRPr="00AC7DEB">
        <w:rPr>
          <w:rFonts w:ascii="Cambria Math" w:hAnsi="Cambria Math" w:cs="Cambria Math"/>
          <w:bCs/>
          <w:sz w:val="27"/>
          <w:szCs w:val="27"/>
          <w:lang w:val="en-US"/>
        </w:rPr>
        <w:t>₀</w:t>
      </w:r>
      <w:r w:rsidRPr="00AC7DEB">
        <w:rPr>
          <w:bCs/>
          <w:sz w:val="27"/>
          <w:szCs w:val="27"/>
          <w:lang w:val="en-US"/>
        </w:rPr>
        <w:t xml:space="preserve"> (null)</w:t>
      </w:r>
      <w:r>
        <w:rPr>
          <w:bCs/>
          <w:sz w:val="27"/>
          <w:szCs w:val="27"/>
          <w:lang w:val="en-US"/>
        </w:rPr>
        <w:t xml:space="preserve">: </w:t>
      </w:r>
      <w:r w:rsidRPr="00AC7DEB">
        <w:rPr>
          <w:lang w:val="en-US"/>
        </w:rPr>
        <w:t xml:space="preserve">Order-book imbalance does </w:t>
      </w:r>
      <w:r w:rsidRPr="00AC7DEB">
        <w:rPr>
          <w:bCs/>
          <w:lang w:val="en-US"/>
        </w:rPr>
        <w:t>not</w:t>
      </w:r>
      <w:r w:rsidRPr="00AC7DEB">
        <w:rPr>
          <w:lang w:val="en-US"/>
        </w:rPr>
        <w:t xml:space="preserve"> predict short-horizon price moves once microstructure noise and regimes are accounted for.</w:t>
      </w:r>
    </w:p>
    <w:p w14:paraId="3DE9B0F8" w14:textId="5BA02965" w:rsidR="00492C18" w:rsidRPr="00657B7D" w:rsidRDefault="00AC7DEB" w:rsidP="00657B7D">
      <w:pPr>
        <w:spacing w:before="100" w:beforeAutospacing="1" w:after="100" w:afterAutospacing="1"/>
        <w:ind w:firstLine="708"/>
        <w:outlineLvl w:val="2"/>
        <w:rPr>
          <w:b/>
          <w:bCs/>
          <w:sz w:val="27"/>
          <w:szCs w:val="27"/>
          <w:lang w:val="en-US"/>
        </w:rPr>
      </w:pPr>
      <w:r w:rsidRPr="00AC7DEB">
        <w:rPr>
          <w:bCs/>
          <w:sz w:val="27"/>
          <w:szCs w:val="27"/>
          <w:lang w:val="en-US"/>
        </w:rPr>
        <w:t>H</w:t>
      </w:r>
      <w:r w:rsidRPr="00AC7DEB">
        <w:rPr>
          <w:rFonts w:ascii="Cambria Math" w:hAnsi="Cambria Math" w:cs="Cambria Math"/>
          <w:bCs/>
          <w:sz w:val="27"/>
          <w:szCs w:val="27"/>
          <w:lang w:val="en-US"/>
        </w:rPr>
        <w:t>₁</w:t>
      </w:r>
      <w:r w:rsidRPr="00AC7DEB">
        <w:rPr>
          <w:bCs/>
          <w:sz w:val="27"/>
          <w:szCs w:val="27"/>
          <w:lang w:val="en-US"/>
        </w:rPr>
        <w:t xml:space="preserve"> (alternative)</w:t>
      </w:r>
      <w:r>
        <w:rPr>
          <w:bCs/>
          <w:sz w:val="27"/>
          <w:szCs w:val="27"/>
          <w:lang w:val="en-US"/>
        </w:rPr>
        <w:t xml:space="preserve">: </w:t>
      </w:r>
      <w:r w:rsidRPr="00AC7DEB">
        <w:rPr>
          <w:lang w:val="en-US"/>
        </w:rPr>
        <w:t xml:space="preserve">Order-book imbalance has </w:t>
      </w:r>
      <w:r w:rsidRPr="00AC7DEB">
        <w:rPr>
          <w:bCs/>
          <w:lang w:val="en-US"/>
        </w:rPr>
        <w:t>statistically significant predictive power</w:t>
      </w:r>
      <w:r w:rsidRPr="00AC7DEB">
        <w:rPr>
          <w:lang w:val="en-US"/>
        </w:rPr>
        <w:t xml:space="preserve"> for short-horizon price moves </w:t>
      </w:r>
      <w:r w:rsidRPr="00AC7DEB">
        <w:rPr>
          <w:bCs/>
          <w:lang w:val="en-US"/>
        </w:rPr>
        <w:t>only</w:t>
      </w:r>
      <w:r w:rsidRPr="00AC7DEB">
        <w:rPr>
          <w:lang w:val="en-US"/>
        </w:rPr>
        <w:t xml:space="preserve"> during high-quality market regimes (tight spread, low churn, high non-zero price probability).</w:t>
      </w:r>
    </w:p>
    <w:p w14:paraId="4936F402" w14:textId="77777777" w:rsidR="005B7633" w:rsidRPr="00AF453E" w:rsidRDefault="000576A5" w:rsidP="00DD3801">
      <w:pPr>
        <w:ind w:firstLine="708"/>
        <w:jc w:val="both"/>
        <w:rPr>
          <w:lang w:val="en-US"/>
        </w:rPr>
      </w:pPr>
      <w:r w:rsidRPr="00AF453E">
        <w:rPr>
          <w:lang w:val="en-US"/>
        </w:rPr>
        <w:t xml:space="preserve">Looking at orderbook imbalance ratios, </w:t>
      </w:r>
      <w:r w:rsidR="005B7633" w:rsidRPr="00AF453E">
        <w:rPr>
          <w:lang w:val="en-US"/>
        </w:rPr>
        <w:t>we see that 1</w:t>
      </w:r>
      <w:r w:rsidR="005B7633" w:rsidRPr="00AF453E">
        <w:rPr>
          <w:vertAlign w:val="superscript"/>
          <w:lang w:val="en-US"/>
        </w:rPr>
        <w:t>st</w:t>
      </w:r>
      <w:r w:rsidR="005B7633" w:rsidRPr="00AF453E">
        <w:rPr>
          <w:lang w:val="en-US"/>
        </w:rPr>
        <w:t xml:space="preserve"> level imbalance is not as informative as deeper orderbook imbalances. </w:t>
      </w:r>
    </w:p>
    <w:p w14:paraId="5C3BC95E" w14:textId="77777777" w:rsidR="005B7633" w:rsidRDefault="005B7633" w:rsidP="001C200E">
      <w:pPr>
        <w:jc w:val="both"/>
        <w:rPr>
          <w:b/>
          <w:lang w:val="en-US"/>
        </w:rPr>
      </w:pPr>
    </w:p>
    <w:p w14:paraId="7CA8F06A" w14:textId="77777777" w:rsidR="00C20726" w:rsidRPr="00A21BD9" w:rsidRDefault="005B7633" w:rsidP="00A21BD9">
      <w:pPr>
        <w:rPr>
          <w:lang w:val="en-US"/>
        </w:rPr>
      </w:pPr>
      <w:r w:rsidRPr="00A21BD9">
        <w:rPr>
          <w:lang w:val="en-US"/>
        </w:rPr>
        <w:t>Fig. 1. Orderbook imbalances at 1</w:t>
      </w:r>
      <w:r w:rsidRPr="00A21BD9">
        <w:rPr>
          <w:vertAlign w:val="superscript"/>
          <w:lang w:val="en-US"/>
        </w:rPr>
        <w:t>st</w:t>
      </w:r>
      <w:r w:rsidRPr="00A21BD9">
        <w:rPr>
          <w:lang w:val="en-US"/>
        </w:rPr>
        <w:t>, 2</w:t>
      </w:r>
      <w:r w:rsidRPr="00A21BD9">
        <w:rPr>
          <w:vertAlign w:val="superscript"/>
          <w:lang w:val="en-US"/>
        </w:rPr>
        <w:t>nd</w:t>
      </w:r>
      <w:r w:rsidRPr="00A21BD9">
        <w:rPr>
          <w:lang w:val="en-US"/>
        </w:rPr>
        <w:t>, 5</w:t>
      </w:r>
      <w:r w:rsidRPr="00A21BD9">
        <w:rPr>
          <w:vertAlign w:val="superscript"/>
          <w:lang w:val="en-US"/>
        </w:rPr>
        <w:t>th</w:t>
      </w:r>
      <w:r w:rsidRPr="00A21BD9">
        <w:rPr>
          <w:lang w:val="en-US"/>
        </w:rPr>
        <w:t xml:space="preserve"> cu</w:t>
      </w:r>
      <w:bookmarkStart w:id="0" w:name="_GoBack"/>
      <w:bookmarkEnd w:id="0"/>
      <w:r w:rsidRPr="00A21BD9">
        <w:rPr>
          <w:lang w:val="en-US"/>
        </w:rPr>
        <w:t>mulative levels</w:t>
      </w:r>
    </w:p>
    <w:p w14:paraId="781C0778" w14:textId="77777777" w:rsidR="00492C18" w:rsidRDefault="00C20726" w:rsidP="00DD3801">
      <w:pPr>
        <w:jc w:val="center"/>
        <w:rPr>
          <w:b/>
          <w:lang w:val="en-US"/>
        </w:rPr>
      </w:pPr>
      <w:r>
        <w:rPr>
          <w:b/>
          <w:noProof/>
          <w:lang w:val="en-US"/>
        </w:rPr>
        <w:drawing>
          <wp:inline distT="0" distB="0" distL="0" distR="0" wp14:anchorId="74BE0116" wp14:editId="1F69E348">
            <wp:extent cx="5592987" cy="19365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5-12-30 at 14.17.57.png"/>
                    <pic:cNvPicPr/>
                  </pic:nvPicPr>
                  <pic:blipFill>
                    <a:blip r:embed="rId5">
                      <a:extLst>
                        <a:ext uri="{28A0092B-C50C-407E-A947-70E740481C1C}">
                          <a14:useLocalDpi xmlns:a14="http://schemas.microsoft.com/office/drawing/2010/main" val="0"/>
                        </a:ext>
                      </a:extLst>
                    </a:blip>
                    <a:stretch>
                      <a:fillRect/>
                    </a:stretch>
                  </pic:blipFill>
                  <pic:spPr>
                    <a:xfrm>
                      <a:off x="0" y="0"/>
                      <a:ext cx="5601301" cy="1939396"/>
                    </a:xfrm>
                    <a:prstGeom prst="rect">
                      <a:avLst/>
                    </a:prstGeom>
                  </pic:spPr>
                </pic:pic>
              </a:graphicData>
            </a:graphic>
          </wp:inline>
        </w:drawing>
      </w:r>
    </w:p>
    <w:p w14:paraId="10EC1481" w14:textId="77777777" w:rsidR="00A96991" w:rsidRDefault="00A96991" w:rsidP="00DD3801">
      <w:pPr>
        <w:jc w:val="both"/>
        <w:rPr>
          <w:lang w:val="en-US"/>
        </w:rPr>
      </w:pPr>
    </w:p>
    <w:p w14:paraId="4BDB5807" w14:textId="77777777" w:rsidR="009B4F24" w:rsidRPr="00A96991" w:rsidRDefault="0010421D" w:rsidP="00A96991">
      <w:pPr>
        <w:ind w:firstLine="708"/>
        <w:jc w:val="both"/>
        <w:rPr>
          <w:lang w:val="en-US"/>
        </w:rPr>
      </w:pPr>
      <w:r w:rsidRPr="00A96991">
        <w:rPr>
          <w:lang w:val="en-US"/>
        </w:rPr>
        <w:t>For better informativeness we’ll look at probabilities the price goes up n seconds after observing orderbook imbalance between quantiles of orderbook imbalance distribution for</w:t>
      </w:r>
      <w:r w:rsidR="00DF5A06" w:rsidRPr="00A96991">
        <w:rPr>
          <w:lang w:val="en-US"/>
        </w:rPr>
        <w:t xml:space="preserve"> on figure 2, with</w:t>
      </w:r>
      <w:r w:rsidRPr="00A96991">
        <w:rPr>
          <w:lang w:val="en-US"/>
        </w:rPr>
        <w:t xml:space="preserve"> 3 (</w:t>
      </w:r>
      <w:r w:rsidR="00705346">
        <w:rPr>
          <w:lang w:val="en-US"/>
        </w:rPr>
        <w:t>left</w:t>
      </w:r>
      <w:r w:rsidR="00DF5A06" w:rsidRPr="00A96991">
        <w:rPr>
          <w:lang w:val="en-US"/>
        </w:rPr>
        <w:t xml:space="preserve"> figure</w:t>
      </w:r>
      <w:r w:rsidRPr="00A96991">
        <w:rPr>
          <w:lang w:val="en-US"/>
        </w:rPr>
        <w:t>) and 5 (</w:t>
      </w:r>
      <w:r w:rsidR="00705346">
        <w:rPr>
          <w:lang w:val="en-US"/>
        </w:rPr>
        <w:t xml:space="preserve">right </w:t>
      </w:r>
      <w:r w:rsidR="00DF5A06" w:rsidRPr="00A96991">
        <w:rPr>
          <w:lang w:val="en-US"/>
        </w:rPr>
        <w:t>figure</w:t>
      </w:r>
      <w:r w:rsidRPr="00A96991">
        <w:rPr>
          <w:lang w:val="en-US"/>
        </w:rPr>
        <w:t>) cumulative volume levels.</w:t>
      </w:r>
    </w:p>
    <w:p w14:paraId="38CCE31A" w14:textId="7070B679" w:rsidR="0010421D" w:rsidRDefault="0010421D" w:rsidP="001C200E">
      <w:pPr>
        <w:jc w:val="both"/>
        <w:rPr>
          <w:b/>
          <w:lang w:val="en-US"/>
        </w:rPr>
      </w:pPr>
    </w:p>
    <w:p w14:paraId="2F152902" w14:textId="59D2FEAD" w:rsidR="00657B7D" w:rsidRDefault="00657B7D" w:rsidP="001C200E">
      <w:pPr>
        <w:jc w:val="both"/>
        <w:rPr>
          <w:b/>
          <w:lang w:val="en-US"/>
        </w:rPr>
      </w:pPr>
    </w:p>
    <w:p w14:paraId="0E812198" w14:textId="0AF28988" w:rsidR="00657B7D" w:rsidRDefault="00657B7D" w:rsidP="001C200E">
      <w:pPr>
        <w:jc w:val="both"/>
        <w:rPr>
          <w:b/>
          <w:lang w:val="en-US"/>
        </w:rPr>
      </w:pPr>
    </w:p>
    <w:p w14:paraId="1592DA8F" w14:textId="3DD7639C" w:rsidR="00657B7D" w:rsidRDefault="00657B7D" w:rsidP="001C200E">
      <w:pPr>
        <w:jc w:val="both"/>
        <w:rPr>
          <w:b/>
          <w:lang w:val="en-US"/>
        </w:rPr>
      </w:pPr>
    </w:p>
    <w:p w14:paraId="0B153257" w14:textId="4738DED7" w:rsidR="00657B7D" w:rsidRDefault="00657B7D" w:rsidP="001C200E">
      <w:pPr>
        <w:jc w:val="both"/>
        <w:rPr>
          <w:b/>
          <w:lang w:val="en-US"/>
        </w:rPr>
      </w:pPr>
    </w:p>
    <w:p w14:paraId="6BC9B086" w14:textId="3385FD64" w:rsidR="00657B7D" w:rsidRDefault="00657B7D" w:rsidP="001C200E">
      <w:pPr>
        <w:jc w:val="both"/>
        <w:rPr>
          <w:b/>
          <w:lang w:val="en-US"/>
        </w:rPr>
      </w:pPr>
    </w:p>
    <w:p w14:paraId="3656B0C8" w14:textId="36C8BF20" w:rsidR="00657B7D" w:rsidRDefault="00657B7D" w:rsidP="001C200E">
      <w:pPr>
        <w:jc w:val="both"/>
        <w:rPr>
          <w:b/>
          <w:lang w:val="en-US"/>
        </w:rPr>
      </w:pPr>
    </w:p>
    <w:p w14:paraId="4E58F9A1" w14:textId="466D6882" w:rsidR="00657B7D" w:rsidRDefault="00657B7D" w:rsidP="001C200E">
      <w:pPr>
        <w:jc w:val="both"/>
        <w:rPr>
          <w:b/>
          <w:lang w:val="en-US"/>
        </w:rPr>
      </w:pPr>
    </w:p>
    <w:p w14:paraId="6E4F26F4" w14:textId="6D9655C6" w:rsidR="00657B7D" w:rsidRDefault="00657B7D" w:rsidP="001C200E">
      <w:pPr>
        <w:jc w:val="both"/>
        <w:rPr>
          <w:b/>
          <w:lang w:val="en-US"/>
        </w:rPr>
      </w:pPr>
    </w:p>
    <w:p w14:paraId="3B6585F1" w14:textId="77777777" w:rsidR="00657B7D" w:rsidRDefault="00657B7D" w:rsidP="001C200E">
      <w:pPr>
        <w:jc w:val="both"/>
        <w:rPr>
          <w:b/>
          <w:lang w:val="en-US"/>
        </w:rPr>
      </w:pPr>
    </w:p>
    <w:p w14:paraId="4588AF7D" w14:textId="27857B3E" w:rsidR="00A21BD9" w:rsidRPr="00657B7D" w:rsidRDefault="00A21BD9" w:rsidP="00657B7D">
      <w:pPr>
        <w:rPr>
          <w:lang w:val="en-US"/>
        </w:rPr>
      </w:pPr>
      <w:r w:rsidRPr="00A21BD9">
        <w:rPr>
          <w:lang w:val="en-US"/>
        </w:rPr>
        <w:lastRenderedPageBreak/>
        <w:t xml:space="preserve">Fig. 2. </w:t>
      </w:r>
      <w:r>
        <w:rPr>
          <w:lang w:val="en-US"/>
        </w:rPr>
        <w:t xml:space="preserve">Empirical probability of </w:t>
      </w:r>
      <w:r w:rsidR="00657B7D">
        <w:rPr>
          <w:lang w:val="en-US"/>
        </w:rPr>
        <w:t xml:space="preserve">positive </w:t>
      </w:r>
      <w:r>
        <w:rPr>
          <w:lang w:val="en-US"/>
        </w:rPr>
        <w:t>price change</w:t>
      </w:r>
      <w:r w:rsidR="00657B7D">
        <w:rPr>
          <w:lang w:val="en-US"/>
        </w:rPr>
        <w:t xml:space="preserve"> against quantile of orderbook imbalance</w:t>
      </w:r>
      <w:r>
        <w:rPr>
          <w:lang w:val="en-US"/>
        </w:rPr>
        <w:t xml:space="preserve"> </w:t>
      </w:r>
      <w:r w:rsidR="00657B7D">
        <w:rPr>
          <w:lang w:val="en-US"/>
        </w:rPr>
        <w:t>on different time horizons at</w:t>
      </w:r>
      <w:r w:rsidRPr="00A21BD9">
        <w:rPr>
          <w:lang w:val="en-US"/>
        </w:rPr>
        <w:t xml:space="preserve"> </w:t>
      </w:r>
      <w:r>
        <w:rPr>
          <w:lang w:val="en-US"/>
        </w:rPr>
        <w:t>3</w:t>
      </w:r>
      <w:r>
        <w:rPr>
          <w:vertAlign w:val="superscript"/>
          <w:lang w:val="en-US"/>
        </w:rPr>
        <w:t>r</w:t>
      </w:r>
      <w:r w:rsidRPr="00A21BD9">
        <w:rPr>
          <w:vertAlign w:val="superscript"/>
          <w:lang w:val="en-US"/>
        </w:rPr>
        <w:t>d</w:t>
      </w:r>
      <w:r w:rsidRPr="00A21BD9">
        <w:rPr>
          <w:lang w:val="en-US"/>
        </w:rPr>
        <w:t>, 5</w:t>
      </w:r>
      <w:r w:rsidRPr="00A21BD9">
        <w:rPr>
          <w:vertAlign w:val="superscript"/>
          <w:lang w:val="en-US"/>
        </w:rPr>
        <w:t>th</w:t>
      </w:r>
      <w:r w:rsidRPr="00A21BD9">
        <w:rPr>
          <w:lang w:val="en-US"/>
        </w:rPr>
        <w:t xml:space="preserve"> cumulative levels</w:t>
      </w:r>
    </w:p>
    <w:tbl>
      <w:tblPr>
        <w:tblStyle w:val="TableGrid"/>
        <w:tblW w:w="0" w:type="auto"/>
        <w:tblLook w:val="04A0" w:firstRow="1" w:lastRow="0" w:firstColumn="1" w:lastColumn="0" w:noHBand="0" w:noVBand="1"/>
      </w:tblPr>
      <w:tblGrid>
        <w:gridCol w:w="4736"/>
        <w:gridCol w:w="4721"/>
      </w:tblGrid>
      <w:tr w:rsidR="00F83F62" w14:paraId="3277E04A" w14:textId="77777777" w:rsidTr="00705346">
        <w:tc>
          <w:tcPr>
            <w:tcW w:w="4669" w:type="dxa"/>
          </w:tcPr>
          <w:p w14:paraId="27313F21" w14:textId="77777777" w:rsidR="00705346" w:rsidRDefault="00F83F62" w:rsidP="001C200E">
            <w:pPr>
              <w:jc w:val="both"/>
              <w:rPr>
                <w:b/>
                <w:lang w:val="en-US"/>
              </w:rPr>
            </w:pPr>
            <w:r>
              <w:rPr>
                <w:b/>
                <w:noProof/>
                <w:lang w:val="en-US"/>
              </w:rPr>
              <w:drawing>
                <wp:inline distT="0" distB="0" distL="0" distR="0" wp14:anchorId="0AE603D3" wp14:editId="352D6CA7">
                  <wp:extent cx="2866735" cy="2131730"/>
                  <wp:effectExtent l="0" t="0" r="381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5-12-30 at 17.21.42.png"/>
                          <pic:cNvPicPr/>
                        </pic:nvPicPr>
                        <pic:blipFill>
                          <a:blip r:embed="rId6">
                            <a:extLst>
                              <a:ext uri="{28A0092B-C50C-407E-A947-70E740481C1C}">
                                <a14:useLocalDpi xmlns:a14="http://schemas.microsoft.com/office/drawing/2010/main" val="0"/>
                              </a:ext>
                            </a:extLst>
                          </a:blip>
                          <a:stretch>
                            <a:fillRect/>
                          </a:stretch>
                        </pic:blipFill>
                        <pic:spPr>
                          <a:xfrm>
                            <a:off x="0" y="0"/>
                            <a:ext cx="2878707" cy="2140633"/>
                          </a:xfrm>
                          <a:prstGeom prst="rect">
                            <a:avLst/>
                          </a:prstGeom>
                        </pic:spPr>
                      </pic:pic>
                    </a:graphicData>
                  </a:graphic>
                </wp:inline>
              </w:drawing>
            </w:r>
          </w:p>
        </w:tc>
        <w:tc>
          <w:tcPr>
            <w:tcW w:w="4670" w:type="dxa"/>
          </w:tcPr>
          <w:p w14:paraId="274F90EF" w14:textId="77777777" w:rsidR="00705346" w:rsidRDefault="00F83F62" w:rsidP="001C200E">
            <w:pPr>
              <w:jc w:val="both"/>
              <w:rPr>
                <w:b/>
                <w:lang w:val="en-US"/>
              </w:rPr>
            </w:pPr>
            <w:r>
              <w:rPr>
                <w:b/>
                <w:noProof/>
                <w:lang w:val="en-US"/>
              </w:rPr>
              <w:drawing>
                <wp:inline distT="0" distB="0" distL="0" distR="0" wp14:anchorId="2AAE0295" wp14:editId="70A5E5A4">
                  <wp:extent cx="2861006" cy="21274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25-12-30 at 17.22.00.png"/>
                          <pic:cNvPicPr/>
                        </pic:nvPicPr>
                        <pic:blipFill>
                          <a:blip r:embed="rId7">
                            <a:extLst>
                              <a:ext uri="{28A0092B-C50C-407E-A947-70E740481C1C}">
                                <a14:useLocalDpi xmlns:a14="http://schemas.microsoft.com/office/drawing/2010/main" val="0"/>
                              </a:ext>
                            </a:extLst>
                          </a:blip>
                          <a:stretch>
                            <a:fillRect/>
                          </a:stretch>
                        </pic:blipFill>
                        <pic:spPr>
                          <a:xfrm>
                            <a:off x="0" y="0"/>
                            <a:ext cx="2885849" cy="2145943"/>
                          </a:xfrm>
                          <a:prstGeom prst="rect">
                            <a:avLst/>
                          </a:prstGeom>
                        </pic:spPr>
                      </pic:pic>
                    </a:graphicData>
                  </a:graphic>
                </wp:inline>
              </w:drawing>
            </w:r>
          </w:p>
        </w:tc>
      </w:tr>
    </w:tbl>
    <w:p w14:paraId="3BE44AF4" w14:textId="77777777" w:rsidR="0010421D" w:rsidRDefault="0010421D" w:rsidP="001C200E">
      <w:pPr>
        <w:jc w:val="both"/>
        <w:rPr>
          <w:b/>
          <w:lang w:val="en-US"/>
        </w:rPr>
      </w:pPr>
    </w:p>
    <w:p w14:paraId="401C44D6" w14:textId="77777777" w:rsidR="00A96991" w:rsidRDefault="0051039A" w:rsidP="00080B51">
      <w:pPr>
        <w:ind w:firstLine="708"/>
        <w:jc w:val="both"/>
        <w:rPr>
          <w:lang w:val="en-US"/>
        </w:rPr>
      </w:pPr>
      <w:r w:rsidRPr="00080B51">
        <w:rPr>
          <w:lang w:val="en-US"/>
        </w:rPr>
        <w:t xml:space="preserve">As expected, 5-second periods in general show </w:t>
      </w:r>
      <w:r w:rsidR="002A195D" w:rsidRPr="00080B51">
        <w:rPr>
          <w:lang w:val="en-US"/>
        </w:rPr>
        <w:t>higher probability of up move both for 3 and 5 level</w:t>
      </w:r>
      <w:r w:rsidR="007951B5">
        <w:rPr>
          <w:lang w:val="en-US"/>
        </w:rPr>
        <w:t xml:space="preserve"> data</w:t>
      </w:r>
      <w:r w:rsidR="002A195D" w:rsidRPr="00080B51">
        <w:rPr>
          <w:lang w:val="en-US"/>
        </w:rPr>
        <w:t xml:space="preserve">. What is unusual for general numbers: </w:t>
      </w:r>
      <w:r w:rsidR="00A96991">
        <w:rPr>
          <w:lang w:val="en-US"/>
        </w:rPr>
        <w:t xml:space="preserve">both </w:t>
      </w:r>
      <w:r w:rsidR="002A195D" w:rsidRPr="00080B51">
        <w:rPr>
          <w:lang w:val="en-US"/>
        </w:rPr>
        <w:t>at 5</w:t>
      </w:r>
      <w:r w:rsidR="00A96991">
        <w:rPr>
          <w:lang w:val="en-US"/>
        </w:rPr>
        <w:t xml:space="preserve"> and 3 cumulative levels, the higher the orderbook imbalance, the lower the probability to observe price move up. Probability of positive price move peaks around 35-30% at 3 and 5 cumulative OB negative imbalance (-0.</w:t>
      </w:r>
      <w:r w:rsidR="00F83F62">
        <w:rPr>
          <w:lang w:val="en-US"/>
        </w:rPr>
        <w:t>2</w:t>
      </w:r>
      <w:r w:rsidR="00A96991">
        <w:rPr>
          <w:lang w:val="en-US"/>
        </w:rPr>
        <w:t>:</w:t>
      </w:r>
      <w:r w:rsidR="00A96991">
        <w:rPr>
          <w:lang w:val="en-US"/>
        </w:rPr>
        <w:noBreakHyphen/>
        <w:t>0.</w:t>
      </w:r>
      <w:r w:rsidR="00F83F62">
        <w:rPr>
          <w:lang w:val="en-US"/>
        </w:rPr>
        <w:t>3</w:t>
      </w:r>
      <w:r w:rsidR="00A96991">
        <w:rPr>
          <w:lang w:val="en-US"/>
        </w:rPr>
        <w:t>]</w:t>
      </w:r>
      <w:r w:rsidR="00F83F62">
        <w:rPr>
          <w:lang w:val="en-US"/>
        </w:rPr>
        <w:t xml:space="preserve"> quantile</w:t>
      </w:r>
      <w:r w:rsidR="00A96991">
        <w:rPr>
          <w:lang w:val="en-US"/>
        </w:rPr>
        <w:t>.</w:t>
      </w:r>
    </w:p>
    <w:p w14:paraId="1789A98D" w14:textId="7219E3B0" w:rsidR="00A05386" w:rsidRDefault="00705346" w:rsidP="00A05386">
      <w:pPr>
        <w:ind w:firstLine="708"/>
        <w:jc w:val="both"/>
        <w:rPr>
          <w:lang w:val="en-US"/>
        </w:rPr>
      </w:pPr>
      <w:r>
        <w:rPr>
          <w:lang w:val="en-US"/>
        </w:rPr>
        <w:t xml:space="preserve">The picture is </w:t>
      </w:r>
      <w:r w:rsidR="00C71DD0">
        <w:rPr>
          <w:lang w:val="en-US"/>
        </w:rPr>
        <w:t xml:space="preserve">different </w:t>
      </w:r>
      <w:r>
        <w:rPr>
          <w:lang w:val="en-US"/>
        </w:rPr>
        <w:t>for probabilities of negative price moves on 5-second resolutions</w:t>
      </w:r>
      <w:r w:rsidR="008736D1">
        <w:rPr>
          <w:lang w:val="en-US"/>
        </w:rPr>
        <w:t xml:space="preserve">, where probability of down moves </w:t>
      </w:r>
      <w:r w:rsidR="00A05386">
        <w:rPr>
          <w:lang w:val="en-US"/>
        </w:rPr>
        <w:t xml:space="preserve">peaks at </w:t>
      </w:r>
      <w:r w:rsidR="00C71DD0">
        <w:rPr>
          <w:lang w:val="en-US"/>
        </w:rPr>
        <w:t xml:space="preserve">middle </w:t>
      </w:r>
      <w:r w:rsidR="00A05386">
        <w:rPr>
          <w:lang w:val="en-US"/>
        </w:rPr>
        <w:t>OB imbalances</w:t>
      </w:r>
      <w:r w:rsidR="00C71DD0">
        <w:rPr>
          <w:lang w:val="en-US"/>
        </w:rPr>
        <w:t>(-0.5:</w:t>
      </w:r>
      <w:r w:rsidR="00C71DD0">
        <w:rPr>
          <w:lang w:val="en-US"/>
        </w:rPr>
        <w:noBreakHyphen/>
        <w:t>0.6] quantiles</w:t>
      </w:r>
      <w:r w:rsidR="00A05386">
        <w:rPr>
          <w:lang w:val="en-US"/>
        </w:rPr>
        <w:t xml:space="preserve">. </w:t>
      </w:r>
    </w:p>
    <w:p w14:paraId="680626BB" w14:textId="77777777" w:rsidR="00657B7D" w:rsidRDefault="00657B7D" w:rsidP="00657B7D">
      <w:pPr>
        <w:rPr>
          <w:lang w:val="en-US"/>
        </w:rPr>
      </w:pPr>
    </w:p>
    <w:p w14:paraId="5AD3BEF0" w14:textId="682CED18" w:rsidR="00657B7D" w:rsidRPr="00657B7D" w:rsidRDefault="00657B7D" w:rsidP="00657B7D">
      <w:pPr>
        <w:rPr>
          <w:lang w:val="en-US"/>
        </w:rPr>
      </w:pPr>
      <w:r w:rsidRPr="00A21BD9">
        <w:rPr>
          <w:lang w:val="en-US"/>
        </w:rPr>
        <w:t xml:space="preserve">Fig. </w:t>
      </w:r>
      <w:r>
        <w:rPr>
          <w:lang w:val="en-US"/>
        </w:rPr>
        <w:t>3</w:t>
      </w:r>
      <w:r w:rsidRPr="00A21BD9">
        <w:rPr>
          <w:lang w:val="en-US"/>
        </w:rPr>
        <w:t xml:space="preserve">. </w:t>
      </w:r>
      <w:r>
        <w:rPr>
          <w:lang w:val="en-US"/>
        </w:rPr>
        <w:t>Empirical probability of negative price change against quantile of orderbook imbalance on different time horizons at</w:t>
      </w:r>
      <w:r w:rsidRPr="00A21BD9">
        <w:rPr>
          <w:lang w:val="en-US"/>
        </w:rPr>
        <w:t xml:space="preserve"> </w:t>
      </w:r>
      <w:r>
        <w:rPr>
          <w:lang w:val="en-US"/>
        </w:rPr>
        <w:t>3</w:t>
      </w:r>
      <w:r>
        <w:rPr>
          <w:vertAlign w:val="superscript"/>
          <w:lang w:val="en-US"/>
        </w:rPr>
        <w:t>r</w:t>
      </w:r>
      <w:r w:rsidRPr="00A21BD9">
        <w:rPr>
          <w:vertAlign w:val="superscript"/>
          <w:lang w:val="en-US"/>
        </w:rPr>
        <w:t>d</w:t>
      </w:r>
      <w:r w:rsidRPr="00A21BD9">
        <w:rPr>
          <w:lang w:val="en-US"/>
        </w:rPr>
        <w:t>, 5</w:t>
      </w:r>
      <w:r w:rsidRPr="00A21BD9">
        <w:rPr>
          <w:vertAlign w:val="superscript"/>
          <w:lang w:val="en-US"/>
        </w:rPr>
        <w:t>th</w:t>
      </w:r>
      <w:r w:rsidRPr="00A21BD9">
        <w:rPr>
          <w:lang w:val="en-US"/>
        </w:rPr>
        <w:t xml:space="preserve"> cumulative levels</w:t>
      </w:r>
    </w:p>
    <w:tbl>
      <w:tblPr>
        <w:tblStyle w:val="TableGrid"/>
        <w:tblW w:w="0" w:type="auto"/>
        <w:tblLook w:val="04A0" w:firstRow="1" w:lastRow="0" w:firstColumn="1" w:lastColumn="0" w:noHBand="0" w:noVBand="1"/>
      </w:tblPr>
      <w:tblGrid>
        <w:gridCol w:w="4676"/>
        <w:gridCol w:w="4670"/>
      </w:tblGrid>
      <w:tr w:rsidR="008736D1" w14:paraId="0AFE6C7B" w14:textId="77777777" w:rsidTr="002F4B46">
        <w:tc>
          <w:tcPr>
            <w:tcW w:w="4669" w:type="dxa"/>
          </w:tcPr>
          <w:p w14:paraId="173A379A" w14:textId="77777777" w:rsidR="00705346" w:rsidRDefault="00F83F62" w:rsidP="002F4B46">
            <w:pPr>
              <w:jc w:val="both"/>
              <w:rPr>
                <w:b/>
                <w:lang w:val="en-US"/>
              </w:rPr>
            </w:pPr>
            <w:r>
              <w:rPr>
                <w:b/>
                <w:noProof/>
                <w:lang w:val="en-US"/>
              </w:rPr>
              <w:drawing>
                <wp:inline distT="0" distB="0" distL="0" distR="0" wp14:anchorId="2767CAC7" wp14:editId="53DAF40E">
                  <wp:extent cx="2829015" cy="2103681"/>
                  <wp:effectExtent l="0" t="0" r="3175"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025-12-30 at 17.24.08.png"/>
                          <pic:cNvPicPr/>
                        </pic:nvPicPr>
                        <pic:blipFill>
                          <a:blip r:embed="rId8">
                            <a:extLst>
                              <a:ext uri="{28A0092B-C50C-407E-A947-70E740481C1C}">
                                <a14:useLocalDpi xmlns:a14="http://schemas.microsoft.com/office/drawing/2010/main" val="0"/>
                              </a:ext>
                            </a:extLst>
                          </a:blip>
                          <a:stretch>
                            <a:fillRect/>
                          </a:stretch>
                        </pic:blipFill>
                        <pic:spPr>
                          <a:xfrm>
                            <a:off x="0" y="0"/>
                            <a:ext cx="2833902" cy="2107315"/>
                          </a:xfrm>
                          <a:prstGeom prst="rect">
                            <a:avLst/>
                          </a:prstGeom>
                        </pic:spPr>
                      </pic:pic>
                    </a:graphicData>
                  </a:graphic>
                </wp:inline>
              </w:drawing>
            </w:r>
          </w:p>
        </w:tc>
        <w:tc>
          <w:tcPr>
            <w:tcW w:w="4670" w:type="dxa"/>
          </w:tcPr>
          <w:p w14:paraId="2F73DD52" w14:textId="77777777" w:rsidR="00705346" w:rsidRDefault="00F83F62" w:rsidP="002F4B46">
            <w:pPr>
              <w:jc w:val="both"/>
              <w:rPr>
                <w:b/>
                <w:lang w:val="en-US"/>
              </w:rPr>
            </w:pPr>
            <w:r>
              <w:rPr>
                <w:b/>
                <w:noProof/>
                <w:lang w:val="en-US"/>
              </w:rPr>
              <w:drawing>
                <wp:inline distT="0" distB="0" distL="0" distR="0" wp14:anchorId="11D1AD08" wp14:editId="33E7CD9F">
                  <wp:extent cx="2821737" cy="209826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025-12-30 at 17.24.43.png"/>
                          <pic:cNvPicPr/>
                        </pic:nvPicPr>
                        <pic:blipFill>
                          <a:blip r:embed="rId9">
                            <a:extLst>
                              <a:ext uri="{28A0092B-C50C-407E-A947-70E740481C1C}">
                                <a14:useLocalDpi xmlns:a14="http://schemas.microsoft.com/office/drawing/2010/main" val="0"/>
                              </a:ext>
                            </a:extLst>
                          </a:blip>
                          <a:stretch>
                            <a:fillRect/>
                          </a:stretch>
                        </pic:blipFill>
                        <pic:spPr>
                          <a:xfrm>
                            <a:off x="0" y="0"/>
                            <a:ext cx="2836545" cy="2109281"/>
                          </a:xfrm>
                          <a:prstGeom prst="rect">
                            <a:avLst/>
                          </a:prstGeom>
                        </pic:spPr>
                      </pic:pic>
                    </a:graphicData>
                  </a:graphic>
                </wp:inline>
              </w:drawing>
            </w:r>
          </w:p>
        </w:tc>
      </w:tr>
    </w:tbl>
    <w:p w14:paraId="5D946E6B" w14:textId="77777777" w:rsidR="00254757" w:rsidRDefault="00254757" w:rsidP="001C200E">
      <w:pPr>
        <w:jc w:val="both"/>
        <w:rPr>
          <w:lang w:val="en-US"/>
        </w:rPr>
      </w:pPr>
    </w:p>
    <w:p w14:paraId="225CE081" w14:textId="77777777" w:rsidR="00705346" w:rsidRDefault="00A05386" w:rsidP="001C200E">
      <w:pPr>
        <w:jc w:val="both"/>
        <w:rPr>
          <w:lang w:val="en-US"/>
        </w:rPr>
      </w:pPr>
      <w:r w:rsidRPr="00A05386">
        <w:rPr>
          <w:lang w:val="en-US"/>
        </w:rPr>
        <w:t xml:space="preserve">The bottom line is: </w:t>
      </w:r>
      <w:r w:rsidR="00C71DD0">
        <w:rPr>
          <w:lang w:val="en-US"/>
        </w:rPr>
        <w:t>lower</w:t>
      </w:r>
      <w:r>
        <w:rPr>
          <w:lang w:val="en-US"/>
        </w:rPr>
        <w:t xml:space="preserve"> OBI -&gt; </w:t>
      </w:r>
      <w:r w:rsidR="00C71DD0">
        <w:rPr>
          <w:lang w:val="en-US"/>
        </w:rPr>
        <w:t>lower</w:t>
      </w:r>
      <w:r>
        <w:rPr>
          <w:lang w:val="en-US"/>
        </w:rPr>
        <w:t xml:space="preserve"> bid concentration in orderbook – higher probability of </w:t>
      </w:r>
      <w:r w:rsidR="00C71DD0">
        <w:rPr>
          <w:lang w:val="en-US"/>
        </w:rPr>
        <w:t>positive</w:t>
      </w:r>
      <w:r>
        <w:rPr>
          <w:lang w:val="en-US"/>
        </w:rPr>
        <w:t xml:space="preserve"> price moves. The signal only strengthens with time and it is </w:t>
      </w:r>
      <w:r w:rsidR="00C71DD0">
        <w:rPr>
          <w:lang w:val="en-US"/>
        </w:rPr>
        <w:t>a</w:t>
      </w:r>
      <w:r>
        <w:rPr>
          <w:lang w:val="en-US"/>
        </w:rPr>
        <w:t>symmetrical</w:t>
      </w:r>
      <w:r w:rsidR="003B333B">
        <w:rPr>
          <w:lang w:val="en-US"/>
        </w:rPr>
        <w:t xml:space="preserve">. P(up| low OBI) and P(down | </w:t>
      </w:r>
      <w:r w:rsidR="00C71DD0">
        <w:rPr>
          <w:lang w:val="en-US"/>
        </w:rPr>
        <w:t>mid-</w:t>
      </w:r>
      <w:r w:rsidR="003B333B">
        <w:rPr>
          <w:lang w:val="en-US"/>
        </w:rPr>
        <w:t>high OBI) are highest.</w:t>
      </w:r>
    </w:p>
    <w:p w14:paraId="601D8256" w14:textId="77777777" w:rsidR="003B333B" w:rsidRDefault="003B333B" w:rsidP="001C200E">
      <w:pPr>
        <w:jc w:val="both"/>
        <w:rPr>
          <w:b/>
          <w:lang w:val="en-US"/>
        </w:rPr>
      </w:pPr>
    </w:p>
    <w:p w14:paraId="084E3C3F" w14:textId="09750542" w:rsidR="00C16EDB" w:rsidRPr="00657B7D" w:rsidRDefault="001E06B0" w:rsidP="001C200E">
      <w:pPr>
        <w:jc w:val="both"/>
        <w:rPr>
          <w:lang w:val="en-US"/>
        </w:rPr>
      </w:pPr>
      <w:r w:rsidRPr="00657B7D">
        <w:rPr>
          <w:lang w:val="en-US"/>
        </w:rPr>
        <w:t>Given the regimes we have, let’s first make a logit model to estimate odds of observing price increase</w:t>
      </w:r>
      <w:r w:rsidR="00657B7D">
        <w:rPr>
          <w:lang w:val="en-US"/>
        </w:rPr>
        <w:t>.</w:t>
      </w:r>
    </w:p>
    <w:p w14:paraId="3C69F3A9" w14:textId="3255350C" w:rsidR="00440D7D" w:rsidRDefault="00C16EDB" w:rsidP="0079000C">
      <w:pPr>
        <w:ind w:firstLine="708"/>
        <w:jc w:val="both"/>
        <w:rPr>
          <w:lang w:val="en-US"/>
        </w:rPr>
      </w:pPr>
      <w:r w:rsidRPr="000F0F2E">
        <w:rPr>
          <w:lang w:val="en-US"/>
        </w:rPr>
        <w:t xml:space="preserve">For general observations we fitted a model with </w:t>
      </w:r>
      <w:r w:rsidR="000F0F2E" w:rsidRPr="000F0F2E">
        <w:rPr>
          <w:lang w:val="en-US"/>
        </w:rPr>
        <w:t>an intercept and orderbook imbalance. Here are the results for the models</w:t>
      </w:r>
      <w:r w:rsidR="001C5F84">
        <w:rPr>
          <w:lang w:val="en-US"/>
        </w:rPr>
        <w:t>. Given models truthfully highlight that a higher OBI negatively impacts log odds of positive price change (</w:t>
      </w:r>
      <w:r w:rsidR="001C5F84" w:rsidRPr="001C5F84">
        <w:rPr>
          <w:lang w:val="en-US"/>
        </w:rPr>
        <w:t>A 1-unit increase in OBI</w:t>
      </w:r>
      <w:r w:rsidR="001C5F84">
        <w:rPr>
          <w:lang w:val="en-US"/>
        </w:rPr>
        <w:t xml:space="preserve"> 5 (3) level</w:t>
      </w:r>
      <w:r w:rsidR="001C5F84" w:rsidRPr="001C5F84">
        <w:rPr>
          <w:lang w:val="en-US"/>
        </w:rPr>
        <w:t xml:space="preserve"> is associated with 14.2%</w:t>
      </w:r>
      <w:r w:rsidR="001C5F84">
        <w:rPr>
          <w:lang w:val="en-US"/>
        </w:rPr>
        <w:t xml:space="preserve"> (23.5%)</w:t>
      </w:r>
      <w:r w:rsidR="001C5F84" w:rsidRPr="001C5F84">
        <w:rPr>
          <w:lang w:val="en-US"/>
        </w:rPr>
        <w:t xml:space="preserve"> lower odds of an upward price move</w:t>
      </w:r>
      <w:r w:rsidR="001C5F84">
        <w:rPr>
          <w:lang w:val="en-US"/>
        </w:rPr>
        <w:t>),</w:t>
      </w:r>
      <w:r w:rsidR="0079000C">
        <w:rPr>
          <w:lang w:val="en-US"/>
        </w:rPr>
        <w:t xml:space="preserve"> which means </w:t>
      </w:r>
      <w:r w:rsidR="0079000C" w:rsidRPr="0079000C">
        <w:rPr>
          <w:lang w:val="en-US"/>
        </w:rPr>
        <w:t>3.12</w:t>
      </w:r>
      <w:r w:rsidR="0079000C">
        <w:rPr>
          <w:lang w:val="en-US"/>
        </w:rPr>
        <w:t xml:space="preserve"> (5.46)</w:t>
      </w:r>
      <w:r w:rsidR="0079000C" w:rsidRPr="0079000C">
        <w:rPr>
          <w:lang w:val="en-US"/>
        </w:rPr>
        <w:t xml:space="preserve"> percentage point decrease in the probability of an upward price move.</w:t>
      </w:r>
    </w:p>
    <w:p w14:paraId="09E0E255" w14:textId="1357899C" w:rsidR="00C449E2" w:rsidRDefault="00C449E2" w:rsidP="0079000C">
      <w:pPr>
        <w:ind w:firstLine="708"/>
        <w:jc w:val="both"/>
        <w:rPr>
          <w:lang w:val="en-US"/>
        </w:rPr>
      </w:pPr>
    </w:p>
    <w:p w14:paraId="2046D807" w14:textId="58DA3A6A" w:rsidR="00C449E2" w:rsidRDefault="00C449E2" w:rsidP="0079000C">
      <w:pPr>
        <w:ind w:firstLine="708"/>
        <w:jc w:val="both"/>
        <w:rPr>
          <w:lang w:val="en-US"/>
        </w:rPr>
      </w:pPr>
    </w:p>
    <w:p w14:paraId="46FFE55A" w14:textId="620E764D" w:rsidR="00C449E2" w:rsidRDefault="00C449E2" w:rsidP="0079000C">
      <w:pPr>
        <w:ind w:firstLine="708"/>
        <w:jc w:val="both"/>
        <w:rPr>
          <w:lang w:val="en-US"/>
        </w:rPr>
      </w:pPr>
    </w:p>
    <w:p w14:paraId="5FDD422F" w14:textId="3940E1D6" w:rsidR="00C449E2" w:rsidRPr="00950EE5" w:rsidRDefault="00C449E2" w:rsidP="00950EE5">
      <w:pPr>
        <w:jc w:val="both"/>
        <w:rPr>
          <w:b/>
          <w:lang w:val="en-US"/>
        </w:rPr>
      </w:pPr>
      <w:r>
        <w:rPr>
          <w:b/>
          <w:lang w:val="en-US"/>
        </w:rPr>
        <w:t xml:space="preserve">Table </w:t>
      </w:r>
      <w:r w:rsidR="00950EE5">
        <w:rPr>
          <w:b/>
          <w:lang w:val="en-US"/>
        </w:rPr>
        <w:t>3</w:t>
      </w:r>
      <w:r>
        <w:rPr>
          <w:b/>
          <w:lang w:val="en-US"/>
        </w:rPr>
        <w:t xml:space="preserve">: </w:t>
      </w:r>
      <w:r w:rsidR="00950EE5">
        <w:rPr>
          <w:b/>
          <w:lang w:val="en-US"/>
        </w:rPr>
        <w:t>Coefficients of logit model for 3</w:t>
      </w:r>
      <w:r w:rsidR="00950EE5" w:rsidRPr="00950EE5">
        <w:rPr>
          <w:b/>
          <w:vertAlign w:val="superscript"/>
          <w:lang w:val="en-US"/>
        </w:rPr>
        <w:t>rd</w:t>
      </w:r>
      <w:r w:rsidR="00950EE5">
        <w:rPr>
          <w:b/>
          <w:lang w:val="en-US"/>
        </w:rPr>
        <w:t xml:space="preserve"> and 5</w:t>
      </w:r>
      <w:r w:rsidR="00950EE5" w:rsidRPr="00950EE5">
        <w:rPr>
          <w:b/>
          <w:vertAlign w:val="superscript"/>
          <w:lang w:val="en-US"/>
        </w:rPr>
        <w:t>th</w:t>
      </w:r>
      <w:r w:rsidR="00950EE5">
        <w:rPr>
          <w:b/>
          <w:lang w:val="en-US"/>
        </w:rPr>
        <w:t xml:space="preserve"> level orderbook imbalance.</w:t>
      </w:r>
    </w:p>
    <w:tbl>
      <w:tblPr>
        <w:tblW w:w="9351" w:type="dxa"/>
        <w:tblLayout w:type="fixed"/>
        <w:tblLook w:val="04A0" w:firstRow="1" w:lastRow="0" w:firstColumn="1" w:lastColumn="0" w:noHBand="0" w:noVBand="1"/>
      </w:tblPr>
      <w:tblGrid>
        <w:gridCol w:w="1300"/>
        <w:gridCol w:w="1610"/>
        <w:gridCol w:w="1610"/>
        <w:gridCol w:w="1610"/>
        <w:gridCol w:w="1610"/>
        <w:gridCol w:w="1611"/>
      </w:tblGrid>
      <w:tr w:rsidR="00C449E2" w:rsidRPr="00C449E2" w14:paraId="16E14527" w14:textId="77777777" w:rsidTr="00C449E2">
        <w:trPr>
          <w:trHeight w:val="340"/>
        </w:trPr>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9AB3808" w14:textId="77777777" w:rsidR="00C449E2" w:rsidRPr="00C449E2" w:rsidRDefault="00C449E2" w:rsidP="00C449E2">
            <w:pPr>
              <w:rPr>
                <w:rFonts w:ascii="Calibri" w:hAnsi="Calibri" w:cs="Calibri"/>
                <w:color w:val="000000"/>
                <w:lang w:val="en-US"/>
              </w:rPr>
            </w:pPr>
            <w:r w:rsidRPr="00C449E2">
              <w:rPr>
                <w:rFonts w:ascii="Calibri" w:hAnsi="Calibri" w:cs="Calibri"/>
                <w:color w:val="000000"/>
                <w:lang w:val="en-US"/>
              </w:rPr>
              <w:lastRenderedPageBreak/>
              <w:t> </w:t>
            </w:r>
          </w:p>
        </w:tc>
        <w:tc>
          <w:tcPr>
            <w:tcW w:w="3220" w:type="dxa"/>
            <w:gridSpan w:val="2"/>
            <w:tcBorders>
              <w:top w:val="single" w:sz="4" w:space="0" w:color="auto"/>
              <w:left w:val="nil"/>
              <w:bottom w:val="single" w:sz="4" w:space="0" w:color="auto"/>
              <w:right w:val="single" w:sz="4" w:space="0" w:color="auto"/>
            </w:tcBorders>
            <w:shd w:val="clear" w:color="auto" w:fill="auto"/>
            <w:noWrap/>
            <w:vAlign w:val="center"/>
            <w:hideMark/>
          </w:tcPr>
          <w:p w14:paraId="1410401B" w14:textId="77777777" w:rsidR="00C449E2" w:rsidRPr="00C449E2" w:rsidRDefault="00C449E2" w:rsidP="00C449E2">
            <w:pPr>
              <w:jc w:val="center"/>
              <w:rPr>
                <w:rFonts w:ascii="Calibri" w:hAnsi="Calibri" w:cs="Calibri"/>
                <w:color w:val="000000"/>
              </w:rPr>
            </w:pPr>
            <w:proofErr w:type="spellStart"/>
            <w:r w:rsidRPr="00C449E2">
              <w:rPr>
                <w:rFonts w:ascii="Calibri" w:hAnsi="Calibri" w:cs="Calibri"/>
                <w:color w:val="000000"/>
              </w:rPr>
              <w:t>Model</w:t>
            </w:r>
            <w:proofErr w:type="spellEnd"/>
            <w:r w:rsidRPr="00C449E2">
              <w:rPr>
                <w:rFonts w:ascii="Calibri" w:hAnsi="Calibri" w:cs="Calibri"/>
                <w:color w:val="000000"/>
              </w:rPr>
              <w:t xml:space="preserve"> 1</w:t>
            </w:r>
          </w:p>
          <w:p w14:paraId="32C92063" w14:textId="4E77F8EA" w:rsidR="00C449E2" w:rsidRPr="00C449E2" w:rsidRDefault="00C449E2" w:rsidP="00C449E2">
            <w:pPr>
              <w:jc w:val="center"/>
              <w:rPr>
                <w:rFonts w:ascii="Calibri" w:hAnsi="Calibri" w:cs="Calibri"/>
                <w:color w:val="000000"/>
              </w:rPr>
            </w:pPr>
          </w:p>
        </w:tc>
        <w:tc>
          <w:tcPr>
            <w:tcW w:w="1610" w:type="dxa"/>
            <w:tcBorders>
              <w:top w:val="single" w:sz="4" w:space="0" w:color="auto"/>
              <w:left w:val="nil"/>
              <w:bottom w:val="single" w:sz="4" w:space="0" w:color="auto"/>
              <w:right w:val="single" w:sz="4" w:space="0" w:color="auto"/>
            </w:tcBorders>
            <w:shd w:val="clear" w:color="auto" w:fill="auto"/>
            <w:noWrap/>
            <w:vAlign w:val="bottom"/>
            <w:hideMark/>
          </w:tcPr>
          <w:p w14:paraId="68EC4DC7" w14:textId="77777777" w:rsidR="00C449E2" w:rsidRPr="00C449E2" w:rsidRDefault="00C449E2" w:rsidP="00C449E2">
            <w:pPr>
              <w:rPr>
                <w:rFonts w:ascii="Calibri" w:hAnsi="Calibri" w:cs="Calibri"/>
                <w:color w:val="000000"/>
              </w:rPr>
            </w:pPr>
            <w:r w:rsidRPr="00C449E2">
              <w:rPr>
                <w:rFonts w:ascii="Calibri" w:hAnsi="Calibri" w:cs="Calibri"/>
                <w:color w:val="000000"/>
              </w:rPr>
              <w:t> </w:t>
            </w:r>
          </w:p>
        </w:tc>
        <w:tc>
          <w:tcPr>
            <w:tcW w:w="3221" w:type="dxa"/>
            <w:gridSpan w:val="2"/>
            <w:tcBorders>
              <w:top w:val="single" w:sz="4" w:space="0" w:color="auto"/>
              <w:left w:val="nil"/>
              <w:bottom w:val="single" w:sz="4" w:space="0" w:color="auto"/>
              <w:right w:val="single" w:sz="4" w:space="0" w:color="auto"/>
            </w:tcBorders>
            <w:shd w:val="clear" w:color="auto" w:fill="auto"/>
            <w:noWrap/>
            <w:vAlign w:val="center"/>
            <w:hideMark/>
          </w:tcPr>
          <w:p w14:paraId="47C9F63E" w14:textId="77777777" w:rsidR="00C449E2" w:rsidRPr="00C449E2" w:rsidRDefault="00C449E2" w:rsidP="00C449E2">
            <w:pPr>
              <w:jc w:val="center"/>
              <w:rPr>
                <w:rFonts w:ascii="Calibri" w:hAnsi="Calibri" w:cs="Calibri"/>
                <w:color w:val="000000"/>
              </w:rPr>
            </w:pPr>
            <w:proofErr w:type="spellStart"/>
            <w:r w:rsidRPr="00C449E2">
              <w:rPr>
                <w:rFonts w:ascii="Calibri" w:hAnsi="Calibri" w:cs="Calibri"/>
                <w:color w:val="000000"/>
              </w:rPr>
              <w:t>Model</w:t>
            </w:r>
            <w:proofErr w:type="spellEnd"/>
            <w:r w:rsidRPr="00C449E2">
              <w:rPr>
                <w:rFonts w:ascii="Calibri" w:hAnsi="Calibri" w:cs="Calibri"/>
                <w:color w:val="000000"/>
              </w:rPr>
              <w:t xml:space="preserve"> 2</w:t>
            </w:r>
          </w:p>
          <w:p w14:paraId="1D8F2092" w14:textId="6B95102F" w:rsidR="00C449E2" w:rsidRPr="00C449E2" w:rsidRDefault="00C449E2" w:rsidP="00C449E2">
            <w:pPr>
              <w:jc w:val="center"/>
              <w:rPr>
                <w:rFonts w:ascii="Calibri" w:hAnsi="Calibri" w:cs="Calibri"/>
                <w:color w:val="000000"/>
              </w:rPr>
            </w:pPr>
          </w:p>
        </w:tc>
      </w:tr>
      <w:tr w:rsidR="00C449E2" w:rsidRPr="00C449E2" w14:paraId="3DCECDA5" w14:textId="77777777" w:rsidTr="00950EE5">
        <w:trPr>
          <w:trHeight w:val="34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5B26A0EA" w14:textId="77777777" w:rsidR="00C449E2" w:rsidRPr="00C449E2" w:rsidRDefault="00C449E2" w:rsidP="00C449E2">
            <w:pPr>
              <w:rPr>
                <w:rFonts w:ascii="Arial" w:hAnsi="Arial" w:cs="Arial"/>
                <w:b/>
                <w:bCs/>
                <w:color w:val="000000"/>
              </w:rPr>
            </w:pPr>
            <w:r w:rsidRPr="00C449E2">
              <w:rPr>
                <w:rFonts w:ascii="Arial" w:hAnsi="Arial" w:cs="Arial"/>
                <w:b/>
                <w:bCs/>
                <w:color w:val="000000"/>
              </w:rPr>
              <w:t> </w:t>
            </w:r>
          </w:p>
        </w:tc>
        <w:tc>
          <w:tcPr>
            <w:tcW w:w="1610" w:type="dxa"/>
            <w:tcBorders>
              <w:top w:val="nil"/>
              <w:left w:val="nil"/>
              <w:bottom w:val="single" w:sz="4" w:space="0" w:color="auto"/>
              <w:right w:val="single" w:sz="4" w:space="0" w:color="auto"/>
            </w:tcBorders>
            <w:shd w:val="clear" w:color="auto" w:fill="auto"/>
            <w:noWrap/>
            <w:vAlign w:val="center"/>
            <w:hideMark/>
          </w:tcPr>
          <w:p w14:paraId="73F8103D" w14:textId="77777777" w:rsidR="00C449E2" w:rsidRPr="00C449E2" w:rsidRDefault="00C449E2" w:rsidP="00950EE5">
            <w:pPr>
              <w:jc w:val="center"/>
              <w:rPr>
                <w:rFonts w:ascii="Calibri" w:hAnsi="Calibri" w:cs="Calibri"/>
                <w:b/>
                <w:bCs/>
                <w:color w:val="000000"/>
                <w:sz w:val="22"/>
                <w:szCs w:val="22"/>
              </w:rPr>
            </w:pPr>
            <w:proofErr w:type="spellStart"/>
            <w:r w:rsidRPr="00C449E2">
              <w:rPr>
                <w:rFonts w:ascii="Calibri" w:hAnsi="Calibri" w:cs="Calibri"/>
                <w:b/>
                <w:bCs/>
                <w:color w:val="000000"/>
                <w:sz w:val="22"/>
                <w:szCs w:val="22"/>
              </w:rPr>
              <w:t>const</w:t>
            </w:r>
            <w:proofErr w:type="spellEnd"/>
          </w:p>
        </w:tc>
        <w:tc>
          <w:tcPr>
            <w:tcW w:w="1610" w:type="dxa"/>
            <w:tcBorders>
              <w:top w:val="nil"/>
              <w:left w:val="nil"/>
              <w:bottom w:val="single" w:sz="4" w:space="0" w:color="auto"/>
              <w:right w:val="single" w:sz="4" w:space="0" w:color="auto"/>
            </w:tcBorders>
            <w:shd w:val="clear" w:color="auto" w:fill="auto"/>
            <w:noWrap/>
            <w:vAlign w:val="center"/>
            <w:hideMark/>
          </w:tcPr>
          <w:p w14:paraId="0E93EF32" w14:textId="77777777" w:rsidR="00C449E2" w:rsidRPr="00C449E2" w:rsidRDefault="00C449E2" w:rsidP="00950EE5">
            <w:pPr>
              <w:jc w:val="center"/>
              <w:rPr>
                <w:rFonts w:ascii="Calibri" w:hAnsi="Calibri" w:cs="Calibri"/>
                <w:b/>
                <w:bCs/>
                <w:color w:val="000000"/>
                <w:sz w:val="22"/>
                <w:szCs w:val="22"/>
              </w:rPr>
            </w:pPr>
            <w:r w:rsidRPr="00C449E2">
              <w:rPr>
                <w:rFonts w:ascii="Calibri" w:hAnsi="Calibri" w:cs="Calibri"/>
                <w:b/>
                <w:bCs/>
                <w:color w:val="000000"/>
                <w:sz w:val="22"/>
                <w:szCs w:val="22"/>
              </w:rPr>
              <w:t>OBI_5lvl</w:t>
            </w:r>
          </w:p>
        </w:tc>
        <w:tc>
          <w:tcPr>
            <w:tcW w:w="1610" w:type="dxa"/>
            <w:tcBorders>
              <w:top w:val="nil"/>
              <w:left w:val="nil"/>
              <w:bottom w:val="single" w:sz="4" w:space="0" w:color="auto"/>
              <w:right w:val="single" w:sz="4" w:space="0" w:color="auto"/>
            </w:tcBorders>
            <w:shd w:val="clear" w:color="auto" w:fill="auto"/>
            <w:noWrap/>
            <w:vAlign w:val="center"/>
            <w:hideMark/>
          </w:tcPr>
          <w:p w14:paraId="5C4C0E87" w14:textId="45B64B65" w:rsidR="00C449E2" w:rsidRPr="00C449E2" w:rsidRDefault="00C449E2" w:rsidP="00950EE5">
            <w:pPr>
              <w:jc w:val="center"/>
              <w:rPr>
                <w:rFonts w:ascii="Arial" w:hAnsi="Arial" w:cs="Arial"/>
                <w:b/>
                <w:bCs/>
                <w:color w:val="000000"/>
              </w:rPr>
            </w:pPr>
          </w:p>
        </w:tc>
        <w:tc>
          <w:tcPr>
            <w:tcW w:w="1610" w:type="dxa"/>
            <w:tcBorders>
              <w:top w:val="nil"/>
              <w:left w:val="nil"/>
              <w:bottom w:val="single" w:sz="4" w:space="0" w:color="auto"/>
              <w:right w:val="single" w:sz="4" w:space="0" w:color="auto"/>
            </w:tcBorders>
            <w:shd w:val="clear" w:color="auto" w:fill="auto"/>
            <w:noWrap/>
            <w:vAlign w:val="center"/>
            <w:hideMark/>
          </w:tcPr>
          <w:p w14:paraId="6CD6482D" w14:textId="77777777" w:rsidR="00C449E2" w:rsidRPr="00C449E2" w:rsidRDefault="00C449E2" w:rsidP="00950EE5">
            <w:pPr>
              <w:jc w:val="center"/>
              <w:rPr>
                <w:rFonts w:ascii="Calibri" w:hAnsi="Calibri" w:cs="Calibri"/>
                <w:b/>
                <w:bCs/>
                <w:color w:val="000000"/>
                <w:sz w:val="22"/>
                <w:szCs w:val="22"/>
              </w:rPr>
            </w:pPr>
            <w:proofErr w:type="spellStart"/>
            <w:r w:rsidRPr="00C449E2">
              <w:rPr>
                <w:rFonts w:ascii="Calibri" w:hAnsi="Calibri" w:cs="Calibri"/>
                <w:b/>
                <w:bCs/>
                <w:color w:val="000000"/>
                <w:sz w:val="22"/>
                <w:szCs w:val="22"/>
              </w:rPr>
              <w:t>const</w:t>
            </w:r>
            <w:proofErr w:type="spellEnd"/>
          </w:p>
        </w:tc>
        <w:tc>
          <w:tcPr>
            <w:tcW w:w="1611" w:type="dxa"/>
            <w:tcBorders>
              <w:top w:val="nil"/>
              <w:left w:val="nil"/>
              <w:bottom w:val="single" w:sz="4" w:space="0" w:color="auto"/>
              <w:right w:val="single" w:sz="4" w:space="0" w:color="auto"/>
            </w:tcBorders>
            <w:shd w:val="clear" w:color="auto" w:fill="auto"/>
            <w:noWrap/>
            <w:vAlign w:val="center"/>
            <w:hideMark/>
          </w:tcPr>
          <w:p w14:paraId="739BDF34" w14:textId="77777777" w:rsidR="00C449E2" w:rsidRPr="00C449E2" w:rsidRDefault="00C449E2" w:rsidP="00950EE5">
            <w:pPr>
              <w:jc w:val="center"/>
              <w:rPr>
                <w:rFonts w:ascii="Calibri" w:hAnsi="Calibri" w:cs="Calibri"/>
                <w:b/>
                <w:bCs/>
                <w:color w:val="000000"/>
                <w:sz w:val="22"/>
                <w:szCs w:val="22"/>
              </w:rPr>
            </w:pPr>
            <w:r w:rsidRPr="00C449E2">
              <w:rPr>
                <w:rFonts w:ascii="Calibri" w:hAnsi="Calibri" w:cs="Calibri"/>
                <w:b/>
                <w:bCs/>
                <w:color w:val="000000"/>
                <w:sz w:val="22"/>
                <w:szCs w:val="22"/>
              </w:rPr>
              <w:t>OBI_3lvl</w:t>
            </w:r>
          </w:p>
        </w:tc>
      </w:tr>
      <w:tr w:rsidR="00C449E2" w:rsidRPr="00C449E2" w14:paraId="36C403EC" w14:textId="77777777" w:rsidTr="00950EE5">
        <w:trPr>
          <w:trHeight w:val="340"/>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14:paraId="41B4013E" w14:textId="77777777" w:rsidR="00C449E2" w:rsidRPr="00C449E2" w:rsidRDefault="00C449E2" w:rsidP="00C449E2">
            <w:pPr>
              <w:jc w:val="center"/>
              <w:rPr>
                <w:rFonts w:ascii="Calibri" w:hAnsi="Calibri" w:cs="Calibri"/>
                <w:b/>
                <w:bCs/>
                <w:color w:val="000000"/>
                <w:sz w:val="22"/>
                <w:szCs w:val="22"/>
              </w:rPr>
            </w:pPr>
            <w:proofErr w:type="spellStart"/>
            <w:r w:rsidRPr="00C449E2">
              <w:rPr>
                <w:rFonts w:ascii="Calibri" w:hAnsi="Calibri" w:cs="Calibri"/>
                <w:b/>
                <w:bCs/>
                <w:color w:val="000000"/>
                <w:sz w:val="22"/>
                <w:szCs w:val="22"/>
              </w:rPr>
              <w:t>log-odds</w:t>
            </w:r>
            <w:proofErr w:type="spellEnd"/>
          </w:p>
        </w:tc>
        <w:tc>
          <w:tcPr>
            <w:tcW w:w="1610" w:type="dxa"/>
            <w:tcBorders>
              <w:top w:val="nil"/>
              <w:left w:val="nil"/>
              <w:bottom w:val="single" w:sz="4" w:space="0" w:color="auto"/>
              <w:right w:val="single" w:sz="4" w:space="0" w:color="auto"/>
            </w:tcBorders>
            <w:shd w:val="clear" w:color="auto" w:fill="auto"/>
            <w:noWrap/>
            <w:vAlign w:val="center"/>
            <w:hideMark/>
          </w:tcPr>
          <w:p w14:paraId="31A07A3F" w14:textId="77777777" w:rsidR="00C449E2" w:rsidRPr="00C449E2" w:rsidRDefault="00C449E2" w:rsidP="00950EE5">
            <w:pPr>
              <w:jc w:val="center"/>
              <w:rPr>
                <w:rFonts w:ascii="Calibri" w:hAnsi="Calibri" w:cs="Calibri"/>
                <w:b/>
                <w:bCs/>
                <w:color w:val="000000"/>
                <w:sz w:val="22"/>
                <w:szCs w:val="22"/>
              </w:rPr>
            </w:pPr>
            <w:r w:rsidRPr="00C449E2">
              <w:rPr>
                <w:rFonts w:ascii="Calibri" w:hAnsi="Calibri" w:cs="Calibri"/>
                <w:b/>
                <w:bCs/>
                <w:color w:val="000000"/>
                <w:sz w:val="22"/>
                <w:szCs w:val="22"/>
              </w:rPr>
              <w:t>-0.915</w:t>
            </w:r>
          </w:p>
        </w:tc>
        <w:tc>
          <w:tcPr>
            <w:tcW w:w="1610" w:type="dxa"/>
            <w:tcBorders>
              <w:top w:val="nil"/>
              <w:left w:val="nil"/>
              <w:bottom w:val="single" w:sz="4" w:space="0" w:color="auto"/>
              <w:right w:val="single" w:sz="4" w:space="0" w:color="auto"/>
            </w:tcBorders>
            <w:shd w:val="clear" w:color="auto" w:fill="auto"/>
            <w:noWrap/>
            <w:vAlign w:val="center"/>
            <w:hideMark/>
          </w:tcPr>
          <w:p w14:paraId="747E8ABD" w14:textId="77777777" w:rsidR="00C449E2" w:rsidRPr="00C449E2" w:rsidRDefault="00C449E2" w:rsidP="00950EE5">
            <w:pPr>
              <w:jc w:val="center"/>
              <w:rPr>
                <w:rFonts w:ascii="Calibri" w:hAnsi="Calibri" w:cs="Calibri"/>
                <w:b/>
                <w:bCs/>
                <w:color w:val="000000"/>
                <w:sz w:val="22"/>
                <w:szCs w:val="22"/>
              </w:rPr>
            </w:pPr>
            <w:r w:rsidRPr="00C449E2">
              <w:rPr>
                <w:rFonts w:ascii="Calibri" w:hAnsi="Calibri" w:cs="Calibri"/>
                <w:b/>
                <w:bCs/>
                <w:color w:val="000000"/>
                <w:sz w:val="22"/>
                <w:szCs w:val="22"/>
              </w:rPr>
              <w:t>-0.153</w:t>
            </w:r>
          </w:p>
        </w:tc>
        <w:tc>
          <w:tcPr>
            <w:tcW w:w="1610" w:type="dxa"/>
            <w:tcBorders>
              <w:top w:val="nil"/>
              <w:left w:val="nil"/>
              <w:bottom w:val="single" w:sz="4" w:space="0" w:color="auto"/>
              <w:right w:val="single" w:sz="4" w:space="0" w:color="auto"/>
            </w:tcBorders>
            <w:shd w:val="clear" w:color="auto" w:fill="auto"/>
            <w:noWrap/>
            <w:vAlign w:val="center"/>
            <w:hideMark/>
          </w:tcPr>
          <w:p w14:paraId="359D7C48" w14:textId="7D7728F2" w:rsidR="00C449E2" w:rsidRPr="00C449E2" w:rsidRDefault="00C449E2" w:rsidP="00950EE5">
            <w:pPr>
              <w:jc w:val="center"/>
              <w:rPr>
                <w:rFonts w:ascii="Arial" w:hAnsi="Arial" w:cs="Arial"/>
                <w:b/>
                <w:bCs/>
                <w:color w:val="000000"/>
              </w:rPr>
            </w:pPr>
          </w:p>
        </w:tc>
        <w:tc>
          <w:tcPr>
            <w:tcW w:w="1610" w:type="dxa"/>
            <w:tcBorders>
              <w:top w:val="nil"/>
              <w:left w:val="nil"/>
              <w:bottom w:val="single" w:sz="4" w:space="0" w:color="auto"/>
              <w:right w:val="single" w:sz="4" w:space="0" w:color="auto"/>
            </w:tcBorders>
            <w:shd w:val="clear" w:color="auto" w:fill="auto"/>
            <w:noWrap/>
            <w:vAlign w:val="center"/>
            <w:hideMark/>
          </w:tcPr>
          <w:p w14:paraId="75B5A74D" w14:textId="77777777" w:rsidR="00C449E2" w:rsidRPr="00C449E2" w:rsidRDefault="00C449E2" w:rsidP="00950EE5">
            <w:pPr>
              <w:jc w:val="center"/>
              <w:rPr>
                <w:rFonts w:ascii="Calibri" w:hAnsi="Calibri" w:cs="Calibri"/>
                <w:b/>
                <w:bCs/>
                <w:color w:val="000000"/>
                <w:sz w:val="22"/>
                <w:szCs w:val="22"/>
              </w:rPr>
            </w:pPr>
            <w:r w:rsidRPr="00C449E2">
              <w:rPr>
                <w:rFonts w:ascii="Calibri" w:hAnsi="Calibri" w:cs="Calibri"/>
                <w:b/>
                <w:bCs/>
                <w:color w:val="000000"/>
                <w:sz w:val="22"/>
                <w:szCs w:val="22"/>
              </w:rPr>
              <w:t>-0.916</w:t>
            </w:r>
          </w:p>
        </w:tc>
        <w:tc>
          <w:tcPr>
            <w:tcW w:w="1611" w:type="dxa"/>
            <w:tcBorders>
              <w:top w:val="nil"/>
              <w:left w:val="nil"/>
              <w:bottom w:val="single" w:sz="4" w:space="0" w:color="auto"/>
              <w:right w:val="single" w:sz="4" w:space="0" w:color="auto"/>
            </w:tcBorders>
            <w:shd w:val="clear" w:color="auto" w:fill="auto"/>
            <w:noWrap/>
            <w:vAlign w:val="center"/>
            <w:hideMark/>
          </w:tcPr>
          <w:p w14:paraId="54E02A4F" w14:textId="77777777" w:rsidR="00C449E2" w:rsidRPr="00C449E2" w:rsidRDefault="00C449E2" w:rsidP="00950EE5">
            <w:pPr>
              <w:jc w:val="center"/>
              <w:rPr>
                <w:rFonts w:ascii="Calibri" w:hAnsi="Calibri" w:cs="Calibri"/>
                <w:b/>
                <w:bCs/>
                <w:color w:val="000000"/>
                <w:sz w:val="22"/>
                <w:szCs w:val="22"/>
              </w:rPr>
            </w:pPr>
            <w:r w:rsidRPr="00C449E2">
              <w:rPr>
                <w:rFonts w:ascii="Calibri" w:hAnsi="Calibri" w:cs="Calibri"/>
                <w:b/>
                <w:bCs/>
                <w:color w:val="000000"/>
                <w:sz w:val="22"/>
                <w:szCs w:val="22"/>
              </w:rPr>
              <w:t>-0.268</w:t>
            </w:r>
          </w:p>
        </w:tc>
      </w:tr>
      <w:tr w:rsidR="00C449E2" w:rsidRPr="00C449E2" w14:paraId="35105EF6" w14:textId="77777777" w:rsidTr="00950EE5">
        <w:trPr>
          <w:trHeight w:val="340"/>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14:paraId="18D74BCE" w14:textId="77777777" w:rsidR="00C449E2" w:rsidRPr="00C449E2" w:rsidRDefault="00C449E2" w:rsidP="00C449E2">
            <w:pPr>
              <w:jc w:val="center"/>
              <w:rPr>
                <w:rFonts w:ascii="Calibri" w:hAnsi="Calibri" w:cs="Calibri"/>
                <w:b/>
                <w:bCs/>
                <w:color w:val="000000"/>
                <w:sz w:val="22"/>
                <w:szCs w:val="22"/>
              </w:rPr>
            </w:pPr>
            <w:proofErr w:type="spellStart"/>
            <w:r w:rsidRPr="00C449E2">
              <w:rPr>
                <w:rFonts w:ascii="Calibri" w:hAnsi="Calibri" w:cs="Calibri"/>
                <w:b/>
                <w:bCs/>
                <w:color w:val="000000"/>
                <w:sz w:val="22"/>
                <w:szCs w:val="22"/>
              </w:rPr>
              <w:t>stderr</w:t>
            </w:r>
            <w:proofErr w:type="spellEnd"/>
          </w:p>
        </w:tc>
        <w:tc>
          <w:tcPr>
            <w:tcW w:w="1610" w:type="dxa"/>
            <w:tcBorders>
              <w:top w:val="nil"/>
              <w:left w:val="nil"/>
              <w:bottom w:val="single" w:sz="4" w:space="0" w:color="auto"/>
              <w:right w:val="single" w:sz="4" w:space="0" w:color="auto"/>
            </w:tcBorders>
            <w:shd w:val="clear" w:color="auto" w:fill="auto"/>
            <w:noWrap/>
            <w:vAlign w:val="center"/>
            <w:hideMark/>
          </w:tcPr>
          <w:p w14:paraId="1683D3DD" w14:textId="77777777" w:rsidR="00C449E2" w:rsidRPr="00C449E2" w:rsidRDefault="00C449E2" w:rsidP="00950EE5">
            <w:pPr>
              <w:jc w:val="center"/>
              <w:rPr>
                <w:rFonts w:ascii="Calibri" w:hAnsi="Calibri" w:cs="Calibri"/>
                <w:b/>
                <w:bCs/>
                <w:color w:val="000000"/>
                <w:sz w:val="22"/>
                <w:szCs w:val="22"/>
              </w:rPr>
            </w:pPr>
            <w:r w:rsidRPr="00C449E2">
              <w:rPr>
                <w:rFonts w:ascii="Calibri" w:hAnsi="Calibri" w:cs="Calibri"/>
                <w:b/>
                <w:bCs/>
                <w:color w:val="000000"/>
                <w:sz w:val="22"/>
                <w:szCs w:val="22"/>
              </w:rPr>
              <w:t>0.018</w:t>
            </w:r>
          </w:p>
        </w:tc>
        <w:tc>
          <w:tcPr>
            <w:tcW w:w="1610" w:type="dxa"/>
            <w:tcBorders>
              <w:top w:val="nil"/>
              <w:left w:val="nil"/>
              <w:bottom w:val="single" w:sz="4" w:space="0" w:color="auto"/>
              <w:right w:val="single" w:sz="4" w:space="0" w:color="auto"/>
            </w:tcBorders>
            <w:shd w:val="clear" w:color="auto" w:fill="auto"/>
            <w:noWrap/>
            <w:vAlign w:val="center"/>
            <w:hideMark/>
          </w:tcPr>
          <w:p w14:paraId="5A637756" w14:textId="77777777" w:rsidR="00C449E2" w:rsidRPr="00C449E2" w:rsidRDefault="00C449E2" w:rsidP="00950EE5">
            <w:pPr>
              <w:jc w:val="center"/>
              <w:rPr>
                <w:rFonts w:ascii="Calibri" w:hAnsi="Calibri" w:cs="Calibri"/>
                <w:b/>
                <w:bCs/>
                <w:color w:val="000000"/>
                <w:sz w:val="22"/>
                <w:szCs w:val="22"/>
              </w:rPr>
            </w:pPr>
            <w:r w:rsidRPr="00C449E2">
              <w:rPr>
                <w:rFonts w:ascii="Calibri" w:hAnsi="Calibri" w:cs="Calibri"/>
                <w:b/>
                <w:bCs/>
                <w:color w:val="000000"/>
                <w:sz w:val="22"/>
                <w:szCs w:val="22"/>
              </w:rPr>
              <w:t>0.056</w:t>
            </w:r>
          </w:p>
        </w:tc>
        <w:tc>
          <w:tcPr>
            <w:tcW w:w="1610" w:type="dxa"/>
            <w:tcBorders>
              <w:top w:val="nil"/>
              <w:left w:val="nil"/>
              <w:bottom w:val="single" w:sz="4" w:space="0" w:color="auto"/>
              <w:right w:val="single" w:sz="4" w:space="0" w:color="auto"/>
            </w:tcBorders>
            <w:shd w:val="clear" w:color="auto" w:fill="auto"/>
            <w:noWrap/>
            <w:vAlign w:val="center"/>
            <w:hideMark/>
          </w:tcPr>
          <w:p w14:paraId="34E604F8" w14:textId="5F6AC226" w:rsidR="00C449E2" w:rsidRPr="00C449E2" w:rsidRDefault="00C449E2" w:rsidP="00950EE5">
            <w:pPr>
              <w:jc w:val="center"/>
              <w:rPr>
                <w:rFonts w:ascii="Arial" w:hAnsi="Arial" w:cs="Arial"/>
                <w:b/>
                <w:bCs/>
                <w:color w:val="000000"/>
              </w:rPr>
            </w:pPr>
          </w:p>
        </w:tc>
        <w:tc>
          <w:tcPr>
            <w:tcW w:w="1610" w:type="dxa"/>
            <w:tcBorders>
              <w:top w:val="nil"/>
              <w:left w:val="nil"/>
              <w:bottom w:val="single" w:sz="4" w:space="0" w:color="auto"/>
              <w:right w:val="single" w:sz="4" w:space="0" w:color="auto"/>
            </w:tcBorders>
            <w:shd w:val="clear" w:color="auto" w:fill="auto"/>
            <w:noWrap/>
            <w:vAlign w:val="center"/>
            <w:hideMark/>
          </w:tcPr>
          <w:p w14:paraId="7759790E" w14:textId="77777777" w:rsidR="00C449E2" w:rsidRPr="00C449E2" w:rsidRDefault="00C449E2" w:rsidP="00950EE5">
            <w:pPr>
              <w:jc w:val="center"/>
              <w:rPr>
                <w:rFonts w:ascii="Calibri" w:hAnsi="Calibri" w:cs="Calibri"/>
                <w:b/>
                <w:bCs/>
                <w:color w:val="000000"/>
                <w:sz w:val="22"/>
                <w:szCs w:val="22"/>
              </w:rPr>
            </w:pPr>
            <w:r w:rsidRPr="00C449E2">
              <w:rPr>
                <w:rFonts w:ascii="Calibri" w:hAnsi="Calibri" w:cs="Calibri"/>
                <w:b/>
                <w:bCs/>
                <w:color w:val="000000"/>
                <w:sz w:val="22"/>
                <w:szCs w:val="22"/>
              </w:rPr>
              <w:t>0.018</w:t>
            </w:r>
          </w:p>
        </w:tc>
        <w:tc>
          <w:tcPr>
            <w:tcW w:w="1611" w:type="dxa"/>
            <w:tcBorders>
              <w:top w:val="nil"/>
              <w:left w:val="nil"/>
              <w:bottom w:val="single" w:sz="4" w:space="0" w:color="auto"/>
              <w:right w:val="single" w:sz="4" w:space="0" w:color="auto"/>
            </w:tcBorders>
            <w:shd w:val="clear" w:color="auto" w:fill="auto"/>
            <w:noWrap/>
            <w:vAlign w:val="center"/>
            <w:hideMark/>
          </w:tcPr>
          <w:p w14:paraId="3E85FB8E" w14:textId="77777777" w:rsidR="00C449E2" w:rsidRPr="00C449E2" w:rsidRDefault="00C449E2" w:rsidP="00950EE5">
            <w:pPr>
              <w:jc w:val="center"/>
              <w:rPr>
                <w:rFonts w:ascii="Calibri" w:hAnsi="Calibri" w:cs="Calibri"/>
                <w:b/>
                <w:bCs/>
                <w:color w:val="000000"/>
                <w:sz w:val="22"/>
                <w:szCs w:val="22"/>
              </w:rPr>
            </w:pPr>
            <w:r w:rsidRPr="00C449E2">
              <w:rPr>
                <w:rFonts w:ascii="Calibri" w:hAnsi="Calibri" w:cs="Calibri"/>
                <w:b/>
                <w:bCs/>
                <w:color w:val="000000"/>
                <w:sz w:val="22"/>
                <w:szCs w:val="22"/>
              </w:rPr>
              <w:t>0.051</w:t>
            </w:r>
          </w:p>
        </w:tc>
      </w:tr>
      <w:tr w:rsidR="00C449E2" w:rsidRPr="00C449E2" w14:paraId="4A79746E" w14:textId="77777777" w:rsidTr="00950EE5">
        <w:trPr>
          <w:trHeight w:val="340"/>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14:paraId="5017DE2E" w14:textId="77777777" w:rsidR="00C449E2" w:rsidRPr="00C449E2" w:rsidRDefault="00C449E2" w:rsidP="00C449E2">
            <w:pPr>
              <w:jc w:val="center"/>
              <w:rPr>
                <w:rFonts w:ascii="Calibri" w:hAnsi="Calibri" w:cs="Calibri"/>
                <w:b/>
                <w:bCs/>
                <w:color w:val="000000"/>
                <w:sz w:val="22"/>
                <w:szCs w:val="22"/>
              </w:rPr>
            </w:pPr>
            <w:proofErr w:type="spellStart"/>
            <w:r w:rsidRPr="00C449E2">
              <w:rPr>
                <w:rFonts w:ascii="Calibri" w:hAnsi="Calibri" w:cs="Calibri"/>
                <w:b/>
                <w:bCs/>
                <w:color w:val="000000"/>
                <w:sz w:val="22"/>
                <w:szCs w:val="22"/>
              </w:rPr>
              <w:t>pvals</w:t>
            </w:r>
            <w:proofErr w:type="spellEnd"/>
          </w:p>
        </w:tc>
        <w:tc>
          <w:tcPr>
            <w:tcW w:w="1610" w:type="dxa"/>
            <w:tcBorders>
              <w:top w:val="nil"/>
              <w:left w:val="nil"/>
              <w:bottom w:val="single" w:sz="4" w:space="0" w:color="auto"/>
              <w:right w:val="single" w:sz="4" w:space="0" w:color="auto"/>
            </w:tcBorders>
            <w:shd w:val="clear" w:color="auto" w:fill="auto"/>
            <w:noWrap/>
            <w:vAlign w:val="center"/>
            <w:hideMark/>
          </w:tcPr>
          <w:p w14:paraId="3EB36A3F" w14:textId="77777777" w:rsidR="00C449E2" w:rsidRPr="00C449E2" w:rsidRDefault="00C449E2" w:rsidP="00950EE5">
            <w:pPr>
              <w:jc w:val="center"/>
              <w:rPr>
                <w:rFonts w:ascii="Calibri" w:hAnsi="Calibri" w:cs="Calibri"/>
                <w:b/>
                <w:bCs/>
                <w:color w:val="000000"/>
                <w:sz w:val="22"/>
                <w:szCs w:val="22"/>
              </w:rPr>
            </w:pPr>
            <w:r w:rsidRPr="00C449E2">
              <w:rPr>
                <w:rFonts w:ascii="Calibri" w:hAnsi="Calibri" w:cs="Calibri"/>
                <w:b/>
                <w:bCs/>
                <w:color w:val="000000"/>
                <w:sz w:val="22"/>
                <w:szCs w:val="22"/>
              </w:rPr>
              <w:t>0</w:t>
            </w:r>
          </w:p>
        </w:tc>
        <w:tc>
          <w:tcPr>
            <w:tcW w:w="1610" w:type="dxa"/>
            <w:tcBorders>
              <w:top w:val="nil"/>
              <w:left w:val="nil"/>
              <w:bottom w:val="single" w:sz="4" w:space="0" w:color="auto"/>
              <w:right w:val="single" w:sz="4" w:space="0" w:color="auto"/>
            </w:tcBorders>
            <w:shd w:val="clear" w:color="auto" w:fill="auto"/>
            <w:noWrap/>
            <w:vAlign w:val="center"/>
            <w:hideMark/>
          </w:tcPr>
          <w:p w14:paraId="03FFBD12" w14:textId="77777777" w:rsidR="00C449E2" w:rsidRPr="00C449E2" w:rsidRDefault="00C449E2" w:rsidP="00950EE5">
            <w:pPr>
              <w:jc w:val="center"/>
              <w:rPr>
                <w:rFonts w:ascii="Calibri" w:hAnsi="Calibri" w:cs="Calibri"/>
                <w:b/>
                <w:bCs/>
                <w:color w:val="000000"/>
                <w:sz w:val="22"/>
                <w:szCs w:val="22"/>
              </w:rPr>
            </w:pPr>
            <w:r w:rsidRPr="00C449E2">
              <w:rPr>
                <w:rFonts w:ascii="Calibri" w:hAnsi="Calibri" w:cs="Calibri"/>
                <w:b/>
                <w:bCs/>
                <w:color w:val="000000"/>
                <w:sz w:val="22"/>
                <w:szCs w:val="22"/>
              </w:rPr>
              <w:t>0.007</w:t>
            </w:r>
          </w:p>
        </w:tc>
        <w:tc>
          <w:tcPr>
            <w:tcW w:w="1610" w:type="dxa"/>
            <w:tcBorders>
              <w:top w:val="nil"/>
              <w:left w:val="nil"/>
              <w:bottom w:val="single" w:sz="4" w:space="0" w:color="auto"/>
              <w:right w:val="single" w:sz="4" w:space="0" w:color="auto"/>
            </w:tcBorders>
            <w:shd w:val="clear" w:color="auto" w:fill="auto"/>
            <w:noWrap/>
            <w:vAlign w:val="center"/>
            <w:hideMark/>
          </w:tcPr>
          <w:p w14:paraId="05050846" w14:textId="1DA71DEC" w:rsidR="00C449E2" w:rsidRPr="00C449E2" w:rsidRDefault="00C449E2" w:rsidP="00950EE5">
            <w:pPr>
              <w:jc w:val="center"/>
              <w:rPr>
                <w:rFonts w:ascii="Arial" w:hAnsi="Arial" w:cs="Arial"/>
                <w:b/>
                <w:bCs/>
                <w:color w:val="000000"/>
              </w:rPr>
            </w:pPr>
          </w:p>
        </w:tc>
        <w:tc>
          <w:tcPr>
            <w:tcW w:w="1610" w:type="dxa"/>
            <w:tcBorders>
              <w:top w:val="nil"/>
              <w:left w:val="nil"/>
              <w:bottom w:val="single" w:sz="4" w:space="0" w:color="auto"/>
              <w:right w:val="single" w:sz="4" w:space="0" w:color="auto"/>
            </w:tcBorders>
            <w:shd w:val="clear" w:color="auto" w:fill="auto"/>
            <w:noWrap/>
            <w:vAlign w:val="center"/>
            <w:hideMark/>
          </w:tcPr>
          <w:p w14:paraId="2D1B29C4" w14:textId="77777777" w:rsidR="00C449E2" w:rsidRPr="00C449E2" w:rsidRDefault="00C449E2" w:rsidP="00950EE5">
            <w:pPr>
              <w:jc w:val="center"/>
              <w:rPr>
                <w:rFonts w:ascii="Calibri" w:hAnsi="Calibri" w:cs="Calibri"/>
                <w:b/>
                <w:bCs/>
                <w:color w:val="000000"/>
                <w:sz w:val="22"/>
                <w:szCs w:val="22"/>
              </w:rPr>
            </w:pPr>
            <w:r w:rsidRPr="00C449E2">
              <w:rPr>
                <w:rFonts w:ascii="Calibri" w:hAnsi="Calibri" w:cs="Calibri"/>
                <w:b/>
                <w:bCs/>
                <w:color w:val="000000"/>
                <w:sz w:val="22"/>
                <w:szCs w:val="22"/>
              </w:rPr>
              <w:t>0</w:t>
            </w:r>
          </w:p>
        </w:tc>
        <w:tc>
          <w:tcPr>
            <w:tcW w:w="1611" w:type="dxa"/>
            <w:tcBorders>
              <w:top w:val="nil"/>
              <w:left w:val="nil"/>
              <w:bottom w:val="single" w:sz="4" w:space="0" w:color="auto"/>
              <w:right w:val="single" w:sz="4" w:space="0" w:color="auto"/>
            </w:tcBorders>
            <w:shd w:val="clear" w:color="auto" w:fill="auto"/>
            <w:noWrap/>
            <w:vAlign w:val="center"/>
            <w:hideMark/>
          </w:tcPr>
          <w:p w14:paraId="061E10DC" w14:textId="77777777" w:rsidR="00C449E2" w:rsidRPr="00C449E2" w:rsidRDefault="00C449E2" w:rsidP="00950EE5">
            <w:pPr>
              <w:jc w:val="center"/>
              <w:rPr>
                <w:rFonts w:ascii="Calibri" w:hAnsi="Calibri" w:cs="Calibri"/>
                <w:b/>
                <w:bCs/>
                <w:color w:val="000000"/>
                <w:sz w:val="22"/>
                <w:szCs w:val="22"/>
              </w:rPr>
            </w:pPr>
            <w:r w:rsidRPr="00C449E2">
              <w:rPr>
                <w:rFonts w:ascii="Calibri" w:hAnsi="Calibri" w:cs="Calibri"/>
                <w:b/>
                <w:bCs/>
                <w:color w:val="000000"/>
                <w:sz w:val="22"/>
                <w:szCs w:val="22"/>
              </w:rPr>
              <w:t>0</w:t>
            </w:r>
          </w:p>
        </w:tc>
      </w:tr>
    </w:tbl>
    <w:p w14:paraId="39F16183" w14:textId="77777777" w:rsidR="00440D7D" w:rsidRDefault="00440D7D" w:rsidP="001C200E">
      <w:pPr>
        <w:jc w:val="both"/>
        <w:rPr>
          <w:b/>
          <w:lang w:val="en-US"/>
        </w:rPr>
      </w:pPr>
    </w:p>
    <w:p w14:paraId="7C36A325" w14:textId="5C3C46A1" w:rsidR="00440D7D" w:rsidRDefault="0079000C" w:rsidP="0066036F">
      <w:pPr>
        <w:ind w:firstLine="708"/>
        <w:jc w:val="both"/>
        <w:rPr>
          <w:lang w:val="en-US"/>
        </w:rPr>
      </w:pPr>
      <w:r>
        <w:rPr>
          <w:lang w:val="en-US"/>
        </w:rPr>
        <w:t xml:space="preserve">However, the fit is very poor: despite the fact that the fit of both models is bad: </w:t>
      </w:r>
      <w:r w:rsidRPr="00701F39">
        <w:rPr>
          <w:lang w:val="en-US"/>
        </w:rPr>
        <w:t xml:space="preserve">Pseudo R squared is </w:t>
      </w:r>
      <w:r w:rsidR="00701F39" w:rsidRPr="00701F39">
        <w:rPr>
          <w:lang w:val="en-US"/>
        </w:rPr>
        <w:t>less than 0.01 and Log-Likelihood -8618.7 is slightly better than null model (-8622.4)</w:t>
      </w:r>
      <w:r w:rsidR="0066036F">
        <w:rPr>
          <w:lang w:val="en-US"/>
        </w:rPr>
        <w:t xml:space="preserve">. Adding features (both orderbook Imbalances and spread at first level) does not help much: </w:t>
      </w:r>
      <w:r w:rsidR="0066036F" w:rsidRPr="00701F39">
        <w:rPr>
          <w:lang w:val="en-US"/>
        </w:rPr>
        <w:t xml:space="preserve">Pseudo R squared is </w:t>
      </w:r>
      <w:r w:rsidR="0066036F">
        <w:rPr>
          <w:lang w:val="en-US"/>
        </w:rPr>
        <w:t xml:space="preserve">around </w:t>
      </w:r>
      <w:r w:rsidR="0066036F" w:rsidRPr="00701F39">
        <w:rPr>
          <w:lang w:val="en-US"/>
        </w:rPr>
        <w:t>0.0</w:t>
      </w:r>
      <w:r w:rsidR="0066036F">
        <w:rPr>
          <w:lang w:val="en-US"/>
        </w:rPr>
        <w:t>2</w:t>
      </w:r>
      <w:r w:rsidR="0066036F" w:rsidRPr="00701F39">
        <w:rPr>
          <w:lang w:val="en-US"/>
        </w:rPr>
        <w:t xml:space="preserve"> and Log-Likelihood </w:t>
      </w:r>
      <w:r w:rsidR="0066036F" w:rsidRPr="0066036F">
        <w:rPr>
          <w:lang w:val="en-US"/>
        </w:rPr>
        <w:t>-8427.5</w:t>
      </w:r>
      <w:r w:rsidR="0066036F">
        <w:rPr>
          <w:lang w:val="en-US"/>
        </w:rPr>
        <w:t>.</w:t>
      </w:r>
    </w:p>
    <w:p w14:paraId="5DAD44E8" w14:textId="77777777" w:rsidR="00950EE5" w:rsidRDefault="00950EE5" w:rsidP="00950EE5">
      <w:pPr>
        <w:jc w:val="both"/>
        <w:rPr>
          <w:b/>
          <w:lang w:val="en-US"/>
        </w:rPr>
      </w:pPr>
    </w:p>
    <w:p w14:paraId="0F6E7FDC" w14:textId="5B397124" w:rsidR="00950EE5" w:rsidRPr="00950EE5" w:rsidRDefault="00950EE5" w:rsidP="00950EE5">
      <w:pPr>
        <w:jc w:val="both"/>
        <w:rPr>
          <w:b/>
          <w:lang w:val="en-US"/>
        </w:rPr>
      </w:pPr>
      <w:r>
        <w:rPr>
          <w:b/>
          <w:lang w:val="en-US"/>
        </w:rPr>
        <w:t>Table 3: Coefficients of logit model for 3</w:t>
      </w:r>
      <w:r w:rsidRPr="00950EE5">
        <w:rPr>
          <w:b/>
          <w:vertAlign w:val="superscript"/>
          <w:lang w:val="en-US"/>
        </w:rPr>
        <w:t>rd</w:t>
      </w:r>
      <w:r>
        <w:rPr>
          <w:b/>
          <w:lang w:val="en-US"/>
        </w:rPr>
        <w:t xml:space="preserve"> and 5</w:t>
      </w:r>
      <w:r w:rsidRPr="00950EE5">
        <w:rPr>
          <w:b/>
          <w:vertAlign w:val="superscript"/>
          <w:lang w:val="en-US"/>
        </w:rPr>
        <w:t>th</w:t>
      </w:r>
      <w:r>
        <w:rPr>
          <w:b/>
          <w:lang w:val="en-US"/>
        </w:rPr>
        <w:t xml:space="preserve"> level orderbook imbalance.</w:t>
      </w:r>
    </w:p>
    <w:tbl>
      <w:tblPr>
        <w:tblW w:w="4800" w:type="dxa"/>
        <w:jc w:val="center"/>
        <w:tblLook w:val="04A0" w:firstRow="1" w:lastRow="0" w:firstColumn="1" w:lastColumn="0" w:noHBand="0" w:noVBand="1"/>
      </w:tblPr>
      <w:tblGrid>
        <w:gridCol w:w="1705"/>
        <w:gridCol w:w="1060"/>
        <w:gridCol w:w="1060"/>
        <w:gridCol w:w="1060"/>
      </w:tblGrid>
      <w:tr w:rsidR="0066036F" w14:paraId="095FE1D2" w14:textId="77777777" w:rsidTr="00A21BD9">
        <w:trPr>
          <w:trHeight w:val="300"/>
          <w:jc w:val="center"/>
        </w:trPr>
        <w:tc>
          <w:tcPr>
            <w:tcW w:w="1620" w:type="dxa"/>
            <w:tcBorders>
              <w:top w:val="nil"/>
              <w:left w:val="nil"/>
              <w:bottom w:val="nil"/>
              <w:right w:val="nil"/>
            </w:tcBorders>
            <w:shd w:val="clear" w:color="auto" w:fill="auto"/>
            <w:noWrap/>
            <w:vAlign w:val="bottom"/>
            <w:hideMark/>
          </w:tcPr>
          <w:p w14:paraId="571DCA5C" w14:textId="77777777" w:rsidR="0066036F" w:rsidRPr="00DD3801" w:rsidRDefault="0066036F">
            <w:pPr>
              <w:rPr>
                <w:b/>
                <w:lang w:val="en-US"/>
              </w:rPr>
            </w:pPr>
          </w:p>
        </w:tc>
        <w:tc>
          <w:tcPr>
            <w:tcW w:w="1060" w:type="dxa"/>
            <w:tcBorders>
              <w:top w:val="single" w:sz="4" w:space="0" w:color="auto"/>
              <w:left w:val="single" w:sz="4" w:space="0" w:color="auto"/>
              <w:bottom w:val="single" w:sz="4" w:space="0" w:color="auto"/>
              <w:right w:val="single" w:sz="4" w:space="0" w:color="auto"/>
            </w:tcBorders>
            <w:shd w:val="clear" w:color="auto" w:fill="auto"/>
            <w:noWrap/>
            <w:hideMark/>
          </w:tcPr>
          <w:p w14:paraId="2CE91872" w14:textId="77777777" w:rsidR="0066036F" w:rsidRDefault="0066036F">
            <w:pPr>
              <w:jc w:val="center"/>
              <w:rPr>
                <w:rFonts w:ascii="Calibri" w:hAnsi="Calibri" w:cs="Calibri"/>
                <w:b/>
                <w:bCs/>
                <w:sz w:val="22"/>
                <w:szCs w:val="22"/>
              </w:rPr>
            </w:pPr>
            <w:proofErr w:type="spellStart"/>
            <w:r>
              <w:rPr>
                <w:rFonts w:ascii="Calibri" w:hAnsi="Calibri" w:cs="Calibri"/>
                <w:b/>
                <w:bCs/>
                <w:sz w:val="22"/>
                <w:szCs w:val="22"/>
              </w:rPr>
              <w:t>log-odds</w:t>
            </w:r>
            <w:proofErr w:type="spellEnd"/>
          </w:p>
        </w:tc>
        <w:tc>
          <w:tcPr>
            <w:tcW w:w="1060" w:type="dxa"/>
            <w:tcBorders>
              <w:top w:val="single" w:sz="4" w:space="0" w:color="auto"/>
              <w:left w:val="nil"/>
              <w:bottom w:val="single" w:sz="4" w:space="0" w:color="auto"/>
              <w:right w:val="single" w:sz="4" w:space="0" w:color="auto"/>
            </w:tcBorders>
            <w:shd w:val="clear" w:color="auto" w:fill="auto"/>
            <w:noWrap/>
            <w:hideMark/>
          </w:tcPr>
          <w:p w14:paraId="055B8BE8" w14:textId="77777777" w:rsidR="0066036F" w:rsidRDefault="0066036F">
            <w:pPr>
              <w:jc w:val="center"/>
              <w:rPr>
                <w:rFonts w:ascii="Calibri" w:hAnsi="Calibri" w:cs="Calibri"/>
                <w:b/>
                <w:bCs/>
                <w:sz w:val="22"/>
                <w:szCs w:val="22"/>
              </w:rPr>
            </w:pPr>
            <w:proofErr w:type="spellStart"/>
            <w:r>
              <w:rPr>
                <w:rFonts w:ascii="Calibri" w:hAnsi="Calibri" w:cs="Calibri"/>
                <w:b/>
                <w:bCs/>
                <w:sz w:val="22"/>
                <w:szCs w:val="22"/>
              </w:rPr>
              <w:t>stderr</w:t>
            </w:r>
            <w:proofErr w:type="spellEnd"/>
          </w:p>
        </w:tc>
        <w:tc>
          <w:tcPr>
            <w:tcW w:w="1060" w:type="dxa"/>
            <w:tcBorders>
              <w:top w:val="single" w:sz="4" w:space="0" w:color="auto"/>
              <w:left w:val="nil"/>
              <w:bottom w:val="single" w:sz="4" w:space="0" w:color="auto"/>
              <w:right w:val="single" w:sz="4" w:space="0" w:color="auto"/>
            </w:tcBorders>
            <w:shd w:val="clear" w:color="auto" w:fill="auto"/>
            <w:noWrap/>
            <w:hideMark/>
          </w:tcPr>
          <w:p w14:paraId="2413097E" w14:textId="77777777" w:rsidR="0066036F" w:rsidRDefault="0066036F">
            <w:pPr>
              <w:jc w:val="center"/>
              <w:rPr>
                <w:rFonts w:ascii="Calibri" w:hAnsi="Calibri" w:cs="Calibri"/>
                <w:b/>
                <w:bCs/>
                <w:sz w:val="22"/>
                <w:szCs w:val="22"/>
              </w:rPr>
            </w:pPr>
            <w:proofErr w:type="spellStart"/>
            <w:r>
              <w:rPr>
                <w:rFonts w:ascii="Calibri" w:hAnsi="Calibri" w:cs="Calibri"/>
                <w:b/>
                <w:bCs/>
                <w:sz w:val="22"/>
                <w:szCs w:val="22"/>
              </w:rPr>
              <w:t>pvals</w:t>
            </w:r>
            <w:proofErr w:type="spellEnd"/>
          </w:p>
        </w:tc>
      </w:tr>
      <w:tr w:rsidR="0066036F" w14:paraId="173867CF" w14:textId="77777777" w:rsidTr="00A21BD9">
        <w:trPr>
          <w:trHeight w:val="300"/>
          <w:jc w:val="center"/>
        </w:trPr>
        <w:tc>
          <w:tcPr>
            <w:tcW w:w="1620" w:type="dxa"/>
            <w:tcBorders>
              <w:top w:val="single" w:sz="4" w:space="0" w:color="auto"/>
              <w:left w:val="single" w:sz="4" w:space="0" w:color="auto"/>
              <w:bottom w:val="single" w:sz="4" w:space="0" w:color="auto"/>
              <w:right w:val="single" w:sz="4" w:space="0" w:color="auto"/>
            </w:tcBorders>
            <w:shd w:val="clear" w:color="auto" w:fill="auto"/>
            <w:noWrap/>
            <w:hideMark/>
          </w:tcPr>
          <w:p w14:paraId="3E66EDDC" w14:textId="77777777" w:rsidR="0066036F" w:rsidRDefault="0066036F">
            <w:pPr>
              <w:jc w:val="center"/>
              <w:rPr>
                <w:rFonts w:ascii="Calibri" w:hAnsi="Calibri" w:cs="Calibri"/>
                <w:b/>
                <w:bCs/>
                <w:sz w:val="22"/>
                <w:szCs w:val="22"/>
              </w:rPr>
            </w:pPr>
            <w:proofErr w:type="spellStart"/>
            <w:r>
              <w:rPr>
                <w:rFonts w:ascii="Calibri" w:hAnsi="Calibri" w:cs="Calibri"/>
                <w:b/>
                <w:bCs/>
                <w:sz w:val="22"/>
                <w:szCs w:val="22"/>
              </w:rPr>
              <w:t>const</w:t>
            </w:r>
            <w:proofErr w:type="spellEnd"/>
          </w:p>
        </w:tc>
        <w:tc>
          <w:tcPr>
            <w:tcW w:w="1060" w:type="dxa"/>
            <w:tcBorders>
              <w:top w:val="nil"/>
              <w:left w:val="nil"/>
              <w:bottom w:val="nil"/>
              <w:right w:val="nil"/>
            </w:tcBorders>
            <w:shd w:val="clear" w:color="auto" w:fill="auto"/>
            <w:noWrap/>
            <w:vAlign w:val="bottom"/>
            <w:hideMark/>
          </w:tcPr>
          <w:p w14:paraId="0DBFF016" w14:textId="77777777" w:rsidR="0066036F" w:rsidRDefault="0066036F">
            <w:pPr>
              <w:jc w:val="right"/>
              <w:rPr>
                <w:rFonts w:ascii="Calibri" w:hAnsi="Calibri" w:cs="Calibri"/>
                <w:color w:val="000000"/>
                <w:sz w:val="22"/>
                <w:szCs w:val="22"/>
              </w:rPr>
            </w:pPr>
            <w:r>
              <w:rPr>
                <w:rFonts w:ascii="Calibri" w:hAnsi="Calibri" w:cs="Calibri"/>
                <w:color w:val="000000"/>
                <w:sz w:val="22"/>
                <w:szCs w:val="22"/>
              </w:rPr>
              <w:t>-1.354</w:t>
            </w:r>
          </w:p>
        </w:tc>
        <w:tc>
          <w:tcPr>
            <w:tcW w:w="1060" w:type="dxa"/>
            <w:tcBorders>
              <w:top w:val="nil"/>
              <w:left w:val="nil"/>
              <w:bottom w:val="nil"/>
              <w:right w:val="nil"/>
            </w:tcBorders>
            <w:shd w:val="clear" w:color="auto" w:fill="auto"/>
            <w:noWrap/>
            <w:vAlign w:val="bottom"/>
            <w:hideMark/>
          </w:tcPr>
          <w:p w14:paraId="176A2355" w14:textId="77777777" w:rsidR="0066036F" w:rsidRDefault="0066036F">
            <w:pPr>
              <w:jc w:val="right"/>
              <w:rPr>
                <w:rFonts w:ascii="Calibri" w:hAnsi="Calibri" w:cs="Calibri"/>
                <w:color w:val="000000"/>
                <w:sz w:val="22"/>
                <w:szCs w:val="22"/>
              </w:rPr>
            </w:pPr>
            <w:r>
              <w:rPr>
                <w:rFonts w:ascii="Calibri" w:hAnsi="Calibri" w:cs="Calibri"/>
                <w:color w:val="000000"/>
                <w:sz w:val="22"/>
                <w:szCs w:val="22"/>
              </w:rPr>
              <w:t>0.032</w:t>
            </w:r>
          </w:p>
        </w:tc>
        <w:tc>
          <w:tcPr>
            <w:tcW w:w="1060" w:type="dxa"/>
            <w:tcBorders>
              <w:top w:val="nil"/>
              <w:left w:val="nil"/>
              <w:bottom w:val="nil"/>
              <w:right w:val="nil"/>
            </w:tcBorders>
            <w:shd w:val="clear" w:color="auto" w:fill="auto"/>
            <w:noWrap/>
            <w:vAlign w:val="bottom"/>
            <w:hideMark/>
          </w:tcPr>
          <w:p w14:paraId="5DDA3537" w14:textId="77777777" w:rsidR="0066036F" w:rsidRDefault="0066036F">
            <w:pPr>
              <w:jc w:val="right"/>
              <w:rPr>
                <w:rFonts w:ascii="Calibri" w:hAnsi="Calibri" w:cs="Calibri"/>
                <w:color w:val="000000"/>
                <w:sz w:val="22"/>
                <w:szCs w:val="22"/>
              </w:rPr>
            </w:pPr>
            <w:r>
              <w:rPr>
                <w:rFonts w:ascii="Calibri" w:hAnsi="Calibri" w:cs="Calibri"/>
                <w:color w:val="000000"/>
                <w:sz w:val="22"/>
                <w:szCs w:val="22"/>
              </w:rPr>
              <w:t>0.000</w:t>
            </w:r>
          </w:p>
        </w:tc>
      </w:tr>
      <w:tr w:rsidR="0066036F" w14:paraId="7E60ACC7" w14:textId="77777777" w:rsidTr="00A21BD9">
        <w:trPr>
          <w:trHeight w:val="300"/>
          <w:jc w:val="center"/>
        </w:trPr>
        <w:tc>
          <w:tcPr>
            <w:tcW w:w="1620" w:type="dxa"/>
            <w:tcBorders>
              <w:top w:val="nil"/>
              <w:left w:val="single" w:sz="4" w:space="0" w:color="auto"/>
              <w:bottom w:val="single" w:sz="4" w:space="0" w:color="auto"/>
              <w:right w:val="single" w:sz="4" w:space="0" w:color="auto"/>
            </w:tcBorders>
            <w:shd w:val="clear" w:color="auto" w:fill="auto"/>
            <w:noWrap/>
            <w:hideMark/>
          </w:tcPr>
          <w:p w14:paraId="69F32818" w14:textId="77777777" w:rsidR="0066036F" w:rsidRDefault="0066036F">
            <w:pPr>
              <w:jc w:val="center"/>
              <w:rPr>
                <w:rFonts w:ascii="Calibri" w:hAnsi="Calibri" w:cs="Calibri"/>
                <w:b/>
                <w:bCs/>
                <w:sz w:val="22"/>
                <w:szCs w:val="22"/>
              </w:rPr>
            </w:pPr>
            <w:r>
              <w:rPr>
                <w:rFonts w:ascii="Calibri" w:hAnsi="Calibri" w:cs="Calibri"/>
                <w:b/>
                <w:bCs/>
                <w:sz w:val="22"/>
                <w:szCs w:val="22"/>
              </w:rPr>
              <w:t>OBI_3lvl</w:t>
            </w:r>
          </w:p>
        </w:tc>
        <w:tc>
          <w:tcPr>
            <w:tcW w:w="1060" w:type="dxa"/>
            <w:tcBorders>
              <w:top w:val="nil"/>
              <w:left w:val="nil"/>
              <w:bottom w:val="nil"/>
              <w:right w:val="nil"/>
            </w:tcBorders>
            <w:shd w:val="clear" w:color="auto" w:fill="auto"/>
            <w:noWrap/>
            <w:vAlign w:val="bottom"/>
            <w:hideMark/>
          </w:tcPr>
          <w:p w14:paraId="30560DE4" w14:textId="77777777" w:rsidR="0066036F" w:rsidRDefault="0066036F">
            <w:pPr>
              <w:jc w:val="right"/>
              <w:rPr>
                <w:rFonts w:ascii="Calibri" w:hAnsi="Calibri" w:cs="Calibri"/>
                <w:color w:val="000000"/>
                <w:sz w:val="22"/>
                <w:szCs w:val="22"/>
              </w:rPr>
            </w:pPr>
            <w:r>
              <w:rPr>
                <w:rFonts w:ascii="Calibri" w:hAnsi="Calibri" w:cs="Calibri"/>
                <w:color w:val="000000"/>
                <w:sz w:val="22"/>
                <w:szCs w:val="22"/>
              </w:rPr>
              <w:t>-0.575</w:t>
            </w:r>
          </w:p>
        </w:tc>
        <w:tc>
          <w:tcPr>
            <w:tcW w:w="1060" w:type="dxa"/>
            <w:tcBorders>
              <w:top w:val="nil"/>
              <w:left w:val="nil"/>
              <w:bottom w:val="nil"/>
              <w:right w:val="nil"/>
            </w:tcBorders>
            <w:shd w:val="clear" w:color="auto" w:fill="auto"/>
            <w:noWrap/>
            <w:vAlign w:val="bottom"/>
            <w:hideMark/>
          </w:tcPr>
          <w:p w14:paraId="705FB041" w14:textId="77777777" w:rsidR="0066036F" w:rsidRDefault="0066036F">
            <w:pPr>
              <w:jc w:val="right"/>
              <w:rPr>
                <w:rFonts w:ascii="Calibri" w:hAnsi="Calibri" w:cs="Calibri"/>
                <w:color w:val="000000"/>
                <w:sz w:val="22"/>
                <w:szCs w:val="22"/>
              </w:rPr>
            </w:pPr>
            <w:r>
              <w:rPr>
                <w:rFonts w:ascii="Calibri" w:hAnsi="Calibri" w:cs="Calibri"/>
                <w:color w:val="000000"/>
                <w:sz w:val="22"/>
                <w:szCs w:val="22"/>
              </w:rPr>
              <w:t>0.086</w:t>
            </w:r>
          </w:p>
        </w:tc>
        <w:tc>
          <w:tcPr>
            <w:tcW w:w="1060" w:type="dxa"/>
            <w:tcBorders>
              <w:top w:val="nil"/>
              <w:left w:val="nil"/>
              <w:bottom w:val="nil"/>
              <w:right w:val="nil"/>
            </w:tcBorders>
            <w:shd w:val="clear" w:color="auto" w:fill="auto"/>
            <w:noWrap/>
            <w:vAlign w:val="bottom"/>
            <w:hideMark/>
          </w:tcPr>
          <w:p w14:paraId="21F991F2" w14:textId="77777777" w:rsidR="0066036F" w:rsidRDefault="0066036F">
            <w:pPr>
              <w:jc w:val="right"/>
              <w:rPr>
                <w:rFonts w:ascii="Calibri" w:hAnsi="Calibri" w:cs="Calibri"/>
                <w:color w:val="000000"/>
                <w:sz w:val="22"/>
                <w:szCs w:val="22"/>
              </w:rPr>
            </w:pPr>
            <w:r>
              <w:rPr>
                <w:rFonts w:ascii="Calibri" w:hAnsi="Calibri" w:cs="Calibri"/>
                <w:color w:val="000000"/>
                <w:sz w:val="22"/>
                <w:szCs w:val="22"/>
              </w:rPr>
              <w:t>0.000</w:t>
            </w:r>
          </w:p>
        </w:tc>
      </w:tr>
      <w:tr w:rsidR="0066036F" w14:paraId="28DB7B96" w14:textId="77777777" w:rsidTr="00A21BD9">
        <w:trPr>
          <w:trHeight w:val="300"/>
          <w:jc w:val="center"/>
        </w:trPr>
        <w:tc>
          <w:tcPr>
            <w:tcW w:w="1620" w:type="dxa"/>
            <w:tcBorders>
              <w:top w:val="nil"/>
              <w:left w:val="single" w:sz="4" w:space="0" w:color="auto"/>
              <w:bottom w:val="single" w:sz="4" w:space="0" w:color="auto"/>
              <w:right w:val="single" w:sz="4" w:space="0" w:color="auto"/>
            </w:tcBorders>
            <w:shd w:val="clear" w:color="auto" w:fill="auto"/>
            <w:noWrap/>
            <w:hideMark/>
          </w:tcPr>
          <w:p w14:paraId="5DD15384" w14:textId="77777777" w:rsidR="0066036F" w:rsidRDefault="0066036F">
            <w:pPr>
              <w:jc w:val="center"/>
              <w:rPr>
                <w:rFonts w:ascii="Calibri" w:hAnsi="Calibri" w:cs="Calibri"/>
                <w:b/>
                <w:bCs/>
                <w:sz w:val="22"/>
                <w:szCs w:val="22"/>
              </w:rPr>
            </w:pPr>
            <w:r>
              <w:rPr>
                <w:rFonts w:ascii="Calibri" w:hAnsi="Calibri" w:cs="Calibri"/>
                <w:b/>
                <w:bCs/>
                <w:sz w:val="22"/>
                <w:szCs w:val="22"/>
              </w:rPr>
              <w:t>OBI_5lvl</w:t>
            </w:r>
          </w:p>
        </w:tc>
        <w:tc>
          <w:tcPr>
            <w:tcW w:w="1060" w:type="dxa"/>
            <w:tcBorders>
              <w:top w:val="nil"/>
              <w:left w:val="nil"/>
              <w:bottom w:val="nil"/>
              <w:right w:val="nil"/>
            </w:tcBorders>
            <w:shd w:val="clear" w:color="auto" w:fill="auto"/>
            <w:noWrap/>
            <w:vAlign w:val="bottom"/>
            <w:hideMark/>
          </w:tcPr>
          <w:p w14:paraId="427DC74B" w14:textId="77777777" w:rsidR="0066036F" w:rsidRDefault="0066036F">
            <w:pPr>
              <w:jc w:val="right"/>
              <w:rPr>
                <w:rFonts w:ascii="Calibri" w:hAnsi="Calibri" w:cs="Calibri"/>
                <w:color w:val="000000"/>
                <w:sz w:val="22"/>
                <w:szCs w:val="22"/>
              </w:rPr>
            </w:pPr>
            <w:r>
              <w:rPr>
                <w:rFonts w:ascii="Calibri" w:hAnsi="Calibri" w:cs="Calibri"/>
                <w:color w:val="000000"/>
                <w:sz w:val="22"/>
                <w:szCs w:val="22"/>
              </w:rPr>
              <w:t>0.339</w:t>
            </w:r>
          </w:p>
        </w:tc>
        <w:tc>
          <w:tcPr>
            <w:tcW w:w="1060" w:type="dxa"/>
            <w:tcBorders>
              <w:top w:val="nil"/>
              <w:left w:val="nil"/>
              <w:bottom w:val="nil"/>
              <w:right w:val="nil"/>
            </w:tcBorders>
            <w:shd w:val="clear" w:color="auto" w:fill="auto"/>
            <w:noWrap/>
            <w:vAlign w:val="bottom"/>
            <w:hideMark/>
          </w:tcPr>
          <w:p w14:paraId="6E536800" w14:textId="77777777" w:rsidR="0066036F" w:rsidRDefault="0066036F">
            <w:pPr>
              <w:jc w:val="right"/>
              <w:rPr>
                <w:rFonts w:ascii="Calibri" w:hAnsi="Calibri" w:cs="Calibri"/>
                <w:color w:val="000000"/>
                <w:sz w:val="22"/>
                <w:szCs w:val="22"/>
              </w:rPr>
            </w:pPr>
            <w:r>
              <w:rPr>
                <w:rFonts w:ascii="Calibri" w:hAnsi="Calibri" w:cs="Calibri"/>
                <w:color w:val="000000"/>
                <w:sz w:val="22"/>
                <w:szCs w:val="22"/>
              </w:rPr>
              <w:t>0.095</w:t>
            </w:r>
          </w:p>
        </w:tc>
        <w:tc>
          <w:tcPr>
            <w:tcW w:w="1060" w:type="dxa"/>
            <w:tcBorders>
              <w:top w:val="nil"/>
              <w:left w:val="nil"/>
              <w:bottom w:val="nil"/>
              <w:right w:val="nil"/>
            </w:tcBorders>
            <w:shd w:val="clear" w:color="auto" w:fill="auto"/>
            <w:noWrap/>
            <w:vAlign w:val="bottom"/>
            <w:hideMark/>
          </w:tcPr>
          <w:p w14:paraId="10C9CD73" w14:textId="77777777" w:rsidR="0066036F" w:rsidRDefault="0066036F">
            <w:pPr>
              <w:jc w:val="right"/>
              <w:rPr>
                <w:rFonts w:ascii="Calibri" w:hAnsi="Calibri" w:cs="Calibri"/>
                <w:color w:val="000000"/>
                <w:sz w:val="22"/>
                <w:szCs w:val="22"/>
              </w:rPr>
            </w:pPr>
            <w:r>
              <w:rPr>
                <w:rFonts w:ascii="Calibri" w:hAnsi="Calibri" w:cs="Calibri"/>
                <w:color w:val="000000"/>
                <w:sz w:val="22"/>
                <w:szCs w:val="22"/>
              </w:rPr>
              <w:t>0.000</w:t>
            </w:r>
          </w:p>
        </w:tc>
      </w:tr>
      <w:tr w:rsidR="0066036F" w14:paraId="2548A30B" w14:textId="77777777" w:rsidTr="00A21BD9">
        <w:trPr>
          <w:trHeight w:val="300"/>
          <w:jc w:val="center"/>
        </w:trPr>
        <w:tc>
          <w:tcPr>
            <w:tcW w:w="1620" w:type="dxa"/>
            <w:tcBorders>
              <w:top w:val="nil"/>
              <w:left w:val="single" w:sz="4" w:space="0" w:color="auto"/>
              <w:bottom w:val="single" w:sz="4" w:space="0" w:color="auto"/>
              <w:right w:val="single" w:sz="4" w:space="0" w:color="auto"/>
            </w:tcBorders>
            <w:shd w:val="clear" w:color="auto" w:fill="auto"/>
            <w:noWrap/>
            <w:hideMark/>
          </w:tcPr>
          <w:p w14:paraId="0720F5EC" w14:textId="77777777" w:rsidR="0066036F" w:rsidRDefault="0066036F">
            <w:pPr>
              <w:jc w:val="center"/>
              <w:rPr>
                <w:rFonts w:ascii="Calibri" w:hAnsi="Calibri" w:cs="Calibri"/>
                <w:b/>
                <w:bCs/>
                <w:sz w:val="22"/>
                <w:szCs w:val="22"/>
              </w:rPr>
            </w:pPr>
            <w:r>
              <w:rPr>
                <w:rFonts w:ascii="Calibri" w:hAnsi="Calibri" w:cs="Calibri"/>
                <w:b/>
                <w:bCs/>
                <w:sz w:val="22"/>
                <w:szCs w:val="22"/>
              </w:rPr>
              <w:t>spread_1lvl_bps</w:t>
            </w:r>
          </w:p>
        </w:tc>
        <w:tc>
          <w:tcPr>
            <w:tcW w:w="1060" w:type="dxa"/>
            <w:tcBorders>
              <w:top w:val="nil"/>
              <w:left w:val="nil"/>
              <w:bottom w:val="nil"/>
              <w:right w:val="nil"/>
            </w:tcBorders>
            <w:shd w:val="clear" w:color="auto" w:fill="auto"/>
            <w:noWrap/>
            <w:vAlign w:val="bottom"/>
            <w:hideMark/>
          </w:tcPr>
          <w:p w14:paraId="16871CB4" w14:textId="77777777" w:rsidR="0066036F" w:rsidRDefault="0066036F">
            <w:pPr>
              <w:jc w:val="right"/>
              <w:rPr>
                <w:rFonts w:ascii="Calibri" w:hAnsi="Calibri" w:cs="Calibri"/>
                <w:color w:val="000000"/>
                <w:sz w:val="22"/>
                <w:szCs w:val="22"/>
              </w:rPr>
            </w:pPr>
            <w:r>
              <w:rPr>
                <w:rFonts w:ascii="Calibri" w:hAnsi="Calibri" w:cs="Calibri"/>
                <w:color w:val="000000"/>
                <w:sz w:val="22"/>
                <w:szCs w:val="22"/>
              </w:rPr>
              <w:t>0.530</w:t>
            </w:r>
          </w:p>
        </w:tc>
        <w:tc>
          <w:tcPr>
            <w:tcW w:w="1060" w:type="dxa"/>
            <w:tcBorders>
              <w:top w:val="nil"/>
              <w:left w:val="nil"/>
              <w:bottom w:val="nil"/>
              <w:right w:val="nil"/>
            </w:tcBorders>
            <w:shd w:val="clear" w:color="auto" w:fill="auto"/>
            <w:noWrap/>
            <w:vAlign w:val="bottom"/>
            <w:hideMark/>
          </w:tcPr>
          <w:p w14:paraId="5864E12F" w14:textId="77777777" w:rsidR="0066036F" w:rsidRDefault="0066036F">
            <w:pPr>
              <w:jc w:val="right"/>
              <w:rPr>
                <w:rFonts w:ascii="Calibri" w:hAnsi="Calibri" w:cs="Calibri"/>
                <w:color w:val="000000"/>
                <w:sz w:val="22"/>
                <w:szCs w:val="22"/>
              </w:rPr>
            </w:pPr>
            <w:r>
              <w:rPr>
                <w:rFonts w:ascii="Calibri" w:hAnsi="Calibri" w:cs="Calibri"/>
                <w:color w:val="000000"/>
                <w:sz w:val="22"/>
                <w:szCs w:val="22"/>
              </w:rPr>
              <w:t>0.031</w:t>
            </w:r>
          </w:p>
        </w:tc>
        <w:tc>
          <w:tcPr>
            <w:tcW w:w="1060" w:type="dxa"/>
            <w:tcBorders>
              <w:top w:val="nil"/>
              <w:left w:val="nil"/>
              <w:bottom w:val="nil"/>
              <w:right w:val="nil"/>
            </w:tcBorders>
            <w:shd w:val="clear" w:color="auto" w:fill="auto"/>
            <w:noWrap/>
            <w:vAlign w:val="bottom"/>
            <w:hideMark/>
          </w:tcPr>
          <w:p w14:paraId="311F9FF7" w14:textId="77777777" w:rsidR="0066036F" w:rsidRDefault="0066036F">
            <w:pPr>
              <w:jc w:val="right"/>
              <w:rPr>
                <w:rFonts w:ascii="Calibri" w:hAnsi="Calibri" w:cs="Calibri"/>
                <w:color w:val="000000"/>
                <w:sz w:val="22"/>
                <w:szCs w:val="22"/>
              </w:rPr>
            </w:pPr>
            <w:r>
              <w:rPr>
                <w:rFonts w:ascii="Calibri" w:hAnsi="Calibri" w:cs="Calibri"/>
                <w:color w:val="000000"/>
                <w:sz w:val="22"/>
                <w:szCs w:val="22"/>
              </w:rPr>
              <w:t>0.000</w:t>
            </w:r>
          </w:p>
        </w:tc>
      </w:tr>
    </w:tbl>
    <w:p w14:paraId="6EA3AE71" w14:textId="77777777" w:rsidR="00440D7D" w:rsidRDefault="00440D7D" w:rsidP="001C200E">
      <w:pPr>
        <w:jc w:val="both"/>
        <w:rPr>
          <w:b/>
          <w:lang w:val="en-US"/>
        </w:rPr>
      </w:pPr>
    </w:p>
    <w:p w14:paraId="18680FE7" w14:textId="2C8E74C2" w:rsidR="001A7496" w:rsidRDefault="001A7496" w:rsidP="00C02686">
      <w:pPr>
        <w:ind w:firstLine="708"/>
        <w:jc w:val="both"/>
        <w:rPr>
          <w:lang w:val="en-US"/>
        </w:rPr>
      </w:pPr>
      <w:r w:rsidRPr="001A7496">
        <w:rPr>
          <w:lang w:val="en-US"/>
        </w:rPr>
        <w:t>Despite bad fit, we can see a decent confusion matrix</w:t>
      </w:r>
      <w:r w:rsidR="00037AD2">
        <w:rPr>
          <w:lang w:val="en-US"/>
        </w:rPr>
        <w:t xml:space="preserve"> with threshold score of 0.31</w:t>
      </w:r>
      <w:r w:rsidRPr="001A7496">
        <w:rPr>
          <w:lang w:val="en-US"/>
        </w:rPr>
        <w:t>:</w:t>
      </w:r>
    </w:p>
    <w:tbl>
      <w:tblPr>
        <w:tblStyle w:val="TableGrid"/>
        <w:tblW w:w="0" w:type="auto"/>
        <w:jc w:val="center"/>
        <w:tblLook w:val="04A0" w:firstRow="1" w:lastRow="0" w:firstColumn="1" w:lastColumn="0" w:noHBand="0" w:noVBand="1"/>
      </w:tblPr>
      <w:tblGrid>
        <w:gridCol w:w="1867"/>
        <w:gridCol w:w="1868"/>
        <w:gridCol w:w="1868"/>
        <w:gridCol w:w="1868"/>
        <w:gridCol w:w="1868"/>
      </w:tblGrid>
      <w:tr w:rsidR="002F4B46" w14:paraId="6453B5DD" w14:textId="77777777" w:rsidTr="00A21BD9">
        <w:trPr>
          <w:jc w:val="center"/>
        </w:trPr>
        <w:tc>
          <w:tcPr>
            <w:tcW w:w="1867" w:type="dxa"/>
          </w:tcPr>
          <w:p w14:paraId="6B36C54A" w14:textId="77777777" w:rsidR="002F4B46" w:rsidRDefault="002F4B46" w:rsidP="002F4B46">
            <w:pPr>
              <w:jc w:val="both"/>
              <w:rPr>
                <w:lang w:val="en-US"/>
              </w:rPr>
            </w:pPr>
          </w:p>
        </w:tc>
        <w:tc>
          <w:tcPr>
            <w:tcW w:w="1868" w:type="dxa"/>
          </w:tcPr>
          <w:p w14:paraId="2F3BA6D0" w14:textId="77777777" w:rsidR="002F4B46" w:rsidRDefault="002F4B46" w:rsidP="002F4B46">
            <w:pPr>
              <w:jc w:val="both"/>
              <w:rPr>
                <w:lang w:val="en-US"/>
              </w:rPr>
            </w:pPr>
            <w:r w:rsidRPr="002F4B46">
              <w:rPr>
                <w:lang w:val="en-US"/>
              </w:rPr>
              <w:t>precision</w:t>
            </w:r>
          </w:p>
        </w:tc>
        <w:tc>
          <w:tcPr>
            <w:tcW w:w="1868" w:type="dxa"/>
          </w:tcPr>
          <w:p w14:paraId="1E7B4804" w14:textId="77777777" w:rsidR="002F4B46" w:rsidRDefault="002F4B46" w:rsidP="002F4B46">
            <w:pPr>
              <w:jc w:val="both"/>
              <w:rPr>
                <w:lang w:val="en-US"/>
              </w:rPr>
            </w:pPr>
            <w:r w:rsidRPr="002F4B46">
              <w:rPr>
                <w:lang w:val="en-US"/>
              </w:rPr>
              <w:t>recall</w:t>
            </w:r>
          </w:p>
        </w:tc>
        <w:tc>
          <w:tcPr>
            <w:tcW w:w="1868" w:type="dxa"/>
          </w:tcPr>
          <w:p w14:paraId="7A867BBE" w14:textId="77777777" w:rsidR="002F4B46" w:rsidRDefault="002F4B46" w:rsidP="002F4B46">
            <w:pPr>
              <w:jc w:val="both"/>
              <w:rPr>
                <w:lang w:val="en-US"/>
              </w:rPr>
            </w:pPr>
            <w:r w:rsidRPr="002F4B46">
              <w:rPr>
                <w:lang w:val="en-US"/>
              </w:rPr>
              <w:t xml:space="preserve">f1-score   </w:t>
            </w:r>
          </w:p>
        </w:tc>
        <w:tc>
          <w:tcPr>
            <w:tcW w:w="1868" w:type="dxa"/>
          </w:tcPr>
          <w:p w14:paraId="1446345E" w14:textId="77777777" w:rsidR="002F4B46" w:rsidRDefault="002F4B46" w:rsidP="002F4B46">
            <w:pPr>
              <w:jc w:val="both"/>
              <w:rPr>
                <w:lang w:val="en-US"/>
              </w:rPr>
            </w:pPr>
            <w:r w:rsidRPr="002F4B46">
              <w:rPr>
                <w:lang w:val="en-US"/>
              </w:rPr>
              <w:t>support</w:t>
            </w:r>
          </w:p>
        </w:tc>
      </w:tr>
      <w:tr w:rsidR="002F4B46" w14:paraId="7DAE47F3" w14:textId="77777777" w:rsidTr="00A21BD9">
        <w:trPr>
          <w:jc w:val="center"/>
        </w:trPr>
        <w:tc>
          <w:tcPr>
            <w:tcW w:w="1867" w:type="dxa"/>
          </w:tcPr>
          <w:p w14:paraId="7A74D691" w14:textId="77777777" w:rsidR="002F4B46" w:rsidRDefault="002F4B46" w:rsidP="001C200E">
            <w:pPr>
              <w:jc w:val="both"/>
              <w:rPr>
                <w:lang w:val="en-US"/>
              </w:rPr>
            </w:pPr>
            <w:r>
              <w:rPr>
                <w:lang w:val="en-US"/>
              </w:rPr>
              <w:t>0</w:t>
            </w:r>
          </w:p>
        </w:tc>
        <w:tc>
          <w:tcPr>
            <w:tcW w:w="1868" w:type="dxa"/>
          </w:tcPr>
          <w:p w14:paraId="6F587F78" w14:textId="77777777" w:rsidR="002F4B46" w:rsidRDefault="00037AD2" w:rsidP="001C200E">
            <w:pPr>
              <w:jc w:val="both"/>
              <w:rPr>
                <w:lang w:val="en-US"/>
              </w:rPr>
            </w:pPr>
            <w:r>
              <w:rPr>
                <w:lang w:val="en-US"/>
              </w:rPr>
              <w:t>0.75</w:t>
            </w:r>
          </w:p>
        </w:tc>
        <w:tc>
          <w:tcPr>
            <w:tcW w:w="1868" w:type="dxa"/>
          </w:tcPr>
          <w:p w14:paraId="311F161B" w14:textId="77777777" w:rsidR="002F4B46" w:rsidRDefault="00037AD2" w:rsidP="001C200E">
            <w:pPr>
              <w:jc w:val="both"/>
              <w:rPr>
                <w:lang w:val="en-US"/>
              </w:rPr>
            </w:pPr>
            <w:r>
              <w:rPr>
                <w:lang w:val="en-US"/>
              </w:rPr>
              <w:t>0.84</w:t>
            </w:r>
          </w:p>
        </w:tc>
        <w:tc>
          <w:tcPr>
            <w:tcW w:w="1868" w:type="dxa"/>
          </w:tcPr>
          <w:p w14:paraId="109FD8DC" w14:textId="77777777" w:rsidR="002F4B46" w:rsidRDefault="00037AD2" w:rsidP="001C200E">
            <w:pPr>
              <w:jc w:val="both"/>
              <w:rPr>
                <w:lang w:val="en-US"/>
              </w:rPr>
            </w:pPr>
            <w:r>
              <w:rPr>
                <w:lang w:val="en-US"/>
              </w:rPr>
              <w:t>0.77</w:t>
            </w:r>
          </w:p>
        </w:tc>
        <w:tc>
          <w:tcPr>
            <w:tcW w:w="1868" w:type="dxa"/>
          </w:tcPr>
          <w:p w14:paraId="5F4F3B99" w14:textId="77777777" w:rsidR="002F4B46" w:rsidRDefault="002F4B46" w:rsidP="001C200E">
            <w:pPr>
              <w:jc w:val="both"/>
              <w:rPr>
                <w:lang w:val="en-US"/>
              </w:rPr>
            </w:pPr>
            <w:r>
              <w:rPr>
                <w:lang w:val="en-US"/>
              </w:rPr>
              <w:t>10242</w:t>
            </w:r>
          </w:p>
        </w:tc>
      </w:tr>
      <w:tr w:rsidR="002F4B46" w14:paraId="5521BCEF" w14:textId="77777777" w:rsidTr="00A21BD9">
        <w:trPr>
          <w:jc w:val="center"/>
        </w:trPr>
        <w:tc>
          <w:tcPr>
            <w:tcW w:w="1867" w:type="dxa"/>
          </w:tcPr>
          <w:p w14:paraId="220B40A5" w14:textId="77777777" w:rsidR="002F4B46" w:rsidRDefault="002F4B46" w:rsidP="001C200E">
            <w:pPr>
              <w:jc w:val="both"/>
              <w:rPr>
                <w:lang w:val="en-US"/>
              </w:rPr>
            </w:pPr>
            <w:r>
              <w:rPr>
                <w:lang w:val="en-US"/>
              </w:rPr>
              <w:t>1</w:t>
            </w:r>
          </w:p>
        </w:tc>
        <w:tc>
          <w:tcPr>
            <w:tcW w:w="1868" w:type="dxa"/>
          </w:tcPr>
          <w:p w14:paraId="24BBCE16" w14:textId="77777777" w:rsidR="002F4B46" w:rsidRDefault="00037AD2" w:rsidP="001C200E">
            <w:pPr>
              <w:jc w:val="both"/>
              <w:rPr>
                <w:lang w:val="en-US"/>
              </w:rPr>
            </w:pPr>
            <w:r>
              <w:rPr>
                <w:lang w:val="en-US"/>
              </w:rPr>
              <w:t>0.4</w:t>
            </w:r>
          </w:p>
        </w:tc>
        <w:tc>
          <w:tcPr>
            <w:tcW w:w="1868" w:type="dxa"/>
          </w:tcPr>
          <w:p w14:paraId="53DDFB28" w14:textId="77777777" w:rsidR="002F4B46" w:rsidRDefault="00037AD2" w:rsidP="001C200E">
            <w:pPr>
              <w:jc w:val="both"/>
              <w:rPr>
                <w:lang w:val="en-US"/>
              </w:rPr>
            </w:pPr>
            <w:r>
              <w:rPr>
                <w:lang w:val="en-US"/>
              </w:rPr>
              <w:t>0.34</w:t>
            </w:r>
          </w:p>
        </w:tc>
        <w:tc>
          <w:tcPr>
            <w:tcW w:w="1868" w:type="dxa"/>
          </w:tcPr>
          <w:p w14:paraId="05F90D38" w14:textId="77777777" w:rsidR="002F4B46" w:rsidRDefault="00037AD2" w:rsidP="001C200E">
            <w:pPr>
              <w:jc w:val="both"/>
              <w:rPr>
                <w:lang w:val="en-US"/>
              </w:rPr>
            </w:pPr>
            <w:r>
              <w:rPr>
                <w:lang w:val="en-US"/>
              </w:rPr>
              <w:t>0.37</w:t>
            </w:r>
          </w:p>
        </w:tc>
        <w:tc>
          <w:tcPr>
            <w:tcW w:w="1868" w:type="dxa"/>
          </w:tcPr>
          <w:p w14:paraId="3E7CCF19" w14:textId="77777777" w:rsidR="002F4B46" w:rsidRDefault="002F4B46" w:rsidP="001C200E">
            <w:pPr>
              <w:jc w:val="both"/>
              <w:rPr>
                <w:lang w:val="en-US"/>
              </w:rPr>
            </w:pPr>
            <w:r>
              <w:rPr>
                <w:lang w:val="en-US"/>
              </w:rPr>
              <w:t>4113</w:t>
            </w:r>
          </w:p>
        </w:tc>
      </w:tr>
      <w:tr w:rsidR="002F4B46" w14:paraId="4B387345" w14:textId="77777777" w:rsidTr="00A21BD9">
        <w:trPr>
          <w:jc w:val="center"/>
        </w:trPr>
        <w:tc>
          <w:tcPr>
            <w:tcW w:w="1867" w:type="dxa"/>
          </w:tcPr>
          <w:p w14:paraId="0A5A0846" w14:textId="77777777" w:rsidR="002F4B46" w:rsidRDefault="002F4B46" w:rsidP="001C200E">
            <w:pPr>
              <w:jc w:val="both"/>
              <w:rPr>
                <w:lang w:val="en-US"/>
              </w:rPr>
            </w:pPr>
            <w:r>
              <w:rPr>
                <w:lang w:val="en-US"/>
              </w:rPr>
              <w:t>Accuracy</w:t>
            </w:r>
          </w:p>
        </w:tc>
        <w:tc>
          <w:tcPr>
            <w:tcW w:w="1868" w:type="dxa"/>
          </w:tcPr>
          <w:p w14:paraId="3AFC2B0A" w14:textId="77777777" w:rsidR="002F4B46" w:rsidRDefault="002F4B46" w:rsidP="001C200E">
            <w:pPr>
              <w:jc w:val="both"/>
              <w:rPr>
                <w:lang w:val="en-US"/>
              </w:rPr>
            </w:pPr>
          </w:p>
        </w:tc>
        <w:tc>
          <w:tcPr>
            <w:tcW w:w="1868" w:type="dxa"/>
          </w:tcPr>
          <w:p w14:paraId="770BEEA7" w14:textId="77777777" w:rsidR="002F4B46" w:rsidRDefault="002F4B46" w:rsidP="001C200E">
            <w:pPr>
              <w:jc w:val="both"/>
              <w:rPr>
                <w:lang w:val="en-US"/>
              </w:rPr>
            </w:pPr>
          </w:p>
        </w:tc>
        <w:tc>
          <w:tcPr>
            <w:tcW w:w="1868" w:type="dxa"/>
          </w:tcPr>
          <w:p w14:paraId="1FCF7C93" w14:textId="77777777" w:rsidR="002F4B46" w:rsidRDefault="002F4B46" w:rsidP="001C200E">
            <w:pPr>
              <w:jc w:val="both"/>
              <w:rPr>
                <w:lang w:val="en-US"/>
              </w:rPr>
            </w:pPr>
            <w:r>
              <w:rPr>
                <w:lang w:val="en-US"/>
              </w:rPr>
              <w:t>0.67</w:t>
            </w:r>
          </w:p>
        </w:tc>
        <w:tc>
          <w:tcPr>
            <w:tcW w:w="1868" w:type="dxa"/>
          </w:tcPr>
          <w:p w14:paraId="75EAC946" w14:textId="77777777" w:rsidR="002F4B46" w:rsidRDefault="002F4B46" w:rsidP="001C200E">
            <w:pPr>
              <w:jc w:val="both"/>
              <w:rPr>
                <w:lang w:val="en-US"/>
              </w:rPr>
            </w:pPr>
            <w:r>
              <w:rPr>
                <w:lang w:val="en-US"/>
              </w:rPr>
              <w:t>14355</w:t>
            </w:r>
          </w:p>
        </w:tc>
      </w:tr>
      <w:tr w:rsidR="002F4B46" w14:paraId="541D59FA" w14:textId="77777777" w:rsidTr="00A21BD9">
        <w:trPr>
          <w:jc w:val="center"/>
        </w:trPr>
        <w:tc>
          <w:tcPr>
            <w:tcW w:w="1867" w:type="dxa"/>
          </w:tcPr>
          <w:p w14:paraId="4FAB0D2F" w14:textId="77777777" w:rsidR="002F4B46" w:rsidRDefault="002F4B46" w:rsidP="002F4B46">
            <w:pPr>
              <w:jc w:val="both"/>
              <w:rPr>
                <w:lang w:val="en-US"/>
              </w:rPr>
            </w:pPr>
            <w:r>
              <w:rPr>
                <w:lang w:val="en-US"/>
              </w:rPr>
              <w:t xml:space="preserve">Macro </w:t>
            </w:r>
            <w:proofErr w:type="spellStart"/>
            <w:r>
              <w:rPr>
                <w:lang w:val="en-US"/>
              </w:rPr>
              <w:t>avg</w:t>
            </w:r>
            <w:proofErr w:type="spellEnd"/>
          </w:p>
        </w:tc>
        <w:tc>
          <w:tcPr>
            <w:tcW w:w="1868" w:type="dxa"/>
          </w:tcPr>
          <w:p w14:paraId="7025AC39" w14:textId="77777777" w:rsidR="002F4B46" w:rsidRDefault="002F4B46" w:rsidP="002F4B46">
            <w:pPr>
              <w:jc w:val="both"/>
              <w:rPr>
                <w:lang w:val="en-US"/>
              </w:rPr>
            </w:pPr>
            <w:r>
              <w:rPr>
                <w:lang w:val="en-US"/>
              </w:rPr>
              <w:t>0.58</w:t>
            </w:r>
          </w:p>
        </w:tc>
        <w:tc>
          <w:tcPr>
            <w:tcW w:w="1868" w:type="dxa"/>
          </w:tcPr>
          <w:p w14:paraId="704CF2FA" w14:textId="77777777" w:rsidR="002F4B46" w:rsidRDefault="002F4B46" w:rsidP="002F4B46">
            <w:pPr>
              <w:jc w:val="both"/>
              <w:rPr>
                <w:lang w:val="en-US"/>
              </w:rPr>
            </w:pPr>
            <w:r>
              <w:rPr>
                <w:lang w:val="en-US"/>
              </w:rPr>
              <w:t>0.57</w:t>
            </w:r>
          </w:p>
        </w:tc>
        <w:tc>
          <w:tcPr>
            <w:tcW w:w="1868" w:type="dxa"/>
          </w:tcPr>
          <w:p w14:paraId="53124CCB" w14:textId="77777777" w:rsidR="002F4B46" w:rsidRDefault="002F4B46" w:rsidP="002F4B46">
            <w:pPr>
              <w:jc w:val="both"/>
              <w:rPr>
                <w:lang w:val="en-US"/>
              </w:rPr>
            </w:pPr>
            <w:r>
              <w:rPr>
                <w:lang w:val="en-US"/>
              </w:rPr>
              <w:t>0.57</w:t>
            </w:r>
          </w:p>
        </w:tc>
        <w:tc>
          <w:tcPr>
            <w:tcW w:w="1868" w:type="dxa"/>
          </w:tcPr>
          <w:p w14:paraId="0018D7D9" w14:textId="77777777" w:rsidR="002F4B46" w:rsidRDefault="002F4B46" w:rsidP="002F4B46">
            <w:pPr>
              <w:jc w:val="both"/>
              <w:rPr>
                <w:lang w:val="en-US"/>
              </w:rPr>
            </w:pPr>
            <w:r>
              <w:rPr>
                <w:lang w:val="en-US"/>
              </w:rPr>
              <w:t>14355</w:t>
            </w:r>
          </w:p>
        </w:tc>
      </w:tr>
      <w:tr w:rsidR="002F4B46" w14:paraId="72FB45DD" w14:textId="77777777" w:rsidTr="00A21BD9">
        <w:trPr>
          <w:jc w:val="center"/>
        </w:trPr>
        <w:tc>
          <w:tcPr>
            <w:tcW w:w="1867" w:type="dxa"/>
          </w:tcPr>
          <w:p w14:paraId="0511A3DE" w14:textId="77777777" w:rsidR="002F4B46" w:rsidRDefault="002F4B46" w:rsidP="002F4B46">
            <w:pPr>
              <w:jc w:val="both"/>
              <w:rPr>
                <w:lang w:val="en-US"/>
              </w:rPr>
            </w:pPr>
            <w:r>
              <w:rPr>
                <w:lang w:val="en-US"/>
              </w:rPr>
              <w:t xml:space="preserve">Weighted </w:t>
            </w:r>
            <w:proofErr w:type="spellStart"/>
            <w:r>
              <w:rPr>
                <w:lang w:val="en-US"/>
              </w:rPr>
              <w:t>avg</w:t>
            </w:r>
            <w:proofErr w:type="spellEnd"/>
          </w:p>
        </w:tc>
        <w:tc>
          <w:tcPr>
            <w:tcW w:w="1868" w:type="dxa"/>
          </w:tcPr>
          <w:p w14:paraId="10C826CF" w14:textId="77777777" w:rsidR="002F4B46" w:rsidRDefault="002F4B46" w:rsidP="002F4B46">
            <w:pPr>
              <w:jc w:val="both"/>
              <w:rPr>
                <w:lang w:val="en-US"/>
              </w:rPr>
            </w:pPr>
            <w:r>
              <w:rPr>
                <w:lang w:val="en-US"/>
              </w:rPr>
              <w:t>0.65</w:t>
            </w:r>
          </w:p>
        </w:tc>
        <w:tc>
          <w:tcPr>
            <w:tcW w:w="1868" w:type="dxa"/>
          </w:tcPr>
          <w:p w14:paraId="69859EA6" w14:textId="77777777" w:rsidR="002F4B46" w:rsidRDefault="002F4B46" w:rsidP="002F4B46">
            <w:pPr>
              <w:jc w:val="both"/>
              <w:rPr>
                <w:lang w:val="en-US"/>
              </w:rPr>
            </w:pPr>
            <w:r>
              <w:rPr>
                <w:lang w:val="en-US"/>
              </w:rPr>
              <w:t>0.67</w:t>
            </w:r>
          </w:p>
        </w:tc>
        <w:tc>
          <w:tcPr>
            <w:tcW w:w="1868" w:type="dxa"/>
          </w:tcPr>
          <w:p w14:paraId="46244323" w14:textId="77777777" w:rsidR="002F4B46" w:rsidRDefault="002F4B46" w:rsidP="002F4B46">
            <w:pPr>
              <w:jc w:val="both"/>
              <w:rPr>
                <w:lang w:val="en-US"/>
              </w:rPr>
            </w:pPr>
            <w:r>
              <w:rPr>
                <w:lang w:val="en-US"/>
              </w:rPr>
              <w:t>0.66</w:t>
            </w:r>
          </w:p>
        </w:tc>
        <w:tc>
          <w:tcPr>
            <w:tcW w:w="1868" w:type="dxa"/>
          </w:tcPr>
          <w:p w14:paraId="783060B7" w14:textId="77777777" w:rsidR="002F4B46" w:rsidRDefault="002F4B46" w:rsidP="002F4B46">
            <w:pPr>
              <w:jc w:val="both"/>
              <w:rPr>
                <w:lang w:val="en-US"/>
              </w:rPr>
            </w:pPr>
            <w:r>
              <w:rPr>
                <w:lang w:val="en-US"/>
              </w:rPr>
              <w:t>14355</w:t>
            </w:r>
          </w:p>
        </w:tc>
      </w:tr>
    </w:tbl>
    <w:p w14:paraId="2CB41304" w14:textId="77777777" w:rsidR="002F4B46" w:rsidRDefault="002F4B46" w:rsidP="001C200E">
      <w:pPr>
        <w:jc w:val="both"/>
        <w:rPr>
          <w:lang w:val="en-US"/>
        </w:rPr>
      </w:pPr>
    </w:p>
    <w:p w14:paraId="134A514E" w14:textId="77777777" w:rsidR="002F4B46" w:rsidRDefault="00037AD2" w:rsidP="001C200E">
      <w:pPr>
        <w:jc w:val="both"/>
        <w:rPr>
          <w:lang w:val="en-US"/>
        </w:rPr>
      </w:pPr>
      <w:r>
        <w:rPr>
          <w:lang w:val="en-US"/>
        </w:rPr>
        <w:t>AUC score is 0.62, which is a good result for such a poor fit.</w:t>
      </w:r>
    </w:p>
    <w:p w14:paraId="251DD070" w14:textId="77777777" w:rsidR="001A7496" w:rsidRPr="001A7496" w:rsidRDefault="001A7496" w:rsidP="001C200E">
      <w:pPr>
        <w:jc w:val="both"/>
        <w:rPr>
          <w:lang w:val="en-US"/>
        </w:rPr>
      </w:pPr>
    </w:p>
    <w:p w14:paraId="03D22DE3" w14:textId="52857003" w:rsidR="001A7496" w:rsidRDefault="00037AD2" w:rsidP="00C02686">
      <w:pPr>
        <w:ind w:firstLine="708"/>
        <w:jc w:val="both"/>
        <w:rPr>
          <w:lang w:val="en-US"/>
        </w:rPr>
      </w:pPr>
      <w:r w:rsidRPr="00037AD2">
        <w:rPr>
          <w:lang w:val="en-US"/>
        </w:rPr>
        <w:t>Now let’s look at models in various selected regimes. First, let’s describe how the regimes are selected:</w:t>
      </w:r>
    </w:p>
    <w:p w14:paraId="6426FEF3" w14:textId="77777777" w:rsidR="009B354C" w:rsidRDefault="009B354C" w:rsidP="001C200E">
      <w:pPr>
        <w:jc w:val="both"/>
        <w:rPr>
          <w:lang w:val="en-US"/>
        </w:rPr>
      </w:pPr>
    </w:p>
    <w:tbl>
      <w:tblPr>
        <w:tblStyle w:val="TableGrid"/>
        <w:tblW w:w="0" w:type="auto"/>
        <w:tblLook w:val="04A0" w:firstRow="1" w:lastRow="0" w:firstColumn="1" w:lastColumn="0" w:noHBand="0" w:noVBand="1"/>
      </w:tblPr>
      <w:tblGrid>
        <w:gridCol w:w="1483"/>
        <w:gridCol w:w="4891"/>
        <w:gridCol w:w="2965"/>
      </w:tblGrid>
      <w:tr w:rsidR="00ED4AF5" w14:paraId="72AFB708" w14:textId="77777777" w:rsidTr="00DD3801">
        <w:tc>
          <w:tcPr>
            <w:tcW w:w="1483" w:type="dxa"/>
          </w:tcPr>
          <w:p w14:paraId="3136FEBC" w14:textId="77777777" w:rsidR="00ED4AF5" w:rsidRDefault="00597BA7" w:rsidP="001C200E">
            <w:pPr>
              <w:jc w:val="both"/>
              <w:rPr>
                <w:lang w:val="en-US"/>
              </w:rPr>
            </w:pPr>
            <w:r>
              <w:rPr>
                <w:lang w:val="en-US"/>
              </w:rPr>
              <w:t>Name</w:t>
            </w:r>
          </w:p>
        </w:tc>
        <w:tc>
          <w:tcPr>
            <w:tcW w:w="4891" w:type="dxa"/>
          </w:tcPr>
          <w:p w14:paraId="25D73EA7" w14:textId="77777777" w:rsidR="00ED4AF5" w:rsidRDefault="00597BA7" w:rsidP="001C200E">
            <w:pPr>
              <w:jc w:val="both"/>
              <w:rPr>
                <w:lang w:val="en-US"/>
              </w:rPr>
            </w:pPr>
            <w:r>
              <w:rPr>
                <w:lang w:val="en-US"/>
              </w:rPr>
              <w:t>Characteristic</w:t>
            </w:r>
          </w:p>
        </w:tc>
        <w:tc>
          <w:tcPr>
            <w:tcW w:w="2965" w:type="dxa"/>
          </w:tcPr>
          <w:p w14:paraId="4D8B43AA" w14:textId="77777777" w:rsidR="00ED4AF5" w:rsidRDefault="00597BA7" w:rsidP="001C200E">
            <w:pPr>
              <w:jc w:val="both"/>
              <w:rPr>
                <w:lang w:val="en-US"/>
              </w:rPr>
            </w:pPr>
            <w:r>
              <w:rPr>
                <w:lang w:val="en-US"/>
              </w:rPr>
              <w:t>Explanation</w:t>
            </w:r>
          </w:p>
        </w:tc>
      </w:tr>
      <w:tr w:rsidR="00ED4AF5" w14:paraId="334DCBDD" w14:textId="77777777" w:rsidTr="00DD3801">
        <w:tc>
          <w:tcPr>
            <w:tcW w:w="1483" w:type="dxa"/>
          </w:tcPr>
          <w:p w14:paraId="5A0DABC9" w14:textId="77777777" w:rsidR="00ED4AF5" w:rsidRDefault="00597BA7" w:rsidP="001C200E">
            <w:pPr>
              <w:jc w:val="both"/>
              <w:rPr>
                <w:lang w:val="en-US"/>
              </w:rPr>
            </w:pPr>
            <w:proofErr w:type="spellStart"/>
            <w:r>
              <w:rPr>
                <w:lang w:val="en-US"/>
              </w:rPr>
              <w:t>good_quality</w:t>
            </w:r>
            <w:proofErr w:type="spellEnd"/>
          </w:p>
        </w:tc>
        <w:tc>
          <w:tcPr>
            <w:tcW w:w="4891" w:type="dxa"/>
          </w:tcPr>
          <w:p w14:paraId="59841DDA" w14:textId="77B62C1D" w:rsidR="00ED4AF5" w:rsidRDefault="00597BA7" w:rsidP="001C200E">
            <w:pPr>
              <w:jc w:val="both"/>
              <w:rPr>
                <w:lang w:val="en-US"/>
              </w:rPr>
            </w:pPr>
            <w:r>
              <w:rPr>
                <w:lang w:val="en-US"/>
              </w:rPr>
              <w:t xml:space="preserve">Mid to high price move </w:t>
            </w:r>
            <w:proofErr w:type="spellStart"/>
            <w:r>
              <w:rPr>
                <w:lang w:val="en-US"/>
              </w:rPr>
              <w:t>prob</w:t>
            </w:r>
            <w:proofErr w:type="spellEnd"/>
            <w:r w:rsidR="00DD3801">
              <w:rPr>
                <w:lang w:val="en-US"/>
              </w:rPr>
              <w:t xml:space="preserve"> </w:t>
            </w:r>
            <w:r>
              <w:rPr>
                <w:lang w:val="en-US"/>
              </w:rPr>
              <w:t>+</w:t>
            </w:r>
            <w:r w:rsidR="00DD3801">
              <w:rPr>
                <w:lang w:val="en-US"/>
              </w:rPr>
              <w:t xml:space="preserve"> </w:t>
            </w:r>
            <w:r>
              <w:rPr>
                <w:lang w:val="en-US"/>
              </w:rPr>
              <w:t>normal-</w:t>
            </w:r>
            <w:r w:rsidR="00DD3801">
              <w:rPr>
                <w:lang w:val="en-US"/>
              </w:rPr>
              <w:t xml:space="preserve">low </w:t>
            </w:r>
            <w:r>
              <w:rPr>
                <w:lang w:val="en-US"/>
              </w:rPr>
              <w:t>churn</w:t>
            </w:r>
            <w:r w:rsidR="00DD3801">
              <w:rPr>
                <w:lang w:val="en-US"/>
              </w:rPr>
              <w:t xml:space="preserve"> </w:t>
            </w:r>
            <w:r>
              <w:rPr>
                <w:lang w:val="en-US"/>
              </w:rPr>
              <w:t>+</w:t>
            </w:r>
            <w:r w:rsidR="00DD3801">
              <w:rPr>
                <w:lang w:val="en-US"/>
              </w:rPr>
              <w:t xml:space="preserve"> </w:t>
            </w:r>
            <w:r>
              <w:rPr>
                <w:lang w:val="en-US"/>
              </w:rPr>
              <w:t>normal-low spreads</w:t>
            </w:r>
          </w:p>
        </w:tc>
        <w:tc>
          <w:tcPr>
            <w:tcW w:w="2965" w:type="dxa"/>
          </w:tcPr>
          <w:p w14:paraId="3C7A1A40" w14:textId="77777777" w:rsidR="00ED4AF5" w:rsidRDefault="00597BA7" w:rsidP="001C200E">
            <w:pPr>
              <w:jc w:val="both"/>
              <w:rPr>
                <w:lang w:val="en-US"/>
              </w:rPr>
            </w:pPr>
            <w:r>
              <w:rPr>
                <w:lang w:val="en-US"/>
              </w:rPr>
              <w:t>Tradable stable market</w:t>
            </w:r>
          </w:p>
        </w:tc>
      </w:tr>
    </w:tbl>
    <w:p w14:paraId="7BE5CDD1" w14:textId="77777777" w:rsidR="00ED4AF5" w:rsidRDefault="00ED4AF5" w:rsidP="001C200E">
      <w:pPr>
        <w:jc w:val="both"/>
        <w:rPr>
          <w:lang w:val="en-US"/>
        </w:rPr>
      </w:pPr>
    </w:p>
    <w:p w14:paraId="3A15BF5D" w14:textId="6868FA38" w:rsidR="00143293" w:rsidRPr="00037AD2" w:rsidRDefault="000D7838" w:rsidP="00C02686">
      <w:pPr>
        <w:ind w:firstLine="708"/>
        <w:jc w:val="both"/>
        <w:rPr>
          <w:lang w:val="en-US"/>
        </w:rPr>
      </w:pPr>
      <w:r>
        <w:rPr>
          <w:lang w:val="en-US"/>
        </w:rPr>
        <w:t>Let’s now try to model two separate regimes and compare the results for “good” and “bad” quality data.</w:t>
      </w:r>
    </w:p>
    <w:p w14:paraId="195E35B2" w14:textId="31BFF3D1" w:rsidR="001A7496" w:rsidRDefault="001A7496" w:rsidP="001C200E">
      <w:pPr>
        <w:jc w:val="both"/>
        <w:rPr>
          <w:b/>
          <w:lang w:val="en-US"/>
        </w:rPr>
      </w:pPr>
    </w:p>
    <w:tbl>
      <w:tblPr>
        <w:tblW w:w="8400" w:type="dxa"/>
        <w:tblLook w:val="04A0" w:firstRow="1" w:lastRow="0" w:firstColumn="1" w:lastColumn="0" w:noHBand="0" w:noVBand="1"/>
      </w:tblPr>
      <w:tblGrid>
        <w:gridCol w:w="1673"/>
        <w:gridCol w:w="1347"/>
        <w:gridCol w:w="956"/>
        <w:gridCol w:w="877"/>
        <w:gridCol w:w="420"/>
        <w:gridCol w:w="1347"/>
        <w:gridCol w:w="956"/>
        <w:gridCol w:w="877"/>
      </w:tblGrid>
      <w:tr w:rsidR="009B354C" w:rsidRPr="009B354C" w14:paraId="5D208A7F" w14:textId="77777777" w:rsidTr="009B354C">
        <w:trPr>
          <w:trHeight w:val="300"/>
        </w:trPr>
        <w:tc>
          <w:tcPr>
            <w:tcW w:w="1620" w:type="dxa"/>
            <w:tcBorders>
              <w:top w:val="nil"/>
              <w:left w:val="nil"/>
              <w:bottom w:val="nil"/>
              <w:right w:val="nil"/>
            </w:tcBorders>
            <w:shd w:val="clear" w:color="auto" w:fill="auto"/>
            <w:noWrap/>
            <w:vAlign w:val="bottom"/>
            <w:hideMark/>
          </w:tcPr>
          <w:p w14:paraId="2D807499" w14:textId="77777777" w:rsidR="009B354C" w:rsidRPr="00A21BD9" w:rsidRDefault="009B354C" w:rsidP="009B354C">
            <w:pPr>
              <w:rPr>
                <w:b/>
                <w:lang w:val="en-US"/>
              </w:rPr>
            </w:pPr>
          </w:p>
        </w:tc>
        <w:tc>
          <w:tcPr>
            <w:tcW w:w="3180" w:type="dxa"/>
            <w:gridSpan w:val="3"/>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3405D000" w14:textId="77777777" w:rsidR="009B354C" w:rsidRPr="009B354C" w:rsidRDefault="009B354C" w:rsidP="009B354C">
            <w:pPr>
              <w:jc w:val="center"/>
              <w:rPr>
                <w:rFonts w:ascii="Calibri" w:hAnsi="Calibri" w:cs="Calibri"/>
                <w:color w:val="000000"/>
                <w:sz w:val="22"/>
                <w:szCs w:val="22"/>
              </w:rPr>
            </w:pPr>
            <w:proofErr w:type="spellStart"/>
            <w:r w:rsidRPr="009B354C">
              <w:rPr>
                <w:rFonts w:ascii="Calibri" w:hAnsi="Calibri" w:cs="Calibri"/>
                <w:color w:val="000000"/>
                <w:sz w:val="22"/>
                <w:szCs w:val="22"/>
              </w:rPr>
              <w:t>Model</w:t>
            </w:r>
            <w:proofErr w:type="spellEnd"/>
            <w:r w:rsidRPr="009B354C">
              <w:rPr>
                <w:rFonts w:ascii="Calibri" w:hAnsi="Calibri" w:cs="Calibri"/>
                <w:color w:val="000000"/>
                <w:sz w:val="22"/>
                <w:szCs w:val="22"/>
              </w:rPr>
              <w:t xml:space="preserve"> 1</w:t>
            </w:r>
          </w:p>
        </w:tc>
        <w:tc>
          <w:tcPr>
            <w:tcW w:w="420" w:type="dxa"/>
            <w:tcBorders>
              <w:top w:val="nil"/>
              <w:left w:val="nil"/>
              <w:bottom w:val="nil"/>
              <w:right w:val="nil"/>
            </w:tcBorders>
            <w:shd w:val="clear" w:color="auto" w:fill="auto"/>
            <w:noWrap/>
            <w:vAlign w:val="bottom"/>
            <w:hideMark/>
          </w:tcPr>
          <w:p w14:paraId="5E094F3D" w14:textId="77777777" w:rsidR="009B354C" w:rsidRPr="009B354C" w:rsidRDefault="009B354C" w:rsidP="009B354C">
            <w:pPr>
              <w:jc w:val="center"/>
              <w:rPr>
                <w:rFonts w:ascii="Calibri" w:hAnsi="Calibri" w:cs="Calibri"/>
                <w:color w:val="000000"/>
                <w:sz w:val="22"/>
                <w:szCs w:val="22"/>
              </w:rPr>
            </w:pPr>
          </w:p>
        </w:tc>
        <w:tc>
          <w:tcPr>
            <w:tcW w:w="3180" w:type="dxa"/>
            <w:gridSpan w:val="3"/>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2631BCB1" w14:textId="77777777" w:rsidR="009B354C" w:rsidRPr="009B354C" w:rsidRDefault="009B354C" w:rsidP="009B354C">
            <w:pPr>
              <w:jc w:val="center"/>
              <w:rPr>
                <w:rFonts w:ascii="Calibri" w:hAnsi="Calibri" w:cs="Calibri"/>
                <w:color w:val="000000"/>
                <w:sz w:val="22"/>
                <w:szCs w:val="22"/>
              </w:rPr>
            </w:pPr>
            <w:proofErr w:type="spellStart"/>
            <w:r w:rsidRPr="009B354C">
              <w:rPr>
                <w:rFonts w:ascii="Calibri" w:hAnsi="Calibri" w:cs="Calibri"/>
                <w:color w:val="000000"/>
                <w:sz w:val="22"/>
                <w:szCs w:val="22"/>
              </w:rPr>
              <w:t>Model</w:t>
            </w:r>
            <w:proofErr w:type="spellEnd"/>
            <w:r w:rsidRPr="009B354C">
              <w:rPr>
                <w:rFonts w:ascii="Calibri" w:hAnsi="Calibri" w:cs="Calibri"/>
                <w:color w:val="000000"/>
                <w:sz w:val="22"/>
                <w:szCs w:val="22"/>
              </w:rPr>
              <w:t xml:space="preserve"> 2</w:t>
            </w:r>
          </w:p>
        </w:tc>
      </w:tr>
      <w:tr w:rsidR="009B354C" w:rsidRPr="009B354C" w14:paraId="3A93CF89" w14:textId="77777777" w:rsidTr="009B354C">
        <w:trPr>
          <w:trHeight w:val="300"/>
        </w:trPr>
        <w:tc>
          <w:tcPr>
            <w:tcW w:w="1620" w:type="dxa"/>
            <w:tcBorders>
              <w:top w:val="nil"/>
              <w:left w:val="nil"/>
              <w:bottom w:val="nil"/>
              <w:right w:val="nil"/>
            </w:tcBorders>
            <w:shd w:val="clear" w:color="auto" w:fill="auto"/>
            <w:noWrap/>
            <w:vAlign w:val="bottom"/>
            <w:hideMark/>
          </w:tcPr>
          <w:p w14:paraId="446E0CD1" w14:textId="77777777" w:rsidR="009B354C" w:rsidRPr="009B354C" w:rsidRDefault="009B354C" w:rsidP="009B354C">
            <w:pPr>
              <w:jc w:val="center"/>
              <w:rPr>
                <w:rFonts w:ascii="Calibri" w:hAnsi="Calibri" w:cs="Calibri"/>
                <w:color w:val="000000"/>
                <w:sz w:val="22"/>
                <w:szCs w:val="22"/>
              </w:rPr>
            </w:pPr>
          </w:p>
        </w:tc>
        <w:tc>
          <w:tcPr>
            <w:tcW w:w="1347" w:type="dxa"/>
            <w:tcBorders>
              <w:top w:val="nil"/>
              <w:left w:val="single" w:sz="4" w:space="0" w:color="auto"/>
              <w:bottom w:val="single" w:sz="4" w:space="0" w:color="auto"/>
              <w:right w:val="single" w:sz="4" w:space="0" w:color="auto"/>
            </w:tcBorders>
            <w:shd w:val="clear" w:color="auto" w:fill="auto"/>
            <w:noWrap/>
            <w:hideMark/>
          </w:tcPr>
          <w:p w14:paraId="4CEE903B" w14:textId="77777777" w:rsidR="009B354C" w:rsidRPr="009B354C" w:rsidRDefault="009B354C" w:rsidP="009B354C">
            <w:pPr>
              <w:jc w:val="center"/>
              <w:rPr>
                <w:rFonts w:ascii="Calibri" w:hAnsi="Calibri" w:cs="Calibri"/>
                <w:b/>
                <w:bCs/>
                <w:sz w:val="22"/>
                <w:szCs w:val="22"/>
              </w:rPr>
            </w:pPr>
            <w:proofErr w:type="spellStart"/>
            <w:r w:rsidRPr="009B354C">
              <w:rPr>
                <w:rFonts w:ascii="Calibri" w:hAnsi="Calibri" w:cs="Calibri"/>
                <w:b/>
                <w:bCs/>
                <w:sz w:val="22"/>
                <w:szCs w:val="22"/>
              </w:rPr>
              <w:t>log-odds</w:t>
            </w:r>
            <w:proofErr w:type="spellEnd"/>
          </w:p>
        </w:tc>
        <w:tc>
          <w:tcPr>
            <w:tcW w:w="956" w:type="dxa"/>
            <w:tcBorders>
              <w:top w:val="nil"/>
              <w:left w:val="nil"/>
              <w:bottom w:val="single" w:sz="4" w:space="0" w:color="auto"/>
              <w:right w:val="single" w:sz="4" w:space="0" w:color="auto"/>
            </w:tcBorders>
            <w:shd w:val="clear" w:color="auto" w:fill="auto"/>
            <w:noWrap/>
            <w:hideMark/>
          </w:tcPr>
          <w:p w14:paraId="77200D42" w14:textId="77777777" w:rsidR="009B354C" w:rsidRPr="009B354C" w:rsidRDefault="009B354C" w:rsidP="009B354C">
            <w:pPr>
              <w:jc w:val="center"/>
              <w:rPr>
                <w:rFonts w:ascii="Calibri" w:hAnsi="Calibri" w:cs="Calibri"/>
                <w:b/>
                <w:bCs/>
                <w:sz w:val="22"/>
                <w:szCs w:val="22"/>
              </w:rPr>
            </w:pPr>
            <w:proofErr w:type="spellStart"/>
            <w:r w:rsidRPr="009B354C">
              <w:rPr>
                <w:rFonts w:ascii="Calibri" w:hAnsi="Calibri" w:cs="Calibri"/>
                <w:b/>
                <w:bCs/>
                <w:sz w:val="22"/>
                <w:szCs w:val="22"/>
              </w:rPr>
              <w:t>stderr</w:t>
            </w:r>
            <w:proofErr w:type="spellEnd"/>
          </w:p>
        </w:tc>
        <w:tc>
          <w:tcPr>
            <w:tcW w:w="877" w:type="dxa"/>
            <w:tcBorders>
              <w:top w:val="nil"/>
              <w:left w:val="nil"/>
              <w:bottom w:val="single" w:sz="4" w:space="0" w:color="auto"/>
              <w:right w:val="single" w:sz="4" w:space="0" w:color="auto"/>
            </w:tcBorders>
            <w:shd w:val="clear" w:color="auto" w:fill="auto"/>
            <w:noWrap/>
            <w:hideMark/>
          </w:tcPr>
          <w:p w14:paraId="23A99769" w14:textId="77777777" w:rsidR="009B354C" w:rsidRPr="009B354C" w:rsidRDefault="009B354C" w:rsidP="009B354C">
            <w:pPr>
              <w:jc w:val="center"/>
              <w:rPr>
                <w:rFonts w:ascii="Calibri" w:hAnsi="Calibri" w:cs="Calibri"/>
                <w:b/>
                <w:bCs/>
                <w:sz w:val="22"/>
                <w:szCs w:val="22"/>
              </w:rPr>
            </w:pPr>
            <w:proofErr w:type="spellStart"/>
            <w:r w:rsidRPr="009B354C">
              <w:rPr>
                <w:rFonts w:ascii="Calibri" w:hAnsi="Calibri" w:cs="Calibri"/>
                <w:b/>
                <w:bCs/>
                <w:sz w:val="22"/>
                <w:szCs w:val="22"/>
              </w:rPr>
              <w:t>pvals</w:t>
            </w:r>
            <w:proofErr w:type="spellEnd"/>
          </w:p>
        </w:tc>
        <w:tc>
          <w:tcPr>
            <w:tcW w:w="420" w:type="dxa"/>
            <w:tcBorders>
              <w:top w:val="nil"/>
              <w:left w:val="nil"/>
              <w:bottom w:val="nil"/>
              <w:right w:val="nil"/>
            </w:tcBorders>
            <w:shd w:val="clear" w:color="auto" w:fill="auto"/>
            <w:noWrap/>
            <w:vAlign w:val="bottom"/>
            <w:hideMark/>
          </w:tcPr>
          <w:p w14:paraId="3C22697E" w14:textId="77777777" w:rsidR="009B354C" w:rsidRPr="009B354C" w:rsidRDefault="009B354C" w:rsidP="009B354C">
            <w:pPr>
              <w:jc w:val="center"/>
              <w:rPr>
                <w:rFonts w:ascii="Calibri" w:hAnsi="Calibri" w:cs="Calibri"/>
                <w:b/>
                <w:bCs/>
                <w:sz w:val="22"/>
                <w:szCs w:val="22"/>
              </w:rPr>
            </w:pPr>
          </w:p>
        </w:tc>
        <w:tc>
          <w:tcPr>
            <w:tcW w:w="1347" w:type="dxa"/>
            <w:tcBorders>
              <w:top w:val="nil"/>
              <w:left w:val="single" w:sz="4" w:space="0" w:color="auto"/>
              <w:bottom w:val="single" w:sz="4" w:space="0" w:color="auto"/>
              <w:right w:val="single" w:sz="4" w:space="0" w:color="auto"/>
            </w:tcBorders>
            <w:shd w:val="clear" w:color="auto" w:fill="auto"/>
            <w:noWrap/>
            <w:hideMark/>
          </w:tcPr>
          <w:p w14:paraId="0F35D228" w14:textId="77777777" w:rsidR="009B354C" w:rsidRPr="009B354C" w:rsidRDefault="009B354C" w:rsidP="009B354C">
            <w:pPr>
              <w:jc w:val="center"/>
              <w:rPr>
                <w:rFonts w:ascii="Calibri" w:hAnsi="Calibri" w:cs="Calibri"/>
                <w:b/>
                <w:bCs/>
                <w:sz w:val="22"/>
                <w:szCs w:val="22"/>
              </w:rPr>
            </w:pPr>
            <w:proofErr w:type="spellStart"/>
            <w:r w:rsidRPr="009B354C">
              <w:rPr>
                <w:rFonts w:ascii="Calibri" w:hAnsi="Calibri" w:cs="Calibri"/>
                <w:b/>
                <w:bCs/>
                <w:sz w:val="22"/>
                <w:szCs w:val="22"/>
              </w:rPr>
              <w:t>log-odds</w:t>
            </w:r>
            <w:proofErr w:type="spellEnd"/>
          </w:p>
        </w:tc>
        <w:tc>
          <w:tcPr>
            <w:tcW w:w="956" w:type="dxa"/>
            <w:tcBorders>
              <w:top w:val="nil"/>
              <w:left w:val="nil"/>
              <w:bottom w:val="single" w:sz="4" w:space="0" w:color="auto"/>
              <w:right w:val="single" w:sz="4" w:space="0" w:color="auto"/>
            </w:tcBorders>
            <w:shd w:val="clear" w:color="auto" w:fill="auto"/>
            <w:noWrap/>
            <w:hideMark/>
          </w:tcPr>
          <w:p w14:paraId="1ECBF1AB" w14:textId="77777777" w:rsidR="009B354C" w:rsidRPr="009B354C" w:rsidRDefault="009B354C" w:rsidP="009B354C">
            <w:pPr>
              <w:jc w:val="center"/>
              <w:rPr>
                <w:rFonts w:ascii="Calibri" w:hAnsi="Calibri" w:cs="Calibri"/>
                <w:b/>
                <w:bCs/>
                <w:sz w:val="22"/>
                <w:szCs w:val="22"/>
              </w:rPr>
            </w:pPr>
            <w:proofErr w:type="spellStart"/>
            <w:r w:rsidRPr="009B354C">
              <w:rPr>
                <w:rFonts w:ascii="Calibri" w:hAnsi="Calibri" w:cs="Calibri"/>
                <w:b/>
                <w:bCs/>
                <w:sz w:val="22"/>
                <w:szCs w:val="22"/>
              </w:rPr>
              <w:t>stderr</w:t>
            </w:r>
            <w:proofErr w:type="spellEnd"/>
          </w:p>
        </w:tc>
        <w:tc>
          <w:tcPr>
            <w:tcW w:w="877" w:type="dxa"/>
            <w:tcBorders>
              <w:top w:val="nil"/>
              <w:left w:val="nil"/>
              <w:bottom w:val="single" w:sz="4" w:space="0" w:color="auto"/>
              <w:right w:val="single" w:sz="4" w:space="0" w:color="auto"/>
            </w:tcBorders>
            <w:shd w:val="clear" w:color="auto" w:fill="auto"/>
            <w:noWrap/>
            <w:hideMark/>
          </w:tcPr>
          <w:p w14:paraId="1102FC40" w14:textId="77777777" w:rsidR="009B354C" w:rsidRPr="009B354C" w:rsidRDefault="009B354C" w:rsidP="009B354C">
            <w:pPr>
              <w:jc w:val="center"/>
              <w:rPr>
                <w:rFonts w:ascii="Calibri" w:hAnsi="Calibri" w:cs="Calibri"/>
                <w:b/>
                <w:bCs/>
                <w:sz w:val="22"/>
                <w:szCs w:val="22"/>
              </w:rPr>
            </w:pPr>
            <w:proofErr w:type="spellStart"/>
            <w:r w:rsidRPr="009B354C">
              <w:rPr>
                <w:rFonts w:ascii="Calibri" w:hAnsi="Calibri" w:cs="Calibri"/>
                <w:b/>
                <w:bCs/>
                <w:sz w:val="22"/>
                <w:szCs w:val="22"/>
              </w:rPr>
              <w:t>pvals</w:t>
            </w:r>
            <w:proofErr w:type="spellEnd"/>
          </w:p>
        </w:tc>
      </w:tr>
      <w:tr w:rsidR="009B354C" w:rsidRPr="009B354C" w14:paraId="537EC73A" w14:textId="77777777" w:rsidTr="009B354C">
        <w:trPr>
          <w:trHeight w:val="300"/>
        </w:trPr>
        <w:tc>
          <w:tcPr>
            <w:tcW w:w="1620" w:type="dxa"/>
            <w:tcBorders>
              <w:top w:val="single" w:sz="4" w:space="0" w:color="auto"/>
              <w:left w:val="single" w:sz="4" w:space="0" w:color="auto"/>
              <w:bottom w:val="single" w:sz="4" w:space="0" w:color="auto"/>
              <w:right w:val="nil"/>
            </w:tcBorders>
            <w:shd w:val="clear" w:color="auto" w:fill="auto"/>
            <w:noWrap/>
            <w:hideMark/>
          </w:tcPr>
          <w:p w14:paraId="538D7BA8" w14:textId="77777777" w:rsidR="009B354C" w:rsidRPr="009B354C" w:rsidRDefault="009B354C" w:rsidP="009B354C">
            <w:pPr>
              <w:jc w:val="center"/>
              <w:rPr>
                <w:rFonts w:ascii="Calibri" w:hAnsi="Calibri" w:cs="Calibri"/>
                <w:b/>
                <w:bCs/>
                <w:sz w:val="22"/>
                <w:szCs w:val="22"/>
              </w:rPr>
            </w:pPr>
            <w:proofErr w:type="spellStart"/>
            <w:r w:rsidRPr="009B354C">
              <w:rPr>
                <w:rFonts w:ascii="Calibri" w:hAnsi="Calibri" w:cs="Calibri"/>
                <w:b/>
                <w:bCs/>
                <w:sz w:val="22"/>
                <w:szCs w:val="22"/>
              </w:rPr>
              <w:t>const</w:t>
            </w:r>
            <w:proofErr w:type="spellEnd"/>
          </w:p>
        </w:tc>
        <w:tc>
          <w:tcPr>
            <w:tcW w:w="1347" w:type="dxa"/>
            <w:tcBorders>
              <w:top w:val="nil"/>
              <w:left w:val="single" w:sz="4" w:space="0" w:color="auto"/>
              <w:bottom w:val="nil"/>
              <w:right w:val="nil"/>
            </w:tcBorders>
            <w:shd w:val="clear" w:color="auto" w:fill="auto"/>
            <w:noWrap/>
            <w:vAlign w:val="bottom"/>
            <w:hideMark/>
          </w:tcPr>
          <w:p w14:paraId="75CDC168" w14:textId="77777777" w:rsidR="009B354C" w:rsidRPr="009B354C" w:rsidRDefault="009B354C" w:rsidP="002A2DFF">
            <w:pPr>
              <w:jc w:val="center"/>
              <w:rPr>
                <w:rFonts w:ascii="Calibri" w:hAnsi="Calibri" w:cs="Calibri"/>
                <w:color w:val="000000"/>
                <w:sz w:val="22"/>
                <w:szCs w:val="22"/>
              </w:rPr>
            </w:pPr>
            <w:r w:rsidRPr="009B354C">
              <w:rPr>
                <w:rFonts w:ascii="Calibri" w:hAnsi="Calibri" w:cs="Calibri"/>
                <w:color w:val="000000"/>
                <w:sz w:val="22"/>
                <w:szCs w:val="22"/>
              </w:rPr>
              <w:t>-1.465</w:t>
            </w:r>
          </w:p>
        </w:tc>
        <w:tc>
          <w:tcPr>
            <w:tcW w:w="956" w:type="dxa"/>
            <w:tcBorders>
              <w:top w:val="nil"/>
              <w:left w:val="nil"/>
              <w:bottom w:val="nil"/>
              <w:right w:val="nil"/>
            </w:tcBorders>
            <w:shd w:val="clear" w:color="auto" w:fill="auto"/>
            <w:noWrap/>
            <w:vAlign w:val="bottom"/>
            <w:hideMark/>
          </w:tcPr>
          <w:p w14:paraId="7181A9C4" w14:textId="77777777" w:rsidR="009B354C" w:rsidRPr="009B354C" w:rsidRDefault="009B354C" w:rsidP="002A2DFF">
            <w:pPr>
              <w:jc w:val="center"/>
              <w:rPr>
                <w:rFonts w:ascii="Calibri" w:hAnsi="Calibri" w:cs="Calibri"/>
                <w:color w:val="000000"/>
                <w:sz w:val="22"/>
                <w:szCs w:val="22"/>
              </w:rPr>
            </w:pPr>
            <w:r w:rsidRPr="009B354C">
              <w:rPr>
                <w:rFonts w:ascii="Calibri" w:hAnsi="Calibri" w:cs="Calibri"/>
                <w:color w:val="000000"/>
                <w:sz w:val="22"/>
                <w:szCs w:val="22"/>
              </w:rPr>
              <w:t>0.036</w:t>
            </w:r>
          </w:p>
        </w:tc>
        <w:tc>
          <w:tcPr>
            <w:tcW w:w="877" w:type="dxa"/>
            <w:tcBorders>
              <w:top w:val="nil"/>
              <w:left w:val="nil"/>
              <w:bottom w:val="nil"/>
              <w:right w:val="single" w:sz="4" w:space="0" w:color="auto"/>
            </w:tcBorders>
            <w:shd w:val="clear" w:color="auto" w:fill="auto"/>
            <w:noWrap/>
            <w:vAlign w:val="bottom"/>
            <w:hideMark/>
          </w:tcPr>
          <w:p w14:paraId="165AAF21" w14:textId="77777777" w:rsidR="009B354C" w:rsidRPr="009B354C" w:rsidRDefault="009B354C" w:rsidP="002A2DFF">
            <w:pPr>
              <w:jc w:val="center"/>
              <w:rPr>
                <w:rFonts w:ascii="Calibri" w:hAnsi="Calibri" w:cs="Calibri"/>
                <w:color w:val="000000"/>
                <w:sz w:val="22"/>
                <w:szCs w:val="22"/>
              </w:rPr>
            </w:pPr>
            <w:r w:rsidRPr="009B354C">
              <w:rPr>
                <w:rFonts w:ascii="Calibri" w:hAnsi="Calibri" w:cs="Calibri"/>
                <w:color w:val="000000"/>
                <w:sz w:val="22"/>
                <w:szCs w:val="22"/>
              </w:rPr>
              <w:t>0.000</w:t>
            </w:r>
          </w:p>
        </w:tc>
        <w:tc>
          <w:tcPr>
            <w:tcW w:w="420" w:type="dxa"/>
            <w:tcBorders>
              <w:top w:val="nil"/>
              <w:left w:val="nil"/>
              <w:bottom w:val="nil"/>
              <w:right w:val="nil"/>
            </w:tcBorders>
            <w:shd w:val="clear" w:color="auto" w:fill="auto"/>
            <w:noWrap/>
            <w:vAlign w:val="bottom"/>
            <w:hideMark/>
          </w:tcPr>
          <w:p w14:paraId="2FFD4042" w14:textId="77777777" w:rsidR="009B354C" w:rsidRPr="009B354C" w:rsidRDefault="009B354C" w:rsidP="009B354C">
            <w:pPr>
              <w:jc w:val="right"/>
              <w:rPr>
                <w:rFonts w:ascii="Calibri" w:hAnsi="Calibri" w:cs="Calibri"/>
                <w:color w:val="000000"/>
                <w:sz w:val="22"/>
                <w:szCs w:val="22"/>
              </w:rPr>
            </w:pPr>
          </w:p>
        </w:tc>
        <w:tc>
          <w:tcPr>
            <w:tcW w:w="1347" w:type="dxa"/>
            <w:tcBorders>
              <w:top w:val="nil"/>
              <w:left w:val="single" w:sz="4" w:space="0" w:color="auto"/>
              <w:bottom w:val="nil"/>
              <w:right w:val="nil"/>
            </w:tcBorders>
            <w:shd w:val="clear" w:color="auto" w:fill="auto"/>
            <w:noWrap/>
            <w:vAlign w:val="bottom"/>
            <w:hideMark/>
          </w:tcPr>
          <w:p w14:paraId="2196F174" w14:textId="77777777" w:rsidR="009B354C" w:rsidRPr="009B354C" w:rsidRDefault="009B354C" w:rsidP="002A2DFF">
            <w:pPr>
              <w:jc w:val="center"/>
              <w:rPr>
                <w:rFonts w:ascii="Calibri" w:hAnsi="Calibri" w:cs="Calibri"/>
                <w:color w:val="000000"/>
                <w:sz w:val="22"/>
                <w:szCs w:val="22"/>
              </w:rPr>
            </w:pPr>
            <w:r w:rsidRPr="009B354C">
              <w:rPr>
                <w:rFonts w:ascii="Calibri" w:hAnsi="Calibri" w:cs="Calibri"/>
                <w:color w:val="000000"/>
                <w:sz w:val="22"/>
                <w:szCs w:val="22"/>
              </w:rPr>
              <w:t>-0.565</w:t>
            </w:r>
          </w:p>
        </w:tc>
        <w:tc>
          <w:tcPr>
            <w:tcW w:w="956" w:type="dxa"/>
            <w:tcBorders>
              <w:top w:val="nil"/>
              <w:left w:val="nil"/>
              <w:bottom w:val="nil"/>
              <w:right w:val="nil"/>
            </w:tcBorders>
            <w:shd w:val="clear" w:color="auto" w:fill="auto"/>
            <w:noWrap/>
            <w:vAlign w:val="bottom"/>
            <w:hideMark/>
          </w:tcPr>
          <w:p w14:paraId="36B9C1F0" w14:textId="77777777" w:rsidR="009B354C" w:rsidRPr="009B354C" w:rsidRDefault="009B354C" w:rsidP="002A2DFF">
            <w:pPr>
              <w:jc w:val="center"/>
              <w:rPr>
                <w:rFonts w:ascii="Calibri" w:hAnsi="Calibri" w:cs="Calibri"/>
                <w:color w:val="000000"/>
                <w:sz w:val="22"/>
                <w:szCs w:val="22"/>
              </w:rPr>
            </w:pPr>
            <w:r w:rsidRPr="009B354C">
              <w:rPr>
                <w:rFonts w:ascii="Calibri" w:hAnsi="Calibri" w:cs="Calibri"/>
                <w:color w:val="000000"/>
                <w:sz w:val="22"/>
                <w:szCs w:val="22"/>
              </w:rPr>
              <w:t>0.097</w:t>
            </w:r>
          </w:p>
        </w:tc>
        <w:tc>
          <w:tcPr>
            <w:tcW w:w="877" w:type="dxa"/>
            <w:tcBorders>
              <w:top w:val="nil"/>
              <w:left w:val="nil"/>
              <w:bottom w:val="nil"/>
              <w:right w:val="single" w:sz="4" w:space="0" w:color="auto"/>
            </w:tcBorders>
            <w:shd w:val="clear" w:color="auto" w:fill="auto"/>
            <w:noWrap/>
            <w:vAlign w:val="bottom"/>
            <w:hideMark/>
          </w:tcPr>
          <w:p w14:paraId="0F51E304" w14:textId="77777777" w:rsidR="009B354C" w:rsidRPr="009B354C" w:rsidRDefault="009B354C" w:rsidP="002A2DFF">
            <w:pPr>
              <w:jc w:val="center"/>
              <w:rPr>
                <w:rFonts w:ascii="Calibri" w:hAnsi="Calibri" w:cs="Calibri"/>
                <w:color w:val="000000"/>
                <w:sz w:val="22"/>
                <w:szCs w:val="22"/>
              </w:rPr>
            </w:pPr>
            <w:r w:rsidRPr="009B354C">
              <w:rPr>
                <w:rFonts w:ascii="Calibri" w:hAnsi="Calibri" w:cs="Calibri"/>
                <w:color w:val="000000"/>
                <w:sz w:val="22"/>
                <w:szCs w:val="22"/>
              </w:rPr>
              <w:t>0.000</w:t>
            </w:r>
          </w:p>
        </w:tc>
      </w:tr>
      <w:tr w:rsidR="009B354C" w:rsidRPr="009B354C" w14:paraId="3CDA74CE" w14:textId="77777777" w:rsidTr="009B354C">
        <w:trPr>
          <w:trHeight w:val="300"/>
        </w:trPr>
        <w:tc>
          <w:tcPr>
            <w:tcW w:w="1620" w:type="dxa"/>
            <w:tcBorders>
              <w:top w:val="nil"/>
              <w:left w:val="single" w:sz="4" w:space="0" w:color="auto"/>
              <w:bottom w:val="single" w:sz="4" w:space="0" w:color="auto"/>
              <w:right w:val="nil"/>
            </w:tcBorders>
            <w:shd w:val="clear" w:color="auto" w:fill="auto"/>
            <w:noWrap/>
            <w:hideMark/>
          </w:tcPr>
          <w:p w14:paraId="41ADCD71" w14:textId="77777777" w:rsidR="009B354C" w:rsidRPr="009B354C" w:rsidRDefault="009B354C" w:rsidP="002A2DFF">
            <w:pPr>
              <w:rPr>
                <w:rFonts w:ascii="Calibri" w:hAnsi="Calibri" w:cs="Calibri"/>
                <w:bCs/>
                <w:sz w:val="22"/>
                <w:szCs w:val="22"/>
              </w:rPr>
            </w:pPr>
            <w:r w:rsidRPr="009B354C">
              <w:rPr>
                <w:rFonts w:ascii="Calibri" w:hAnsi="Calibri" w:cs="Calibri"/>
                <w:bCs/>
                <w:sz w:val="22"/>
                <w:szCs w:val="22"/>
              </w:rPr>
              <w:t>OBI_3lvl</w:t>
            </w:r>
          </w:p>
        </w:tc>
        <w:tc>
          <w:tcPr>
            <w:tcW w:w="1347" w:type="dxa"/>
            <w:tcBorders>
              <w:top w:val="nil"/>
              <w:left w:val="single" w:sz="4" w:space="0" w:color="auto"/>
              <w:bottom w:val="nil"/>
              <w:right w:val="nil"/>
            </w:tcBorders>
            <w:shd w:val="clear" w:color="auto" w:fill="auto"/>
            <w:noWrap/>
            <w:vAlign w:val="bottom"/>
            <w:hideMark/>
          </w:tcPr>
          <w:p w14:paraId="43AF4BEE" w14:textId="77777777" w:rsidR="009B354C" w:rsidRPr="009B354C" w:rsidRDefault="009B354C" w:rsidP="002A2DFF">
            <w:pPr>
              <w:jc w:val="center"/>
              <w:rPr>
                <w:rFonts w:ascii="Calibri" w:hAnsi="Calibri" w:cs="Calibri"/>
                <w:color w:val="000000"/>
                <w:sz w:val="22"/>
                <w:szCs w:val="22"/>
              </w:rPr>
            </w:pPr>
            <w:r w:rsidRPr="009B354C">
              <w:rPr>
                <w:rFonts w:ascii="Calibri" w:hAnsi="Calibri" w:cs="Calibri"/>
                <w:color w:val="000000"/>
                <w:sz w:val="22"/>
                <w:szCs w:val="22"/>
              </w:rPr>
              <w:t>-0.704</w:t>
            </w:r>
          </w:p>
        </w:tc>
        <w:tc>
          <w:tcPr>
            <w:tcW w:w="956" w:type="dxa"/>
            <w:tcBorders>
              <w:top w:val="nil"/>
              <w:left w:val="nil"/>
              <w:bottom w:val="nil"/>
              <w:right w:val="nil"/>
            </w:tcBorders>
            <w:shd w:val="clear" w:color="auto" w:fill="auto"/>
            <w:noWrap/>
            <w:vAlign w:val="bottom"/>
            <w:hideMark/>
          </w:tcPr>
          <w:p w14:paraId="3700C82C" w14:textId="77777777" w:rsidR="009B354C" w:rsidRPr="009B354C" w:rsidRDefault="009B354C" w:rsidP="002A2DFF">
            <w:pPr>
              <w:jc w:val="center"/>
              <w:rPr>
                <w:rFonts w:ascii="Calibri" w:hAnsi="Calibri" w:cs="Calibri"/>
                <w:color w:val="000000"/>
                <w:sz w:val="22"/>
                <w:szCs w:val="22"/>
              </w:rPr>
            </w:pPr>
            <w:r w:rsidRPr="009B354C">
              <w:rPr>
                <w:rFonts w:ascii="Calibri" w:hAnsi="Calibri" w:cs="Calibri"/>
                <w:color w:val="000000"/>
                <w:sz w:val="22"/>
                <w:szCs w:val="22"/>
              </w:rPr>
              <w:t>0.095</w:t>
            </w:r>
          </w:p>
        </w:tc>
        <w:tc>
          <w:tcPr>
            <w:tcW w:w="877" w:type="dxa"/>
            <w:tcBorders>
              <w:top w:val="nil"/>
              <w:left w:val="nil"/>
              <w:bottom w:val="nil"/>
              <w:right w:val="single" w:sz="4" w:space="0" w:color="auto"/>
            </w:tcBorders>
            <w:shd w:val="clear" w:color="auto" w:fill="auto"/>
            <w:noWrap/>
            <w:vAlign w:val="bottom"/>
            <w:hideMark/>
          </w:tcPr>
          <w:p w14:paraId="340C0A3D" w14:textId="77777777" w:rsidR="009B354C" w:rsidRPr="009B354C" w:rsidRDefault="009B354C" w:rsidP="002A2DFF">
            <w:pPr>
              <w:jc w:val="center"/>
              <w:rPr>
                <w:rFonts w:ascii="Calibri" w:hAnsi="Calibri" w:cs="Calibri"/>
                <w:color w:val="000000"/>
                <w:sz w:val="22"/>
                <w:szCs w:val="22"/>
              </w:rPr>
            </w:pPr>
            <w:r w:rsidRPr="009B354C">
              <w:rPr>
                <w:rFonts w:ascii="Calibri" w:hAnsi="Calibri" w:cs="Calibri"/>
                <w:color w:val="000000"/>
                <w:sz w:val="22"/>
                <w:szCs w:val="22"/>
              </w:rPr>
              <w:t>0.000</w:t>
            </w:r>
          </w:p>
        </w:tc>
        <w:tc>
          <w:tcPr>
            <w:tcW w:w="420" w:type="dxa"/>
            <w:tcBorders>
              <w:top w:val="nil"/>
              <w:left w:val="nil"/>
              <w:bottom w:val="nil"/>
              <w:right w:val="nil"/>
            </w:tcBorders>
            <w:shd w:val="clear" w:color="auto" w:fill="auto"/>
            <w:noWrap/>
            <w:vAlign w:val="bottom"/>
            <w:hideMark/>
          </w:tcPr>
          <w:p w14:paraId="4CF1A039" w14:textId="77777777" w:rsidR="009B354C" w:rsidRPr="009B354C" w:rsidRDefault="009B354C" w:rsidP="009B354C">
            <w:pPr>
              <w:jc w:val="right"/>
              <w:rPr>
                <w:rFonts w:ascii="Calibri" w:hAnsi="Calibri" w:cs="Calibri"/>
                <w:color w:val="000000"/>
                <w:sz w:val="22"/>
                <w:szCs w:val="22"/>
              </w:rPr>
            </w:pPr>
          </w:p>
        </w:tc>
        <w:tc>
          <w:tcPr>
            <w:tcW w:w="1347" w:type="dxa"/>
            <w:tcBorders>
              <w:top w:val="nil"/>
              <w:left w:val="single" w:sz="4" w:space="0" w:color="auto"/>
              <w:bottom w:val="nil"/>
              <w:right w:val="nil"/>
            </w:tcBorders>
            <w:shd w:val="clear" w:color="auto" w:fill="auto"/>
            <w:noWrap/>
            <w:vAlign w:val="bottom"/>
            <w:hideMark/>
          </w:tcPr>
          <w:p w14:paraId="6C9C9148" w14:textId="77777777" w:rsidR="009B354C" w:rsidRPr="009B354C" w:rsidRDefault="009B354C" w:rsidP="002A2DFF">
            <w:pPr>
              <w:jc w:val="center"/>
              <w:rPr>
                <w:rFonts w:ascii="Calibri" w:hAnsi="Calibri" w:cs="Calibri"/>
                <w:color w:val="000000"/>
                <w:sz w:val="22"/>
                <w:szCs w:val="22"/>
              </w:rPr>
            </w:pPr>
            <w:r w:rsidRPr="009B354C">
              <w:rPr>
                <w:rFonts w:ascii="Calibri" w:hAnsi="Calibri" w:cs="Calibri"/>
                <w:color w:val="000000"/>
                <w:sz w:val="22"/>
                <w:szCs w:val="22"/>
              </w:rPr>
              <w:t>-0.091</w:t>
            </w:r>
          </w:p>
        </w:tc>
        <w:tc>
          <w:tcPr>
            <w:tcW w:w="956" w:type="dxa"/>
            <w:tcBorders>
              <w:top w:val="nil"/>
              <w:left w:val="nil"/>
              <w:bottom w:val="nil"/>
              <w:right w:val="nil"/>
            </w:tcBorders>
            <w:shd w:val="clear" w:color="auto" w:fill="auto"/>
            <w:noWrap/>
            <w:vAlign w:val="bottom"/>
            <w:hideMark/>
          </w:tcPr>
          <w:p w14:paraId="4D7E6A8C" w14:textId="77777777" w:rsidR="009B354C" w:rsidRPr="009B354C" w:rsidRDefault="009B354C" w:rsidP="002A2DFF">
            <w:pPr>
              <w:jc w:val="center"/>
              <w:rPr>
                <w:rFonts w:ascii="Calibri" w:hAnsi="Calibri" w:cs="Calibri"/>
                <w:color w:val="000000"/>
                <w:sz w:val="22"/>
                <w:szCs w:val="22"/>
              </w:rPr>
            </w:pPr>
            <w:r w:rsidRPr="009B354C">
              <w:rPr>
                <w:rFonts w:ascii="Calibri" w:hAnsi="Calibri" w:cs="Calibri"/>
                <w:color w:val="000000"/>
                <w:sz w:val="22"/>
                <w:szCs w:val="22"/>
              </w:rPr>
              <w:t>0.206</w:t>
            </w:r>
          </w:p>
        </w:tc>
        <w:tc>
          <w:tcPr>
            <w:tcW w:w="877" w:type="dxa"/>
            <w:tcBorders>
              <w:top w:val="nil"/>
              <w:left w:val="nil"/>
              <w:bottom w:val="nil"/>
              <w:right w:val="single" w:sz="4" w:space="0" w:color="auto"/>
            </w:tcBorders>
            <w:shd w:val="clear" w:color="auto" w:fill="auto"/>
            <w:noWrap/>
            <w:vAlign w:val="bottom"/>
            <w:hideMark/>
          </w:tcPr>
          <w:p w14:paraId="05CA4C36" w14:textId="77777777" w:rsidR="009B354C" w:rsidRPr="009B354C" w:rsidRDefault="009B354C" w:rsidP="002A2DFF">
            <w:pPr>
              <w:jc w:val="center"/>
              <w:rPr>
                <w:rFonts w:ascii="Calibri" w:hAnsi="Calibri" w:cs="Calibri"/>
                <w:color w:val="000000"/>
                <w:sz w:val="22"/>
                <w:szCs w:val="22"/>
              </w:rPr>
            </w:pPr>
            <w:r w:rsidRPr="009B354C">
              <w:rPr>
                <w:rFonts w:ascii="Calibri" w:hAnsi="Calibri" w:cs="Calibri"/>
                <w:color w:val="000000"/>
                <w:sz w:val="22"/>
                <w:szCs w:val="22"/>
              </w:rPr>
              <w:t>0.661</w:t>
            </w:r>
          </w:p>
        </w:tc>
      </w:tr>
      <w:tr w:rsidR="009B354C" w:rsidRPr="009B354C" w14:paraId="4F928EB1" w14:textId="77777777" w:rsidTr="009B354C">
        <w:trPr>
          <w:trHeight w:val="300"/>
        </w:trPr>
        <w:tc>
          <w:tcPr>
            <w:tcW w:w="1620" w:type="dxa"/>
            <w:tcBorders>
              <w:top w:val="nil"/>
              <w:left w:val="single" w:sz="4" w:space="0" w:color="auto"/>
              <w:bottom w:val="single" w:sz="4" w:space="0" w:color="auto"/>
              <w:right w:val="nil"/>
            </w:tcBorders>
            <w:shd w:val="clear" w:color="auto" w:fill="auto"/>
            <w:noWrap/>
            <w:hideMark/>
          </w:tcPr>
          <w:p w14:paraId="23BFDDBA" w14:textId="77777777" w:rsidR="009B354C" w:rsidRPr="009B354C" w:rsidRDefault="009B354C" w:rsidP="002A2DFF">
            <w:pPr>
              <w:rPr>
                <w:rFonts w:ascii="Calibri" w:hAnsi="Calibri" w:cs="Calibri"/>
                <w:bCs/>
                <w:sz w:val="22"/>
                <w:szCs w:val="22"/>
              </w:rPr>
            </w:pPr>
            <w:r w:rsidRPr="009B354C">
              <w:rPr>
                <w:rFonts w:ascii="Calibri" w:hAnsi="Calibri" w:cs="Calibri"/>
                <w:bCs/>
                <w:sz w:val="22"/>
                <w:szCs w:val="22"/>
              </w:rPr>
              <w:t>OBI_5lvl</w:t>
            </w:r>
          </w:p>
        </w:tc>
        <w:tc>
          <w:tcPr>
            <w:tcW w:w="1347" w:type="dxa"/>
            <w:tcBorders>
              <w:top w:val="nil"/>
              <w:left w:val="single" w:sz="4" w:space="0" w:color="auto"/>
              <w:bottom w:val="nil"/>
              <w:right w:val="nil"/>
            </w:tcBorders>
            <w:shd w:val="clear" w:color="auto" w:fill="auto"/>
            <w:noWrap/>
            <w:vAlign w:val="bottom"/>
            <w:hideMark/>
          </w:tcPr>
          <w:p w14:paraId="12A9E8B6" w14:textId="77777777" w:rsidR="009B354C" w:rsidRPr="009B354C" w:rsidRDefault="009B354C" w:rsidP="002A2DFF">
            <w:pPr>
              <w:jc w:val="center"/>
              <w:rPr>
                <w:rFonts w:ascii="Calibri" w:hAnsi="Calibri" w:cs="Calibri"/>
                <w:color w:val="000000"/>
                <w:sz w:val="22"/>
                <w:szCs w:val="22"/>
              </w:rPr>
            </w:pPr>
            <w:r w:rsidRPr="009B354C">
              <w:rPr>
                <w:rFonts w:ascii="Calibri" w:hAnsi="Calibri" w:cs="Calibri"/>
                <w:color w:val="000000"/>
                <w:sz w:val="22"/>
                <w:szCs w:val="22"/>
              </w:rPr>
              <w:t>0.431</w:t>
            </w:r>
          </w:p>
        </w:tc>
        <w:tc>
          <w:tcPr>
            <w:tcW w:w="956" w:type="dxa"/>
            <w:tcBorders>
              <w:top w:val="nil"/>
              <w:left w:val="nil"/>
              <w:bottom w:val="nil"/>
              <w:right w:val="nil"/>
            </w:tcBorders>
            <w:shd w:val="clear" w:color="auto" w:fill="auto"/>
            <w:noWrap/>
            <w:vAlign w:val="bottom"/>
            <w:hideMark/>
          </w:tcPr>
          <w:p w14:paraId="1B51542D" w14:textId="77777777" w:rsidR="009B354C" w:rsidRPr="009B354C" w:rsidRDefault="009B354C" w:rsidP="002A2DFF">
            <w:pPr>
              <w:jc w:val="center"/>
              <w:rPr>
                <w:rFonts w:ascii="Calibri" w:hAnsi="Calibri" w:cs="Calibri"/>
                <w:color w:val="000000"/>
                <w:sz w:val="22"/>
                <w:szCs w:val="22"/>
              </w:rPr>
            </w:pPr>
            <w:r w:rsidRPr="009B354C">
              <w:rPr>
                <w:rFonts w:ascii="Calibri" w:hAnsi="Calibri" w:cs="Calibri"/>
                <w:color w:val="000000"/>
                <w:sz w:val="22"/>
                <w:szCs w:val="22"/>
              </w:rPr>
              <w:t>0.105</w:t>
            </w:r>
          </w:p>
        </w:tc>
        <w:tc>
          <w:tcPr>
            <w:tcW w:w="877" w:type="dxa"/>
            <w:tcBorders>
              <w:top w:val="nil"/>
              <w:left w:val="nil"/>
              <w:bottom w:val="nil"/>
              <w:right w:val="single" w:sz="4" w:space="0" w:color="auto"/>
            </w:tcBorders>
            <w:shd w:val="clear" w:color="auto" w:fill="auto"/>
            <w:noWrap/>
            <w:vAlign w:val="bottom"/>
            <w:hideMark/>
          </w:tcPr>
          <w:p w14:paraId="1A1715D2" w14:textId="77777777" w:rsidR="009B354C" w:rsidRPr="009B354C" w:rsidRDefault="009B354C" w:rsidP="002A2DFF">
            <w:pPr>
              <w:jc w:val="center"/>
              <w:rPr>
                <w:rFonts w:ascii="Calibri" w:hAnsi="Calibri" w:cs="Calibri"/>
                <w:color w:val="000000"/>
                <w:sz w:val="22"/>
                <w:szCs w:val="22"/>
              </w:rPr>
            </w:pPr>
            <w:r w:rsidRPr="009B354C">
              <w:rPr>
                <w:rFonts w:ascii="Calibri" w:hAnsi="Calibri" w:cs="Calibri"/>
                <w:color w:val="000000"/>
                <w:sz w:val="22"/>
                <w:szCs w:val="22"/>
              </w:rPr>
              <w:t>0.000</w:t>
            </w:r>
          </w:p>
        </w:tc>
        <w:tc>
          <w:tcPr>
            <w:tcW w:w="420" w:type="dxa"/>
            <w:tcBorders>
              <w:top w:val="nil"/>
              <w:left w:val="nil"/>
              <w:bottom w:val="nil"/>
              <w:right w:val="nil"/>
            </w:tcBorders>
            <w:shd w:val="clear" w:color="auto" w:fill="auto"/>
            <w:noWrap/>
            <w:vAlign w:val="bottom"/>
            <w:hideMark/>
          </w:tcPr>
          <w:p w14:paraId="02ACDA1B" w14:textId="77777777" w:rsidR="009B354C" w:rsidRPr="009B354C" w:rsidRDefault="009B354C" w:rsidP="009B354C">
            <w:pPr>
              <w:jc w:val="right"/>
              <w:rPr>
                <w:rFonts w:ascii="Calibri" w:hAnsi="Calibri" w:cs="Calibri"/>
                <w:color w:val="000000"/>
                <w:sz w:val="22"/>
                <w:szCs w:val="22"/>
              </w:rPr>
            </w:pPr>
          </w:p>
        </w:tc>
        <w:tc>
          <w:tcPr>
            <w:tcW w:w="1347" w:type="dxa"/>
            <w:tcBorders>
              <w:top w:val="nil"/>
              <w:left w:val="single" w:sz="4" w:space="0" w:color="auto"/>
              <w:bottom w:val="nil"/>
              <w:right w:val="nil"/>
            </w:tcBorders>
            <w:shd w:val="clear" w:color="auto" w:fill="auto"/>
            <w:noWrap/>
            <w:vAlign w:val="bottom"/>
            <w:hideMark/>
          </w:tcPr>
          <w:p w14:paraId="3C37F5DB" w14:textId="77777777" w:rsidR="009B354C" w:rsidRPr="009B354C" w:rsidRDefault="009B354C" w:rsidP="002A2DFF">
            <w:pPr>
              <w:jc w:val="center"/>
              <w:rPr>
                <w:rFonts w:ascii="Calibri" w:hAnsi="Calibri" w:cs="Calibri"/>
                <w:color w:val="000000"/>
                <w:sz w:val="22"/>
                <w:szCs w:val="22"/>
              </w:rPr>
            </w:pPr>
            <w:r w:rsidRPr="009B354C">
              <w:rPr>
                <w:rFonts w:ascii="Calibri" w:hAnsi="Calibri" w:cs="Calibri"/>
                <w:color w:val="000000"/>
                <w:sz w:val="22"/>
                <w:szCs w:val="22"/>
              </w:rPr>
              <w:t>-0.088</w:t>
            </w:r>
          </w:p>
        </w:tc>
        <w:tc>
          <w:tcPr>
            <w:tcW w:w="956" w:type="dxa"/>
            <w:tcBorders>
              <w:top w:val="nil"/>
              <w:left w:val="nil"/>
              <w:bottom w:val="nil"/>
              <w:right w:val="nil"/>
            </w:tcBorders>
            <w:shd w:val="clear" w:color="auto" w:fill="auto"/>
            <w:noWrap/>
            <w:vAlign w:val="bottom"/>
            <w:hideMark/>
          </w:tcPr>
          <w:p w14:paraId="49DFA74E" w14:textId="77777777" w:rsidR="009B354C" w:rsidRPr="009B354C" w:rsidRDefault="009B354C" w:rsidP="002A2DFF">
            <w:pPr>
              <w:jc w:val="center"/>
              <w:rPr>
                <w:rFonts w:ascii="Calibri" w:hAnsi="Calibri" w:cs="Calibri"/>
                <w:color w:val="000000"/>
                <w:sz w:val="22"/>
                <w:szCs w:val="22"/>
              </w:rPr>
            </w:pPr>
            <w:r w:rsidRPr="009B354C">
              <w:rPr>
                <w:rFonts w:ascii="Calibri" w:hAnsi="Calibri" w:cs="Calibri"/>
                <w:color w:val="000000"/>
                <w:sz w:val="22"/>
                <w:szCs w:val="22"/>
              </w:rPr>
              <w:t>0.226</w:t>
            </w:r>
          </w:p>
        </w:tc>
        <w:tc>
          <w:tcPr>
            <w:tcW w:w="877" w:type="dxa"/>
            <w:tcBorders>
              <w:top w:val="nil"/>
              <w:left w:val="nil"/>
              <w:bottom w:val="nil"/>
              <w:right w:val="single" w:sz="4" w:space="0" w:color="auto"/>
            </w:tcBorders>
            <w:shd w:val="clear" w:color="auto" w:fill="auto"/>
            <w:noWrap/>
            <w:vAlign w:val="bottom"/>
            <w:hideMark/>
          </w:tcPr>
          <w:p w14:paraId="24223687" w14:textId="77777777" w:rsidR="009B354C" w:rsidRPr="009B354C" w:rsidRDefault="009B354C" w:rsidP="002A2DFF">
            <w:pPr>
              <w:jc w:val="center"/>
              <w:rPr>
                <w:rFonts w:ascii="Calibri" w:hAnsi="Calibri" w:cs="Calibri"/>
                <w:color w:val="000000"/>
                <w:sz w:val="22"/>
                <w:szCs w:val="22"/>
              </w:rPr>
            </w:pPr>
            <w:r w:rsidRPr="009B354C">
              <w:rPr>
                <w:rFonts w:ascii="Calibri" w:hAnsi="Calibri" w:cs="Calibri"/>
                <w:color w:val="000000"/>
                <w:sz w:val="22"/>
                <w:szCs w:val="22"/>
              </w:rPr>
              <w:t>0.697</w:t>
            </w:r>
          </w:p>
        </w:tc>
      </w:tr>
      <w:tr w:rsidR="009B354C" w:rsidRPr="009B354C" w14:paraId="6EDF564F" w14:textId="77777777" w:rsidTr="002A2DFF">
        <w:trPr>
          <w:trHeight w:val="300"/>
        </w:trPr>
        <w:tc>
          <w:tcPr>
            <w:tcW w:w="1620" w:type="dxa"/>
            <w:tcBorders>
              <w:top w:val="nil"/>
              <w:left w:val="single" w:sz="4" w:space="0" w:color="auto"/>
              <w:bottom w:val="single" w:sz="4" w:space="0" w:color="auto"/>
              <w:right w:val="nil"/>
            </w:tcBorders>
            <w:shd w:val="clear" w:color="auto" w:fill="auto"/>
            <w:noWrap/>
            <w:hideMark/>
          </w:tcPr>
          <w:p w14:paraId="4478F83D" w14:textId="77777777" w:rsidR="009B354C" w:rsidRPr="009B354C" w:rsidRDefault="009B354C" w:rsidP="002A2DFF">
            <w:pPr>
              <w:rPr>
                <w:rFonts w:ascii="Calibri" w:hAnsi="Calibri" w:cs="Calibri"/>
                <w:bCs/>
                <w:sz w:val="22"/>
                <w:szCs w:val="22"/>
              </w:rPr>
            </w:pPr>
            <w:r w:rsidRPr="009B354C">
              <w:rPr>
                <w:rFonts w:ascii="Calibri" w:hAnsi="Calibri" w:cs="Calibri"/>
                <w:bCs/>
                <w:sz w:val="22"/>
                <w:szCs w:val="22"/>
              </w:rPr>
              <w:t>spread_1lvl_bps</w:t>
            </w:r>
          </w:p>
        </w:tc>
        <w:tc>
          <w:tcPr>
            <w:tcW w:w="1347" w:type="dxa"/>
            <w:tcBorders>
              <w:top w:val="nil"/>
              <w:left w:val="single" w:sz="4" w:space="0" w:color="auto"/>
              <w:bottom w:val="nil"/>
              <w:right w:val="nil"/>
            </w:tcBorders>
            <w:shd w:val="clear" w:color="auto" w:fill="auto"/>
            <w:noWrap/>
            <w:vAlign w:val="bottom"/>
            <w:hideMark/>
          </w:tcPr>
          <w:p w14:paraId="6FD81120" w14:textId="77777777" w:rsidR="009B354C" w:rsidRPr="009B354C" w:rsidRDefault="009B354C" w:rsidP="002A2DFF">
            <w:pPr>
              <w:jc w:val="center"/>
              <w:rPr>
                <w:rFonts w:ascii="Calibri" w:hAnsi="Calibri" w:cs="Calibri"/>
                <w:color w:val="000000"/>
                <w:sz w:val="22"/>
                <w:szCs w:val="22"/>
              </w:rPr>
            </w:pPr>
            <w:r w:rsidRPr="009B354C">
              <w:rPr>
                <w:rFonts w:ascii="Calibri" w:hAnsi="Calibri" w:cs="Calibri"/>
                <w:color w:val="000000"/>
                <w:sz w:val="22"/>
                <w:szCs w:val="22"/>
              </w:rPr>
              <w:t>0.637</w:t>
            </w:r>
          </w:p>
        </w:tc>
        <w:tc>
          <w:tcPr>
            <w:tcW w:w="956" w:type="dxa"/>
            <w:tcBorders>
              <w:top w:val="nil"/>
              <w:left w:val="nil"/>
              <w:bottom w:val="nil"/>
              <w:right w:val="nil"/>
            </w:tcBorders>
            <w:shd w:val="clear" w:color="auto" w:fill="auto"/>
            <w:noWrap/>
            <w:vAlign w:val="bottom"/>
            <w:hideMark/>
          </w:tcPr>
          <w:p w14:paraId="4F15F814" w14:textId="77777777" w:rsidR="009B354C" w:rsidRPr="009B354C" w:rsidRDefault="009B354C" w:rsidP="002A2DFF">
            <w:pPr>
              <w:jc w:val="center"/>
              <w:rPr>
                <w:rFonts w:ascii="Calibri" w:hAnsi="Calibri" w:cs="Calibri"/>
                <w:color w:val="000000"/>
                <w:sz w:val="22"/>
                <w:szCs w:val="22"/>
              </w:rPr>
            </w:pPr>
            <w:r w:rsidRPr="009B354C">
              <w:rPr>
                <w:rFonts w:ascii="Calibri" w:hAnsi="Calibri" w:cs="Calibri"/>
                <w:color w:val="000000"/>
                <w:sz w:val="22"/>
                <w:szCs w:val="22"/>
              </w:rPr>
              <w:t>0.039</w:t>
            </w:r>
          </w:p>
        </w:tc>
        <w:tc>
          <w:tcPr>
            <w:tcW w:w="877" w:type="dxa"/>
            <w:tcBorders>
              <w:top w:val="nil"/>
              <w:left w:val="nil"/>
              <w:bottom w:val="nil"/>
              <w:right w:val="single" w:sz="4" w:space="0" w:color="auto"/>
            </w:tcBorders>
            <w:shd w:val="clear" w:color="auto" w:fill="auto"/>
            <w:noWrap/>
            <w:vAlign w:val="bottom"/>
            <w:hideMark/>
          </w:tcPr>
          <w:p w14:paraId="18DAF00F" w14:textId="77777777" w:rsidR="009B354C" w:rsidRPr="009B354C" w:rsidRDefault="009B354C" w:rsidP="002A2DFF">
            <w:pPr>
              <w:jc w:val="center"/>
              <w:rPr>
                <w:rFonts w:ascii="Calibri" w:hAnsi="Calibri" w:cs="Calibri"/>
                <w:color w:val="000000"/>
                <w:sz w:val="22"/>
                <w:szCs w:val="22"/>
              </w:rPr>
            </w:pPr>
            <w:r w:rsidRPr="009B354C">
              <w:rPr>
                <w:rFonts w:ascii="Calibri" w:hAnsi="Calibri" w:cs="Calibri"/>
                <w:color w:val="000000"/>
                <w:sz w:val="22"/>
                <w:szCs w:val="22"/>
              </w:rPr>
              <w:t>0.000</w:t>
            </w:r>
          </w:p>
        </w:tc>
        <w:tc>
          <w:tcPr>
            <w:tcW w:w="420" w:type="dxa"/>
            <w:tcBorders>
              <w:top w:val="nil"/>
              <w:left w:val="nil"/>
              <w:bottom w:val="nil"/>
              <w:right w:val="nil"/>
            </w:tcBorders>
            <w:shd w:val="clear" w:color="auto" w:fill="auto"/>
            <w:noWrap/>
            <w:vAlign w:val="bottom"/>
            <w:hideMark/>
          </w:tcPr>
          <w:p w14:paraId="22382C4B" w14:textId="77777777" w:rsidR="009B354C" w:rsidRPr="009B354C" w:rsidRDefault="009B354C" w:rsidP="009B354C">
            <w:pPr>
              <w:jc w:val="right"/>
              <w:rPr>
                <w:rFonts w:ascii="Calibri" w:hAnsi="Calibri" w:cs="Calibri"/>
                <w:color w:val="000000"/>
                <w:sz w:val="22"/>
                <w:szCs w:val="22"/>
              </w:rPr>
            </w:pPr>
          </w:p>
        </w:tc>
        <w:tc>
          <w:tcPr>
            <w:tcW w:w="1347" w:type="dxa"/>
            <w:tcBorders>
              <w:top w:val="nil"/>
              <w:left w:val="single" w:sz="4" w:space="0" w:color="auto"/>
              <w:bottom w:val="nil"/>
              <w:right w:val="nil"/>
            </w:tcBorders>
            <w:shd w:val="clear" w:color="auto" w:fill="auto"/>
            <w:noWrap/>
            <w:vAlign w:val="bottom"/>
            <w:hideMark/>
          </w:tcPr>
          <w:p w14:paraId="6007FF9A" w14:textId="77777777" w:rsidR="009B354C" w:rsidRPr="009B354C" w:rsidRDefault="009B354C" w:rsidP="002A2DFF">
            <w:pPr>
              <w:jc w:val="center"/>
              <w:rPr>
                <w:rFonts w:ascii="Calibri" w:hAnsi="Calibri" w:cs="Calibri"/>
                <w:color w:val="000000"/>
                <w:sz w:val="22"/>
                <w:szCs w:val="22"/>
              </w:rPr>
            </w:pPr>
            <w:r w:rsidRPr="009B354C">
              <w:rPr>
                <w:rFonts w:ascii="Calibri" w:hAnsi="Calibri" w:cs="Calibri"/>
                <w:color w:val="000000"/>
                <w:sz w:val="22"/>
                <w:szCs w:val="22"/>
              </w:rPr>
              <w:t>0.031</w:t>
            </w:r>
          </w:p>
        </w:tc>
        <w:tc>
          <w:tcPr>
            <w:tcW w:w="956" w:type="dxa"/>
            <w:tcBorders>
              <w:top w:val="nil"/>
              <w:left w:val="nil"/>
              <w:bottom w:val="nil"/>
              <w:right w:val="nil"/>
            </w:tcBorders>
            <w:shd w:val="clear" w:color="auto" w:fill="auto"/>
            <w:noWrap/>
            <w:vAlign w:val="bottom"/>
            <w:hideMark/>
          </w:tcPr>
          <w:p w14:paraId="2DE5A64A" w14:textId="77777777" w:rsidR="009B354C" w:rsidRPr="009B354C" w:rsidRDefault="009B354C" w:rsidP="002A2DFF">
            <w:pPr>
              <w:jc w:val="center"/>
              <w:rPr>
                <w:rFonts w:ascii="Calibri" w:hAnsi="Calibri" w:cs="Calibri"/>
                <w:color w:val="000000"/>
                <w:sz w:val="22"/>
                <w:szCs w:val="22"/>
              </w:rPr>
            </w:pPr>
            <w:r w:rsidRPr="009B354C">
              <w:rPr>
                <w:rFonts w:ascii="Calibri" w:hAnsi="Calibri" w:cs="Calibri"/>
                <w:color w:val="000000"/>
                <w:sz w:val="22"/>
                <w:szCs w:val="22"/>
              </w:rPr>
              <w:t>0.066</w:t>
            </w:r>
          </w:p>
        </w:tc>
        <w:tc>
          <w:tcPr>
            <w:tcW w:w="877" w:type="dxa"/>
            <w:tcBorders>
              <w:top w:val="nil"/>
              <w:left w:val="nil"/>
              <w:bottom w:val="nil"/>
              <w:right w:val="single" w:sz="4" w:space="0" w:color="auto"/>
            </w:tcBorders>
            <w:shd w:val="clear" w:color="auto" w:fill="auto"/>
            <w:noWrap/>
            <w:vAlign w:val="bottom"/>
            <w:hideMark/>
          </w:tcPr>
          <w:p w14:paraId="5E293B93" w14:textId="77777777" w:rsidR="009B354C" w:rsidRPr="009B354C" w:rsidRDefault="009B354C" w:rsidP="002A2DFF">
            <w:pPr>
              <w:jc w:val="center"/>
              <w:rPr>
                <w:rFonts w:ascii="Calibri" w:hAnsi="Calibri" w:cs="Calibri"/>
                <w:color w:val="000000"/>
                <w:sz w:val="22"/>
                <w:szCs w:val="22"/>
              </w:rPr>
            </w:pPr>
            <w:r w:rsidRPr="009B354C">
              <w:rPr>
                <w:rFonts w:ascii="Calibri" w:hAnsi="Calibri" w:cs="Calibri"/>
                <w:color w:val="000000"/>
                <w:sz w:val="22"/>
                <w:szCs w:val="22"/>
              </w:rPr>
              <w:t>0.635</w:t>
            </w:r>
          </w:p>
        </w:tc>
      </w:tr>
      <w:tr w:rsidR="009B354C" w:rsidRPr="009B354C" w14:paraId="7B92BDFE" w14:textId="77777777" w:rsidTr="002A2DFF">
        <w:trPr>
          <w:trHeight w:val="300"/>
        </w:trPr>
        <w:tc>
          <w:tcPr>
            <w:tcW w:w="1620" w:type="dxa"/>
            <w:tcBorders>
              <w:top w:val="single" w:sz="4" w:space="0" w:color="auto"/>
              <w:left w:val="single" w:sz="4" w:space="0" w:color="auto"/>
              <w:bottom w:val="single" w:sz="4" w:space="0" w:color="auto"/>
              <w:right w:val="nil"/>
            </w:tcBorders>
            <w:shd w:val="clear" w:color="auto" w:fill="auto"/>
            <w:noWrap/>
            <w:vAlign w:val="bottom"/>
            <w:hideMark/>
          </w:tcPr>
          <w:p w14:paraId="08FF01B9" w14:textId="77777777" w:rsidR="009B354C" w:rsidRPr="009B354C" w:rsidRDefault="009B354C" w:rsidP="002A2DFF">
            <w:pPr>
              <w:rPr>
                <w:rFonts w:ascii="Calibri" w:hAnsi="Calibri" w:cs="Calibri"/>
                <w:color w:val="000000"/>
                <w:sz w:val="22"/>
                <w:szCs w:val="22"/>
              </w:rPr>
            </w:pPr>
            <w:proofErr w:type="spellStart"/>
            <w:r w:rsidRPr="009B354C">
              <w:rPr>
                <w:rFonts w:ascii="Calibri" w:hAnsi="Calibri" w:cs="Calibri"/>
                <w:color w:val="000000"/>
                <w:sz w:val="22"/>
                <w:szCs w:val="22"/>
              </w:rPr>
              <w:t>Pseudo</w:t>
            </w:r>
            <w:proofErr w:type="spellEnd"/>
            <w:r w:rsidRPr="009B354C">
              <w:rPr>
                <w:rFonts w:ascii="Calibri" w:hAnsi="Calibri" w:cs="Calibri"/>
                <w:color w:val="000000"/>
                <w:sz w:val="22"/>
                <w:szCs w:val="22"/>
              </w:rPr>
              <w:t xml:space="preserve"> R-</w:t>
            </w:r>
            <w:proofErr w:type="spellStart"/>
            <w:r w:rsidRPr="009B354C">
              <w:rPr>
                <w:rFonts w:ascii="Calibri" w:hAnsi="Calibri" w:cs="Calibri"/>
                <w:color w:val="000000"/>
                <w:sz w:val="22"/>
                <w:szCs w:val="22"/>
              </w:rPr>
              <w:t>squ</w:t>
            </w:r>
            <w:proofErr w:type="spellEnd"/>
          </w:p>
        </w:tc>
        <w:tc>
          <w:tcPr>
            <w:tcW w:w="1347" w:type="dxa"/>
            <w:tcBorders>
              <w:top w:val="nil"/>
              <w:left w:val="single" w:sz="4" w:space="0" w:color="auto"/>
              <w:bottom w:val="nil"/>
              <w:right w:val="nil"/>
            </w:tcBorders>
            <w:shd w:val="clear" w:color="auto" w:fill="auto"/>
            <w:noWrap/>
            <w:vAlign w:val="bottom"/>
            <w:hideMark/>
          </w:tcPr>
          <w:p w14:paraId="39F1D4C6" w14:textId="68AC592F" w:rsidR="009B354C" w:rsidRPr="009B354C" w:rsidRDefault="009B354C" w:rsidP="002A2DFF">
            <w:pPr>
              <w:jc w:val="center"/>
              <w:rPr>
                <w:rFonts w:ascii="Calibri" w:hAnsi="Calibri" w:cs="Calibri"/>
                <w:color w:val="000000"/>
                <w:sz w:val="22"/>
                <w:szCs w:val="22"/>
                <w:lang w:val="en-US"/>
              </w:rPr>
            </w:pPr>
            <w:r w:rsidRPr="009B354C">
              <w:rPr>
                <w:rFonts w:ascii="Calibri" w:hAnsi="Calibri" w:cs="Calibri"/>
                <w:color w:val="000000"/>
                <w:sz w:val="22"/>
                <w:szCs w:val="22"/>
              </w:rPr>
              <w:t>0.023</w:t>
            </w:r>
            <w:r w:rsidR="002A2DFF">
              <w:rPr>
                <w:rFonts w:ascii="Calibri" w:hAnsi="Calibri" w:cs="Calibri"/>
                <w:color w:val="000000"/>
                <w:sz w:val="22"/>
                <w:szCs w:val="22"/>
                <w:lang w:val="en-US"/>
              </w:rPr>
              <w:t>3</w:t>
            </w:r>
          </w:p>
        </w:tc>
        <w:tc>
          <w:tcPr>
            <w:tcW w:w="956" w:type="dxa"/>
            <w:tcBorders>
              <w:top w:val="nil"/>
              <w:left w:val="nil"/>
              <w:bottom w:val="nil"/>
              <w:right w:val="nil"/>
            </w:tcBorders>
            <w:shd w:val="clear" w:color="auto" w:fill="auto"/>
            <w:noWrap/>
            <w:vAlign w:val="bottom"/>
            <w:hideMark/>
          </w:tcPr>
          <w:p w14:paraId="0D7C7D1C" w14:textId="77777777" w:rsidR="009B354C" w:rsidRPr="009B354C" w:rsidRDefault="009B354C" w:rsidP="002A2DFF">
            <w:pPr>
              <w:jc w:val="center"/>
              <w:rPr>
                <w:rFonts w:ascii="Calibri" w:hAnsi="Calibri" w:cs="Calibri"/>
                <w:color w:val="000000"/>
                <w:sz w:val="22"/>
                <w:szCs w:val="22"/>
              </w:rPr>
            </w:pPr>
          </w:p>
        </w:tc>
        <w:tc>
          <w:tcPr>
            <w:tcW w:w="877" w:type="dxa"/>
            <w:tcBorders>
              <w:top w:val="nil"/>
              <w:left w:val="nil"/>
              <w:bottom w:val="nil"/>
              <w:right w:val="single" w:sz="4" w:space="0" w:color="auto"/>
            </w:tcBorders>
            <w:shd w:val="clear" w:color="auto" w:fill="auto"/>
            <w:noWrap/>
            <w:vAlign w:val="bottom"/>
            <w:hideMark/>
          </w:tcPr>
          <w:p w14:paraId="7BD85217" w14:textId="52329624" w:rsidR="009B354C" w:rsidRPr="009B354C" w:rsidRDefault="009B354C" w:rsidP="002A2DFF">
            <w:pPr>
              <w:jc w:val="center"/>
              <w:rPr>
                <w:rFonts w:ascii="Calibri" w:hAnsi="Calibri" w:cs="Calibri"/>
                <w:color w:val="000000"/>
                <w:sz w:val="22"/>
                <w:szCs w:val="22"/>
              </w:rPr>
            </w:pPr>
          </w:p>
        </w:tc>
        <w:tc>
          <w:tcPr>
            <w:tcW w:w="420" w:type="dxa"/>
            <w:tcBorders>
              <w:top w:val="nil"/>
              <w:left w:val="nil"/>
              <w:bottom w:val="nil"/>
              <w:right w:val="nil"/>
            </w:tcBorders>
            <w:shd w:val="clear" w:color="auto" w:fill="auto"/>
            <w:noWrap/>
            <w:vAlign w:val="bottom"/>
            <w:hideMark/>
          </w:tcPr>
          <w:p w14:paraId="34D24207" w14:textId="77777777" w:rsidR="009B354C" w:rsidRPr="009B354C" w:rsidRDefault="009B354C" w:rsidP="009B354C">
            <w:pPr>
              <w:rPr>
                <w:rFonts w:ascii="Calibri" w:hAnsi="Calibri" w:cs="Calibri"/>
                <w:color w:val="000000"/>
                <w:sz w:val="22"/>
                <w:szCs w:val="22"/>
              </w:rPr>
            </w:pPr>
          </w:p>
        </w:tc>
        <w:tc>
          <w:tcPr>
            <w:tcW w:w="1347" w:type="dxa"/>
            <w:tcBorders>
              <w:top w:val="nil"/>
              <w:left w:val="single" w:sz="4" w:space="0" w:color="auto"/>
              <w:bottom w:val="nil"/>
              <w:right w:val="nil"/>
            </w:tcBorders>
            <w:shd w:val="clear" w:color="auto" w:fill="auto"/>
            <w:noWrap/>
            <w:vAlign w:val="bottom"/>
            <w:hideMark/>
          </w:tcPr>
          <w:p w14:paraId="013BE22F" w14:textId="77777777" w:rsidR="009B354C" w:rsidRPr="009B354C" w:rsidRDefault="009B354C" w:rsidP="002A2DFF">
            <w:pPr>
              <w:jc w:val="center"/>
              <w:rPr>
                <w:rFonts w:ascii="Calibri" w:hAnsi="Calibri" w:cs="Calibri"/>
                <w:color w:val="000000"/>
                <w:sz w:val="22"/>
                <w:szCs w:val="22"/>
              </w:rPr>
            </w:pPr>
            <w:r w:rsidRPr="009B354C">
              <w:rPr>
                <w:rFonts w:ascii="Calibri" w:hAnsi="Calibri" w:cs="Calibri"/>
                <w:color w:val="000000"/>
                <w:sz w:val="22"/>
                <w:szCs w:val="22"/>
              </w:rPr>
              <w:t>0.000</w:t>
            </w:r>
          </w:p>
        </w:tc>
        <w:tc>
          <w:tcPr>
            <w:tcW w:w="956" w:type="dxa"/>
            <w:tcBorders>
              <w:top w:val="nil"/>
              <w:left w:val="nil"/>
              <w:bottom w:val="nil"/>
              <w:right w:val="nil"/>
            </w:tcBorders>
            <w:shd w:val="clear" w:color="auto" w:fill="auto"/>
            <w:noWrap/>
            <w:vAlign w:val="bottom"/>
            <w:hideMark/>
          </w:tcPr>
          <w:p w14:paraId="7160DE2B" w14:textId="77777777" w:rsidR="009B354C" w:rsidRPr="009B354C" w:rsidRDefault="009B354C" w:rsidP="002A2DFF">
            <w:pPr>
              <w:jc w:val="center"/>
              <w:rPr>
                <w:rFonts w:ascii="Calibri" w:hAnsi="Calibri" w:cs="Calibri"/>
                <w:color w:val="000000"/>
                <w:sz w:val="22"/>
                <w:szCs w:val="22"/>
              </w:rPr>
            </w:pPr>
          </w:p>
        </w:tc>
        <w:tc>
          <w:tcPr>
            <w:tcW w:w="877" w:type="dxa"/>
            <w:tcBorders>
              <w:top w:val="nil"/>
              <w:left w:val="nil"/>
              <w:bottom w:val="nil"/>
              <w:right w:val="single" w:sz="4" w:space="0" w:color="auto"/>
            </w:tcBorders>
            <w:shd w:val="clear" w:color="auto" w:fill="auto"/>
            <w:noWrap/>
            <w:vAlign w:val="bottom"/>
            <w:hideMark/>
          </w:tcPr>
          <w:p w14:paraId="2C380133" w14:textId="59335DC6" w:rsidR="009B354C" w:rsidRPr="009B354C" w:rsidRDefault="009B354C" w:rsidP="002A2DFF">
            <w:pPr>
              <w:jc w:val="center"/>
              <w:rPr>
                <w:rFonts w:ascii="Calibri" w:hAnsi="Calibri" w:cs="Calibri"/>
                <w:color w:val="000000"/>
                <w:sz w:val="22"/>
                <w:szCs w:val="22"/>
              </w:rPr>
            </w:pPr>
          </w:p>
        </w:tc>
      </w:tr>
      <w:tr w:rsidR="009B354C" w:rsidRPr="009B354C" w14:paraId="56F806DF" w14:textId="77777777" w:rsidTr="002A2DFF">
        <w:trPr>
          <w:trHeight w:val="300"/>
        </w:trPr>
        <w:tc>
          <w:tcPr>
            <w:tcW w:w="1620" w:type="dxa"/>
            <w:tcBorders>
              <w:top w:val="single" w:sz="4" w:space="0" w:color="auto"/>
              <w:left w:val="single" w:sz="4" w:space="0" w:color="auto"/>
              <w:bottom w:val="single" w:sz="4" w:space="0" w:color="auto"/>
              <w:right w:val="nil"/>
            </w:tcBorders>
            <w:shd w:val="clear" w:color="auto" w:fill="auto"/>
            <w:noWrap/>
            <w:vAlign w:val="bottom"/>
            <w:hideMark/>
          </w:tcPr>
          <w:p w14:paraId="478FA984" w14:textId="77777777" w:rsidR="009B354C" w:rsidRPr="009B354C" w:rsidRDefault="009B354C" w:rsidP="002A2DFF">
            <w:pPr>
              <w:rPr>
                <w:rFonts w:ascii="Calibri" w:hAnsi="Calibri" w:cs="Calibri"/>
                <w:color w:val="000000"/>
                <w:sz w:val="22"/>
                <w:szCs w:val="22"/>
              </w:rPr>
            </w:pPr>
            <w:proofErr w:type="spellStart"/>
            <w:r w:rsidRPr="009B354C">
              <w:rPr>
                <w:rFonts w:ascii="Calibri" w:hAnsi="Calibri" w:cs="Calibri"/>
                <w:color w:val="000000"/>
                <w:sz w:val="22"/>
                <w:szCs w:val="22"/>
              </w:rPr>
              <w:t>Log-Likelihood</w:t>
            </w:r>
            <w:proofErr w:type="spellEnd"/>
          </w:p>
        </w:tc>
        <w:tc>
          <w:tcPr>
            <w:tcW w:w="1347" w:type="dxa"/>
            <w:tcBorders>
              <w:top w:val="nil"/>
              <w:left w:val="single" w:sz="4" w:space="0" w:color="auto"/>
              <w:bottom w:val="nil"/>
              <w:right w:val="nil"/>
            </w:tcBorders>
            <w:shd w:val="clear" w:color="auto" w:fill="auto"/>
            <w:noWrap/>
            <w:vAlign w:val="bottom"/>
            <w:hideMark/>
          </w:tcPr>
          <w:p w14:paraId="6D670AB0" w14:textId="77777777" w:rsidR="009B354C" w:rsidRPr="009B354C" w:rsidRDefault="009B354C" w:rsidP="002A2DFF">
            <w:pPr>
              <w:jc w:val="center"/>
              <w:rPr>
                <w:rFonts w:ascii="Calibri" w:hAnsi="Calibri" w:cs="Calibri"/>
                <w:color w:val="000000"/>
                <w:sz w:val="22"/>
                <w:szCs w:val="22"/>
              </w:rPr>
            </w:pPr>
            <w:r w:rsidRPr="009B354C">
              <w:rPr>
                <w:rFonts w:ascii="Calibri" w:hAnsi="Calibri" w:cs="Calibri"/>
                <w:color w:val="000000"/>
                <w:sz w:val="22"/>
                <w:szCs w:val="22"/>
              </w:rPr>
              <w:t>-6843.6</w:t>
            </w:r>
          </w:p>
        </w:tc>
        <w:tc>
          <w:tcPr>
            <w:tcW w:w="956" w:type="dxa"/>
            <w:tcBorders>
              <w:top w:val="nil"/>
              <w:left w:val="nil"/>
              <w:bottom w:val="nil"/>
              <w:right w:val="nil"/>
            </w:tcBorders>
            <w:shd w:val="clear" w:color="auto" w:fill="auto"/>
            <w:noWrap/>
            <w:vAlign w:val="bottom"/>
            <w:hideMark/>
          </w:tcPr>
          <w:p w14:paraId="2511E4B2" w14:textId="77777777" w:rsidR="009B354C" w:rsidRPr="009B354C" w:rsidRDefault="009B354C" w:rsidP="002A2DFF">
            <w:pPr>
              <w:jc w:val="center"/>
              <w:rPr>
                <w:rFonts w:ascii="Calibri" w:hAnsi="Calibri" w:cs="Calibri"/>
                <w:color w:val="000000"/>
                <w:sz w:val="22"/>
                <w:szCs w:val="22"/>
              </w:rPr>
            </w:pPr>
          </w:p>
        </w:tc>
        <w:tc>
          <w:tcPr>
            <w:tcW w:w="877" w:type="dxa"/>
            <w:tcBorders>
              <w:top w:val="nil"/>
              <w:left w:val="nil"/>
              <w:bottom w:val="nil"/>
              <w:right w:val="single" w:sz="4" w:space="0" w:color="auto"/>
            </w:tcBorders>
            <w:shd w:val="clear" w:color="auto" w:fill="auto"/>
            <w:noWrap/>
            <w:vAlign w:val="bottom"/>
            <w:hideMark/>
          </w:tcPr>
          <w:p w14:paraId="3A7F43BA" w14:textId="79B6C24F" w:rsidR="009B354C" w:rsidRPr="009B354C" w:rsidRDefault="009B354C" w:rsidP="002A2DFF">
            <w:pPr>
              <w:jc w:val="center"/>
              <w:rPr>
                <w:rFonts w:ascii="Calibri" w:hAnsi="Calibri" w:cs="Calibri"/>
                <w:color w:val="000000"/>
                <w:sz w:val="22"/>
                <w:szCs w:val="22"/>
              </w:rPr>
            </w:pPr>
          </w:p>
        </w:tc>
        <w:tc>
          <w:tcPr>
            <w:tcW w:w="420" w:type="dxa"/>
            <w:tcBorders>
              <w:top w:val="nil"/>
              <w:left w:val="nil"/>
              <w:bottom w:val="nil"/>
              <w:right w:val="nil"/>
            </w:tcBorders>
            <w:shd w:val="clear" w:color="auto" w:fill="auto"/>
            <w:noWrap/>
            <w:vAlign w:val="bottom"/>
            <w:hideMark/>
          </w:tcPr>
          <w:p w14:paraId="3F55FFDA" w14:textId="77777777" w:rsidR="009B354C" w:rsidRPr="009B354C" w:rsidRDefault="009B354C" w:rsidP="009B354C">
            <w:pPr>
              <w:rPr>
                <w:rFonts w:ascii="Calibri" w:hAnsi="Calibri" w:cs="Calibri"/>
                <w:color w:val="000000"/>
                <w:sz w:val="22"/>
                <w:szCs w:val="22"/>
              </w:rPr>
            </w:pPr>
          </w:p>
        </w:tc>
        <w:tc>
          <w:tcPr>
            <w:tcW w:w="1347" w:type="dxa"/>
            <w:tcBorders>
              <w:top w:val="nil"/>
              <w:left w:val="single" w:sz="4" w:space="0" w:color="auto"/>
              <w:bottom w:val="nil"/>
              <w:right w:val="nil"/>
            </w:tcBorders>
            <w:shd w:val="clear" w:color="auto" w:fill="auto"/>
            <w:noWrap/>
            <w:vAlign w:val="bottom"/>
            <w:hideMark/>
          </w:tcPr>
          <w:p w14:paraId="61451A65" w14:textId="77777777" w:rsidR="009B354C" w:rsidRPr="009B354C" w:rsidRDefault="009B354C" w:rsidP="002A2DFF">
            <w:pPr>
              <w:jc w:val="center"/>
              <w:rPr>
                <w:rFonts w:ascii="Calibri" w:hAnsi="Calibri" w:cs="Calibri"/>
                <w:color w:val="000000"/>
                <w:sz w:val="22"/>
                <w:szCs w:val="22"/>
              </w:rPr>
            </w:pPr>
            <w:r w:rsidRPr="009B354C">
              <w:rPr>
                <w:rFonts w:ascii="Calibri" w:hAnsi="Calibri" w:cs="Calibri"/>
                <w:color w:val="000000"/>
                <w:sz w:val="22"/>
                <w:szCs w:val="22"/>
              </w:rPr>
              <w:t>-1543.2</w:t>
            </w:r>
          </w:p>
        </w:tc>
        <w:tc>
          <w:tcPr>
            <w:tcW w:w="956" w:type="dxa"/>
            <w:tcBorders>
              <w:top w:val="nil"/>
              <w:left w:val="nil"/>
              <w:bottom w:val="nil"/>
              <w:right w:val="nil"/>
            </w:tcBorders>
            <w:shd w:val="clear" w:color="auto" w:fill="auto"/>
            <w:noWrap/>
            <w:vAlign w:val="bottom"/>
            <w:hideMark/>
          </w:tcPr>
          <w:p w14:paraId="33128A7B" w14:textId="77777777" w:rsidR="009B354C" w:rsidRPr="009B354C" w:rsidRDefault="009B354C" w:rsidP="002A2DFF">
            <w:pPr>
              <w:jc w:val="center"/>
              <w:rPr>
                <w:rFonts w:ascii="Calibri" w:hAnsi="Calibri" w:cs="Calibri"/>
                <w:color w:val="000000"/>
                <w:sz w:val="22"/>
                <w:szCs w:val="22"/>
              </w:rPr>
            </w:pPr>
          </w:p>
        </w:tc>
        <w:tc>
          <w:tcPr>
            <w:tcW w:w="877" w:type="dxa"/>
            <w:tcBorders>
              <w:top w:val="nil"/>
              <w:left w:val="nil"/>
              <w:bottom w:val="nil"/>
              <w:right w:val="single" w:sz="4" w:space="0" w:color="auto"/>
            </w:tcBorders>
            <w:shd w:val="clear" w:color="auto" w:fill="auto"/>
            <w:noWrap/>
            <w:vAlign w:val="bottom"/>
            <w:hideMark/>
          </w:tcPr>
          <w:p w14:paraId="695758D6" w14:textId="22A14A20" w:rsidR="009B354C" w:rsidRPr="009B354C" w:rsidRDefault="009B354C" w:rsidP="002A2DFF">
            <w:pPr>
              <w:jc w:val="center"/>
              <w:rPr>
                <w:rFonts w:ascii="Calibri" w:hAnsi="Calibri" w:cs="Calibri"/>
                <w:color w:val="000000"/>
                <w:sz w:val="22"/>
                <w:szCs w:val="22"/>
              </w:rPr>
            </w:pPr>
          </w:p>
        </w:tc>
      </w:tr>
      <w:tr w:rsidR="009B354C" w:rsidRPr="009B354C" w14:paraId="71D80037" w14:textId="77777777" w:rsidTr="002A2DFF">
        <w:trPr>
          <w:trHeight w:val="300"/>
        </w:trPr>
        <w:tc>
          <w:tcPr>
            <w:tcW w:w="1620" w:type="dxa"/>
            <w:tcBorders>
              <w:top w:val="single" w:sz="4" w:space="0" w:color="auto"/>
              <w:left w:val="single" w:sz="4" w:space="0" w:color="auto"/>
              <w:bottom w:val="single" w:sz="4" w:space="0" w:color="auto"/>
              <w:right w:val="nil"/>
            </w:tcBorders>
            <w:shd w:val="clear" w:color="auto" w:fill="auto"/>
            <w:noWrap/>
            <w:vAlign w:val="bottom"/>
            <w:hideMark/>
          </w:tcPr>
          <w:p w14:paraId="042C7FE4" w14:textId="77777777" w:rsidR="009B354C" w:rsidRPr="009B354C" w:rsidRDefault="009B354C" w:rsidP="002A2DFF">
            <w:pPr>
              <w:rPr>
                <w:rFonts w:ascii="Calibri" w:hAnsi="Calibri" w:cs="Calibri"/>
                <w:color w:val="000000"/>
                <w:sz w:val="22"/>
                <w:szCs w:val="22"/>
              </w:rPr>
            </w:pPr>
            <w:r w:rsidRPr="009B354C">
              <w:rPr>
                <w:rFonts w:ascii="Calibri" w:hAnsi="Calibri" w:cs="Calibri"/>
                <w:color w:val="000000"/>
                <w:sz w:val="22"/>
                <w:szCs w:val="22"/>
              </w:rPr>
              <w:t xml:space="preserve"> LL-</w:t>
            </w:r>
            <w:proofErr w:type="spellStart"/>
            <w:r w:rsidRPr="009B354C">
              <w:rPr>
                <w:rFonts w:ascii="Calibri" w:hAnsi="Calibri" w:cs="Calibri"/>
                <w:color w:val="000000"/>
                <w:sz w:val="22"/>
                <w:szCs w:val="22"/>
              </w:rPr>
              <w:t>Null</w:t>
            </w:r>
            <w:proofErr w:type="spellEnd"/>
          </w:p>
        </w:tc>
        <w:tc>
          <w:tcPr>
            <w:tcW w:w="1347" w:type="dxa"/>
            <w:tcBorders>
              <w:top w:val="nil"/>
              <w:left w:val="single" w:sz="4" w:space="0" w:color="auto"/>
              <w:bottom w:val="nil"/>
              <w:right w:val="nil"/>
            </w:tcBorders>
            <w:shd w:val="clear" w:color="auto" w:fill="auto"/>
            <w:noWrap/>
            <w:vAlign w:val="bottom"/>
            <w:hideMark/>
          </w:tcPr>
          <w:p w14:paraId="3A33105D" w14:textId="77777777" w:rsidR="009B354C" w:rsidRPr="009B354C" w:rsidRDefault="009B354C" w:rsidP="002A2DFF">
            <w:pPr>
              <w:jc w:val="center"/>
              <w:rPr>
                <w:rFonts w:ascii="Calibri" w:hAnsi="Calibri" w:cs="Calibri"/>
                <w:color w:val="000000"/>
                <w:sz w:val="22"/>
                <w:szCs w:val="22"/>
              </w:rPr>
            </w:pPr>
            <w:r w:rsidRPr="009B354C">
              <w:rPr>
                <w:rFonts w:ascii="Calibri" w:hAnsi="Calibri" w:cs="Calibri"/>
                <w:color w:val="000000"/>
                <w:sz w:val="22"/>
                <w:szCs w:val="22"/>
              </w:rPr>
              <w:t>-7006.8</w:t>
            </w:r>
          </w:p>
        </w:tc>
        <w:tc>
          <w:tcPr>
            <w:tcW w:w="956" w:type="dxa"/>
            <w:tcBorders>
              <w:top w:val="nil"/>
              <w:left w:val="nil"/>
              <w:bottom w:val="nil"/>
              <w:right w:val="nil"/>
            </w:tcBorders>
            <w:shd w:val="clear" w:color="auto" w:fill="auto"/>
            <w:noWrap/>
            <w:vAlign w:val="bottom"/>
            <w:hideMark/>
          </w:tcPr>
          <w:p w14:paraId="5407A503" w14:textId="77777777" w:rsidR="009B354C" w:rsidRPr="009B354C" w:rsidRDefault="009B354C" w:rsidP="002A2DFF">
            <w:pPr>
              <w:jc w:val="center"/>
              <w:rPr>
                <w:rFonts w:ascii="Calibri" w:hAnsi="Calibri" w:cs="Calibri"/>
                <w:color w:val="000000"/>
                <w:sz w:val="22"/>
                <w:szCs w:val="22"/>
              </w:rPr>
            </w:pPr>
          </w:p>
        </w:tc>
        <w:tc>
          <w:tcPr>
            <w:tcW w:w="877" w:type="dxa"/>
            <w:tcBorders>
              <w:top w:val="nil"/>
              <w:left w:val="nil"/>
              <w:bottom w:val="nil"/>
              <w:right w:val="single" w:sz="4" w:space="0" w:color="auto"/>
            </w:tcBorders>
            <w:shd w:val="clear" w:color="auto" w:fill="auto"/>
            <w:noWrap/>
            <w:vAlign w:val="bottom"/>
            <w:hideMark/>
          </w:tcPr>
          <w:p w14:paraId="44524D24" w14:textId="73494BBB" w:rsidR="009B354C" w:rsidRPr="009B354C" w:rsidRDefault="009B354C" w:rsidP="002A2DFF">
            <w:pPr>
              <w:jc w:val="center"/>
              <w:rPr>
                <w:rFonts w:ascii="Calibri" w:hAnsi="Calibri" w:cs="Calibri"/>
                <w:color w:val="000000"/>
                <w:sz w:val="22"/>
                <w:szCs w:val="22"/>
              </w:rPr>
            </w:pPr>
          </w:p>
        </w:tc>
        <w:tc>
          <w:tcPr>
            <w:tcW w:w="420" w:type="dxa"/>
            <w:tcBorders>
              <w:top w:val="nil"/>
              <w:left w:val="nil"/>
              <w:bottom w:val="nil"/>
              <w:right w:val="nil"/>
            </w:tcBorders>
            <w:shd w:val="clear" w:color="auto" w:fill="auto"/>
            <w:noWrap/>
            <w:vAlign w:val="bottom"/>
            <w:hideMark/>
          </w:tcPr>
          <w:p w14:paraId="24662AE2" w14:textId="77777777" w:rsidR="009B354C" w:rsidRPr="009B354C" w:rsidRDefault="009B354C" w:rsidP="009B354C">
            <w:pPr>
              <w:rPr>
                <w:rFonts w:ascii="Calibri" w:hAnsi="Calibri" w:cs="Calibri"/>
                <w:color w:val="000000"/>
                <w:sz w:val="22"/>
                <w:szCs w:val="22"/>
              </w:rPr>
            </w:pPr>
          </w:p>
        </w:tc>
        <w:tc>
          <w:tcPr>
            <w:tcW w:w="1347" w:type="dxa"/>
            <w:tcBorders>
              <w:top w:val="nil"/>
              <w:left w:val="single" w:sz="4" w:space="0" w:color="auto"/>
              <w:bottom w:val="nil"/>
              <w:right w:val="nil"/>
            </w:tcBorders>
            <w:shd w:val="clear" w:color="auto" w:fill="auto"/>
            <w:noWrap/>
            <w:vAlign w:val="bottom"/>
            <w:hideMark/>
          </w:tcPr>
          <w:p w14:paraId="7E87DA8B" w14:textId="77777777" w:rsidR="009B354C" w:rsidRPr="009B354C" w:rsidRDefault="009B354C" w:rsidP="002A2DFF">
            <w:pPr>
              <w:jc w:val="center"/>
              <w:rPr>
                <w:rFonts w:ascii="Calibri" w:hAnsi="Calibri" w:cs="Calibri"/>
                <w:color w:val="000000"/>
                <w:sz w:val="22"/>
                <w:szCs w:val="22"/>
              </w:rPr>
            </w:pPr>
            <w:r w:rsidRPr="009B354C">
              <w:rPr>
                <w:rFonts w:ascii="Calibri" w:hAnsi="Calibri" w:cs="Calibri"/>
                <w:color w:val="000000"/>
                <w:sz w:val="22"/>
                <w:szCs w:val="22"/>
              </w:rPr>
              <w:t>-1544.2</w:t>
            </w:r>
          </w:p>
        </w:tc>
        <w:tc>
          <w:tcPr>
            <w:tcW w:w="956" w:type="dxa"/>
            <w:tcBorders>
              <w:top w:val="nil"/>
              <w:left w:val="nil"/>
              <w:bottom w:val="nil"/>
              <w:right w:val="nil"/>
            </w:tcBorders>
            <w:shd w:val="clear" w:color="auto" w:fill="auto"/>
            <w:noWrap/>
            <w:vAlign w:val="bottom"/>
            <w:hideMark/>
          </w:tcPr>
          <w:p w14:paraId="3CD7FA69" w14:textId="77777777" w:rsidR="009B354C" w:rsidRPr="009B354C" w:rsidRDefault="009B354C" w:rsidP="002A2DFF">
            <w:pPr>
              <w:jc w:val="center"/>
              <w:rPr>
                <w:rFonts w:ascii="Calibri" w:hAnsi="Calibri" w:cs="Calibri"/>
                <w:color w:val="000000"/>
                <w:sz w:val="22"/>
                <w:szCs w:val="22"/>
              </w:rPr>
            </w:pPr>
          </w:p>
        </w:tc>
        <w:tc>
          <w:tcPr>
            <w:tcW w:w="877" w:type="dxa"/>
            <w:tcBorders>
              <w:top w:val="nil"/>
              <w:left w:val="nil"/>
              <w:bottom w:val="nil"/>
              <w:right w:val="single" w:sz="4" w:space="0" w:color="auto"/>
            </w:tcBorders>
            <w:shd w:val="clear" w:color="auto" w:fill="auto"/>
            <w:noWrap/>
            <w:vAlign w:val="bottom"/>
            <w:hideMark/>
          </w:tcPr>
          <w:p w14:paraId="44AE67FC" w14:textId="20A57542" w:rsidR="009B354C" w:rsidRPr="009B354C" w:rsidRDefault="009B354C" w:rsidP="002A2DFF">
            <w:pPr>
              <w:jc w:val="center"/>
              <w:rPr>
                <w:rFonts w:ascii="Calibri" w:hAnsi="Calibri" w:cs="Calibri"/>
                <w:color w:val="000000"/>
                <w:sz w:val="22"/>
                <w:szCs w:val="22"/>
              </w:rPr>
            </w:pPr>
          </w:p>
        </w:tc>
      </w:tr>
      <w:tr w:rsidR="009B354C" w:rsidRPr="009B354C" w14:paraId="24BD7D45" w14:textId="77777777" w:rsidTr="002A2DFF">
        <w:trPr>
          <w:trHeight w:val="300"/>
        </w:trPr>
        <w:tc>
          <w:tcPr>
            <w:tcW w:w="1620" w:type="dxa"/>
            <w:tcBorders>
              <w:top w:val="single" w:sz="4" w:space="0" w:color="auto"/>
              <w:left w:val="single" w:sz="4" w:space="0" w:color="auto"/>
              <w:bottom w:val="single" w:sz="4" w:space="0" w:color="auto"/>
              <w:right w:val="nil"/>
            </w:tcBorders>
            <w:shd w:val="clear" w:color="auto" w:fill="auto"/>
            <w:noWrap/>
            <w:vAlign w:val="bottom"/>
            <w:hideMark/>
          </w:tcPr>
          <w:p w14:paraId="068D3DBD" w14:textId="77777777" w:rsidR="009B354C" w:rsidRPr="009B354C" w:rsidRDefault="009B354C" w:rsidP="002A2DFF">
            <w:pPr>
              <w:rPr>
                <w:rFonts w:ascii="Calibri" w:hAnsi="Calibri" w:cs="Calibri"/>
                <w:color w:val="000000"/>
                <w:sz w:val="22"/>
                <w:szCs w:val="22"/>
              </w:rPr>
            </w:pPr>
            <w:r w:rsidRPr="009B354C">
              <w:rPr>
                <w:rFonts w:ascii="Calibri" w:hAnsi="Calibri" w:cs="Calibri"/>
                <w:color w:val="000000"/>
                <w:sz w:val="22"/>
                <w:szCs w:val="22"/>
              </w:rPr>
              <w:t>LLR p-</w:t>
            </w:r>
            <w:proofErr w:type="spellStart"/>
            <w:r w:rsidRPr="009B354C">
              <w:rPr>
                <w:rFonts w:ascii="Calibri" w:hAnsi="Calibri" w:cs="Calibri"/>
                <w:color w:val="000000"/>
                <w:sz w:val="22"/>
                <w:szCs w:val="22"/>
              </w:rPr>
              <w:t>value</w:t>
            </w:r>
            <w:proofErr w:type="spellEnd"/>
          </w:p>
        </w:tc>
        <w:tc>
          <w:tcPr>
            <w:tcW w:w="1347" w:type="dxa"/>
            <w:tcBorders>
              <w:top w:val="nil"/>
              <w:left w:val="single" w:sz="4" w:space="0" w:color="auto"/>
              <w:bottom w:val="single" w:sz="4" w:space="0" w:color="auto"/>
              <w:right w:val="nil"/>
            </w:tcBorders>
            <w:shd w:val="clear" w:color="auto" w:fill="auto"/>
            <w:noWrap/>
            <w:vAlign w:val="bottom"/>
            <w:hideMark/>
          </w:tcPr>
          <w:p w14:paraId="73862398" w14:textId="77777777" w:rsidR="009B354C" w:rsidRPr="009B354C" w:rsidRDefault="009B354C" w:rsidP="002A2DFF">
            <w:pPr>
              <w:jc w:val="center"/>
              <w:rPr>
                <w:rFonts w:ascii="Calibri" w:hAnsi="Calibri" w:cs="Calibri"/>
                <w:color w:val="000000"/>
                <w:sz w:val="22"/>
                <w:szCs w:val="22"/>
              </w:rPr>
            </w:pPr>
            <w:r w:rsidRPr="009B354C">
              <w:rPr>
                <w:rFonts w:ascii="Calibri" w:hAnsi="Calibri" w:cs="Calibri"/>
                <w:color w:val="000000"/>
                <w:sz w:val="22"/>
                <w:szCs w:val="22"/>
              </w:rPr>
              <w:t>0</w:t>
            </w:r>
          </w:p>
        </w:tc>
        <w:tc>
          <w:tcPr>
            <w:tcW w:w="956" w:type="dxa"/>
            <w:tcBorders>
              <w:top w:val="nil"/>
              <w:left w:val="nil"/>
              <w:bottom w:val="single" w:sz="4" w:space="0" w:color="auto"/>
              <w:right w:val="nil"/>
            </w:tcBorders>
            <w:shd w:val="clear" w:color="auto" w:fill="auto"/>
            <w:noWrap/>
            <w:vAlign w:val="bottom"/>
            <w:hideMark/>
          </w:tcPr>
          <w:p w14:paraId="7C10774D" w14:textId="5DEB28A9" w:rsidR="009B354C" w:rsidRPr="009B354C" w:rsidRDefault="009B354C" w:rsidP="002A2DFF">
            <w:pPr>
              <w:jc w:val="center"/>
              <w:rPr>
                <w:rFonts w:ascii="Calibri" w:hAnsi="Calibri" w:cs="Calibri"/>
                <w:color w:val="000000"/>
                <w:sz w:val="22"/>
                <w:szCs w:val="22"/>
              </w:rPr>
            </w:pPr>
          </w:p>
        </w:tc>
        <w:tc>
          <w:tcPr>
            <w:tcW w:w="877" w:type="dxa"/>
            <w:tcBorders>
              <w:top w:val="nil"/>
              <w:left w:val="nil"/>
              <w:bottom w:val="single" w:sz="4" w:space="0" w:color="auto"/>
              <w:right w:val="single" w:sz="4" w:space="0" w:color="auto"/>
            </w:tcBorders>
            <w:shd w:val="clear" w:color="auto" w:fill="auto"/>
            <w:noWrap/>
            <w:vAlign w:val="bottom"/>
            <w:hideMark/>
          </w:tcPr>
          <w:p w14:paraId="1EBDB332" w14:textId="2183D29C" w:rsidR="009B354C" w:rsidRPr="009B354C" w:rsidRDefault="009B354C" w:rsidP="002A2DFF">
            <w:pPr>
              <w:jc w:val="center"/>
              <w:rPr>
                <w:rFonts w:ascii="Calibri" w:hAnsi="Calibri" w:cs="Calibri"/>
                <w:color w:val="000000"/>
                <w:sz w:val="22"/>
                <w:szCs w:val="22"/>
              </w:rPr>
            </w:pPr>
          </w:p>
        </w:tc>
        <w:tc>
          <w:tcPr>
            <w:tcW w:w="420" w:type="dxa"/>
            <w:tcBorders>
              <w:top w:val="nil"/>
              <w:left w:val="nil"/>
              <w:bottom w:val="nil"/>
              <w:right w:val="nil"/>
            </w:tcBorders>
            <w:shd w:val="clear" w:color="auto" w:fill="auto"/>
            <w:noWrap/>
            <w:vAlign w:val="bottom"/>
            <w:hideMark/>
          </w:tcPr>
          <w:p w14:paraId="6E904021" w14:textId="77777777" w:rsidR="009B354C" w:rsidRPr="009B354C" w:rsidRDefault="009B354C" w:rsidP="009B354C">
            <w:pPr>
              <w:rPr>
                <w:rFonts w:ascii="Calibri" w:hAnsi="Calibri" w:cs="Calibri"/>
                <w:color w:val="000000"/>
                <w:sz w:val="22"/>
                <w:szCs w:val="22"/>
              </w:rPr>
            </w:pPr>
          </w:p>
        </w:tc>
        <w:tc>
          <w:tcPr>
            <w:tcW w:w="1347" w:type="dxa"/>
            <w:tcBorders>
              <w:top w:val="nil"/>
              <w:left w:val="single" w:sz="4" w:space="0" w:color="auto"/>
              <w:bottom w:val="single" w:sz="4" w:space="0" w:color="auto"/>
              <w:right w:val="nil"/>
            </w:tcBorders>
            <w:shd w:val="clear" w:color="auto" w:fill="auto"/>
            <w:noWrap/>
            <w:vAlign w:val="bottom"/>
            <w:hideMark/>
          </w:tcPr>
          <w:p w14:paraId="2EF93052" w14:textId="77777777" w:rsidR="009B354C" w:rsidRPr="009B354C" w:rsidRDefault="009B354C" w:rsidP="002A2DFF">
            <w:pPr>
              <w:jc w:val="center"/>
              <w:rPr>
                <w:rFonts w:ascii="Calibri" w:hAnsi="Calibri" w:cs="Calibri"/>
                <w:color w:val="000000"/>
                <w:sz w:val="22"/>
                <w:szCs w:val="22"/>
              </w:rPr>
            </w:pPr>
            <w:r w:rsidRPr="009B354C">
              <w:rPr>
                <w:rFonts w:ascii="Calibri" w:hAnsi="Calibri" w:cs="Calibri"/>
                <w:color w:val="000000"/>
                <w:sz w:val="22"/>
                <w:szCs w:val="22"/>
              </w:rPr>
              <w:t>0.5652</w:t>
            </w:r>
          </w:p>
        </w:tc>
        <w:tc>
          <w:tcPr>
            <w:tcW w:w="956" w:type="dxa"/>
            <w:tcBorders>
              <w:top w:val="nil"/>
              <w:left w:val="nil"/>
              <w:bottom w:val="single" w:sz="4" w:space="0" w:color="auto"/>
              <w:right w:val="nil"/>
            </w:tcBorders>
            <w:shd w:val="clear" w:color="auto" w:fill="auto"/>
            <w:noWrap/>
            <w:vAlign w:val="bottom"/>
            <w:hideMark/>
          </w:tcPr>
          <w:p w14:paraId="28BF76DB" w14:textId="06903155" w:rsidR="009B354C" w:rsidRPr="009B354C" w:rsidRDefault="009B354C" w:rsidP="002A2DFF">
            <w:pPr>
              <w:jc w:val="center"/>
              <w:rPr>
                <w:rFonts w:ascii="Calibri" w:hAnsi="Calibri" w:cs="Calibri"/>
                <w:color w:val="000000"/>
                <w:sz w:val="22"/>
                <w:szCs w:val="22"/>
              </w:rPr>
            </w:pPr>
          </w:p>
        </w:tc>
        <w:tc>
          <w:tcPr>
            <w:tcW w:w="877" w:type="dxa"/>
            <w:tcBorders>
              <w:top w:val="nil"/>
              <w:left w:val="nil"/>
              <w:bottom w:val="single" w:sz="4" w:space="0" w:color="auto"/>
              <w:right w:val="single" w:sz="4" w:space="0" w:color="auto"/>
            </w:tcBorders>
            <w:shd w:val="clear" w:color="auto" w:fill="auto"/>
            <w:noWrap/>
            <w:vAlign w:val="bottom"/>
            <w:hideMark/>
          </w:tcPr>
          <w:p w14:paraId="543F8AD2" w14:textId="64C140E0" w:rsidR="009B354C" w:rsidRPr="009B354C" w:rsidRDefault="009B354C" w:rsidP="002A2DFF">
            <w:pPr>
              <w:jc w:val="center"/>
              <w:rPr>
                <w:rFonts w:ascii="Calibri" w:hAnsi="Calibri" w:cs="Calibri"/>
                <w:color w:val="000000"/>
                <w:sz w:val="22"/>
                <w:szCs w:val="22"/>
              </w:rPr>
            </w:pPr>
          </w:p>
        </w:tc>
      </w:tr>
    </w:tbl>
    <w:p w14:paraId="4E3E9F57" w14:textId="77777777" w:rsidR="001A7496" w:rsidRDefault="001A7496" w:rsidP="001C200E">
      <w:pPr>
        <w:jc w:val="both"/>
        <w:rPr>
          <w:b/>
          <w:lang w:val="en-US"/>
        </w:rPr>
      </w:pPr>
    </w:p>
    <w:p w14:paraId="497F6587" w14:textId="568B0954" w:rsidR="007F48C4" w:rsidRDefault="002A2DFF" w:rsidP="00C02686">
      <w:pPr>
        <w:ind w:firstLine="708"/>
        <w:jc w:val="both"/>
        <w:rPr>
          <w:lang w:val="en-US"/>
        </w:rPr>
      </w:pPr>
      <w:r>
        <w:rPr>
          <w:lang w:val="en-US"/>
        </w:rPr>
        <w:lastRenderedPageBreak/>
        <w:t>Orderbook i</w:t>
      </w:r>
      <w:r w:rsidR="00CC3733">
        <w:rPr>
          <w:lang w:val="en-US"/>
        </w:rPr>
        <w:t>m</w:t>
      </w:r>
      <w:r>
        <w:rPr>
          <w:lang w:val="en-US"/>
        </w:rPr>
        <w:t xml:space="preserve">balances for level 3 and level 5 are not significant for “good” quality data </w:t>
      </w:r>
      <w:r w:rsidR="00CC3733">
        <w:rPr>
          <w:lang w:val="en-US"/>
        </w:rPr>
        <w:t>regime. The model itself does not explain returns in that regime, containing only 2</w:t>
      </w:r>
      <w:r w:rsidR="00B23501">
        <w:rPr>
          <w:lang w:val="en-US"/>
        </w:rPr>
        <w:t>340</w:t>
      </w:r>
      <w:r w:rsidR="00CC3733">
        <w:rPr>
          <w:lang w:val="en-US"/>
        </w:rPr>
        <w:t xml:space="preserve"> observations. The model 1 for “bad” quality data </w:t>
      </w:r>
      <w:r w:rsidR="00B23501">
        <w:rPr>
          <w:lang w:val="en-US"/>
        </w:rPr>
        <w:t>shows</w:t>
      </w:r>
      <w:r w:rsidR="007F48C4">
        <w:rPr>
          <w:lang w:val="en-US"/>
        </w:rPr>
        <w:t xml:space="preserve"> that by default,</w:t>
      </w:r>
      <w:r w:rsidR="007F48C4" w:rsidRPr="007F48C4">
        <w:rPr>
          <w:lang w:val="en-US"/>
        </w:rPr>
        <w:t xml:space="preserve"> log-odds of upward move = -1.465 → baseline probability = 18.7%</w:t>
      </w:r>
      <w:r w:rsidR="00C02686">
        <w:rPr>
          <w:lang w:val="en-US"/>
        </w:rPr>
        <w:t xml:space="preserve">. </w:t>
      </w:r>
      <w:r w:rsidR="00C02686" w:rsidRPr="00C02686">
        <w:rPr>
          <w:lang w:val="en-US"/>
        </w:rPr>
        <w:t xml:space="preserve">A 1-unit </w:t>
      </w:r>
      <w:r w:rsidR="00C02686">
        <w:rPr>
          <w:lang w:val="en-US"/>
        </w:rPr>
        <w:t>increase</w:t>
      </w:r>
      <w:r w:rsidR="00C02686" w:rsidRPr="00C02686">
        <w:rPr>
          <w:lang w:val="en-US"/>
        </w:rPr>
        <w:t xml:space="preserve"> in OBI</w:t>
      </w:r>
      <w:r w:rsidR="00C02686">
        <w:rPr>
          <w:lang w:val="en-US"/>
        </w:rPr>
        <w:t xml:space="preserve"> </w:t>
      </w:r>
      <w:r w:rsidR="00C02686" w:rsidRPr="00C02686">
        <w:rPr>
          <w:lang w:val="en-US"/>
        </w:rPr>
        <w:t>3</w:t>
      </w:r>
      <w:r w:rsidR="00C02686" w:rsidRPr="00C02686">
        <w:rPr>
          <w:vertAlign w:val="superscript"/>
          <w:lang w:val="en-US"/>
        </w:rPr>
        <w:t>rd</w:t>
      </w:r>
      <w:r w:rsidR="00C02686">
        <w:rPr>
          <w:lang w:val="en-US"/>
        </w:rPr>
        <w:t xml:space="preserve"> </w:t>
      </w:r>
      <w:proofErr w:type="spellStart"/>
      <w:r w:rsidR="00C02686" w:rsidRPr="00C02686">
        <w:rPr>
          <w:lang w:val="en-US"/>
        </w:rPr>
        <w:t>lvl</w:t>
      </w:r>
      <w:proofErr w:type="spellEnd"/>
      <w:r w:rsidR="00C02686" w:rsidRPr="00C02686">
        <w:rPr>
          <w:lang w:val="en-US"/>
        </w:rPr>
        <w:t xml:space="preserve"> is associated with 50.5% lower odds of upward move</w:t>
      </w:r>
      <w:r w:rsidR="00C02686">
        <w:rPr>
          <w:lang w:val="en-US"/>
        </w:rPr>
        <w:t xml:space="preserve">, </w:t>
      </w:r>
      <w:r w:rsidR="00C02686" w:rsidRPr="00C02686">
        <w:rPr>
          <w:lang w:val="en-US"/>
        </w:rPr>
        <w:t xml:space="preserve">1-unit </w:t>
      </w:r>
      <w:r w:rsidR="00C02686">
        <w:rPr>
          <w:lang w:val="en-US"/>
        </w:rPr>
        <w:t>increase</w:t>
      </w:r>
      <w:r w:rsidR="00C02686" w:rsidRPr="00C02686">
        <w:rPr>
          <w:lang w:val="en-US"/>
        </w:rPr>
        <w:t xml:space="preserve"> in OBI</w:t>
      </w:r>
      <w:r w:rsidR="00C02686">
        <w:rPr>
          <w:lang w:val="en-US"/>
        </w:rPr>
        <w:t xml:space="preserve"> </w:t>
      </w:r>
      <w:r w:rsidR="00C02686" w:rsidRPr="00C02686">
        <w:rPr>
          <w:lang w:val="en-US"/>
        </w:rPr>
        <w:t>5</w:t>
      </w:r>
      <w:r w:rsidR="00C02686" w:rsidRPr="00C02686">
        <w:rPr>
          <w:vertAlign w:val="superscript"/>
          <w:lang w:val="en-US"/>
        </w:rPr>
        <w:t>th</w:t>
      </w:r>
      <w:r w:rsidR="00C02686">
        <w:rPr>
          <w:lang w:val="en-US"/>
        </w:rPr>
        <w:t xml:space="preserve"> </w:t>
      </w:r>
      <w:proofErr w:type="spellStart"/>
      <w:r w:rsidR="00C02686" w:rsidRPr="00C02686">
        <w:rPr>
          <w:lang w:val="en-US"/>
        </w:rPr>
        <w:t>lvl</w:t>
      </w:r>
      <w:proofErr w:type="spellEnd"/>
      <w:r w:rsidR="00C02686" w:rsidRPr="00C02686">
        <w:rPr>
          <w:lang w:val="en-US"/>
        </w:rPr>
        <w:t xml:space="preserve"> is associated with 53.9% higher odds of upward move</w:t>
      </w:r>
      <w:r w:rsidR="00C02686">
        <w:rPr>
          <w:lang w:val="en-US"/>
        </w:rPr>
        <w:t>, while a</w:t>
      </w:r>
      <w:r w:rsidR="00C02686" w:rsidRPr="00C02686">
        <w:rPr>
          <w:lang w:val="en-US"/>
        </w:rPr>
        <w:t xml:space="preserve"> 1 bps </w:t>
      </w:r>
      <w:r w:rsidR="00C02686">
        <w:rPr>
          <w:lang w:val="en-US"/>
        </w:rPr>
        <w:t>increase</w:t>
      </w:r>
      <w:r w:rsidR="00C02686" w:rsidRPr="00C02686">
        <w:rPr>
          <w:lang w:val="en-US"/>
        </w:rPr>
        <w:t xml:space="preserve"> in spread is associated with 89.1% higher odds of upward move</w:t>
      </w:r>
    </w:p>
    <w:p w14:paraId="7E1E111F" w14:textId="77777777" w:rsidR="007F48C4" w:rsidRDefault="007F48C4" w:rsidP="001C200E">
      <w:pPr>
        <w:jc w:val="both"/>
        <w:rPr>
          <w:lang w:val="en-US"/>
        </w:rPr>
      </w:pPr>
    </w:p>
    <w:p w14:paraId="7CCEFC6F" w14:textId="5F32CDCE" w:rsidR="001A7496" w:rsidRDefault="00C02686" w:rsidP="00C02686">
      <w:pPr>
        <w:ind w:firstLine="708"/>
        <w:jc w:val="both"/>
        <w:rPr>
          <w:b/>
          <w:lang w:val="en-US"/>
        </w:rPr>
      </w:pPr>
      <w:r w:rsidRPr="00C02686">
        <w:rPr>
          <w:lang w:val="en-US"/>
        </w:rPr>
        <w:t>Deeper order book imbalance (OBI_5lvl) is positively associated with upward price moves (OR = 1.54, p &lt; 0.001), while shallow imbalance (OBI_3lvl) shows a negative relationship (OR = 0.50, p &lt; 0.001), suggesting that only sustained buying pressure beyond the top 3 levels is predictive. Wider spreads also increase the odds of upward moves (OR = 1.89 per bps, p &lt; 0.001), possibly reflecting inventory imbalances or informed trading</w:t>
      </w:r>
    </w:p>
    <w:p w14:paraId="2BB7283C" w14:textId="6D6AABF4" w:rsidR="001A7496" w:rsidRDefault="001A7496" w:rsidP="001C200E">
      <w:pPr>
        <w:jc w:val="both"/>
        <w:rPr>
          <w:b/>
          <w:lang w:val="en-US"/>
        </w:rPr>
      </w:pPr>
    </w:p>
    <w:p w14:paraId="30539698" w14:textId="7229C011" w:rsidR="00432DB2" w:rsidRDefault="00432DB2" w:rsidP="00432DB2">
      <w:pPr>
        <w:jc w:val="center"/>
        <w:rPr>
          <w:b/>
          <w:lang w:val="en-US"/>
        </w:rPr>
      </w:pPr>
      <w:r>
        <w:rPr>
          <w:b/>
          <w:lang w:val="en-US"/>
        </w:rPr>
        <w:t>Deeper modelling and comparison</w:t>
      </w:r>
    </w:p>
    <w:p w14:paraId="46BA4FD3" w14:textId="74953108" w:rsidR="00432DB2" w:rsidRDefault="00432DB2" w:rsidP="001C200E">
      <w:pPr>
        <w:jc w:val="both"/>
        <w:rPr>
          <w:b/>
          <w:lang w:val="en-US"/>
        </w:rPr>
      </w:pPr>
    </w:p>
    <w:p w14:paraId="1A8708E1" w14:textId="086A18A2" w:rsidR="00432DB2" w:rsidRDefault="00432DB2" w:rsidP="001C200E">
      <w:pPr>
        <w:jc w:val="both"/>
        <w:rPr>
          <w:b/>
          <w:lang w:val="en-US"/>
        </w:rPr>
      </w:pPr>
      <w:r>
        <w:rPr>
          <w:b/>
          <w:lang w:val="en-US"/>
        </w:rPr>
        <w:t>Correlation analysis</w:t>
      </w:r>
    </w:p>
    <w:p w14:paraId="693FC069" w14:textId="0BB5DA99" w:rsidR="00DF34A0" w:rsidRPr="00AD4816" w:rsidRDefault="00AD4816" w:rsidP="00AD4816">
      <w:pPr>
        <w:ind w:firstLine="708"/>
        <w:jc w:val="both"/>
        <w:rPr>
          <w:lang w:val="en-US"/>
        </w:rPr>
      </w:pPr>
      <w:r w:rsidRPr="00AD4816">
        <w:rPr>
          <w:lang w:val="en-US"/>
        </w:rPr>
        <w:t xml:space="preserve">We are observing several variables that could impact returns. The endogenous variable is binary, depicting whether there was an increase in price 1,2, and 5 seconds after the observation. </w:t>
      </w:r>
      <w:r w:rsidRPr="00DF34A0">
        <w:rPr>
          <w:rFonts w:ascii="Calibri" w:hAnsi="Calibri" w:cs="Calibri"/>
          <w:bCs/>
          <w:sz w:val="22"/>
          <w:szCs w:val="22"/>
          <w:lang w:val="en-US"/>
        </w:rPr>
        <w:t>OBI</w:t>
      </w:r>
      <w:r w:rsidRPr="00AD4816">
        <w:rPr>
          <w:rFonts w:ascii="Calibri" w:hAnsi="Calibri" w:cs="Calibri"/>
          <w:bCs/>
          <w:sz w:val="22"/>
          <w:szCs w:val="22"/>
          <w:lang w:val="en-US"/>
        </w:rPr>
        <w:t xml:space="preserve"> means orderbook imbalance at a denoted level, </w:t>
      </w:r>
      <w:r w:rsidRPr="00DF34A0">
        <w:rPr>
          <w:rFonts w:ascii="Calibri" w:hAnsi="Calibri" w:cs="Calibri"/>
          <w:bCs/>
          <w:sz w:val="22"/>
          <w:szCs w:val="22"/>
          <w:lang w:val="en-US"/>
        </w:rPr>
        <w:t>churn</w:t>
      </w:r>
      <w:r w:rsidRPr="00AD4816">
        <w:rPr>
          <w:rFonts w:ascii="Calibri" w:hAnsi="Calibri" w:cs="Calibri"/>
          <w:bCs/>
          <w:sz w:val="22"/>
          <w:szCs w:val="22"/>
          <w:lang w:val="en-US"/>
        </w:rPr>
        <w:t xml:space="preserve"> means cumulative change at a denoted level.</w:t>
      </w:r>
    </w:p>
    <w:p w14:paraId="2BE15846" w14:textId="77777777" w:rsidR="00DF34A0" w:rsidRDefault="00DF34A0" w:rsidP="001C200E">
      <w:pPr>
        <w:jc w:val="both"/>
        <w:rPr>
          <w:b/>
          <w:lang w:val="en-US"/>
        </w:rPr>
      </w:pPr>
    </w:p>
    <w:tbl>
      <w:tblPr>
        <w:tblW w:w="9538" w:type="dxa"/>
        <w:tblLook w:val="04A0" w:firstRow="1" w:lastRow="0" w:firstColumn="1" w:lastColumn="0" w:noHBand="0" w:noVBand="1"/>
      </w:tblPr>
      <w:tblGrid>
        <w:gridCol w:w="1060"/>
        <w:gridCol w:w="2100"/>
        <w:gridCol w:w="2126"/>
        <w:gridCol w:w="2126"/>
        <w:gridCol w:w="2126"/>
      </w:tblGrid>
      <w:tr w:rsidR="00DF34A0" w:rsidRPr="00DF34A0" w14:paraId="61AD0C8D" w14:textId="77777777" w:rsidTr="00DF34A0">
        <w:trPr>
          <w:trHeight w:val="300"/>
        </w:trPr>
        <w:tc>
          <w:tcPr>
            <w:tcW w:w="10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84AC64" w14:textId="77777777" w:rsidR="00DF34A0" w:rsidRPr="00DF34A0" w:rsidRDefault="00DF34A0" w:rsidP="00DF34A0">
            <w:pPr>
              <w:rPr>
                <w:rFonts w:ascii="Calibri" w:hAnsi="Calibri" w:cs="Calibri"/>
                <w:color w:val="000000"/>
                <w:sz w:val="22"/>
                <w:szCs w:val="22"/>
                <w:lang w:val="en-US"/>
              </w:rPr>
            </w:pPr>
            <w:r w:rsidRPr="00DF34A0">
              <w:rPr>
                <w:rFonts w:ascii="Calibri" w:hAnsi="Calibri" w:cs="Calibri"/>
                <w:color w:val="000000"/>
                <w:sz w:val="22"/>
                <w:szCs w:val="22"/>
                <w:lang w:val="en-US"/>
              </w:rPr>
              <w:t> </w:t>
            </w:r>
          </w:p>
        </w:tc>
        <w:tc>
          <w:tcPr>
            <w:tcW w:w="2100" w:type="dxa"/>
            <w:tcBorders>
              <w:top w:val="single" w:sz="4" w:space="0" w:color="auto"/>
              <w:left w:val="nil"/>
              <w:bottom w:val="single" w:sz="4" w:space="0" w:color="auto"/>
              <w:right w:val="single" w:sz="4" w:space="0" w:color="auto"/>
            </w:tcBorders>
            <w:shd w:val="clear" w:color="auto" w:fill="auto"/>
            <w:noWrap/>
            <w:vAlign w:val="bottom"/>
            <w:hideMark/>
          </w:tcPr>
          <w:p w14:paraId="35D6316D" w14:textId="77777777" w:rsidR="00DF34A0" w:rsidRPr="00DF34A0" w:rsidRDefault="00DF34A0" w:rsidP="00DF34A0">
            <w:pPr>
              <w:rPr>
                <w:rFonts w:ascii="Calibri" w:hAnsi="Calibri" w:cs="Calibri"/>
                <w:color w:val="000000"/>
                <w:sz w:val="22"/>
                <w:szCs w:val="22"/>
                <w:lang w:val="en-US"/>
              </w:rPr>
            </w:pPr>
            <w:r w:rsidRPr="00DF34A0">
              <w:rPr>
                <w:rFonts w:ascii="Calibri" w:hAnsi="Calibri" w:cs="Calibri"/>
                <w:color w:val="000000"/>
                <w:sz w:val="22"/>
                <w:szCs w:val="22"/>
                <w:lang w:val="en-US"/>
              </w:rPr>
              <w:t> </w:t>
            </w:r>
          </w:p>
        </w:tc>
        <w:tc>
          <w:tcPr>
            <w:tcW w:w="2126" w:type="dxa"/>
            <w:tcBorders>
              <w:top w:val="single" w:sz="4" w:space="0" w:color="auto"/>
              <w:left w:val="nil"/>
              <w:bottom w:val="single" w:sz="4" w:space="0" w:color="auto"/>
              <w:right w:val="single" w:sz="4" w:space="0" w:color="auto"/>
            </w:tcBorders>
            <w:shd w:val="clear" w:color="auto" w:fill="auto"/>
            <w:noWrap/>
            <w:hideMark/>
          </w:tcPr>
          <w:p w14:paraId="7532E5CE" w14:textId="77777777" w:rsidR="00DF34A0" w:rsidRPr="00DF34A0" w:rsidRDefault="00DF34A0" w:rsidP="00DF34A0">
            <w:pPr>
              <w:jc w:val="center"/>
              <w:rPr>
                <w:rFonts w:ascii="Calibri" w:hAnsi="Calibri" w:cs="Calibri"/>
                <w:b/>
                <w:bCs/>
                <w:sz w:val="22"/>
                <w:szCs w:val="22"/>
              </w:rPr>
            </w:pPr>
            <w:r w:rsidRPr="00DF34A0">
              <w:rPr>
                <w:rFonts w:ascii="Calibri" w:hAnsi="Calibri" w:cs="Calibri"/>
                <w:b/>
                <w:bCs/>
                <w:sz w:val="22"/>
                <w:szCs w:val="22"/>
              </w:rPr>
              <w:t>mid_price_5_ret_bin</w:t>
            </w:r>
          </w:p>
        </w:tc>
        <w:tc>
          <w:tcPr>
            <w:tcW w:w="2126" w:type="dxa"/>
            <w:tcBorders>
              <w:top w:val="single" w:sz="4" w:space="0" w:color="auto"/>
              <w:left w:val="nil"/>
              <w:bottom w:val="single" w:sz="4" w:space="0" w:color="auto"/>
              <w:right w:val="single" w:sz="4" w:space="0" w:color="auto"/>
            </w:tcBorders>
            <w:shd w:val="clear" w:color="auto" w:fill="auto"/>
            <w:noWrap/>
            <w:hideMark/>
          </w:tcPr>
          <w:p w14:paraId="3CA70D6B" w14:textId="77777777" w:rsidR="00DF34A0" w:rsidRPr="00DF34A0" w:rsidRDefault="00DF34A0" w:rsidP="00DF34A0">
            <w:pPr>
              <w:jc w:val="center"/>
              <w:rPr>
                <w:rFonts w:ascii="Calibri" w:hAnsi="Calibri" w:cs="Calibri"/>
                <w:b/>
                <w:bCs/>
                <w:sz w:val="22"/>
                <w:szCs w:val="22"/>
              </w:rPr>
            </w:pPr>
            <w:r w:rsidRPr="00DF34A0">
              <w:rPr>
                <w:rFonts w:ascii="Calibri" w:hAnsi="Calibri" w:cs="Calibri"/>
                <w:b/>
                <w:bCs/>
                <w:sz w:val="22"/>
                <w:szCs w:val="22"/>
              </w:rPr>
              <w:t>mid_price_2_ret_bin</w:t>
            </w:r>
          </w:p>
        </w:tc>
        <w:tc>
          <w:tcPr>
            <w:tcW w:w="2126" w:type="dxa"/>
            <w:tcBorders>
              <w:top w:val="single" w:sz="4" w:space="0" w:color="auto"/>
              <w:left w:val="nil"/>
              <w:bottom w:val="single" w:sz="4" w:space="0" w:color="auto"/>
              <w:right w:val="single" w:sz="4" w:space="0" w:color="auto"/>
            </w:tcBorders>
            <w:shd w:val="clear" w:color="auto" w:fill="auto"/>
            <w:noWrap/>
            <w:hideMark/>
          </w:tcPr>
          <w:p w14:paraId="6FBA85D4" w14:textId="77777777" w:rsidR="00DF34A0" w:rsidRPr="00DF34A0" w:rsidRDefault="00DF34A0" w:rsidP="00DF34A0">
            <w:pPr>
              <w:jc w:val="center"/>
              <w:rPr>
                <w:rFonts w:ascii="Calibri" w:hAnsi="Calibri" w:cs="Calibri"/>
                <w:b/>
                <w:bCs/>
                <w:sz w:val="22"/>
                <w:szCs w:val="22"/>
              </w:rPr>
            </w:pPr>
            <w:r w:rsidRPr="00DF34A0">
              <w:rPr>
                <w:rFonts w:ascii="Calibri" w:hAnsi="Calibri" w:cs="Calibri"/>
                <w:b/>
                <w:bCs/>
                <w:sz w:val="22"/>
                <w:szCs w:val="22"/>
              </w:rPr>
              <w:t>mid_price_1_ret_bin</w:t>
            </w:r>
          </w:p>
        </w:tc>
      </w:tr>
      <w:tr w:rsidR="00DF34A0" w:rsidRPr="00DF34A0" w14:paraId="0E37659B" w14:textId="77777777" w:rsidTr="00DF34A0">
        <w:trPr>
          <w:trHeight w:val="300"/>
        </w:trPr>
        <w:tc>
          <w:tcPr>
            <w:tcW w:w="1060" w:type="dxa"/>
            <w:vMerge w:val="restart"/>
            <w:tcBorders>
              <w:top w:val="nil"/>
              <w:left w:val="single" w:sz="4" w:space="0" w:color="auto"/>
              <w:bottom w:val="single" w:sz="4" w:space="0" w:color="auto"/>
              <w:right w:val="single" w:sz="4" w:space="0" w:color="auto"/>
            </w:tcBorders>
            <w:shd w:val="clear" w:color="auto" w:fill="auto"/>
            <w:noWrap/>
            <w:textDirection w:val="btLr"/>
            <w:vAlign w:val="center"/>
            <w:hideMark/>
          </w:tcPr>
          <w:p w14:paraId="46C764D9" w14:textId="7F7A0DA3" w:rsidR="00DF34A0" w:rsidRPr="00DF34A0" w:rsidRDefault="00DF34A0" w:rsidP="00DF34A0">
            <w:pPr>
              <w:jc w:val="center"/>
              <w:rPr>
                <w:rFonts w:ascii="Calibri" w:hAnsi="Calibri" w:cs="Calibri"/>
                <w:color w:val="000000"/>
                <w:sz w:val="22"/>
                <w:szCs w:val="22"/>
              </w:rPr>
            </w:pPr>
            <w:r>
              <w:rPr>
                <w:rFonts w:ascii="Calibri" w:hAnsi="Calibri" w:cs="Calibri"/>
                <w:color w:val="000000"/>
                <w:sz w:val="22"/>
                <w:szCs w:val="22"/>
                <w:lang w:val="en-US"/>
              </w:rPr>
              <w:t>T</w:t>
            </w:r>
            <w:proofErr w:type="spellStart"/>
            <w:r w:rsidRPr="00DF34A0">
              <w:rPr>
                <w:rFonts w:ascii="Calibri" w:hAnsi="Calibri" w:cs="Calibri"/>
                <w:color w:val="000000"/>
                <w:sz w:val="22"/>
                <w:szCs w:val="22"/>
              </w:rPr>
              <w:t>otal</w:t>
            </w:r>
            <w:proofErr w:type="spellEnd"/>
          </w:p>
        </w:tc>
        <w:tc>
          <w:tcPr>
            <w:tcW w:w="2100" w:type="dxa"/>
            <w:tcBorders>
              <w:top w:val="nil"/>
              <w:left w:val="nil"/>
              <w:bottom w:val="single" w:sz="4" w:space="0" w:color="auto"/>
              <w:right w:val="single" w:sz="4" w:space="0" w:color="auto"/>
            </w:tcBorders>
            <w:shd w:val="clear" w:color="auto" w:fill="auto"/>
            <w:noWrap/>
            <w:hideMark/>
          </w:tcPr>
          <w:p w14:paraId="6A74BAB0" w14:textId="77777777" w:rsidR="00DF34A0" w:rsidRPr="00DF34A0" w:rsidRDefault="00DF34A0" w:rsidP="00DF34A0">
            <w:pPr>
              <w:jc w:val="center"/>
              <w:rPr>
                <w:rFonts w:ascii="Calibri" w:hAnsi="Calibri" w:cs="Calibri"/>
                <w:b/>
                <w:bCs/>
                <w:sz w:val="22"/>
                <w:szCs w:val="22"/>
              </w:rPr>
            </w:pPr>
            <w:r w:rsidRPr="00DF34A0">
              <w:rPr>
                <w:rFonts w:ascii="Calibri" w:hAnsi="Calibri" w:cs="Calibri"/>
                <w:b/>
                <w:bCs/>
                <w:sz w:val="22"/>
                <w:szCs w:val="22"/>
              </w:rPr>
              <w:t>OBI_3lvl</w:t>
            </w:r>
          </w:p>
        </w:tc>
        <w:tc>
          <w:tcPr>
            <w:tcW w:w="2126" w:type="dxa"/>
            <w:tcBorders>
              <w:top w:val="single" w:sz="4" w:space="0" w:color="auto"/>
              <w:left w:val="single" w:sz="4" w:space="0" w:color="auto"/>
              <w:bottom w:val="single" w:sz="4" w:space="0" w:color="auto"/>
              <w:right w:val="single" w:sz="4" w:space="0" w:color="auto"/>
            </w:tcBorders>
            <w:shd w:val="clear" w:color="000000" w:fill="F98A71"/>
            <w:noWrap/>
            <w:vAlign w:val="center"/>
            <w:hideMark/>
          </w:tcPr>
          <w:p w14:paraId="1B2AD452" w14:textId="77777777" w:rsidR="00DF34A0" w:rsidRPr="00DF34A0" w:rsidRDefault="00DF34A0" w:rsidP="00DF34A0">
            <w:pPr>
              <w:jc w:val="center"/>
              <w:rPr>
                <w:rFonts w:ascii="Calibri" w:hAnsi="Calibri" w:cs="Calibri"/>
                <w:color w:val="000000"/>
                <w:sz w:val="22"/>
                <w:szCs w:val="22"/>
              </w:rPr>
            </w:pPr>
            <w:r w:rsidRPr="00DF34A0">
              <w:rPr>
                <w:rFonts w:ascii="Calibri" w:hAnsi="Calibri" w:cs="Calibri"/>
                <w:color w:val="000000"/>
                <w:sz w:val="22"/>
                <w:szCs w:val="22"/>
              </w:rPr>
              <w:t>-0.044</w:t>
            </w:r>
          </w:p>
        </w:tc>
        <w:tc>
          <w:tcPr>
            <w:tcW w:w="2126" w:type="dxa"/>
            <w:tcBorders>
              <w:top w:val="single" w:sz="4" w:space="0" w:color="auto"/>
              <w:left w:val="single" w:sz="4" w:space="0" w:color="auto"/>
              <w:bottom w:val="single" w:sz="4" w:space="0" w:color="auto"/>
              <w:right w:val="single" w:sz="4" w:space="0" w:color="auto"/>
            </w:tcBorders>
            <w:shd w:val="clear" w:color="000000" w:fill="F8766D"/>
            <w:noWrap/>
            <w:vAlign w:val="center"/>
            <w:hideMark/>
          </w:tcPr>
          <w:p w14:paraId="55201438" w14:textId="77777777" w:rsidR="00DF34A0" w:rsidRPr="00DF34A0" w:rsidRDefault="00DF34A0" w:rsidP="00DF34A0">
            <w:pPr>
              <w:jc w:val="center"/>
              <w:rPr>
                <w:rFonts w:ascii="Calibri" w:hAnsi="Calibri" w:cs="Calibri"/>
                <w:color w:val="000000"/>
                <w:sz w:val="22"/>
                <w:szCs w:val="22"/>
              </w:rPr>
            </w:pPr>
            <w:r w:rsidRPr="00DF34A0">
              <w:rPr>
                <w:rFonts w:ascii="Calibri" w:hAnsi="Calibri" w:cs="Calibri"/>
                <w:color w:val="000000"/>
                <w:sz w:val="22"/>
                <w:szCs w:val="22"/>
              </w:rPr>
              <w:t>-0.054</w:t>
            </w:r>
          </w:p>
        </w:tc>
        <w:tc>
          <w:tcPr>
            <w:tcW w:w="2126" w:type="dxa"/>
            <w:tcBorders>
              <w:top w:val="single" w:sz="4" w:space="0" w:color="auto"/>
              <w:left w:val="single" w:sz="4" w:space="0" w:color="auto"/>
              <w:bottom w:val="single" w:sz="4" w:space="0" w:color="auto"/>
              <w:right w:val="single" w:sz="4" w:space="0" w:color="auto"/>
            </w:tcBorders>
            <w:shd w:val="clear" w:color="000000" w:fill="F9816F"/>
            <w:noWrap/>
            <w:vAlign w:val="center"/>
            <w:hideMark/>
          </w:tcPr>
          <w:p w14:paraId="4AB49EA8" w14:textId="77777777" w:rsidR="00DF34A0" w:rsidRPr="00DF34A0" w:rsidRDefault="00DF34A0" w:rsidP="00DF34A0">
            <w:pPr>
              <w:jc w:val="center"/>
              <w:rPr>
                <w:rFonts w:ascii="Calibri" w:hAnsi="Calibri" w:cs="Calibri"/>
                <w:color w:val="000000"/>
                <w:sz w:val="22"/>
                <w:szCs w:val="22"/>
              </w:rPr>
            </w:pPr>
            <w:r w:rsidRPr="00DF34A0">
              <w:rPr>
                <w:rFonts w:ascii="Calibri" w:hAnsi="Calibri" w:cs="Calibri"/>
                <w:color w:val="000000"/>
                <w:sz w:val="22"/>
                <w:szCs w:val="22"/>
              </w:rPr>
              <w:t>-0.049</w:t>
            </w:r>
          </w:p>
        </w:tc>
      </w:tr>
      <w:tr w:rsidR="00DF34A0" w:rsidRPr="00DF34A0" w14:paraId="38B00B1E" w14:textId="77777777" w:rsidTr="00DF34A0">
        <w:trPr>
          <w:trHeight w:val="300"/>
        </w:trPr>
        <w:tc>
          <w:tcPr>
            <w:tcW w:w="1060" w:type="dxa"/>
            <w:vMerge/>
            <w:tcBorders>
              <w:top w:val="nil"/>
              <w:left w:val="single" w:sz="4" w:space="0" w:color="auto"/>
              <w:bottom w:val="single" w:sz="4" w:space="0" w:color="auto"/>
              <w:right w:val="single" w:sz="4" w:space="0" w:color="auto"/>
            </w:tcBorders>
            <w:vAlign w:val="center"/>
            <w:hideMark/>
          </w:tcPr>
          <w:p w14:paraId="7E41A53A" w14:textId="77777777" w:rsidR="00DF34A0" w:rsidRPr="00DF34A0" w:rsidRDefault="00DF34A0" w:rsidP="00DF34A0">
            <w:pPr>
              <w:rPr>
                <w:rFonts w:ascii="Calibri" w:hAnsi="Calibri" w:cs="Calibri"/>
                <w:color w:val="000000"/>
                <w:sz w:val="22"/>
                <w:szCs w:val="22"/>
              </w:rPr>
            </w:pPr>
          </w:p>
        </w:tc>
        <w:tc>
          <w:tcPr>
            <w:tcW w:w="2100" w:type="dxa"/>
            <w:tcBorders>
              <w:top w:val="nil"/>
              <w:left w:val="nil"/>
              <w:bottom w:val="single" w:sz="4" w:space="0" w:color="auto"/>
              <w:right w:val="single" w:sz="4" w:space="0" w:color="auto"/>
            </w:tcBorders>
            <w:shd w:val="clear" w:color="auto" w:fill="auto"/>
            <w:noWrap/>
            <w:hideMark/>
          </w:tcPr>
          <w:p w14:paraId="376C8B92" w14:textId="77777777" w:rsidR="00DF34A0" w:rsidRPr="00DF34A0" w:rsidRDefault="00DF34A0" w:rsidP="00DF34A0">
            <w:pPr>
              <w:jc w:val="center"/>
              <w:rPr>
                <w:rFonts w:ascii="Calibri" w:hAnsi="Calibri" w:cs="Calibri"/>
                <w:b/>
                <w:bCs/>
                <w:sz w:val="22"/>
                <w:szCs w:val="22"/>
              </w:rPr>
            </w:pPr>
            <w:r w:rsidRPr="00DF34A0">
              <w:rPr>
                <w:rFonts w:ascii="Calibri" w:hAnsi="Calibri" w:cs="Calibri"/>
                <w:b/>
                <w:bCs/>
                <w:sz w:val="22"/>
                <w:szCs w:val="22"/>
              </w:rPr>
              <w:t>OBI_5lvl</w:t>
            </w:r>
          </w:p>
        </w:tc>
        <w:tc>
          <w:tcPr>
            <w:tcW w:w="2126" w:type="dxa"/>
            <w:tcBorders>
              <w:top w:val="single" w:sz="4" w:space="0" w:color="auto"/>
              <w:left w:val="single" w:sz="4" w:space="0" w:color="auto"/>
              <w:bottom w:val="single" w:sz="4" w:space="0" w:color="auto"/>
              <w:right w:val="single" w:sz="4" w:space="0" w:color="auto"/>
            </w:tcBorders>
            <w:shd w:val="clear" w:color="000000" w:fill="FBB279"/>
            <w:noWrap/>
            <w:vAlign w:val="center"/>
            <w:hideMark/>
          </w:tcPr>
          <w:p w14:paraId="5A333049" w14:textId="77777777" w:rsidR="00DF34A0" w:rsidRPr="00DF34A0" w:rsidRDefault="00DF34A0" w:rsidP="00DF34A0">
            <w:pPr>
              <w:jc w:val="center"/>
              <w:rPr>
                <w:rFonts w:ascii="Calibri" w:hAnsi="Calibri" w:cs="Calibri"/>
                <w:color w:val="000000"/>
                <w:sz w:val="22"/>
                <w:szCs w:val="22"/>
              </w:rPr>
            </w:pPr>
            <w:r w:rsidRPr="00DF34A0">
              <w:rPr>
                <w:rFonts w:ascii="Calibri" w:hAnsi="Calibri" w:cs="Calibri"/>
                <w:color w:val="000000"/>
                <w:sz w:val="22"/>
                <w:szCs w:val="22"/>
              </w:rPr>
              <w:t>-0.023</w:t>
            </w:r>
          </w:p>
        </w:tc>
        <w:tc>
          <w:tcPr>
            <w:tcW w:w="2126" w:type="dxa"/>
            <w:tcBorders>
              <w:top w:val="single" w:sz="4" w:space="0" w:color="auto"/>
              <w:left w:val="single" w:sz="4" w:space="0" w:color="auto"/>
              <w:bottom w:val="single" w:sz="4" w:space="0" w:color="auto"/>
              <w:right w:val="single" w:sz="4" w:space="0" w:color="auto"/>
            </w:tcBorders>
            <w:shd w:val="clear" w:color="000000" w:fill="FCB579"/>
            <w:noWrap/>
            <w:vAlign w:val="center"/>
            <w:hideMark/>
          </w:tcPr>
          <w:p w14:paraId="78D04EF6" w14:textId="77777777" w:rsidR="00DF34A0" w:rsidRPr="00DF34A0" w:rsidRDefault="00DF34A0" w:rsidP="00DF34A0">
            <w:pPr>
              <w:jc w:val="center"/>
              <w:rPr>
                <w:rFonts w:ascii="Calibri" w:hAnsi="Calibri" w:cs="Calibri"/>
                <w:color w:val="000000"/>
                <w:sz w:val="22"/>
                <w:szCs w:val="22"/>
              </w:rPr>
            </w:pPr>
            <w:r w:rsidRPr="00DF34A0">
              <w:rPr>
                <w:rFonts w:ascii="Calibri" w:hAnsi="Calibri" w:cs="Calibri"/>
                <w:color w:val="000000"/>
                <w:sz w:val="22"/>
                <w:szCs w:val="22"/>
              </w:rPr>
              <w:t>-0.021</w:t>
            </w:r>
          </w:p>
        </w:tc>
        <w:tc>
          <w:tcPr>
            <w:tcW w:w="2126" w:type="dxa"/>
            <w:tcBorders>
              <w:top w:val="single" w:sz="4" w:space="0" w:color="auto"/>
              <w:left w:val="single" w:sz="4" w:space="0" w:color="auto"/>
              <w:bottom w:val="single" w:sz="4" w:space="0" w:color="auto"/>
              <w:right w:val="single" w:sz="4" w:space="0" w:color="auto"/>
            </w:tcBorders>
            <w:shd w:val="clear" w:color="000000" w:fill="FCB479"/>
            <w:noWrap/>
            <w:vAlign w:val="center"/>
            <w:hideMark/>
          </w:tcPr>
          <w:p w14:paraId="6A722987" w14:textId="77777777" w:rsidR="00DF34A0" w:rsidRPr="00DF34A0" w:rsidRDefault="00DF34A0" w:rsidP="00DF34A0">
            <w:pPr>
              <w:jc w:val="center"/>
              <w:rPr>
                <w:rFonts w:ascii="Calibri" w:hAnsi="Calibri" w:cs="Calibri"/>
                <w:color w:val="000000"/>
                <w:sz w:val="22"/>
                <w:szCs w:val="22"/>
              </w:rPr>
            </w:pPr>
            <w:r w:rsidRPr="00DF34A0">
              <w:rPr>
                <w:rFonts w:ascii="Calibri" w:hAnsi="Calibri" w:cs="Calibri"/>
                <w:color w:val="000000"/>
                <w:sz w:val="22"/>
                <w:szCs w:val="22"/>
              </w:rPr>
              <w:t>-0.021</w:t>
            </w:r>
          </w:p>
        </w:tc>
      </w:tr>
      <w:tr w:rsidR="00DF34A0" w:rsidRPr="00DF34A0" w14:paraId="2F1B92B7" w14:textId="77777777" w:rsidTr="00DF34A0">
        <w:trPr>
          <w:trHeight w:val="300"/>
        </w:trPr>
        <w:tc>
          <w:tcPr>
            <w:tcW w:w="1060" w:type="dxa"/>
            <w:vMerge/>
            <w:tcBorders>
              <w:top w:val="nil"/>
              <w:left w:val="single" w:sz="4" w:space="0" w:color="auto"/>
              <w:bottom w:val="single" w:sz="4" w:space="0" w:color="auto"/>
              <w:right w:val="single" w:sz="4" w:space="0" w:color="auto"/>
            </w:tcBorders>
            <w:vAlign w:val="center"/>
            <w:hideMark/>
          </w:tcPr>
          <w:p w14:paraId="54A74707" w14:textId="77777777" w:rsidR="00DF34A0" w:rsidRPr="00DF34A0" w:rsidRDefault="00DF34A0" w:rsidP="00DF34A0">
            <w:pPr>
              <w:rPr>
                <w:rFonts w:ascii="Calibri" w:hAnsi="Calibri" w:cs="Calibri"/>
                <w:color w:val="000000"/>
                <w:sz w:val="22"/>
                <w:szCs w:val="22"/>
              </w:rPr>
            </w:pPr>
          </w:p>
        </w:tc>
        <w:tc>
          <w:tcPr>
            <w:tcW w:w="2100" w:type="dxa"/>
            <w:tcBorders>
              <w:top w:val="nil"/>
              <w:left w:val="nil"/>
              <w:bottom w:val="single" w:sz="4" w:space="0" w:color="auto"/>
              <w:right w:val="single" w:sz="4" w:space="0" w:color="auto"/>
            </w:tcBorders>
            <w:shd w:val="clear" w:color="auto" w:fill="auto"/>
            <w:noWrap/>
            <w:hideMark/>
          </w:tcPr>
          <w:p w14:paraId="305CBC2C" w14:textId="77777777" w:rsidR="00DF34A0" w:rsidRPr="00DF34A0" w:rsidRDefault="00DF34A0" w:rsidP="00DF34A0">
            <w:pPr>
              <w:jc w:val="center"/>
              <w:rPr>
                <w:rFonts w:ascii="Calibri" w:hAnsi="Calibri" w:cs="Calibri"/>
                <w:b/>
                <w:bCs/>
                <w:sz w:val="22"/>
                <w:szCs w:val="22"/>
              </w:rPr>
            </w:pPr>
            <w:r w:rsidRPr="00DF34A0">
              <w:rPr>
                <w:rFonts w:ascii="Calibri" w:hAnsi="Calibri" w:cs="Calibri"/>
                <w:b/>
                <w:bCs/>
                <w:sz w:val="22"/>
                <w:szCs w:val="22"/>
              </w:rPr>
              <w:t>spread_1lvl_bps</w:t>
            </w:r>
          </w:p>
        </w:tc>
        <w:tc>
          <w:tcPr>
            <w:tcW w:w="2126" w:type="dxa"/>
            <w:tcBorders>
              <w:top w:val="single" w:sz="4" w:space="0" w:color="auto"/>
              <w:left w:val="single" w:sz="4" w:space="0" w:color="auto"/>
              <w:bottom w:val="single" w:sz="4" w:space="0" w:color="auto"/>
              <w:right w:val="single" w:sz="4" w:space="0" w:color="auto"/>
            </w:tcBorders>
            <w:shd w:val="clear" w:color="000000" w:fill="75C47D"/>
            <w:noWrap/>
            <w:vAlign w:val="center"/>
            <w:hideMark/>
          </w:tcPr>
          <w:p w14:paraId="70ABBBA6" w14:textId="77777777" w:rsidR="00DF34A0" w:rsidRPr="00DF34A0" w:rsidRDefault="00DF34A0" w:rsidP="00DF34A0">
            <w:pPr>
              <w:jc w:val="center"/>
              <w:rPr>
                <w:rFonts w:ascii="Calibri" w:hAnsi="Calibri" w:cs="Calibri"/>
                <w:color w:val="000000"/>
                <w:sz w:val="22"/>
                <w:szCs w:val="22"/>
              </w:rPr>
            </w:pPr>
            <w:r w:rsidRPr="00DF34A0">
              <w:rPr>
                <w:rFonts w:ascii="Calibri" w:hAnsi="Calibri" w:cs="Calibri"/>
                <w:color w:val="000000"/>
                <w:sz w:val="22"/>
                <w:szCs w:val="22"/>
              </w:rPr>
              <w:t>0.145</w:t>
            </w:r>
          </w:p>
        </w:tc>
        <w:tc>
          <w:tcPr>
            <w:tcW w:w="2126" w:type="dxa"/>
            <w:tcBorders>
              <w:top w:val="single" w:sz="4" w:space="0" w:color="auto"/>
              <w:left w:val="single" w:sz="4" w:space="0" w:color="auto"/>
              <w:bottom w:val="single" w:sz="4" w:space="0" w:color="auto"/>
              <w:right w:val="single" w:sz="4" w:space="0" w:color="auto"/>
            </w:tcBorders>
            <w:shd w:val="clear" w:color="000000" w:fill="82C77D"/>
            <w:noWrap/>
            <w:vAlign w:val="center"/>
            <w:hideMark/>
          </w:tcPr>
          <w:p w14:paraId="074ABD14" w14:textId="77777777" w:rsidR="00DF34A0" w:rsidRPr="00DF34A0" w:rsidRDefault="00DF34A0" w:rsidP="00DF34A0">
            <w:pPr>
              <w:jc w:val="center"/>
              <w:rPr>
                <w:rFonts w:ascii="Calibri" w:hAnsi="Calibri" w:cs="Calibri"/>
                <w:color w:val="000000"/>
                <w:sz w:val="22"/>
                <w:szCs w:val="22"/>
              </w:rPr>
            </w:pPr>
            <w:r w:rsidRPr="00DF34A0">
              <w:rPr>
                <w:rFonts w:ascii="Calibri" w:hAnsi="Calibri" w:cs="Calibri"/>
                <w:color w:val="000000"/>
                <w:sz w:val="22"/>
                <w:szCs w:val="22"/>
              </w:rPr>
              <w:t>0.132</w:t>
            </w:r>
          </w:p>
        </w:tc>
        <w:tc>
          <w:tcPr>
            <w:tcW w:w="2126" w:type="dxa"/>
            <w:tcBorders>
              <w:top w:val="single" w:sz="4" w:space="0" w:color="auto"/>
              <w:left w:val="single" w:sz="4" w:space="0" w:color="auto"/>
              <w:bottom w:val="single" w:sz="4" w:space="0" w:color="auto"/>
              <w:right w:val="single" w:sz="4" w:space="0" w:color="auto"/>
            </w:tcBorders>
            <w:shd w:val="clear" w:color="000000" w:fill="8ACA7E"/>
            <w:noWrap/>
            <w:vAlign w:val="center"/>
            <w:hideMark/>
          </w:tcPr>
          <w:p w14:paraId="59445FC9" w14:textId="77777777" w:rsidR="00DF34A0" w:rsidRPr="00DF34A0" w:rsidRDefault="00DF34A0" w:rsidP="00DF34A0">
            <w:pPr>
              <w:jc w:val="center"/>
              <w:rPr>
                <w:rFonts w:ascii="Calibri" w:hAnsi="Calibri" w:cs="Calibri"/>
                <w:color w:val="000000"/>
                <w:sz w:val="22"/>
                <w:szCs w:val="22"/>
              </w:rPr>
            </w:pPr>
            <w:r w:rsidRPr="00DF34A0">
              <w:rPr>
                <w:rFonts w:ascii="Calibri" w:hAnsi="Calibri" w:cs="Calibri"/>
                <w:color w:val="000000"/>
                <w:sz w:val="22"/>
                <w:szCs w:val="22"/>
              </w:rPr>
              <w:t>0.124</w:t>
            </w:r>
          </w:p>
        </w:tc>
      </w:tr>
      <w:tr w:rsidR="00DF34A0" w:rsidRPr="00DF34A0" w14:paraId="6729CFD6" w14:textId="77777777" w:rsidTr="00DF34A0">
        <w:trPr>
          <w:trHeight w:val="300"/>
        </w:trPr>
        <w:tc>
          <w:tcPr>
            <w:tcW w:w="1060" w:type="dxa"/>
            <w:vMerge/>
            <w:tcBorders>
              <w:top w:val="nil"/>
              <w:left w:val="single" w:sz="4" w:space="0" w:color="auto"/>
              <w:bottom w:val="single" w:sz="4" w:space="0" w:color="auto"/>
              <w:right w:val="single" w:sz="4" w:space="0" w:color="auto"/>
            </w:tcBorders>
            <w:vAlign w:val="center"/>
            <w:hideMark/>
          </w:tcPr>
          <w:p w14:paraId="4FD83126" w14:textId="77777777" w:rsidR="00DF34A0" w:rsidRPr="00DF34A0" w:rsidRDefault="00DF34A0" w:rsidP="00DF34A0">
            <w:pPr>
              <w:rPr>
                <w:rFonts w:ascii="Calibri" w:hAnsi="Calibri" w:cs="Calibri"/>
                <w:color w:val="000000"/>
                <w:sz w:val="22"/>
                <w:szCs w:val="22"/>
              </w:rPr>
            </w:pPr>
          </w:p>
        </w:tc>
        <w:tc>
          <w:tcPr>
            <w:tcW w:w="2100" w:type="dxa"/>
            <w:tcBorders>
              <w:top w:val="nil"/>
              <w:left w:val="nil"/>
              <w:bottom w:val="single" w:sz="4" w:space="0" w:color="auto"/>
              <w:right w:val="single" w:sz="4" w:space="0" w:color="auto"/>
            </w:tcBorders>
            <w:shd w:val="clear" w:color="auto" w:fill="auto"/>
            <w:noWrap/>
            <w:hideMark/>
          </w:tcPr>
          <w:p w14:paraId="33E26143" w14:textId="77777777" w:rsidR="00DF34A0" w:rsidRPr="00DF34A0" w:rsidRDefault="00DF34A0" w:rsidP="00DF34A0">
            <w:pPr>
              <w:jc w:val="center"/>
              <w:rPr>
                <w:rFonts w:ascii="Calibri" w:hAnsi="Calibri" w:cs="Calibri"/>
                <w:b/>
                <w:bCs/>
                <w:sz w:val="22"/>
                <w:szCs w:val="22"/>
              </w:rPr>
            </w:pPr>
            <w:r w:rsidRPr="00DF34A0">
              <w:rPr>
                <w:rFonts w:ascii="Calibri" w:hAnsi="Calibri" w:cs="Calibri"/>
                <w:b/>
                <w:bCs/>
                <w:sz w:val="22"/>
                <w:szCs w:val="22"/>
              </w:rPr>
              <w:t>ΔV1_churn</w:t>
            </w:r>
          </w:p>
        </w:tc>
        <w:tc>
          <w:tcPr>
            <w:tcW w:w="2126" w:type="dxa"/>
            <w:tcBorders>
              <w:top w:val="single" w:sz="4" w:space="0" w:color="auto"/>
              <w:left w:val="single" w:sz="4" w:space="0" w:color="auto"/>
              <w:bottom w:val="single" w:sz="4" w:space="0" w:color="auto"/>
              <w:right w:val="single" w:sz="4" w:space="0" w:color="auto"/>
            </w:tcBorders>
            <w:shd w:val="clear" w:color="000000" w:fill="B3D680"/>
            <w:noWrap/>
            <w:vAlign w:val="center"/>
            <w:hideMark/>
          </w:tcPr>
          <w:p w14:paraId="0EBA14BE" w14:textId="77777777" w:rsidR="00DF34A0" w:rsidRPr="00DF34A0" w:rsidRDefault="00DF34A0" w:rsidP="00DF34A0">
            <w:pPr>
              <w:jc w:val="center"/>
              <w:rPr>
                <w:rFonts w:ascii="Calibri" w:hAnsi="Calibri" w:cs="Calibri"/>
                <w:color w:val="000000"/>
                <w:sz w:val="22"/>
                <w:szCs w:val="22"/>
              </w:rPr>
            </w:pPr>
            <w:r w:rsidRPr="00DF34A0">
              <w:rPr>
                <w:rFonts w:ascii="Calibri" w:hAnsi="Calibri" w:cs="Calibri"/>
                <w:color w:val="000000"/>
                <w:sz w:val="22"/>
                <w:szCs w:val="22"/>
              </w:rPr>
              <w:t>0.083</w:t>
            </w:r>
          </w:p>
        </w:tc>
        <w:tc>
          <w:tcPr>
            <w:tcW w:w="2126" w:type="dxa"/>
            <w:tcBorders>
              <w:top w:val="single" w:sz="4" w:space="0" w:color="auto"/>
              <w:left w:val="single" w:sz="4" w:space="0" w:color="auto"/>
              <w:bottom w:val="single" w:sz="4" w:space="0" w:color="auto"/>
              <w:right w:val="single" w:sz="4" w:space="0" w:color="auto"/>
            </w:tcBorders>
            <w:shd w:val="clear" w:color="000000" w:fill="ACD380"/>
            <w:noWrap/>
            <w:vAlign w:val="center"/>
            <w:hideMark/>
          </w:tcPr>
          <w:p w14:paraId="13BA88DB" w14:textId="77777777" w:rsidR="00DF34A0" w:rsidRPr="00DF34A0" w:rsidRDefault="00DF34A0" w:rsidP="00DF34A0">
            <w:pPr>
              <w:jc w:val="center"/>
              <w:rPr>
                <w:rFonts w:ascii="Calibri" w:hAnsi="Calibri" w:cs="Calibri"/>
                <w:color w:val="000000"/>
                <w:sz w:val="22"/>
                <w:szCs w:val="22"/>
              </w:rPr>
            </w:pPr>
            <w:r w:rsidRPr="00DF34A0">
              <w:rPr>
                <w:rFonts w:ascii="Calibri" w:hAnsi="Calibri" w:cs="Calibri"/>
                <w:color w:val="000000"/>
                <w:sz w:val="22"/>
                <w:szCs w:val="22"/>
              </w:rPr>
              <w:t>0.091</w:t>
            </w:r>
          </w:p>
        </w:tc>
        <w:tc>
          <w:tcPr>
            <w:tcW w:w="2126" w:type="dxa"/>
            <w:tcBorders>
              <w:top w:val="single" w:sz="4" w:space="0" w:color="auto"/>
              <w:left w:val="single" w:sz="4" w:space="0" w:color="auto"/>
              <w:bottom w:val="single" w:sz="4" w:space="0" w:color="auto"/>
              <w:right w:val="single" w:sz="4" w:space="0" w:color="auto"/>
            </w:tcBorders>
            <w:shd w:val="clear" w:color="000000" w:fill="9CCF7F"/>
            <w:noWrap/>
            <w:vAlign w:val="center"/>
            <w:hideMark/>
          </w:tcPr>
          <w:p w14:paraId="7620E623" w14:textId="77777777" w:rsidR="00DF34A0" w:rsidRPr="00DF34A0" w:rsidRDefault="00DF34A0" w:rsidP="00DF34A0">
            <w:pPr>
              <w:jc w:val="center"/>
              <w:rPr>
                <w:rFonts w:ascii="Calibri" w:hAnsi="Calibri" w:cs="Calibri"/>
                <w:color w:val="000000"/>
                <w:sz w:val="22"/>
                <w:szCs w:val="22"/>
              </w:rPr>
            </w:pPr>
            <w:r w:rsidRPr="00DF34A0">
              <w:rPr>
                <w:rFonts w:ascii="Calibri" w:hAnsi="Calibri" w:cs="Calibri"/>
                <w:color w:val="000000"/>
                <w:sz w:val="22"/>
                <w:szCs w:val="22"/>
              </w:rPr>
              <w:t>0.106</w:t>
            </w:r>
          </w:p>
        </w:tc>
      </w:tr>
      <w:tr w:rsidR="00DF34A0" w:rsidRPr="00DF34A0" w14:paraId="2EBA30EC" w14:textId="77777777" w:rsidTr="00DF34A0">
        <w:trPr>
          <w:trHeight w:val="300"/>
        </w:trPr>
        <w:tc>
          <w:tcPr>
            <w:tcW w:w="1060" w:type="dxa"/>
            <w:vMerge/>
            <w:tcBorders>
              <w:top w:val="nil"/>
              <w:left w:val="single" w:sz="4" w:space="0" w:color="auto"/>
              <w:bottom w:val="single" w:sz="4" w:space="0" w:color="auto"/>
              <w:right w:val="single" w:sz="4" w:space="0" w:color="auto"/>
            </w:tcBorders>
            <w:vAlign w:val="center"/>
            <w:hideMark/>
          </w:tcPr>
          <w:p w14:paraId="4A174026" w14:textId="77777777" w:rsidR="00DF34A0" w:rsidRPr="00DF34A0" w:rsidRDefault="00DF34A0" w:rsidP="00DF34A0">
            <w:pPr>
              <w:rPr>
                <w:rFonts w:ascii="Calibri" w:hAnsi="Calibri" w:cs="Calibri"/>
                <w:color w:val="000000"/>
                <w:sz w:val="22"/>
                <w:szCs w:val="22"/>
              </w:rPr>
            </w:pPr>
          </w:p>
        </w:tc>
        <w:tc>
          <w:tcPr>
            <w:tcW w:w="2100" w:type="dxa"/>
            <w:tcBorders>
              <w:top w:val="nil"/>
              <w:left w:val="nil"/>
              <w:bottom w:val="single" w:sz="4" w:space="0" w:color="auto"/>
              <w:right w:val="single" w:sz="4" w:space="0" w:color="auto"/>
            </w:tcBorders>
            <w:shd w:val="clear" w:color="auto" w:fill="auto"/>
            <w:noWrap/>
            <w:hideMark/>
          </w:tcPr>
          <w:p w14:paraId="7904D1DC" w14:textId="77777777" w:rsidR="00DF34A0" w:rsidRPr="00DF34A0" w:rsidRDefault="00DF34A0" w:rsidP="00DF34A0">
            <w:pPr>
              <w:jc w:val="center"/>
              <w:rPr>
                <w:rFonts w:ascii="Calibri" w:hAnsi="Calibri" w:cs="Calibri"/>
                <w:b/>
                <w:bCs/>
                <w:sz w:val="22"/>
                <w:szCs w:val="22"/>
              </w:rPr>
            </w:pPr>
            <w:r w:rsidRPr="00DF34A0">
              <w:rPr>
                <w:rFonts w:ascii="Calibri" w:hAnsi="Calibri" w:cs="Calibri"/>
                <w:b/>
                <w:bCs/>
                <w:sz w:val="22"/>
                <w:szCs w:val="22"/>
              </w:rPr>
              <w:t>ΔV3_churn</w:t>
            </w:r>
          </w:p>
        </w:tc>
        <w:tc>
          <w:tcPr>
            <w:tcW w:w="2126" w:type="dxa"/>
            <w:tcBorders>
              <w:top w:val="single" w:sz="4" w:space="0" w:color="auto"/>
              <w:left w:val="single" w:sz="4" w:space="0" w:color="auto"/>
              <w:bottom w:val="single" w:sz="4" w:space="0" w:color="auto"/>
              <w:right w:val="single" w:sz="4" w:space="0" w:color="auto"/>
            </w:tcBorders>
            <w:shd w:val="clear" w:color="000000" w:fill="A3D17F"/>
            <w:noWrap/>
            <w:vAlign w:val="center"/>
            <w:hideMark/>
          </w:tcPr>
          <w:p w14:paraId="48F3DFE1" w14:textId="77777777" w:rsidR="00DF34A0" w:rsidRPr="00DF34A0" w:rsidRDefault="00DF34A0" w:rsidP="00DF34A0">
            <w:pPr>
              <w:jc w:val="center"/>
              <w:rPr>
                <w:rFonts w:ascii="Calibri" w:hAnsi="Calibri" w:cs="Calibri"/>
                <w:color w:val="000000"/>
                <w:sz w:val="22"/>
                <w:szCs w:val="22"/>
              </w:rPr>
            </w:pPr>
            <w:r w:rsidRPr="00DF34A0">
              <w:rPr>
                <w:rFonts w:ascii="Calibri" w:hAnsi="Calibri" w:cs="Calibri"/>
                <w:color w:val="000000"/>
                <w:sz w:val="22"/>
                <w:szCs w:val="22"/>
              </w:rPr>
              <w:t>0.100</w:t>
            </w:r>
          </w:p>
        </w:tc>
        <w:tc>
          <w:tcPr>
            <w:tcW w:w="2126" w:type="dxa"/>
            <w:tcBorders>
              <w:top w:val="single" w:sz="4" w:space="0" w:color="auto"/>
              <w:left w:val="single" w:sz="4" w:space="0" w:color="auto"/>
              <w:bottom w:val="single" w:sz="4" w:space="0" w:color="auto"/>
              <w:right w:val="single" w:sz="4" w:space="0" w:color="auto"/>
            </w:tcBorders>
            <w:shd w:val="clear" w:color="000000" w:fill="96CD7E"/>
            <w:noWrap/>
            <w:vAlign w:val="center"/>
            <w:hideMark/>
          </w:tcPr>
          <w:p w14:paraId="4EE0976D" w14:textId="77777777" w:rsidR="00DF34A0" w:rsidRPr="00DF34A0" w:rsidRDefault="00DF34A0" w:rsidP="00DF34A0">
            <w:pPr>
              <w:jc w:val="center"/>
              <w:rPr>
                <w:rFonts w:ascii="Calibri" w:hAnsi="Calibri" w:cs="Calibri"/>
                <w:color w:val="000000"/>
                <w:sz w:val="22"/>
                <w:szCs w:val="22"/>
              </w:rPr>
            </w:pPr>
            <w:r w:rsidRPr="00DF34A0">
              <w:rPr>
                <w:rFonts w:ascii="Calibri" w:hAnsi="Calibri" w:cs="Calibri"/>
                <w:color w:val="000000"/>
                <w:sz w:val="22"/>
                <w:szCs w:val="22"/>
              </w:rPr>
              <w:t>0.112</w:t>
            </w:r>
          </w:p>
        </w:tc>
        <w:tc>
          <w:tcPr>
            <w:tcW w:w="2126" w:type="dxa"/>
            <w:tcBorders>
              <w:top w:val="single" w:sz="4" w:space="0" w:color="auto"/>
              <w:left w:val="single" w:sz="4" w:space="0" w:color="auto"/>
              <w:bottom w:val="single" w:sz="4" w:space="0" w:color="auto"/>
              <w:right w:val="single" w:sz="4" w:space="0" w:color="auto"/>
            </w:tcBorders>
            <w:shd w:val="clear" w:color="000000" w:fill="89C97E"/>
            <w:noWrap/>
            <w:vAlign w:val="center"/>
            <w:hideMark/>
          </w:tcPr>
          <w:p w14:paraId="191DFE87" w14:textId="77777777" w:rsidR="00DF34A0" w:rsidRPr="00DF34A0" w:rsidRDefault="00DF34A0" w:rsidP="00DF34A0">
            <w:pPr>
              <w:jc w:val="center"/>
              <w:rPr>
                <w:rFonts w:ascii="Calibri" w:hAnsi="Calibri" w:cs="Calibri"/>
                <w:color w:val="000000"/>
                <w:sz w:val="22"/>
                <w:szCs w:val="22"/>
              </w:rPr>
            </w:pPr>
            <w:r w:rsidRPr="00DF34A0">
              <w:rPr>
                <w:rFonts w:ascii="Calibri" w:hAnsi="Calibri" w:cs="Calibri"/>
                <w:color w:val="000000"/>
                <w:sz w:val="22"/>
                <w:szCs w:val="22"/>
              </w:rPr>
              <w:t>0.125</w:t>
            </w:r>
          </w:p>
        </w:tc>
      </w:tr>
      <w:tr w:rsidR="00DF34A0" w:rsidRPr="00DF34A0" w14:paraId="37E331D2" w14:textId="77777777" w:rsidTr="00DF34A0">
        <w:trPr>
          <w:trHeight w:val="300"/>
        </w:trPr>
        <w:tc>
          <w:tcPr>
            <w:tcW w:w="1060" w:type="dxa"/>
            <w:vMerge w:val="restart"/>
            <w:tcBorders>
              <w:top w:val="nil"/>
              <w:left w:val="single" w:sz="4" w:space="0" w:color="auto"/>
              <w:bottom w:val="single" w:sz="4" w:space="0" w:color="auto"/>
              <w:right w:val="single" w:sz="4" w:space="0" w:color="auto"/>
            </w:tcBorders>
            <w:shd w:val="clear" w:color="auto" w:fill="auto"/>
            <w:noWrap/>
            <w:textDirection w:val="btLr"/>
            <w:vAlign w:val="center"/>
            <w:hideMark/>
          </w:tcPr>
          <w:p w14:paraId="37F3AA32" w14:textId="77777777" w:rsidR="00DF34A0" w:rsidRPr="00DF34A0" w:rsidRDefault="00DF34A0" w:rsidP="00DF34A0">
            <w:pPr>
              <w:jc w:val="center"/>
              <w:rPr>
                <w:rFonts w:ascii="Calibri" w:hAnsi="Calibri" w:cs="Calibri"/>
                <w:color w:val="000000"/>
                <w:sz w:val="22"/>
                <w:szCs w:val="22"/>
              </w:rPr>
            </w:pPr>
            <w:proofErr w:type="spellStart"/>
            <w:r w:rsidRPr="00DF34A0">
              <w:rPr>
                <w:rFonts w:ascii="Calibri" w:hAnsi="Calibri" w:cs="Calibri"/>
                <w:color w:val="000000"/>
                <w:sz w:val="22"/>
                <w:szCs w:val="22"/>
              </w:rPr>
              <w:t>Good</w:t>
            </w:r>
            <w:proofErr w:type="spellEnd"/>
            <w:r w:rsidRPr="00DF34A0">
              <w:rPr>
                <w:rFonts w:ascii="Calibri" w:hAnsi="Calibri" w:cs="Calibri"/>
                <w:color w:val="000000"/>
                <w:sz w:val="22"/>
                <w:szCs w:val="22"/>
              </w:rPr>
              <w:t xml:space="preserve"> </w:t>
            </w:r>
            <w:proofErr w:type="spellStart"/>
            <w:r w:rsidRPr="00DF34A0">
              <w:rPr>
                <w:rFonts w:ascii="Calibri" w:hAnsi="Calibri" w:cs="Calibri"/>
                <w:color w:val="000000"/>
                <w:sz w:val="22"/>
                <w:szCs w:val="22"/>
              </w:rPr>
              <w:t>quality</w:t>
            </w:r>
            <w:proofErr w:type="spellEnd"/>
          </w:p>
        </w:tc>
        <w:tc>
          <w:tcPr>
            <w:tcW w:w="2100" w:type="dxa"/>
            <w:tcBorders>
              <w:top w:val="nil"/>
              <w:left w:val="nil"/>
              <w:bottom w:val="single" w:sz="4" w:space="0" w:color="auto"/>
              <w:right w:val="single" w:sz="4" w:space="0" w:color="auto"/>
            </w:tcBorders>
            <w:shd w:val="clear" w:color="auto" w:fill="auto"/>
            <w:noWrap/>
            <w:hideMark/>
          </w:tcPr>
          <w:p w14:paraId="19D51F8D" w14:textId="77777777" w:rsidR="00DF34A0" w:rsidRPr="00DF34A0" w:rsidRDefault="00DF34A0" w:rsidP="00DF34A0">
            <w:pPr>
              <w:jc w:val="center"/>
              <w:rPr>
                <w:rFonts w:ascii="Calibri" w:hAnsi="Calibri" w:cs="Calibri"/>
                <w:b/>
                <w:bCs/>
                <w:sz w:val="22"/>
                <w:szCs w:val="22"/>
              </w:rPr>
            </w:pPr>
            <w:r w:rsidRPr="00DF34A0">
              <w:rPr>
                <w:rFonts w:ascii="Calibri" w:hAnsi="Calibri" w:cs="Calibri"/>
                <w:b/>
                <w:bCs/>
                <w:sz w:val="22"/>
                <w:szCs w:val="22"/>
              </w:rPr>
              <w:t>OBI_3lvl</w:t>
            </w:r>
          </w:p>
        </w:tc>
        <w:tc>
          <w:tcPr>
            <w:tcW w:w="2126" w:type="dxa"/>
            <w:tcBorders>
              <w:top w:val="single" w:sz="4" w:space="0" w:color="auto"/>
              <w:left w:val="single" w:sz="4" w:space="0" w:color="auto"/>
              <w:bottom w:val="single" w:sz="4" w:space="0" w:color="auto"/>
              <w:right w:val="single" w:sz="4" w:space="0" w:color="auto"/>
            </w:tcBorders>
            <w:shd w:val="clear" w:color="000000" w:fill="FBAA77"/>
            <w:noWrap/>
            <w:vAlign w:val="center"/>
            <w:hideMark/>
          </w:tcPr>
          <w:p w14:paraId="20282078" w14:textId="77777777" w:rsidR="00DF34A0" w:rsidRPr="00DF34A0" w:rsidRDefault="00DF34A0" w:rsidP="00DF34A0">
            <w:pPr>
              <w:jc w:val="center"/>
              <w:rPr>
                <w:rFonts w:ascii="Calibri" w:hAnsi="Calibri" w:cs="Calibri"/>
                <w:color w:val="000000"/>
                <w:sz w:val="22"/>
                <w:szCs w:val="22"/>
              </w:rPr>
            </w:pPr>
            <w:r w:rsidRPr="00DF34A0">
              <w:rPr>
                <w:rFonts w:ascii="Calibri" w:hAnsi="Calibri" w:cs="Calibri"/>
                <w:color w:val="000000"/>
                <w:sz w:val="22"/>
                <w:szCs w:val="22"/>
              </w:rPr>
              <w:t>-0.027</w:t>
            </w:r>
          </w:p>
        </w:tc>
        <w:tc>
          <w:tcPr>
            <w:tcW w:w="2126" w:type="dxa"/>
            <w:tcBorders>
              <w:top w:val="single" w:sz="4" w:space="0" w:color="auto"/>
              <w:left w:val="single" w:sz="4" w:space="0" w:color="auto"/>
              <w:bottom w:val="single" w:sz="4" w:space="0" w:color="auto"/>
              <w:right w:val="single" w:sz="4" w:space="0" w:color="auto"/>
            </w:tcBorders>
            <w:shd w:val="clear" w:color="000000" w:fill="FBA576"/>
            <w:noWrap/>
            <w:vAlign w:val="center"/>
            <w:hideMark/>
          </w:tcPr>
          <w:p w14:paraId="3E725092" w14:textId="77777777" w:rsidR="00DF34A0" w:rsidRPr="00DF34A0" w:rsidRDefault="00DF34A0" w:rsidP="00DF34A0">
            <w:pPr>
              <w:jc w:val="center"/>
              <w:rPr>
                <w:rFonts w:ascii="Calibri" w:hAnsi="Calibri" w:cs="Calibri"/>
                <w:color w:val="000000"/>
                <w:sz w:val="22"/>
                <w:szCs w:val="22"/>
              </w:rPr>
            </w:pPr>
            <w:r w:rsidRPr="00DF34A0">
              <w:rPr>
                <w:rFonts w:ascii="Calibri" w:hAnsi="Calibri" w:cs="Calibri"/>
                <w:color w:val="000000"/>
                <w:sz w:val="22"/>
                <w:szCs w:val="22"/>
              </w:rPr>
              <w:t>-0.030</w:t>
            </w:r>
          </w:p>
        </w:tc>
        <w:tc>
          <w:tcPr>
            <w:tcW w:w="2126" w:type="dxa"/>
            <w:tcBorders>
              <w:top w:val="single" w:sz="4" w:space="0" w:color="auto"/>
              <w:left w:val="single" w:sz="4" w:space="0" w:color="auto"/>
              <w:bottom w:val="single" w:sz="4" w:space="0" w:color="auto"/>
              <w:right w:val="single" w:sz="4" w:space="0" w:color="auto"/>
            </w:tcBorders>
            <w:shd w:val="clear" w:color="000000" w:fill="FBA977"/>
            <w:noWrap/>
            <w:vAlign w:val="center"/>
            <w:hideMark/>
          </w:tcPr>
          <w:p w14:paraId="4289B4A0" w14:textId="77777777" w:rsidR="00DF34A0" w:rsidRPr="00DF34A0" w:rsidRDefault="00DF34A0" w:rsidP="00DF34A0">
            <w:pPr>
              <w:jc w:val="center"/>
              <w:rPr>
                <w:rFonts w:ascii="Calibri" w:hAnsi="Calibri" w:cs="Calibri"/>
                <w:color w:val="000000"/>
                <w:sz w:val="22"/>
                <w:szCs w:val="22"/>
              </w:rPr>
            </w:pPr>
            <w:r w:rsidRPr="00DF34A0">
              <w:rPr>
                <w:rFonts w:ascii="Calibri" w:hAnsi="Calibri" w:cs="Calibri"/>
                <w:color w:val="000000"/>
                <w:sz w:val="22"/>
                <w:szCs w:val="22"/>
              </w:rPr>
              <w:t>-0.027</w:t>
            </w:r>
          </w:p>
        </w:tc>
      </w:tr>
      <w:tr w:rsidR="00DF34A0" w:rsidRPr="00DF34A0" w14:paraId="3929A2B4" w14:textId="77777777" w:rsidTr="00DF34A0">
        <w:trPr>
          <w:trHeight w:val="300"/>
        </w:trPr>
        <w:tc>
          <w:tcPr>
            <w:tcW w:w="1060" w:type="dxa"/>
            <w:vMerge/>
            <w:tcBorders>
              <w:top w:val="nil"/>
              <w:left w:val="single" w:sz="4" w:space="0" w:color="auto"/>
              <w:bottom w:val="single" w:sz="4" w:space="0" w:color="auto"/>
              <w:right w:val="single" w:sz="4" w:space="0" w:color="auto"/>
            </w:tcBorders>
            <w:vAlign w:val="center"/>
            <w:hideMark/>
          </w:tcPr>
          <w:p w14:paraId="21FB1B02" w14:textId="77777777" w:rsidR="00DF34A0" w:rsidRPr="00DF34A0" w:rsidRDefault="00DF34A0" w:rsidP="00DF34A0">
            <w:pPr>
              <w:rPr>
                <w:rFonts w:ascii="Calibri" w:hAnsi="Calibri" w:cs="Calibri"/>
                <w:color w:val="000000"/>
                <w:sz w:val="22"/>
                <w:szCs w:val="22"/>
              </w:rPr>
            </w:pPr>
          </w:p>
        </w:tc>
        <w:tc>
          <w:tcPr>
            <w:tcW w:w="2100" w:type="dxa"/>
            <w:tcBorders>
              <w:top w:val="nil"/>
              <w:left w:val="nil"/>
              <w:bottom w:val="single" w:sz="4" w:space="0" w:color="auto"/>
              <w:right w:val="single" w:sz="4" w:space="0" w:color="auto"/>
            </w:tcBorders>
            <w:shd w:val="clear" w:color="auto" w:fill="auto"/>
            <w:noWrap/>
            <w:hideMark/>
          </w:tcPr>
          <w:p w14:paraId="3947EDC6" w14:textId="77777777" w:rsidR="00DF34A0" w:rsidRPr="00DF34A0" w:rsidRDefault="00DF34A0" w:rsidP="00DF34A0">
            <w:pPr>
              <w:jc w:val="center"/>
              <w:rPr>
                <w:rFonts w:ascii="Calibri" w:hAnsi="Calibri" w:cs="Calibri"/>
                <w:b/>
                <w:bCs/>
                <w:sz w:val="22"/>
                <w:szCs w:val="22"/>
              </w:rPr>
            </w:pPr>
            <w:r w:rsidRPr="00DF34A0">
              <w:rPr>
                <w:rFonts w:ascii="Calibri" w:hAnsi="Calibri" w:cs="Calibri"/>
                <w:b/>
                <w:bCs/>
                <w:sz w:val="22"/>
                <w:szCs w:val="22"/>
              </w:rPr>
              <w:t>OBI_5lvl</w:t>
            </w:r>
          </w:p>
        </w:tc>
        <w:tc>
          <w:tcPr>
            <w:tcW w:w="2126" w:type="dxa"/>
            <w:tcBorders>
              <w:top w:val="single" w:sz="4" w:space="0" w:color="auto"/>
              <w:left w:val="single" w:sz="4" w:space="0" w:color="auto"/>
              <w:bottom w:val="single" w:sz="4" w:space="0" w:color="auto"/>
              <w:right w:val="single" w:sz="4" w:space="0" w:color="auto"/>
            </w:tcBorders>
            <w:shd w:val="clear" w:color="000000" w:fill="FBB279"/>
            <w:noWrap/>
            <w:vAlign w:val="center"/>
            <w:hideMark/>
          </w:tcPr>
          <w:p w14:paraId="17799ACD" w14:textId="77777777" w:rsidR="00DF34A0" w:rsidRPr="00DF34A0" w:rsidRDefault="00DF34A0" w:rsidP="00DF34A0">
            <w:pPr>
              <w:jc w:val="center"/>
              <w:rPr>
                <w:rFonts w:ascii="Calibri" w:hAnsi="Calibri" w:cs="Calibri"/>
                <w:color w:val="000000"/>
                <w:sz w:val="22"/>
                <w:szCs w:val="22"/>
              </w:rPr>
            </w:pPr>
            <w:r w:rsidRPr="00DF34A0">
              <w:rPr>
                <w:rFonts w:ascii="Calibri" w:hAnsi="Calibri" w:cs="Calibri"/>
                <w:color w:val="000000"/>
                <w:sz w:val="22"/>
                <w:szCs w:val="22"/>
              </w:rPr>
              <w:t>-0.022</w:t>
            </w:r>
          </w:p>
        </w:tc>
        <w:tc>
          <w:tcPr>
            <w:tcW w:w="2126" w:type="dxa"/>
            <w:tcBorders>
              <w:top w:val="single" w:sz="4" w:space="0" w:color="auto"/>
              <w:left w:val="single" w:sz="4" w:space="0" w:color="auto"/>
              <w:bottom w:val="single" w:sz="4" w:space="0" w:color="auto"/>
              <w:right w:val="single" w:sz="4" w:space="0" w:color="auto"/>
            </w:tcBorders>
            <w:shd w:val="clear" w:color="000000" w:fill="FEDA80"/>
            <w:noWrap/>
            <w:vAlign w:val="center"/>
            <w:hideMark/>
          </w:tcPr>
          <w:p w14:paraId="2F346418" w14:textId="77777777" w:rsidR="00DF34A0" w:rsidRPr="00DF34A0" w:rsidRDefault="00DF34A0" w:rsidP="00DF34A0">
            <w:pPr>
              <w:jc w:val="center"/>
              <w:rPr>
                <w:rFonts w:ascii="Calibri" w:hAnsi="Calibri" w:cs="Calibri"/>
                <w:color w:val="000000"/>
                <w:sz w:val="22"/>
                <w:szCs w:val="22"/>
              </w:rPr>
            </w:pPr>
            <w:r w:rsidRPr="00DF34A0">
              <w:rPr>
                <w:rFonts w:ascii="Calibri" w:hAnsi="Calibri" w:cs="Calibri"/>
                <w:color w:val="000000"/>
                <w:sz w:val="22"/>
                <w:szCs w:val="22"/>
              </w:rPr>
              <w:t>-0.001</w:t>
            </w:r>
          </w:p>
        </w:tc>
        <w:tc>
          <w:tcPr>
            <w:tcW w:w="2126" w:type="dxa"/>
            <w:tcBorders>
              <w:top w:val="single" w:sz="4" w:space="0" w:color="auto"/>
              <w:left w:val="single" w:sz="4" w:space="0" w:color="auto"/>
              <w:bottom w:val="single" w:sz="4" w:space="0" w:color="auto"/>
              <w:right w:val="single" w:sz="4" w:space="0" w:color="auto"/>
            </w:tcBorders>
            <w:shd w:val="clear" w:color="000000" w:fill="FEE282"/>
            <w:noWrap/>
            <w:vAlign w:val="center"/>
            <w:hideMark/>
          </w:tcPr>
          <w:p w14:paraId="07F0BA59" w14:textId="77777777" w:rsidR="00DF34A0" w:rsidRPr="00DF34A0" w:rsidRDefault="00DF34A0" w:rsidP="00DF34A0">
            <w:pPr>
              <w:jc w:val="center"/>
              <w:rPr>
                <w:rFonts w:ascii="Calibri" w:hAnsi="Calibri" w:cs="Calibri"/>
                <w:color w:val="000000"/>
                <w:sz w:val="22"/>
                <w:szCs w:val="22"/>
              </w:rPr>
            </w:pPr>
            <w:r w:rsidRPr="00DF34A0">
              <w:rPr>
                <w:rFonts w:ascii="Calibri" w:hAnsi="Calibri" w:cs="Calibri"/>
                <w:color w:val="000000"/>
                <w:sz w:val="22"/>
                <w:szCs w:val="22"/>
              </w:rPr>
              <w:t>0.003</w:t>
            </w:r>
          </w:p>
        </w:tc>
      </w:tr>
      <w:tr w:rsidR="00DF34A0" w:rsidRPr="00DF34A0" w14:paraId="317B7DAC" w14:textId="77777777" w:rsidTr="00DF34A0">
        <w:trPr>
          <w:trHeight w:val="300"/>
        </w:trPr>
        <w:tc>
          <w:tcPr>
            <w:tcW w:w="1060" w:type="dxa"/>
            <w:vMerge/>
            <w:tcBorders>
              <w:top w:val="nil"/>
              <w:left w:val="single" w:sz="4" w:space="0" w:color="auto"/>
              <w:bottom w:val="single" w:sz="4" w:space="0" w:color="auto"/>
              <w:right w:val="single" w:sz="4" w:space="0" w:color="auto"/>
            </w:tcBorders>
            <w:vAlign w:val="center"/>
            <w:hideMark/>
          </w:tcPr>
          <w:p w14:paraId="0D5399FA" w14:textId="77777777" w:rsidR="00DF34A0" w:rsidRPr="00DF34A0" w:rsidRDefault="00DF34A0" w:rsidP="00DF34A0">
            <w:pPr>
              <w:rPr>
                <w:rFonts w:ascii="Calibri" w:hAnsi="Calibri" w:cs="Calibri"/>
                <w:color w:val="000000"/>
                <w:sz w:val="22"/>
                <w:szCs w:val="22"/>
              </w:rPr>
            </w:pPr>
          </w:p>
        </w:tc>
        <w:tc>
          <w:tcPr>
            <w:tcW w:w="2100" w:type="dxa"/>
            <w:tcBorders>
              <w:top w:val="nil"/>
              <w:left w:val="nil"/>
              <w:bottom w:val="single" w:sz="4" w:space="0" w:color="auto"/>
              <w:right w:val="single" w:sz="4" w:space="0" w:color="auto"/>
            </w:tcBorders>
            <w:shd w:val="clear" w:color="auto" w:fill="auto"/>
            <w:noWrap/>
            <w:hideMark/>
          </w:tcPr>
          <w:p w14:paraId="5B46C357" w14:textId="77777777" w:rsidR="00DF34A0" w:rsidRPr="00DF34A0" w:rsidRDefault="00DF34A0" w:rsidP="00DF34A0">
            <w:pPr>
              <w:jc w:val="center"/>
              <w:rPr>
                <w:rFonts w:ascii="Calibri" w:hAnsi="Calibri" w:cs="Calibri"/>
                <w:b/>
                <w:bCs/>
                <w:sz w:val="22"/>
                <w:szCs w:val="22"/>
              </w:rPr>
            </w:pPr>
            <w:r w:rsidRPr="00DF34A0">
              <w:rPr>
                <w:rFonts w:ascii="Calibri" w:hAnsi="Calibri" w:cs="Calibri"/>
                <w:b/>
                <w:bCs/>
                <w:sz w:val="22"/>
                <w:szCs w:val="22"/>
              </w:rPr>
              <w:t>spread_1lvl_bps</w:t>
            </w:r>
          </w:p>
        </w:tc>
        <w:tc>
          <w:tcPr>
            <w:tcW w:w="2126" w:type="dxa"/>
            <w:tcBorders>
              <w:top w:val="single" w:sz="4" w:space="0" w:color="auto"/>
              <w:left w:val="single" w:sz="4" w:space="0" w:color="auto"/>
              <w:bottom w:val="single" w:sz="4" w:space="0" w:color="auto"/>
              <w:right w:val="single" w:sz="4" w:space="0" w:color="auto"/>
            </w:tcBorders>
            <w:shd w:val="clear" w:color="000000" w:fill="FEE382"/>
            <w:noWrap/>
            <w:vAlign w:val="center"/>
            <w:hideMark/>
          </w:tcPr>
          <w:p w14:paraId="44C0D14C" w14:textId="77777777" w:rsidR="00DF34A0" w:rsidRPr="00DF34A0" w:rsidRDefault="00DF34A0" w:rsidP="00DF34A0">
            <w:pPr>
              <w:jc w:val="center"/>
              <w:rPr>
                <w:rFonts w:ascii="Calibri" w:hAnsi="Calibri" w:cs="Calibri"/>
                <w:color w:val="000000"/>
                <w:sz w:val="22"/>
                <w:szCs w:val="22"/>
              </w:rPr>
            </w:pPr>
            <w:r w:rsidRPr="00DF34A0">
              <w:rPr>
                <w:rFonts w:ascii="Calibri" w:hAnsi="Calibri" w:cs="Calibri"/>
                <w:color w:val="000000"/>
                <w:sz w:val="22"/>
                <w:szCs w:val="22"/>
              </w:rPr>
              <w:t>0.003</w:t>
            </w:r>
          </w:p>
        </w:tc>
        <w:tc>
          <w:tcPr>
            <w:tcW w:w="2126" w:type="dxa"/>
            <w:tcBorders>
              <w:top w:val="single" w:sz="4" w:space="0" w:color="auto"/>
              <w:left w:val="single" w:sz="4" w:space="0" w:color="auto"/>
              <w:bottom w:val="single" w:sz="4" w:space="0" w:color="auto"/>
              <w:right w:val="single" w:sz="4" w:space="0" w:color="auto"/>
            </w:tcBorders>
            <w:shd w:val="clear" w:color="000000" w:fill="FEEB84"/>
            <w:noWrap/>
            <w:vAlign w:val="center"/>
            <w:hideMark/>
          </w:tcPr>
          <w:p w14:paraId="342A31A4" w14:textId="77777777" w:rsidR="00DF34A0" w:rsidRPr="00DF34A0" w:rsidRDefault="00DF34A0" w:rsidP="00DF34A0">
            <w:pPr>
              <w:jc w:val="center"/>
              <w:rPr>
                <w:rFonts w:ascii="Calibri" w:hAnsi="Calibri" w:cs="Calibri"/>
                <w:color w:val="000000"/>
                <w:sz w:val="22"/>
                <w:szCs w:val="22"/>
              </w:rPr>
            </w:pPr>
            <w:r w:rsidRPr="00DF34A0">
              <w:rPr>
                <w:rFonts w:ascii="Calibri" w:hAnsi="Calibri" w:cs="Calibri"/>
                <w:color w:val="000000"/>
                <w:sz w:val="22"/>
                <w:szCs w:val="22"/>
              </w:rPr>
              <w:t>0.009</w:t>
            </w:r>
          </w:p>
        </w:tc>
        <w:tc>
          <w:tcPr>
            <w:tcW w:w="2126" w:type="dxa"/>
            <w:tcBorders>
              <w:top w:val="single" w:sz="4" w:space="0" w:color="auto"/>
              <w:left w:val="single" w:sz="4" w:space="0" w:color="auto"/>
              <w:bottom w:val="single" w:sz="4" w:space="0" w:color="auto"/>
              <w:right w:val="single" w:sz="4" w:space="0" w:color="auto"/>
            </w:tcBorders>
            <w:shd w:val="clear" w:color="000000" w:fill="FDD780"/>
            <w:noWrap/>
            <w:vAlign w:val="center"/>
            <w:hideMark/>
          </w:tcPr>
          <w:p w14:paraId="51BF4308" w14:textId="77777777" w:rsidR="00DF34A0" w:rsidRPr="00DF34A0" w:rsidRDefault="00DF34A0" w:rsidP="00DF34A0">
            <w:pPr>
              <w:jc w:val="center"/>
              <w:rPr>
                <w:rFonts w:ascii="Calibri" w:hAnsi="Calibri" w:cs="Calibri"/>
                <w:color w:val="000000"/>
                <w:sz w:val="22"/>
                <w:szCs w:val="22"/>
              </w:rPr>
            </w:pPr>
            <w:r w:rsidRPr="00DF34A0">
              <w:rPr>
                <w:rFonts w:ascii="Calibri" w:hAnsi="Calibri" w:cs="Calibri"/>
                <w:color w:val="000000"/>
                <w:sz w:val="22"/>
                <w:szCs w:val="22"/>
              </w:rPr>
              <w:t>-0.003</w:t>
            </w:r>
          </w:p>
        </w:tc>
      </w:tr>
      <w:tr w:rsidR="00DF34A0" w:rsidRPr="00DF34A0" w14:paraId="7EBE7F1E" w14:textId="77777777" w:rsidTr="00DF34A0">
        <w:trPr>
          <w:trHeight w:val="300"/>
        </w:trPr>
        <w:tc>
          <w:tcPr>
            <w:tcW w:w="1060" w:type="dxa"/>
            <w:vMerge/>
            <w:tcBorders>
              <w:top w:val="nil"/>
              <w:left w:val="single" w:sz="4" w:space="0" w:color="auto"/>
              <w:bottom w:val="single" w:sz="4" w:space="0" w:color="auto"/>
              <w:right w:val="single" w:sz="4" w:space="0" w:color="auto"/>
            </w:tcBorders>
            <w:vAlign w:val="center"/>
            <w:hideMark/>
          </w:tcPr>
          <w:p w14:paraId="6990FB4F" w14:textId="77777777" w:rsidR="00DF34A0" w:rsidRPr="00DF34A0" w:rsidRDefault="00DF34A0" w:rsidP="00DF34A0">
            <w:pPr>
              <w:rPr>
                <w:rFonts w:ascii="Calibri" w:hAnsi="Calibri" w:cs="Calibri"/>
                <w:color w:val="000000"/>
                <w:sz w:val="22"/>
                <w:szCs w:val="22"/>
              </w:rPr>
            </w:pPr>
          </w:p>
        </w:tc>
        <w:tc>
          <w:tcPr>
            <w:tcW w:w="2100" w:type="dxa"/>
            <w:tcBorders>
              <w:top w:val="nil"/>
              <w:left w:val="nil"/>
              <w:bottom w:val="single" w:sz="4" w:space="0" w:color="auto"/>
              <w:right w:val="single" w:sz="4" w:space="0" w:color="auto"/>
            </w:tcBorders>
            <w:shd w:val="clear" w:color="auto" w:fill="auto"/>
            <w:noWrap/>
            <w:hideMark/>
          </w:tcPr>
          <w:p w14:paraId="7A05FF01" w14:textId="77777777" w:rsidR="00DF34A0" w:rsidRPr="00DF34A0" w:rsidRDefault="00DF34A0" w:rsidP="00DF34A0">
            <w:pPr>
              <w:jc w:val="center"/>
              <w:rPr>
                <w:rFonts w:ascii="Calibri" w:hAnsi="Calibri" w:cs="Calibri"/>
                <w:b/>
                <w:bCs/>
                <w:sz w:val="22"/>
                <w:szCs w:val="22"/>
              </w:rPr>
            </w:pPr>
            <w:r w:rsidRPr="00DF34A0">
              <w:rPr>
                <w:rFonts w:ascii="Calibri" w:hAnsi="Calibri" w:cs="Calibri"/>
                <w:b/>
                <w:bCs/>
                <w:sz w:val="22"/>
                <w:szCs w:val="22"/>
              </w:rPr>
              <w:t>ΔV1_churn</w:t>
            </w:r>
          </w:p>
        </w:tc>
        <w:tc>
          <w:tcPr>
            <w:tcW w:w="2126" w:type="dxa"/>
            <w:tcBorders>
              <w:top w:val="single" w:sz="4" w:space="0" w:color="auto"/>
              <w:left w:val="single" w:sz="4" w:space="0" w:color="auto"/>
              <w:bottom w:val="single" w:sz="4" w:space="0" w:color="auto"/>
              <w:right w:val="single" w:sz="4" w:space="0" w:color="auto"/>
            </w:tcBorders>
            <w:shd w:val="clear" w:color="000000" w:fill="FCB679"/>
            <w:noWrap/>
            <w:vAlign w:val="center"/>
            <w:hideMark/>
          </w:tcPr>
          <w:p w14:paraId="5314CC7D" w14:textId="77777777" w:rsidR="00DF34A0" w:rsidRPr="00DF34A0" w:rsidRDefault="00DF34A0" w:rsidP="00DF34A0">
            <w:pPr>
              <w:jc w:val="center"/>
              <w:rPr>
                <w:rFonts w:ascii="Calibri" w:hAnsi="Calibri" w:cs="Calibri"/>
                <w:color w:val="000000"/>
                <w:sz w:val="22"/>
                <w:szCs w:val="22"/>
              </w:rPr>
            </w:pPr>
            <w:r w:rsidRPr="00DF34A0">
              <w:rPr>
                <w:rFonts w:ascii="Calibri" w:hAnsi="Calibri" w:cs="Calibri"/>
                <w:color w:val="000000"/>
                <w:sz w:val="22"/>
                <w:szCs w:val="22"/>
              </w:rPr>
              <w:t>-0.021</w:t>
            </w:r>
          </w:p>
        </w:tc>
        <w:tc>
          <w:tcPr>
            <w:tcW w:w="2126" w:type="dxa"/>
            <w:tcBorders>
              <w:top w:val="single" w:sz="4" w:space="0" w:color="auto"/>
              <w:left w:val="single" w:sz="4" w:space="0" w:color="auto"/>
              <w:bottom w:val="single" w:sz="4" w:space="0" w:color="auto"/>
              <w:right w:val="single" w:sz="4" w:space="0" w:color="auto"/>
            </w:tcBorders>
            <w:shd w:val="clear" w:color="000000" w:fill="FFEB84"/>
            <w:noWrap/>
            <w:vAlign w:val="center"/>
            <w:hideMark/>
          </w:tcPr>
          <w:p w14:paraId="5FF5AC74" w14:textId="77777777" w:rsidR="00DF34A0" w:rsidRPr="00DF34A0" w:rsidRDefault="00DF34A0" w:rsidP="00DF34A0">
            <w:pPr>
              <w:jc w:val="center"/>
              <w:rPr>
                <w:rFonts w:ascii="Calibri" w:hAnsi="Calibri" w:cs="Calibri"/>
                <w:color w:val="000000"/>
                <w:sz w:val="22"/>
                <w:szCs w:val="22"/>
              </w:rPr>
            </w:pPr>
            <w:r w:rsidRPr="00DF34A0">
              <w:rPr>
                <w:rFonts w:ascii="Calibri" w:hAnsi="Calibri" w:cs="Calibri"/>
                <w:color w:val="000000"/>
                <w:sz w:val="22"/>
                <w:szCs w:val="22"/>
              </w:rPr>
              <w:t>0.007</w:t>
            </w:r>
          </w:p>
        </w:tc>
        <w:tc>
          <w:tcPr>
            <w:tcW w:w="2126" w:type="dxa"/>
            <w:tcBorders>
              <w:top w:val="single" w:sz="4" w:space="0" w:color="auto"/>
              <w:left w:val="single" w:sz="4" w:space="0" w:color="auto"/>
              <w:bottom w:val="single" w:sz="4" w:space="0" w:color="auto"/>
              <w:right w:val="single" w:sz="4" w:space="0" w:color="auto"/>
            </w:tcBorders>
            <w:shd w:val="clear" w:color="000000" w:fill="EAE583"/>
            <w:noWrap/>
            <w:vAlign w:val="center"/>
            <w:hideMark/>
          </w:tcPr>
          <w:p w14:paraId="6EE5BE32" w14:textId="77777777" w:rsidR="00DF34A0" w:rsidRPr="00DF34A0" w:rsidRDefault="00DF34A0" w:rsidP="00DF34A0">
            <w:pPr>
              <w:jc w:val="center"/>
              <w:rPr>
                <w:rFonts w:ascii="Calibri" w:hAnsi="Calibri" w:cs="Calibri"/>
                <w:color w:val="000000"/>
                <w:sz w:val="22"/>
                <w:szCs w:val="22"/>
              </w:rPr>
            </w:pPr>
            <w:r w:rsidRPr="00DF34A0">
              <w:rPr>
                <w:rFonts w:ascii="Calibri" w:hAnsi="Calibri" w:cs="Calibri"/>
                <w:color w:val="000000"/>
                <w:sz w:val="22"/>
                <w:szCs w:val="22"/>
              </w:rPr>
              <w:t>0.029</w:t>
            </w:r>
          </w:p>
        </w:tc>
      </w:tr>
      <w:tr w:rsidR="00DF34A0" w:rsidRPr="00DF34A0" w14:paraId="1DBD9EFC" w14:textId="77777777" w:rsidTr="00DF34A0">
        <w:trPr>
          <w:trHeight w:val="300"/>
        </w:trPr>
        <w:tc>
          <w:tcPr>
            <w:tcW w:w="1060" w:type="dxa"/>
            <w:vMerge/>
            <w:tcBorders>
              <w:top w:val="nil"/>
              <w:left w:val="single" w:sz="4" w:space="0" w:color="auto"/>
              <w:bottom w:val="single" w:sz="4" w:space="0" w:color="auto"/>
              <w:right w:val="single" w:sz="4" w:space="0" w:color="auto"/>
            </w:tcBorders>
            <w:vAlign w:val="center"/>
            <w:hideMark/>
          </w:tcPr>
          <w:p w14:paraId="6D1FA4F2" w14:textId="77777777" w:rsidR="00DF34A0" w:rsidRPr="00DF34A0" w:rsidRDefault="00DF34A0" w:rsidP="00DF34A0">
            <w:pPr>
              <w:rPr>
                <w:rFonts w:ascii="Calibri" w:hAnsi="Calibri" w:cs="Calibri"/>
                <w:color w:val="000000"/>
                <w:sz w:val="22"/>
                <w:szCs w:val="22"/>
              </w:rPr>
            </w:pPr>
          </w:p>
        </w:tc>
        <w:tc>
          <w:tcPr>
            <w:tcW w:w="2100" w:type="dxa"/>
            <w:tcBorders>
              <w:top w:val="nil"/>
              <w:left w:val="nil"/>
              <w:bottom w:val="single" w:sz="4" w:space="0" w:color="auto"/>
              <w:right w:val="single" w:sz="4" w:space="0" w:color="auto"/>
            </w:tcBorders>
            <w:shd w:val="clear" w:color="auto" w:fill="auto"/>
            <w:noWrap/>
            <w:hideMark/>
          </w:tcPr>
          <w:p w14:paraId="7207CC46" w14:textId="77777777" w:rsidR="00DF34A0" w:rsidRPr="00DF34A0" w:rsidRDefault="00DF34A0" w:rsidP="00DF34A0">
            <w:pPr>
              <w:jc w:val="center"/>
              <w:rPr>
                <w:rFonts w:ascii="Calibri" w:hAnsi="Calibri" w:cs="Calibri"/>
                <w:b/>
                <w:bCs/>
                <w:sz w:val="22"/>
                <w:szCs w:val="22"/>
              </w:rPr>
            </w:pPr>
            <w:r w:rsidRPr="00DF34A0">
              <w:rPr>
                <w:rFonts w:ascii="Calibri" w:hAnsi="Calibri" w:cs="Calibri"/>
                <w:b/>
                <w:bCs/>
                <w:sz w:val="22"/>
                <w:szCs w:val="22"/>
              </w:rPr>
              <w:t>ΔV3_churn</w:t>
            </w:r>
          </w:p>
        </w:tc>
        <w:tc>
          <w:tcPr>
            <w:tcW w:w="2126" w:type="dxa"/>
            <w:tcBorders>
              <w:top w:val="single" w:sz="4" w:space="0" w:color="auto"/>
              <w:left w:val="single" w:sz="4" w:space="0" w:color="auto"/>
              <w:bottom w:val="single" w:sz="4" w:space="0" w:color="auto"/>
              <w:right w:val="single" w:sz="4" w:space="0" w:color="auto"/>
            </w:tcBorders>
            <w:shd w:val="clear" w:color="000000" w:fill="FEDC81"/>
            <w:noWrap/>
            <w:vAlign w:val="center"/>
            <w:hideMark/>
          </w:tcPr>
          <w:p w14:paraId="30349D14" w14:textId="77777777" w:rsidR="00DF34A0" w:rsidRPr="00DF34A0" w:rsidRDefault="00DF34A0" w:rsidP="00DF34A0">
            <w:pPr>
              <w:jc w:val="center"/>
              <w:rPr>
                <w:rFonts w:ascii="Calibri" w:hAnsi="Calibri" w:cs="Calibri"/>
                <w:color w:val="000000"/>
                <w:sz w:val="22"/>
                <w:szCs w:val="22"/>
              </w:rPr>
            </w:pPr>
            <w:r w:rsidRPr="00DF34A0">
              <w:rPr>
                <w:rFonts w:ascii="Calibri" w:hAnsi="Calibri" w:cs="Calibri"/>
                <w:color w:val="000000"/>
                <w:sz w:val="22"/>
                <w:szCs w:val="22"/>
              </w:rPr>
              <w:t>0.000</w:t>
            </w:r>
          </w:p>
        </w:tc>
        <w:tc>
          <w:tcPr>
            <w:tcW w:w="2126" w:type="dxa"/>
            <w:tcBorders>
              <w:top w:val="single" w:sz="4" w:space="0" w:color="auto"/>
              <w:left w:val="single" w:sz="4" w:space="0" w:color="auto"/>
              <w:bottom w:val="single" w:sz="4" w:space="0" w:color="auto"/>
              <w:right w:val="single" w:sz="4" w:space="0" w:color="auto"/>
            </w:tcBorders>
            <w:shd w:val="clear" w:color="000000" w:fill="E7E583"/>
            <w:noWrap/>
            <w:vAlign w:val="center"/>
            <w:hideMark/>
          </w:tcPr>
          <w:p w14:paraId="6D7AE7A6" w14:textId="77777777" w:rsidR="00DF34A0" w:rsidRPr="00DF34A0" w:rsidRDefault="00DF34A0" w:rsidP="00DF34A0">
            <w:pPr>
              <w:jc w:val="center"/>
              <w:rPr>
                <w:rFonts w:ascii="Calibri" w:hAnsi="Calibri" w:cs="Calibri"/>
                <w:color w:val="000000"/>
                <w:sz w:val="22"/>
                <w:szCs w:val="22"/>
              </w:rPr>
            </w:pPr>
            <w:r w:rsidRPr="00DF34A0">
              <w:rPr>
                <w:rFonts w:ascii="Calibri" w:hAnsi="Calibri" w:cs="Calibri"/>
                <w:color w:val="000000"/>
                <w:sz w:val="22"/>
                <w:szCs w:val="22"/>
              </w:rPr>
              <w:t>0.031</w:t>
            </w:r>
          </w:p>
        </w:tc>
        <w:tc>
          <w:tcPr>
            <w:tcW w:w="2126" w:type="dxa"/>
            <w:tcBorders>
              <w:top w:val="single" w:sz="4" w:space="0" w:color="auto"/>
              <w:left w:val="single" w:sz="4" w:space="0" w:color="auto"/>
              <w:bottom w:val="single" w:sz="4" w:space="0" w:color="auto"/>
              <w:right w:val="single" w:sz="4" w:space="0" w:color="auto"/>
            </w:tcBorders>
            <w:shd w:val="clear" w:color="000000" w:fill="CEDD82"/>
            <w:noWrap/>
            <w:vAlign w:val="center"/>
            <w:hideMark/>
          </w:tcPr>
          <w:p w14:paraId="1F15ADEA" w14:textId="77777777" w:rsidR="00DF34A0" w:rsidRPr="00DF34A0" w:rsidRDefault="00DF34A0" w:rsidP="00DF34A0">
            <w:pPr>
              <w:jc w:val="center"/>
              <w:rPr>
                <w:rFonts w:ascii="Calibri" w:hAnsi="Calibri" w:cs="Calibri"/>
                <w:color w:val="000000"/>
                <w:sz w:val="22"/>
                <w:szCs w:val="22"/>
              </w:rPr>
            </w:pPr>
            <w:r w:rsidRPr="00DF34A0">
              <w:rPr>
                <w:rFonts w:ascii="Calibri" w:hAnsi="Calibri" w:cs="Calibri"/>
                <w:color w:val="000000"/>
                <w:sz w:val="22"/>
                <w:szCs w:val="22"/>
              </w:rPr>
              <w:t>0.056</w:t>
            </w:r>
          </w:p>
        </w:tc>
      </w:tr>
      <w:tr w:rsidR="00DF34A0" w:rsidRPr="00DF34A0" w14:paraId="625A0C50" w14:textId="77777777" w:rsidTr="00DF34A0">
        <w:trPr>
          <w:trHeight w:val="300"/>
        </w:trPr>
        <w:tc>
          <w:tcPr>
            <w:tcW w:w="1060" w:type="dxa"/>
            <w:vMerge w:val="restart"/>
            <w:tcBorders>
              <w:top w:val="nil"/>
              <w:left w:val="single" w:sz="4" w:space="0" w:color="auto"/>
              <w:bottom w:val="single" w:sz="4" w:space="0" w:color="auto"/>
              <w:right w:val="single" w:sz="4" w:space="0" w:color="auto"/>
            </w:tcBorders>
            <w:shd w:val="clear" w:color="auto" w:fill="auto"/>
            <w:noWrap/>
            <w:textDirection w:val="btLr"/>
            <w:vAlign w:val="center"/>
            <w:hideMark/>
          </w:tcPr>
          <w:p w14:paraId="0E88ED23" w14:textId="77777777" w:rsidR="00DF34A0" w:rsidRPr="00DF34A0" w:rsidRDefault="00DF34A0" w:rsidP="00DF34A0">
            <w:pPr>
              <w:jc w:val="center"/>
              <w:rPr>
                <w:rFonts w:ascii="Calibri" w:hAnsi="Calibri" w:cs="Calibri"/>
                <w:color w:val="000000"/>
                <w:sz w:val="22"/>
                <w:szCs w:val="22"/>
              </w:rPr>
            </w:pPr>
            <w:proofErr w:type="spellStart"/>
            <w:r w:rsidRPr="00DF34A0">
              <w:rPr>
                <w:rFonts w:ascii="Calibri" w:hAnsi="Calibri" w:cs="Calibri"/>
                <w:color w:val="000000"/>
                <w:sz w:val="22"/>
                <w:szCs w:val="22"/>
              </w:rPr>
              <w:t>Bad</w:t>
            </w:r>
            <w:proofErr w:type="spellEnd"/>
            <w:r w:rsidRPr="00DF34A0">
              <w:rPr>
                <w:rFonts w:ascii="Calibri" w:hAnsi="Calibri" w:cs="Calibri"/>
                <w:color w:val="000000"/>
                <w:sz w:val="22"/>
                <w:szCs w:val="22"/>
              </w:rPr>
              <w:t xml:space="preserve"> </w:t>
            </w:r>
            <w:proofErr w:type="spellStart"/>
            <w:r w:rsidRPr="00DF34A0">
              <w:rPr>
                <w:rFonts w:ascii="Calibri" w:hAnsi="Calibri" w:cs="Calibri"/>
                <w:color w:val="000000"/>
                <w:sz w:val="22"/>
                <w:szCs w:val="22"/>
              </w:rPr>
              <w:t>quality</w:t>
            </w:r>
            <w:proofErr w:type="spellEnd"/>
          </w:p>
        </w:tc>
        <w:tc>
          <w:tcPr>
            <w:tcW w:w="2100" w:type="dxa"/>
            <w:tcBorders>
              <w:top w:val="nil"/>
              <w:left w:val="nil"/>
              <w:bottom w:val="single" w:sz="4" w:space="0" w:color="auto"/>
              <w:right w:val="single" w:sz="4" w:space="0" w:color="auto"/>
            </w:tcBorders>
            <w:shd w:val="clear" w:color="auto" w:fill="auto"/>
            <w:noWrap/>
            <w:hideMark/>
          </w:tcPr>
          <w:p w14:paraId="35FE050C" w14:textId="77777777" w:rsidR="00DF34A0" w:rsidRPr="00DF34A0" w:rsidRDefault="00DF34A0" w:rsidP="00DF34A0">
            <w:pPr>
              <w:jc w:val="center"/>
              <w:rPr>
                <w:rFonts w:ascii="Calibri" w:hAnsi="Calibri" w:cs="Calibri"/>
                <w:b/>
                <w:bCs/>
                <w:sz w:val="22"/>
                <w:szCs w:val="22"/>
              </w:rPr>
            </w:pPr>
            <w:r w:rsidRPr="00DF34A0">
              <w:rPr>
                <w:rFonts w:ascii="Calibri" w:hAnsi="Calibri" w:cs="Calibri"/>
                <w:b/>
                <w:bCs/>
                <w:sz w:val="22"/>
                <w:szCs w:val="22"/>
              </w:rPr>
              <w:t>OBI_3lvl</w:t>
            </w:r>
          </w:p>
        </w:tc>
        <w:tc>
          <w:tcPr>
            <w:tcW w:w="2126" w:type="dxa"/>
            <w:tcBorders>
              <w:top w:val="single" w:sz="4" w:space="0" w:color="auto"/>
              <w:left w:val="single" w:sz="4" w:space="0" w:color="auto"/>
              <w:bottom w:val="single" w:sz="4" w:space="0" w:color="auto"/>
              <w:right w:val="single" w:sz="4" w:space="0" w:color="auto"/>
            </w:tcBorders>
            <w:shd w:val="clear" w:color="000000" w:fill="F97C6E"/>
            <w:noWrap/>
            <w:vAlign w:val="center"/>
            <w:hideMark/>
          </w:tcPr>
          <w:p w14:paraId="6D147313" w14:textId="77777777" w:rsidR="00DF34A0" w:rsidRPr="00DF34A0" w:rsidRDefault="00DF34A0" w:rsidP="00DF34A0">
            <w:pPr>
              <w:jc w:val="center"/>
              <w:rPr>
                <w:rFonts w:ascii="Calibri" w:hAnsi="Calibri" w:cs="Calibri"/>
                <w:color w:val="000000"/>
                <w:sz w:val="22"/>
                <w:szCs w:val="22"/>
              </w:rPr>
            </w:pPr>
            <w:r w:rsidRPr="00DF34A0">
              <w:rPr>
                <w:rFonts w:ascii="Calibri" w:hAnsi="Calibri" w:cs="Calibri"/>
                <w:color w:val="000000"/>
                <w:sz w:val="22"/>
                <w:szCs w:val="22"/>
              </w:rPr>
              <w:t>-0.051</w:t>
            </w:r>
          </w:p>
        </w:tc>
        <w:tc>
          <w:tcPr>
            <w:tcW w:w="2126" w:type="dxa"/>
            <w:tcBorders>
              <w:top w:val="single" w:sz="4" w:space="0" w:color="auto"/>
              <w:left w:val="single" w:sz="4" w:space="0" w:color="auto"/>
              <w:bottom w:val="single" w:sz="4" w:space="0" w:color="auto"/>
              <w:right w:val="single" w:sz="4" w:space="0" w:color="auto"/>
            </w:tcBorders>
            <w:shd w:val="clear" w:color="000000" w:fill="F8696B"/>
            <w:noWrap/>
            <w:vAlign w:val="center"/>
            <w:hideMark/>
          </w:tcPr>
          <w:p w14:paraId="448F9850" w14:textId="77777777" w:rsidR="00DF34A0" w:rsidRPr="00DF34A0" w:rsidRDefault="00DF34A0" w:rsidP="00DF34A0">
            <w:pPr>
              <w:jc w:val="center"/>
              <w:rPr>
                <w:rFonts w:ascii="Calibri" w:hAnsi="Calibri" w:cs="Calibri"/>
                <w:color w:val="000000"/>
                <w:sz w:val="22"/>
                <w:szCs w:val="22"/>
              </w:rPr>
            </w:pPr>
            <w:r w:rsidRPr="00DF34A0">
              <w:rPr>
                <w:rFonts w:ascii="Calibri" w:hAnsi="Calibri" w:cs="Calibri"/>
                <w:color w:val="000000"/>
                <w:sz w:val="22"/>
                <w:szCs w:val="22"/>
              </w:rPr>
              <w:t>-0.062</w:t>
            </w:r>
          </w:p>
        </w:tc>
        <w:tc>
          <w:tcPr>
            <w:tcW w:w="2126" w:type="dxa"/>
            <w:tcBorders>
              <w:top w:val="single" w:sz="4" w:space="0" w:color="auto"/>
              <w:left w:val="single" w:sz="4" w:space="0" w:color="auto"/>
              <w:bottom w:val="single" w:sz="4" w:space="0" w:color="auto"/>
              <w:right w:val="single" w:sz="4" w:space="0" w:color="auto"/>
            </w:tcBorders>
            <w:shd w:val="clear" w:color="000000" w:fill="F8786D"/>
            <w:noWrap/>
            <w:vAlign w:val="center"/>
            <w:hideMark/>
          </w:tcPr>
          <w:p w14:paraId="53D30B01" w14:textId="77777777" w:rsidR="00DF34A0" w:rsidRPr="00DF34A0" w:rsidRDefault="00DF34A0" w:rsidP="00DF34A0">
            <w:pPr>
              <w:jc w:val="center"/>
              <w:rPr>
                <w:rFonts w:ascii="Calibri" w:hAnsi="Calibri" w:cs="Calibri"/>
                <w:color w:val="000000"/>
                <w:sz w:val="22"/>
                <w:szCs w:val="22"/>
              </w:rPr>
            </w:pPr>
            <w:r w:rsidRPr="00DF34A0">
              <w:rPr>
                <w:rFonts w:ascii="Calibri" w:hAnsi="Calibri" w:cs="Calibri"/>
                <w:color w:val="000000"/>
                <w:sz w:val="22"/>
                <w:szCs w:val="22"/>
              </w:rPr>
              <w:t>-0.054</w:t>
            </w:r>
          </w:p>
        </w:tc>
      </w:tr>
      <w:tr w:rsidR="00DF34A0" w:rsidRPr="00DF34A0" w14:paraId="0F2A8F5B" w14:textId="77777777" w:rsidTr="00DF34A0">
        <w:trPr>
          <w:trHeight w:val="300"/>
        </w:trPr>
        <w:tc>
          <w:tcPr>
            <w:tcW w:w="1060" w:type="dxa"/>
            <w:vMerge/>
            <w:tcBorders>
              <w:top w:val="nil"/>
              <w:left w:val="single" w:sz="4" w:space="0" w:color="auto"/>
              <w:bottom w:val="single" w:sz="4" w:space="0" w:color="auto"/>
              <w:right w:val="single" w:sz="4" w:space="0" w:color="auto"/>
            </w:tcBorders>
            <w:vAlign w:val="center"/>
            <w:hideMark/>
          </w:tcPr>
          <w:p w14:paraId="339748EE" w14:textId="77777777" w:rsidR="00DF34A0" w:rsidRPr="00DF34A0" w:rsidRDefault="00DF34A0" w:rsidP="00DF34A0">
            <w:pPr>
              <w:rPr>
                <w:rFonts w:ascii="Calibri" w:hAnsi="Calibri" w:cs="Calibri"/>
                <w:color w:val="000000"/>
                <w:sz w:val="22"/>
                <w:szCs w:val="22"/>
              </w:rPr>
            </w:pPr>
          </w:p>
        </w:tc>
        <w:tc>
          <w:tcPr>
            <w:tcW w:w="2100" w:type="dxa"/>
            <w:tcBorders>
              <w:top w:val="nil"/>
              <w:left w:val="nil"/>
              <w:bottom w:val="single" w:sz="4" w:space="0" w:color="auto"/>
              <w:right w:val="single" w:sz="4" w:space="0" w:color="auto"/>
            </w:tcBorders>
            <w:shd w:val="clear" w:color="auto" w:fill="auto"/>
            <w:noWrap/>
            <w:hideMark/>
          </w:tcPr>
          <w:p w14:paraId="4DD5B391" w14:textId="77777777" w:rsidR="00DF34A0" w:rsidRPr="00DF34A0" w:rsidRDefault="00DF34A0" w:rsidP="00DF34A0">
            <w:pPr>
              <w:jc w:val="center"/>
              <w:rPr>
                <w:rFonts w:ascii="Calibri" w:hAnsi="Calibri" w:cs="Calibri"/>
                <w:b/>
                <w:bCs/>
                <w:sz w:val="22"/>
                <w:szCs w:val="22"/>
              </w:rPr>
            </w:pPr>
            <w:r w:rsidRPr="00DF34A0">
              <w:rPr>
                <w:rFonts w:ascii="Calibri" w:hAnsi="Calibri" w:cs="Calibri"/>
                <w:b/>
                <w:bCs/>
                <w:sz w:val="22"/>
                <w:szCs w:val="22"/>
              </w:rPr>
              <w:t>OBI_5lvl</w:t>
            </w:r>
          </w:p>
        </w:tc>
        <w:tc>
          <w:tcPr>
            <w:tcW w:w="2126" w:type="dxa"/>
            <w:tcBorders>
              <w:top w:val="single" w:sz="4" w:space="0" w:color="auto"/>
              <w:left w:val="single" w:sz="4" w:space="0" w:color="auto"/>
              <w:bottom w:val="single" w:sz="4" w:space="0" w:color="auto"/>
              <w:right w:val="single" w:sz="4" w:space="0" w:color="auto"/>
            </w:tcBorders>
            <w:shd w:val="clear" w:color="000000" w:fill="FBB279"/>
            <w:noWrap/>
            <w:vAlign w:val="center"/>
            <w:hideMark/>
          </w:tcPr>
          <w:p w14:paraId="1A56AB1A" w14:textId="77777777" w:rsidR="00DF34A0" w:rsidRPr="00DF34A0" w:rsidRDefault="00DF34A0" w:rsidP="00DF34A0">
            <w:pPr>
              <w:jc w:val="center"/>
              <w:rPr>
                <w:rFonts w:ascii="Calibri" w:hAnsi="Calibri" w:cs="Calibri"/>
                <w:color w:val="000000"/>
                <w:sz w:val="22"/>
                <w:szCs w:val="22"/>
              </w:rPr>
            </w:pPr>
            <w:r w:rsidRPr="00DF34A0">
              <w:rPr>
                <w:rFonts w:ascii="Calibri" w:hAnsi="Calibri" w:cs="Calibri"/>
                <w:color w:val="000000"/>
                <w:sz w:val="22"/>
                <w:szCs w:val="22"/>
              </w:rPr>
              <w:t>-0.022</w:t>
            </w:r>
          </w:p>
        </w:tc>
        <w:tc>
          <w:tcPr>
            <w:tcW w:w="2126" w:type="dxa"/>
            <w:tcBorders>
              <w:top w:val="single" w:sz="4" w:space="0" w:color="auto"/>
              <w:left w:val="single" w:sz="4" w:space="0" w:color="auto"/>
              <w:bottom w:val="single" w:sz="4" w:space="0" w:color="auto"/>
              <w:right w:val="single" w:sz="4" w:space="0" w:color="auto"/>
            </w:tcBorders>
            <w:shd w:val="clear" w:color="000000" w:fill="FBAE78"/>
            <w:noWrap/>
            <w:vAlign w:val="center"/>
            <w:hideMark/>
          </w:tcPr>
          <w:p w14:paraId="09EECDBB" w14:textId="77777777" w:rsidR="00DF34A0" w:rsidRPr="00DF34A0" w:rsidRDefault="00DF34A0" w:rsidP="00DF34A0">
            <w:pPr>
              <w:jc w:val="center"/>
              <w:rPr>
                <w:rFonts w:ascii="Calibri" w:hAnsi="Calibri" w:cs="Calibri"/>
                <w:color w:val="000000"/>
                <w:sz w:val="22"/>
                <w:szCs w:val="22"/>
              </w:rPr>
            </w:pPr>
            <w:r w:rsidRPr="00DF34A0">
              <w:rPr>
                <w:rFonts w:ascii="Calibri" w:hAnsi="Calibri" w:cs="Calibri"/>
                <w:color w:val="000000"/>
                <w:sz w:val="22"/>
                <w:szCs w:val="22"/>
              </w:rPr>
              <w:t>-0.025</w:t>
            </w:r>
          </w:p>
        </w:tc>
        <w:tc>
          <w:tcPr>
            <w:tcW w:w="2126" w:type="dxa"/>
            <w:tcBorders>
              <w:top w:val="single" w:sz="4" w:space="0" w:color="auto"/>
              <w:left w:val="single" w:sz="4" w:space="0" w:color="auto"/>
              <w:bottom w:val="single" w:sz="4" w:space="0" w:color="auto"/>
              <w:right w:val="single" w:sz="4" w:space="0" w:color="auto"/>
            </w:tcBorders>
            <w:shd w:val="clear" w:color="000000" w:fill="FBAB77"/>
            <w:noWrap/>
            <w:vAlign w:val="center"/>
            <w:hideMark/>
          </w:tcPr>
          <w:p w14:paraId="295724C6" w14:textId="77777777" w:rsidR="00DF34A0" w:rsidRPr="00DF34A0" w:rsidRDefault="00DF34A0" w:rsidP="00DF34A0">
            <w:pPr>
              <w:jc w:val="center"/>
              <w:rPr>
                <w:rFonts w:ascii="Calibri" w:hAnsi="Calibri" w:cs="Calibri"/>
                <w:color w:val="000000"/>
                <w:sz w:val="22"/>
                <w:szCs w:val="22"/>
              </w:rPr>
            </w:pPr>
            <w:r w:rsidRPr="00DF34A0">
              <w:rPr>
                <w:rFonts w:ascii="Calibri" w:hAnsi="Calibri" w:cs="Calibri"/>
                <w:color w:val="000000"/>
                <w:sz w:val="22"/>
                <w:szCs w:val="22"/>
              </w:rPr>
              <w:t>-0.026</w:t>
            </w:r>
          </w:p>
        </w:tc>
      </w:tr>
      <w:tr w:rsidR="00DF34A0" w:rsidRPr="00DF34A0" w14:paraId="5599676B" w14:textId="77777777" w:rsidTr="00DF34A0">
        <w:trPr>
          <w:trHeight w:val="300"/>
        </w:trPr>
        <w:tc>
          <w:tcPr>
            <w:tcW w:w="1060" w:type="dxa"/>
            <w:vMerge/>
            <w:tcBorders>
              <w:top w:val="nil"/>
              <w:left w:val="single" w:sz="4" w:space="0" w:color="auto"/>
              <w:bottom w:val="single" w:sz="4" w:space="0" w:color="auto"/>
              <w:right w:val="single" w:sz="4" w:space="0" w:color="auto"/>
            </w:tcBorders>
            <w:vAlign w:val="center"/>
            <w:hideMark/>
          </w:tcPr>
          <w:p w14:paraId="6ECA5E36" w14:textId="77777777" w:rsidR="00DF34A0" w:rsidRPr="00DF34A0" w:rsidRDefault="00DF34A0" w:rsidP="00DF34A0">
            <w:pPr>
              <w:rPr>
                <w:rFonts w:ascii="Calibri" w:hAnsi="Calibri" w:cs="Calibri"/>
                <w:color w:val="000000"/>
                <w:sz w:val="22"/>
                <w:szCs w:val="22"/>
              </w:rPr>
            </w:pPr>
          </w:p>
        </w:tc>
        <w:tc>
          <w:tcPr>
            <w:tcW w:w="2100" w:type="dxa"/>
            <w:tcBorders>
              <w:top w:val="nil"/>
              <w:left w:val="nil"/>
              <w:bottom w:val="single" w:sz="4" w:space="0" w:color="auto"/>
              <w:right w:val="single" w:sz="4" w:space="0" w:color="auto"/>
            </w:tcBorders>
            <w:shd w:val="clear" w:color="auto" w:fill="auto"/>
            <w:noWrap/>
            <w:hideMark/>
          </w:tcPr>
          <w:p w14:paraId="648D3ABF" w14:textId="77777777" w:rsidR="00DF34A0" w:rsidRPr="00DF34A0" w:rsidRDefault="00DF34A0" w:rsidP="00DF34A0">
            <w:pPr>
              <w:jc w:val="center"/>
              <w:rPr>
                <w:rFonts w:ascii="Calibri" w:hAnsi="Calibri" w:cs="Calibri"/>
                <w:b/>
                <w:bCs/>
                <w:sz w:val="22"/>
                <w:szCs w:val="22"/>
              </w:rPr>
            </w:pPr>
            <w:r w:rsidRPr="00DF34A0">
              <w:rPr>
                <w:rFonts w:ascii="Calibri" w:hAnsi="Calibri" w:cs="Calibri"/>
                <w:b/>
                <w:bCs/>
                <w:sz w:val="22"/>
                <w:szCs w:val="22"/>
              </w:rPr>
              <w:t>spread_1lvl_bps</w:t>
            </w:r>
          </w:p>
        </w:tc>
        <w:tc>
          <w:tcPr>
            <w:tcW w:w="2126" w:type="dxa"/>
            <w:tcBorders>
              <w:top w:val="single" w:sz="4" w:space="0" w:color="auto"/>
              <w:left w:val="single" w:sz="4" w:space="0" w:color="auto"/>
              <w:bottom w:val="single" w:sz="4" w:space="0" w:color="auto"/>
              <w:right w:val="single" w:sz="4" w:space="0" w:color="auto"/>
            </w:tcBorders>
            <w:shd w:val="clear" w:color="000000" w:fill="6CC17C"/>
            <w:noWrap/>
            <w:vAlign w:val="center"/>
            <w:hideMark/>
          </w:tcPr>
          <w:p w14:paraId="1913986A" w14:textId="77777777" w:rsidR="00DF34A0" w:rsidRPr="00DF34A0" w:rsidRDefault="00DF34A0" w:rsidP="00DF34A0">
            <w:pPr>
              <w:jc w:val="center"/>
              <w:rPr>
                <w:rFonts w:ascii="Calibri" w:hAnsi="Calibri" w:cs="Calibri"/>
                <w:color w:val="000000"/>
                <w:sz w:val="22"/>
                <w:szCs w:val="22"/>
              </w:rPr>
            </w:pPr>
            <w:r w:rsidRPr="00DF34A0">
              <w:rPr>
                <w:rFonts w:ascii="Calibri" w:hAnsi="Calibri" w:cs="Calibri"/>
                <w:color w:val="000000"/>
                <w:sz w:val="22"/>
                <w:szCs w:val="22"/>
              </w:rPr>
              <w:t>0.155</w:t>
            </w:r>
          </w:p>
        </w:tc>
        <w:tc>
          <w:tcPr>
            <w:tcW w:w="2126" w:type="dxa"/>
            <w:tcBorders>
              <w:top w:val="single" w:sz="4" w:space="0" w:color="auto"/>
              <w:left w:val="single" w:sz="4" w:space="0" w:color="auto"/>
              <w:bottom w:val="single" w:sz="4" w:space="0" w:color="auto"/>
              <w:right w:val="single" w:sz="4" w:space="0" w:color="auto"/>
            </w:tcBorders>
            <w:shd w:val="clear" w:color="000000" w:fill="6FC27C"/>
            <w:noWrap/>
            <w:vAlign w:val="center"/>
            <w:hideMark/>
          </w:tcPr>
          <w:p w14:paraId="1FCAEAFC" w14:textId="77777777" w:rsidR="00DF34A0" w:rsidRPr="00DF34A0" w:rsidRDefault="00DF34A0" w:rsidP="00DF34A0">
            <w:pPr>
              <w:jc w:val="center"/>
              <w:rPr>
                <w:rFonts w:ascii="Calibri" w:hAnsi="Calibri" w:cs="Calibri"/>
                <w:color w:val="000000"/>
                <w:sz w:val="22"/>
                <w:szCs w:val="22"/>
              </w:rPr>
            </w:pPr>
            <w:r w:rsidRPr="00DF34A0">
              <w:rPr>
                <w:rFonts w:ascii="Calibri" w:hAnsi="Calibri" w:cs="Calibri"/>
                <w:color w:val="000000"/>
                <w:sz w:val="22"/>
                <w:szCs w:val="22"/>
              </w:rPr>
              <w:t>0.151</w:t>
            </w:r>
          </w:p>
        </w:tc>
        <w:tc>
          <w:tcPr>
            <w:tcW w:w="2126" w:type="dxa"/>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46A57C2B" w14:textId="77777777" w:rsidR="00DF34A0" w:rsidRPr="00DF34A0" w:rsidRDefault="00DF34A0" w:rsidP="00DF34A0">
            <w:pPr>
              <w:jc w:val="center"/>
              <w:rPr>
                <w:rFonts w:ascii="Calibri" w:hAnsi="Calibri" w:cs="Calibri"/>
                <w:color w:val="000000"/>
                <w:sz w:val="22"/>
                <w:szCs w:val="22"/>
              </w:rPr>
            </w:pPr>
            <w:r w:rsidRPr="00DF34A0">
              <w:rPr>
                <w:rFonts w:ascii="Calibri" w:hAnsi="Calibri" w:cs="Calibri"/>
                <w:color w:val="000000"/>
                <w:sz w:val="22"/>
                <w:szCs w:val="22"/>
              </w:rPr>
              <w:t>0.163</w:t>
            </w:r>
          </w:p>
        </w:tc>
      </w:tr>
      <w:tr w:rsidR="00DF34A0" w:rsidRPr="00DF34A0" w14:paraId="0606F427" w14:textId="77777777" w:rsidTr="00DF34A0">
        <w:trPr>
          <w:trHeight w:val="300"/>
        </w:trPr>
        <w:tc>
          <w:tcPr>
            <w:tcW w:w="1060" w:type="dxa"/>
            <w:vMerge/>
            <w:tcBorders>
              <w:top w:val="nil"/>
              <w:left w:val="single" w:sz="4" w:space="0" w:color="auto"/>
              <w:bottom w:val="single" w:sz="4" w:space="0" w:color="auto"/>
              <w:right w:val="single" w:sz="4" w:space="0" w:color="auto"/>
            </w:tcBorders>
            <w:vAlign w:val="center"/>
            <w:hideMark/>
          </w:tcPr>
          <w:p w14:paraId="79215FFD" w14:textId="77777777" w:rsidR="00DF34A0" w:rsidRPr="00DF34A0" w:rsidRDefault="00DF34A0" w:rsidP="00DF34A0">
            <w:pPr>
              <w:rPr>
                <w:rFonts w:ascii="Calibri" w:hAnsi="Calibri" w:cs="Calibri"/>
                <w:color w:val="000000"/>
                <w:sz w:val="22"/>
                <w:szCs w:val="22"/>
              </w:rPr>
            </w:pPr>
          </w:p>
        </w:tc>
        <w:tc>
          <w:tcPr>
            <w:tcW w:w="2100" w:type="dxa"/>
            <w:tcBorders>
              <w:top w:val="nil"/>
              <w:left w:val="nil"/>
              <w:bottom w:val="single" w:sz="4" w:space="0" w:color="auto"/>
              <w:right w:val="single" w:sz="4" w:space="0" w:color="auto"/>
            </w:tcBorders>
            <w:shd w:val="clear" w:color="auto" w:fill="auto"/>
            <w:noWrap/>
            <w:hideMark/>
          </w:tcPr>
          <w:p w14:paraId="106C713D" w14:textId="77777777" w:rsidR="00DF34A0" w:rsidRPr="00DF34A0" w:rsidRDefault="00DF34A0" w:rsidP="00DF34A0">
            <w:pPr>
              <w:jc w:val="center"/>
              <w:rPr>
                <w:rFonts w:ascii="Calibri" w:hAnsi="Calibri" w:cs="Calibri"/>
                <w:b/>
                <w:bCs/>
                <w:sz w:val="22"/>
                <w:szCs w:val="22"/>
              </w:rPr>
            </w:pPr>
            <w:r w:rsidRPr="00DF34A0">
              <w:rPr>
                <w:rFonts w:ascii="Calibri" w:hAnsi="Calibri" w:cs="Calibri"/>
                <w:b/>
                <w:bCs/>
                <w:sz w:val="22"/>
                <w:szCs w:val="22"/>
              </w:rPr>
              <w:t>ΔV1_churn</w:t>
            </w:r>
          </w:p>
        </w:tc>
        <w:tc>
          <w:tcPr>
            <w:tcW w:w="2126" w:type="dxa"/>
            <w:tcBorders>
              <w:top w:val="single" w:sz="4" w:space="0" w:color="auto"/>
              <w:left w:val="single" w:sz="4" w:space="0" w:color="auto"/>
              <w:bottom w:val="single" w:sz="4" w:space="0" w:color="auto"/>
              <w:right w:val="single" w:sz="4" w:space="0" w:color="auto"/>
            </w:tcBorders>
            <w:shd w:val="clear" w:color="000000" w:fill="92CC7E"/>
            <w:noWrap/>
            <w:vAlign w:val="center"/>
            <w:hideMark/>
          </w:tcPr>
          <w:p w14:paraId="2B40DC3F" w14:textId="77777777" w:rsidR="00DF34A0" w:rsidRPr="00DF34A0" w:rsidRDefault="00DF34A0" w:rsidP="00DF34A0">
            <w:pPr>
              <w:jc w:val="center"/>
              <w:rPr>
                <w:rFonts w:ascii="Calibri" w:hAnsi="Calibri" w:cs="Calibri"/>
                <w:color w:val="000000"/>
                <w:sz w:val="22"/>
                <w:szCs w:val="22"/>
              </w:rPr>
            </w:pPr>
            <w:r w:rsidRPr="00DF34A0">
              <w:rPr>
                <w:rFonts w:ascii="Calibri" w:hAnsi="Calibri" w:cs="Calibri"/>
                <w:color w:val="000000"/>
                <w:sz w:val="22"/>
                <w:szCs w:val="22"/>
              </w:rPr>
              <w:t>0.116</w:t>
            </w:r>
          </w:p>
        </w:tc>
        <w:tc>
          <w:tcPr>
            <w:tcW w:w="2126" w:type="dxa"/>
            <w:tcBorders>
              <w:top w:val="single" w:sz="4" w:space="0" w:color="auto"/>
              <w:left w:val="single" w:sz="4" w:space="0" w:color="auto"/>
              <w:bottom w:val="single" w:sz="4" w:space="0" w:color="auto"/>
              <w:right w:val="single" w:sz="4" w:space="0" w:color="auto"/>
            </w:tcBorders>
            <w:shd w:val="clear" w:color="000000" w:fill="92CC7E"/>
            <w:noWrap/>
            <w:vAlign w:val="center"/>
            <w:hideMark/>
          </w:tcPr>
          <w:p w14:paraId="724E215E" w14:textId="77777777" w:rsidR="00DF34A0" w:rsidRPr="00DF34A0" w:rsidRDefault="00DF34A0" w:rsidP="00DF34A0">
            <w:pPr>
              <w:jc w:val="center"/>
              <w:rPr>
                <w:rFonts w:ascii="Calibri" w:hAnsi="Calibri" w:cs="Calibri"/>
                <w:color w:val="000000"/>
                <w:sz w:val="22"/>
                <w:szCs w:val="22"/>
              </w:rPr>
            </w:pPr>
            <w:r w:rsidRPr="00DF34A0">
              <w:rPr>
                <w:rFonts w:ascii="Calibri" w:hAnsi="Calibri" w:cs="Calibri"/>
                <w:color w:val="000000"/>
                <w:sz w:val="22"/>
                <w:szCs w:val="22"/>
              </w:rPr>
              <w:t>0.116</w:t>
            </w:r>
          </w:p>
        </w:tc>
        <w:tc>
          <w:tcPr>
            <w:tcW w:w="2126" w:type="dxa"/>
            <w:tcBorders>
              <w:top w:val="single" w:sz="4" w:space="0" w:color="auto"/>
              <w:left w:val="single" w:sz="4" w:space="0" w:color="auto"/>
              <w:bottom w:val="single" w:sz="4" w:space="0" w:color="auto"/>
              <w:right w:val="single" w:sz="4" w:space="0" w:color="auto"/>
            </w:tcBorders>
            <w:shd w:val="clear" w:color="000000" w:fill="8CCA7E"/>
            <w:noWrap/>
            <w:vAlign w:val="center"/>
            <w:hideMark/>
          </w:tcPr>
          <w:p w14:paraId="3A63141A" w14:textId="77777777" w:rsidR="00DF34A0" w:rsidRPr="00DF34A0" w:rsidRDefault="00DF34A0" w:rsidP="00DF34A0">
            <w:pPr>
              <w:jc w:val="center"/>
              <w:rPr>
                <w:rFonts w:ascii="Calibri" w:hAnsi="Calibri" w:cs="Calibri"/>
                <w:color w:val="000000"/>
                <w:sz w:val="22"/>
                <w:szCs w:val="22"/>
              </w:rPr>
            </w:pPr>
            <w:r w:rsidRPr="00DF34A0">
              <w:rPr>
                <w:rFonts w:ascii="Calibri" w:hAnsi="Calibri" w:cs="Calibri"/>
                <w:color w:val="000000"/>
                <w:sz w:val="22"/>
                <w:szCs w:val="22"/>
              </w:rPr>
              <w:t>0.123</w:t>
            </w:r>
          </w:p>
        </w:tc>
      </w:tr>
      <w:tr w:rsidR="00DF34A0" w:rsidRPr="00DF34A0" w14:paraId="37BDEB0C" w14:textId="77777777" w:rsidTr="00DF34A0">
        <w:trPr>
          <w:trHeight w:val="300"/>
        </w:trPr>
        <w:tc>
          <w:tcPr>
            <w:tcW w:w="1060" w:type="dxa"/>
            <w:vMerge/>
            <w:tcBorders>
              <w:top w:val="nil"/>
              <w:left w:val="single" w:sz="4" w:space="0" w:color="auto"/>
              <w:bottom w:val="single" w:sz="4" w:space="0" w:color="auto"/>
              <w:right w:val="single" w:sz="4" w:space="0" w:color="auto"/>
            </w:tcBorders>
            <w:vAlign w:val="center"/>
            <w:hideMark/>
          </w:tcPr>
          <w:p w14:paraId="53D13350" w14:textId="77777777" w:rsidR="00DF34A0" w:rsidRPr="00DF34A0" w:rsidRDefault="00DF34A0" w:rsidP="00DF34A0">
            <w:pPr>
              <w:rPr>
                <w:rFonts w:ascii="Calibri" w:hAnsi="Calibri" w:cs="Calibri"/>
                <w:color w:val="000000"/>
                <w:sz w:val="22"/>
                <w:szCs w:val="22"/>
              </w:rPr>
            </w:pPr>
          </w:p>
        </w:tc>
        <w:tc>
          <w:tcPr>
            <w:tcW w:w="2100" w:type="dxa"/>
            <w:tcBorders>
              <w:top w:val="nil"/>
              <w:left w:val="nil"/>
              <w:bottom w:val="single" w:sz="4" w:space="0" w:color="auto"/>
              <w:right w:val="single" w:sz="4" w:space="0" w:color="auto"/>
            </w:tcBorders>
            <w:shd w:val="clear" w:color="auto" w:fill="auto"/>
            <w:noWrap/>
            <w:hideMark/>
          </w:tcPr>
          <w:p w14:paraId="1BAA7847" w14:textId="77777777" w:rsidR="00DF34A0" w:rsidRPr="00DF34A0" w:rsidRDefault="00DF34A0" w:rsidP="00DF34A0">
            <w:pPr>
              <w:jc w:val="center"/>
              <w:rPr>
                <w:rFonts w:ascii="Calibri" w:hAnsi="Calibri" w:cs="Calibri"/>
                <w:b/>
                <w:bCs/>
                <w:sz w:val="22"/>
                <w:szCs w:val="22"/>
              </w:rPr>
            </w:pPr>
            <w:r w:rsidRPr="00DF34A0">
              <w:rPr>
                <w:rFonts w:ascii="Calibri" w:hAnsi="Calibri" w:cs="Calibri"/>
                <w:b/>
                <w:bCs/>
                <w:sz w:val="22"/>
                <w:szCs w:val="22"/>
              </w:rPr>
              <w:t>ΔV3_churn</w:t>
            </w:r>
          </w:p>
        </w:tc>
        <w:tc>
          <w:tcPr>
            <w:tcW w:w="2126" w:type="dxa"/>
            <w:tcBorders>
              <w:top w:val="single" w:sz="4" w:space="0" w:color="auto"/>
              <w:left w:val="single" w:sz="4" w:space="0" w:color="auto"/>
              <w:bottom w:val="single" w:sz="4" w:space="0" w:color="auto"/>
              <w:right w:val="single" w:sz="4" w:space="0" w:color="auto"/>
            </w:tcBorders>
            <w:shd w:val="clear" w:color="000000" w:fill="7CC67D"/>
            <w:noWrap/>
            <w:vAlign w:val="center"/>
            <w:hideMark/>
          </w:tcPr>
          <w:p w14:paraId="75D50B10" w14:textId="77777777" w:rsidR="00DF34A0" w:rsidRPr="00DF34A0" w:rsidRDefault="00DF34A0" w:rsidP="00DF34A0">
            <w:pPr>
              <w:jc w:val="center"/>
              <w:rPr>
                <w:rFonts w:ascii="Calibri" w:hAnsi="Calibri" w:cs="Calibri"/>
                <w:color w:val="000000"/>
                <w:sz w:val="22"/>
                <w:szCs w:val="22"/>
              </w:rPr>
            </w:pPr>
            <w:r w:rsidRPr="00DF34A0">
              <w:rPr>
                <w:rFonts w:ascii="Calibri" w:hAnsi="Calibri" w:cs="Calibri"/>
                <w:color w:val="000000"/>
                <w:sz w:val="22"/>
                <w:szCs w:val="22"/>
              </w:rPr>
              <w:t>0.138</w:t>
            </w:r>
          </w:p>
        </w:tc>
        <w:tc>
          <w:tcPr>
            <w:tcW w:w="2126" w:type="dxa"/>
            <w:tcBorders>
              <w:top w:val="single" w:sz="4" w:space="0" w:color="auto"/>
              <w:left w:val="single" w:sz="4" w:space="0" w:color="auto"/>
              <w:bottom w:val="single" w:sz="4" w:space="0" w:color="auto"/>
              <w:right w:val="single" w:sz="4" w:space="0" w:color="auto"/>
            </w:tcBorders>
            <w:shd w:val="clear" w:color="000000" w:fill="77C47D"/>
            <w:noWrap/>
            <w:vAlign w:val="center"/>
            <w:hideMark/>
          </w:tcPr>
          <w:p w14:paraId="09166BC3" w14:textId="77777777" w:rsidR="00DF34A0" w:rsidRPr="00DF34A0" w:rsidRDefault="00DF34A0" w:rsidP="00DF34A0">
            <w:pPr>
              <w:jc w:val="center"/>
              <w:rPr>
                <w:rFonts w:ascii="Calibri" w:hAnsi="Calibri" w:cs="Calibri"/>
                <w:color w:val="000000"/>
                <w:sz w:val="22"/>
                <w:szCs w:val="22"/>
              </w:rPr>
            </w:pPr>
            <w:r w:rsidRPr="00DF34A0">
              <w:rPr>
                <w:rFonts w:ascii="Calibri" w:hAnsi="Calibri" w:cs="Calibri"/>
                <w:color w:val="000000"/>
                <w:sz w:val="22"/>
                <w:szCs w:val="22"/>
              </w:rPr>
              <w:t>0.144</w:t>
            </w:r>
          </w:p>
        </w:tc>
        <w:tc>
          <w:tcPr>
            <w:tcW w:w="2126" w:type="dxa"/>
            <w:tcBorders>
              <w:top w:val="single" w:sz="4" w:space="0" w:color="auto"/>
              <w:left w:val="single" w:sz="4" w:space="0" w:color="auto"/>
              <w:bottom w:val="single" w:sz="4" w:space="0" w:color="auto"/>
              <w:right w:val="single" w:sz="4" w:space="0" w:color="auto"/>
            </w:tcBorders>
            <w:shd w:val="clear" w:color="000000" w:fill="74C37C"/>
            <w:noWrap/>
            <w:vAlign w:val="center"/>
            <w:hideMark/>
          </w:tcPr>
          <w:p w14:paraId="3C30D090" w14:textId="77777777" w:rsidR="00DF34A0" w:rsidRPr="00DF34A0" w:rsidRDefault="00DF34A0" w:rsidP="00DF34A0">
            <w:pPr>
              <w:jc w:val="center"/>
              <w:rPr>
                <w:rFonts w:ascii="Calibri" w:hAnsi="Calibri" w:cs="Calibri"/>
                <w:color w:val="000000"/>
                <w:sz w:val="22"/>
                <w:szCs w:val="22"/>
              </w:rPr>
            </w:pPr>
            <w:r w:rsidRPr="00DF34A0">
              <w:rPr>
                <w:rFonts w:ascii="Calibri" w:hAnsi="Calibri" w:cs="Calibri"/>
                <w:color w:val="000000"/>
                <w:sz w:val="22"/>
                <w:szCs w:val="22"/>
              </w:rPr>
              <w:t>0.146</w:t>
            </w:r>
          </w:p>
        </w:tc>
      </w:tr>
    </w:tbl>
    <w:p w14:paraId="219B0E9C" w14:textId="77777777" w:rsidR="00432DB2" w:rsidRDefault="00432DB2" w:rsidP="00DF34A0">
      <w:pPr>
        <w:ind w:right="-7"/>
        <w:jc w:val="both"/>
        <w:rPr>
          <w:b/>
          <w:lang w:val="en-US"/>
        </w:rPr>
      </w:pPr>
    </w:p>
    <w:p w14:paraId="0D344258" w14:textId="5BFE5518" w:rsidR="00074382" w:rsidRDefault="00AD4816" w:rsidP="00074382">
      <w:pPr>
        <w:ind w:firstLine="708"/>
        <w:jc w:val="both"/>
        <w:rPr>
          <w:lang w:val="en-US"/>
        </w:rPr>
      </w:pPr>
      <w:r>
        <w:rPr>
          <w:lang w:val="en-US"/>
        </w:rPr>
        <w:t xml:space="preserve">As is visible, good quality label actually </w:t>
      </w:r>
      <w:proofErr w:type="gramStart"/>
      <w:r>
        <w:rPr>
          <w:lang w:val="en-US"/>
        </w:rPr>
        <w:t>labeled</w:t>
      </w:r>
      <w:proofErr w:type="gramEnd"/>
      <w:r>
        <w:rPr>
          <w:lang w:val="en-US"/>
        </w:rPr>
        <w:t xml:space="preserve"> the regime that is </w:t>
      </w:r>
      <w:r w:rsidRPr="00AD4816">
        <w:rPr>
          <w:b/>
          <w:lang w:val="en-US"/>
        </w:rPr>
        <w:t>less</w:t>
      </w:r>
      <w:r>
        <w:rPr>
          <w:lang w:val="en-US"/>
        </w:rPr>
        <w:t xml:space="preserve"> impacted by the factors considered in this research. </w:t>
      </w:r>
      <w:r w:rsidR="009471E5">
        <w:rPr>
          <w:lang w:val="en-US"/>
        </w:rPr>
        <w:t xml:space="preserve">The correlation of 3d level orderbook imbalance remains negative in each regime, but the correlation goes closer to 0 in “good quality” regime. It also looks like the churn (or cumulative change in the volumes) is more correlated and should be research too. </w:t>
      </w:r>
      <w:r w:rsidR="00E705F4">
        <w:rPr>
          <w:lang w:val="en-US"/>
        </w:rPr>
        <w:t xml:space="preserve">Also, as is visible, </w:t>
      </w:r>
      <w:r w:rsidR="00074382">
        <w:rPr>
          <w:lang w:val="en-US"/>
        </w:rPr>
        <w:t>orderbook imbalances are strongly correlated, and including them together can improve the model, but at cost of multicollinearity. On the other hand, churns at different levels are not correlated to each other and have higher correlation with endogenous variable.</w:t>
      </w:r>
    </w:p>
    <w:p w14:paraId="4713647E" w14:textId="4E030965" w:rsidR="00074382" w:rsidRDefault="00074382" w:rsidP="00074382">
      <w:pPr>
        <w:ind w:firstLine="708"/>
        <w:jc w:val="both"/>
        <w:rPr>
          <w:lang w:val="en-US"/>
        </w:rPr>
      </w:pPr>
    </w:p>
    <w:p w14:paraId="658C3670" w14:textId="4F116338" w:rsidR="00074382" w:rsidRDefault="00074382" w:rsidP="00074382">
      <w:pPr>
        <w:ind w:firstLine="708"/>
        <w:jc w:val="both"/>
        <w:rPr>
          <w:lang w:val="en-US"/>
        </w:rPr>
      </w:pPr>
    </w:p>
    <w:p w14:paraId="691830D6" w14:textId="6016653F" w:rsidR="00074382" w:rsidRDefault="00074382" w:rsidP="00074382">
      <w:pPr>
        <w:ind w:firstLine="708"/>
        <w:jc w:val="both"/>
        <w:rPr>
          <w:lang w:val="en-US"/>
        </w:rPr>
      </w:pPr>
    </w:p>
    <w:p w14:paraId="5637041E" w14:textId="17A5D1C3" w:rsidR="00074382" w:rsidRDefault="00074382" w:rsidP="00074382">
      <w:pPr>
        <w:ind w:firstLine="708"/>
        <w:jc w:val="both"/>
        <w:rPr>
          <w:lang w:val="en-US"/>
        </w:rPr>
      </w:pPr>
    </w:p>
    <w:p w14:paraId="4F6CD7AB" w14:textId="7219BD97" w:rsidR="00074382" w:rsidRDefault="00074382" w:rsidP="00074382">
      <w:pPr>
        <w:ind w:firstLine="708"/>
        <w:jc w:val="both"/>
        <w:rPr>
          <w:lang w:val="en-US"/>
        </w:rPr>
      </w:pPr>
    </w:p>
    <w:p w14:paraId="0F4FC87C" w14:textId="77777777" w:rsidR="00001C15" w:rsidRDefault="00001C15" w:rsidP="00074382">
      <w:pPr>
        <w:ind w:firstLine="708"/>
        <w:jc w:val="both"/>
        <w:rPr>
          <w:lang w:val="en-US"/>
        </w:rPr>
      </w:pPr>
    </w:p>
    <w:p w14:paraId="4D1DE0E0" w14:textId="5A7D56B1" w:rsidR="00074382" w:rsidRDefault="00074382" w:rsidP="00074382">
      <w:pPr>
        <w:rPr>
          <w:lang w:val="en-US"/>
        </w:rPr>
      </w:pPr>
      <w:r w:rsidRPr="00A21BD9">
        <w:rPr>
          <w:lang w:val="en-US"/>
        </w:rPr>
        <w:lastRenderedPageBreak/>
        <w:t xml:space="preserve">Fig. </w:t>
      </w:r>
      <w:r>
        <w:rPr>
          <w:lang w:val="en-US"/>
        </w:rPr>
        <w:t>4</w:t>
      </w:r>
      <w:r w:rsidRPr="00A21BD9">
        <w:rPr>
          <w:lang w:val="en-US"/>
        </w:rPr>
        <w:t xml:space="preserve">. </w:t>
      </w:r>
      <w:r>
        <w:rPr>
          <w:lang w:val="en-US"/>
        </w:rPr>
        <w:t xml:space="preserve">Correlations </w:t>
      </w:r>
      <w:r w:rsidR="00B24693">
        <w:rPr>
          <w:lang w:val="en-US"/>
        </w:rPr>
        <w:t>between churns and orderbook imbalances</w:t>
      </w:r>
    </w:p>
    <w:p w14:paraId="73D864D5" w14:textId="65968F44" w:rsidR="00074382" w:rsidRDefault="00074382" w:rsidP="00074382">
      <w:pPr>
        <w:jc w:val="center"/>
        <w:rPr>
          <w:lang w:val="en-US"/>
        </w:rPr>
      </w:pPr>
      <w:r>
        <w:rPr>
          <w:noProof/>
          <w:lang w:val="en-US"/>
        </w:rPr>
        <w:drawing>
          <wp:inline distT="0" distB="0" distL="0" distR="0" wp14:anchorId="5C031E0F" wp14:editId="2E583832">
            <wp:extent cx="5936615" cy="204343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1-01 at 15.57.58.png"/>
                    <pic:cNvPicPr/>
                  </pic:nvPicPr>
                  <pic:blipFill>
                    <a:blip r:embed="rId10">
                      <a:extLst>
                        <a:ext uri="{28A0092B-C50C-407E-A947-70E740481C1C}">
                          <a14:useLocalDpi xmlns:a14="http://schemas.microsoft.com/office/drawing/2010/main" val="0"/>
                        </a:ext>
                      </a:extLst>
                    </a:blip>
                    <a:stretch>
                      <a:fillRect/>
                    </a:stretch>
                  </pic:blipFill>
                  <pic:spPr>
                    <a:xfrm>
                      <a:off x="0" y="0"/>
                      <a:ext cx="5936615" cy="2043430"/>
                    </a:xfrm>
                    <a:prstGeom prst="rect">
                      <a:avLst/>
                    </a:prstGeom>
                  </pic:spPr>
                </pic:pic>
              </a:graphicData>
            </a:graphic>
          </wp:inline>
        </w:drawing>
      </w:r>
    </w:p>
    <w:p w14:paraId="79083DC0" w14:textId="77777777" w:rsidR="00074382" w:rsidRDefault="00074382" w:rsidP="00074382">
      <w:pPr>
        <w:ind w:firstLine="708"/>
        <w:jc w:val="both"/>
        <w:rPr>
          <w:lang w:val="en-US"/>
        </w:rPr>
      </w:pPr>
    </w:p>
    <w:p w14:paraId="0005D105" w14:textId="5E971982" w:rsidR="00B24693" w:rsidRPr="00432DB2" w:rsidRDefault="00B24693" w:rsidP="001C200E">
      <w:pPr>
        <w:jc w:val="both"/>
        <w:rPr>
          <w:lang w:val="en-US"/>
        </w:rPr>
      </w:pPr>
      <w:r>
        <w:rPr>
          <w:lang w:val="en-US"/>
        </w:rPr>
        <w:t>To evaluate impact of chosen variables with selected regimes, we’ll specify a range of logit models:</w:t>
      </w:r>
    </w:p>
    <w:p w14:paraId="4FD8700E" w14:textId="3D4FAA45" w:rsidR="00432DB2" w:rsidRDefault="00432DB2" w:rsidP="001C200E">
      <w:pPr>
        <w:jc w:val="both"/>
        <w:rPr>
          <w:b/>
          <w:lang w:val="en-US"/>
        </w:rPr>
      </w:pPr>
    </w:p>
    <w:p w14:paraId="3ED6B991" w14:textId="4E317CF0" w:rsidR="00181032" w:rsidRPr="00181032" w:rsidRDefault="00181032" w:rsidP="00181032">
      <w:pPr>
        <w:jc w:val="both"/>
        <w:rPr>
          <w:b/>
          <w:lang w:val="en-US"/>
        </w:rPr>
      </w:pPr>
      <w:r w:rsidRPr="00181032">
        <w:rPr>
          <w:b/>
          <w:lang w:val="en-US"/>
        </w:rPr>
        <w:t>full_5s_OBI</w:t>
      </w:r>
    </w:p>
    <w:p w14:paraId="18CA7ED2" w14:textId="037AA5A0" w:rsidR="00181032" w:rsidRPr="00181032" w:rsidRDefault="00181032" w:rsidP="00181032">
      <w:pPr>
        <w:ind w:left="-142"/>
        <w:jc w:val="both"/>
        <w:rPr>
          <w:i/>
          <w:lang w:val="en-US"/>
        </w:rPr>
      </w:pPr>
      <w:r w:rsidRPr="00181032">
        <w:rPr>
          <w:i/>
          <w:lang w:val="en-US"/>
        </w:rPr>
        <w:t> </w:t>
      </w:r>
      <m:oMath>
        <m:r>
          <w:rPr>
            <w:rFonts w:ascii="Cambria Math" w:hAnsi="Cambria Math"/>
            <w:lang w:val="en-US"/>
          </w:rPr>
          <m:t>mid_price_5_ret_bin = β</m:t>
        </m:r>
        <m:r>
          <w:rPr>
            <w:rFonts w:ascii="Cambria Math" w:hAnsi="Cambria Math" w:cs="Cambria Math"/>
            <w:lang w:val="en-US"/>
          </w:rPr>
          <m:t>₀</m:t>
        </m:r>
        <m:r>
          <w:rPr>
            <w:rFonts w:ascii="Cambria Math" w:hAnsi="Cambria Math"/>
            <w:lang w:val="en-US"/>
          </w:rPr>
          <m:t xml:space="preserve"> + β</m:t>
        </m:r>
        <m:r>
          <w:rPr>
            <w:rFonts w:ascii="Cambria Math" w:hAnsi="Cambria Math" w:cs="Cambria Math"/>
            <w:lang w:val="en-US"/>
          </w:rPr>
          <m:t>₁</m:t>
        </m:r>
        <m:r>
          <w:rPr>
            <w:rFonts w:ascii="Cambria Math" w:hAnsi="Cambria Math"/>
            <w:lang w:val="en-US"/>
          </w:rPr>
          <m:t>·OBI_3lvl + β</m:t>
        </m:r>
        <m:r>
          <w:rPr>
            <w:rFonts w:ascii="Cambria Math" w:hAnsi="Cambria Math" w:cs="Cambria Math"/>
            <w:lang w:val="en-US"/>
          </w:rPr>
          <m:t>₂</m:t>
        </m:r>
        <m:r>
          <w:rPr>
            <w:rFonts w:ascii="Cambria Math" w:hAnsi="Cambria Math"/>
            <w:lang w:val="en-US"/>
          </w:rPr>
          <m:t>·OBI_5lvl + β</m:t>
        </m:r>
        <m:r>
          <w:rPr>
            <w:rFonts w:ascii="Cambria Math" w:hAnsi="Cambria Math" w:cs="Cambria Math"/>
            <w:lang w:val="en-US"/>
          </w:rPr>
          <m:t>₃</m:t>
        </m:r>
        <m:r>
          <w:rPr>
            <w:rFonts w:ascii="Cambria Math" w:hAnsi="Cambria Math"/>
            <w:lang w:val="en-US"/>
          </w:rPr>
          <m:t>·spread_1lvl_bps + ε</m:t>
        </m:r>
      </m:oMath>
    </w:p>
    <w:p w14:paraId="45C1E8F2" w14:textId="19D4EE66" w:rsidR="00181032" w:rsidRPr="00181032" w:rsidRDefault="00181032" w:rsidP="00181032">
      <w:pPr>
        <w:jc w:val="both"/>
        <w:rPr>
          <w:b/>
          <w:lang w:val="en-US"/>
        </w:rPr>
      </w:pPr>
      <w:r w:rsidRPr="00181032">
        <w:rPr>
          <w:b/>
          <w:lang w:val="en-US"/>
        </w:rPr>
        <w:t>full_5s_churn</w:t>
      </w:r>
    </w:p>
    <w:p w14:paraId="29C230C0" w14:textId="7D4F436C" w:rsidR="00181032" w:rsidRPr="00181032" w:rsidRDefault="00181032" w:rsidP="00181032">
      <w:pPr>
        <w:ind w:left="-426" w:firstLine="284"/>
        <w:jc w:val="both"/>
        <w:rPr>
          <w:i/>
          <w:lang w:val="en-US"/>
        </w:rPr>
      </w:pPr>
      <m:oMathPara>
        <m:oMath>
          <m:r>
            <w:rPr>
              <w:rFonts w:ascii="Cambria Math" w:hAnsi="Cambria Math"/>
              <w:lang w:val="en-US"/>
            </w:rPr>
            <m:t>mid_price_2_ret_bin = β</m:t>
          </m:r>
          <m:r>
            <w:rPr>
              <w:rFonts w:ascii="Cambria Math" w:hAnsi="Cambria Math" w:cs="Cambria Math"/>
              <w:lang w:val="en-US"/>
            </w:rPr>
            <m:t>₀</m:t>
          </m:r>
          <m:r>
            <w:rPr>
              <w:rFonts w:ascii="Cambria Math" w:hAnsi="Cambria Math"/>
              <w:lang w:val="en-US"/>
            </w:rPr>
            <m:t xml:space="preserve"> + β</m:t>
          </m:r>
          <m:r>
            <w:rPr>
              <w:rFonts w:ascii="Cambria Math" w:hAnsi="Cambria Math" w:cs="Cambria Math"/>
              <w:lang w:val="en-US"/>
            </w:rPr>
            <m:t>₁</m:t>
          </m:r>
          <m:r>
            <w:rPr>
              <w:rFonts w:ascii="Cambria Math" w:hAnsi="Cambria Math"/>
              <w:lang w:val="en-US"/>
            </w:rPr>
            <m:t>·ΔV3_churn + β</m:t>
          </m:r>
          <m:r>
            <w:rPr>
              <w:rFonts w:ascii="Cambria Math" w:hAnsi="Cambria Math" w:cs="Cambria Math"/>
              <w:lang w:val="en-US"/>
            </w:rPr>
            <m:t>₂</m:t>
          </m:r>
          <m:r>
            <w:rPr>
              <w:rFonts w:ascii="Cambria Math" w:hAnsi="Cambria Math"/>
              <w:lang w:val="en-US"/>
            </w:rPr>
            <m:t>·ΔV5_churn + β</m:t>
          </m:r>
          <m:r>
            <w:rPr>
              <w:rFonts w:ascii="Cambria Math" w:hAnsi="Cambria Math" w:cs="Cambria Math"/>
              <w:lang w:val="en-US"/>
            </w:rPr>
            <m:t>₃</m:t>
          </m:r>
          <m:r>
            <w:rPr>
              <w:rFonts w:ascii="Cambria Math" w:hAnsi="Cambria Math"/>
              <w:lang w:val="en-US"/>
            </w:rPr>
            <m:t>·spread_1lvl_bps + ε</m:t>
          </m:r>
        </m:oMath>
      </m:oMathPara>
    </w:p>
    <w:p w14:paraId="4A1602F6" w14:textId="7005A4D0" w:rsidR="00181032" w:rsidRPr="00181032" w:rsidRDefault="00181032" w:rsidP="00181032">
      <w:pPr>
        <w:jc w:val="both"/>
        <w:rPr>
          <w:b/>
          <w:lang w:val="en-US"/>
        </w:rPr>
      </w:pPr>
      <w:r w:rsidRPr="00181032">
        <w:rPr>
          <w:b/>
          <w:lang w:val="en-US"/>
        </w:rPr>
        <w:t>full_1s</w:t>
      </w:r>
      <w:r>
        <w:rPr>
          <w:b/>
          <w:lang w:val="en-US"/>
        </w:rPr>
        <w:t>_OBI</w:t>
      </w:r>
    </w:p>
    <w:p w14:paraId="497C6777" w14:textId="7F898554" w:rsidR="00181032" w:rsidRPr="00181032" w:rsidRDefault="00181032" w:rsidP="00181032">
      <w:pPr>
        <w:jc w:val="both"/>
        <w:rPr>
          <w:i/>
          <w:lang w:val="en-US"/>
        </w:rPr>
      </w:pPr>
      <m:oMathPara>
        <m:oMath>
          <m:r>
            <w:rPr>
              <w:rFonts w:ascii="Cambria Math" w:hAnsi="Cambria Math"/>
              <w:lang w:val="en-US"/>
            </w:rPr>
            <m:t>mid_price_1_ret_bin = β</m:t>
          </m:r>
          <m:r>
            <w:rPr>
              <w:rFonts w:ascii="Cambria Math" w:hAnsi="Cambria Math" w:cs="Cambria Math"/>
              <w:lang w:val="en-US"/>
            </w:rPr>
            <m:t>₀</m:t>
          </m:r>
          <m:r>
            <w:rPr>
              <w:rFonts w:ascii="Cambria Math" w:hAnsi="Cambria Math"/>
              <w:lang w:val="en-US"/>
            </w:rPr>
            <m:t xml:space="preserve"> + β</m:t>
          </m:r>
          <m:r>
            <w:rPr>
              <w:rFonts w:ascii="Cambria Math" w:hAnsi="Cambria Math" w:cs="Cambria Math"/>
              <w:lang w:val="en-US"/>
            </w:rPr>
            <m:t>₁</m:t>
          </m:r>
          <m:r>
            <w:rPr>
              <w:rFonts w:ascii="Cambria Math" w:hAnsi="Cambria Math"/>
              <w:lang w:val="en-US"/>
            </w:rPr>
            <m:t>·OBI_3lvl + β</m:t>
          </m:r>
          <m:r>
            <w:rPr>
              <w:rFonts w:ascii="Cambria Math" w:hAnsi="Cambria Math" w:cs="Cambria Math"/>
              <w:lang w:val="en-US"/>
            </w:rPr>
            <m:t>₂</m:t>
          </m:r>
          <m:r>
            <w:rPr>
              <w:rFonts w:ascii="Cambria Math" w:hAnsi="Cambria Math"/>
              <w:lang w:val="en-US"/>
            </w:rPr>
            <m:t>·OBI_5lvl + β</m:t>
          </m:r>
          <m:r>
            <w:rPr>
              <w:rFonts w:ascii="Cambria Math" w:hAnsi="Cambria Math" w:cs="Cambria Math"/>
              <w:lang w:val="en-US"/>
            </w:rPr>
            <m:t>₃</m:t>
          </m:r>
          <m:r>
            <w:rPr>
              <w:rFonts w:ascii="Cambria Math" w:hAnsi="Cambria Math"/>
              <w:lang w:val="en-US"/>
            </w:rPr>
            <m:t>·spread_1lvl_bps + ε</m:t>
          </m:r>
        </m:oMath>
      </m:oMathPara>
    </w:p>
    <w:p w14:paraId="160CF65B" w14:textId="77777777" w:rsidR="00181032" w:rsidRDefault="00181032" w:rsidP="00181032">
      <w:pPr>
        <w:jc w:val="both"/>
        <w:rPr>
          <w:b/>
          <w:lang w:val="en-US"/>
        </w:rPr>
      </w:pPr>
    </w:p>
    <w:p w14:paraId="30F9816B" w14:textId="4C3FA53A" w:rsidR="00181032" w:rsidRPr="00181032" w:rsidRDefault="00181032" w:rsidP="00181032">
      <w:pPr>
        <w:jc w:val="both"/>
        <w:rPr>
          <w:b/>
          <w:lang w:val="en-US"/>
        </w:rPr>
      </w:pPr>
      <w:r w:rsidRPr="00181032">
        <w:rPr>
          <w:b/>
          <w:lang w:val="en-US"/>
        </w:rPr>
        <w:t>full_5s_pooled_churn</w:t>
      </w:r>
    </w:p>
    <w:p w14:paraId="1EC7B446" w14:textId="61851F8F" w:rsidR="00181032" w:rsidRDefault="00181032" w:rsidP="00181032">
      <w:pPr>
        <w:spacing w:line="360" w:lineRule="auto"/>
        <w:ind w:left="708"/>
        <w:jc w:val="both"/>
        <w:rPr>
          <w:i/>
          <w:lang w:val="en-US"/>
        </w:rPr>
      </w:pPr>
      <w:r w:rsidRPr="00181032">
        <w:rPr>
          <w:i/>
          <w:lang w:val="en-US"/>
        </w:rPr>
        <w:t>mid_price_5_ret_bin = β</w:t>
      </w:r>
      <w:r w:rsidRPr="00181032">
        <w:rPr>
          <w:rFonts w:ascii="Cambria Math" w:hAnsi="Cambria Math" w:cs="Cambria Math"/>
          <w:i/>
          <w:lang w:val="en-US"/>
        </w:rPr>
        <w:t>₀</w:t>
      </w:r>
      <w:r w:rsidRPr="00181032">
        <w:rPr>
          <w:i/>
          <w:lang w:val="en-US"/>
        </w:rPr>
        <w:t xml:space="preserve"> + β</w:t>
      </w:r>
      <w:r w:rsidRPr="00181032">
        <w:rPr>
          <w:rFonts w:ascii="Cambria Math" w:hAnsi="Cambria Math" w:cs="Cambria Math"/>
          <w:i/>
          <w:lang w:val="en-US"/>
        </w:rPr>
        <w:t>₁</w:t>
      </w:r>
      <w:r w:rsidRPr="00181032">
        <w:rPr>
          <w:i/>
          <w:lang w:val="en-US"/>
        </w:rPr>
        <w:t>·ΔV3_churn + β</w:t>
      </w:r>
      <w:r w:rsidRPr="00181032">
        <w:rPr>
          <w:rFonts w:ascii="Cambria Math" w:hAnsi="Cambria Math" w:cs="Cambria Math"/>
          <w:i/>
          <w:lang w:val="en-US"/>
        </w:rPr>
        <w:t>₂</w:t>
      </w:r>
      <w:r w:rsidRPr="00181032">
        <w:rPr>
          <w:i/>
          <w:lang w:val="en-US"/>
        </w:rPr>
        <w:t>·ΔV5_churn + β</w:t>
      </w:r>
      <w:r w:rsidRPr="00181032">
        <w:rPr>
          <w:rFonts w:ascii="Cambria Math" w:hAnsi="Cambria Math" w:cs="Cambria Math"/>
          <w:i/>
          <w:lang w:val="en-US"/>
        </w:rPr>
        <w:t>₃</w:t>
      </w:r>
      <w:r w:rsidRPr="00181032">
        <w:rPr>
          <w:i/>
          <w:lang w:val="en-US"/>
        </w:rPr>
        <w:t>·spread_1lvl_bps</w:t>
      </w:r>
    </w:p>
    <w:p w14:paraId="4B189607" w14:textId="5FB314F6" w:rsidR="00181032" w:rsidRDefault="00181032" w:rsidP="00181032">
      <w:pPr>
        <w:spacing w:line="360" w:lineRule="auto"/>
        <w:ind w:left="708" w:firstLine="708"/>
        <w:jc w:val="both"/>
        <w:rPr>
          <w:i/>
          <w:lang w:val="en-US"/>
        </w:rPr>
      </w:pPr>
      <w:r w:rsidRPr="00181032">
        <w:rPr>
          <w:i/>
          <w:lang w:val="en-US"/>
        </w:rPr>
        <w:t>+ β</w:t>
      </w:r>
      <w:r w:rsidRPr="00181032">
        <w:rPr>
          <w:rFonts w:ascii="Cambria Math" w:hAnsi="Cambria Math" w:cs="Cambria Math"/>
          <w:i/>
          <w:lang w:val="en-US"/>
        </w:rPr>
        <w:t>₄</w:t>
      </w:r>
      <w:r w:rsidRPr="00181032">
        <w:rPr>
          <w:i/>
          <w:lang w:val="en-US"/>
        </w:rPr>
        <w:t>·</w:t>
      </w:r>
      <w:proofErr w:type="spellStart"/>
      <w:r w:rsidRPr="00181032">
        <w:rPr>
          <w:i/>
          <w:lang w:val="en-US"/>
        </w:rPr>
        <w:t>good_quality</w:t>
      </w:r>
      <w:proofErr w:type="spellEnd"/>
      <w:r w:rsidRPr="00181032">
        <w:rPr>
          <w:i/>
          <w:lang w:val="en-US"/>
        </w:rPr>
        <w:t xml:space="preserve"> + β</w:t>
      </w:r>
      <w:r w:rsidRPr="00181032">
        <w:rPr>
          <w:rFonts w:ascii="Cambria Math" w:hAnsi="Cambria Math" w:cs="Cambria Math"/>
          <w:i/>
          <w:lang w:val="en-US"/>
        </w:rPr>
        <w:t>₅</w:t>
      </w:r>
      <w:r w:rsidRPr="00181032">
        <w:rPr>
          <w:i/>
          <w:lang w:val="en-US"/>
        </w:rPr>
        <w:t xml:space="preserve">·(ΔV3_churn × </w:t>
      </w:r>
      <w:proofErr w:type="spellStart"/>
      <w:r w:rsidRPr="00181032">
        <w:rPr>
          <w:i/>
          <w:lang w:val="en-US"/>
        </w:rPr>
        <w:t>good_quality</w:t>
      </w:r>
      <w:proofErr w:type="spellEnd"/>
      <w:r w:rsidRPr="00181032">
        <w:rPr>
          <w:i/>
          <w:lang w:val="en-US"/>
        </w:rPr>
        <w:t>)</w:t>
      </w:r>
    </w:p>
    <w:p w14:paraId="7437FDFA" w14:textId="5A400302" w:rsidR="00181032" w:rsidRDefault="00181032" w:rsidP="00181032">
      <w:pPr>
        <w:spacing w:line="360" w:lineRule="auto"/>
        <w:ind w:left="708" w:firstLine="708"/>
        <w:jc w:val="both"/>
        <w:rPr>
          <w:i/>
          <w:lang w:val="en-US"/>
        </w:rPr>
      </w:pPr>
      <w:r w:rsidRPr="00181032">
        <w:rPr>
          <w:i/>
          <w:lang w:val="en-US"/>
        </w:rPr>
        <w:t>+ β</w:t>
      </w:r>
      <w:r w:rsidRPr="00181032">
        <w:rPr>
          <w:rFonts w:ascii="Cambria Math" w:hAnsi="Cambria Math" w:cs="Cambria Math"/>
          <w:i/>
          <w:lang w:val="en-US"/>
        </w:rPr>
        <w:t>₆</w:t>
      </w:r>
      <w:r w:rsidRPr="00181032">
        <w:rPr>
          <w:i/>
          <w:lang w:val="en-US"/>
        </w:rPr>
        <w:t xml:space="preserve">·(ΔV5_churn × </w:t>
      </w:r>
      <w:proofErr w:type="spellStart"/>
      <w:r w:rsidRPr="00181032">
        <w:rPr>
          <w:i/>
          <w:lang w:val="en-US"/>
        </w:rPr>
        <w:t>good_quality</w:t>
      </w:r>
      <w:proofErr w:type="spellEnd"/>
      <w:r w:rsidRPr="00181032">
        <w:rPr>
          <w:i/>
          <w:lang w:val="en-US"/>
        </w:rPr>
        <w:t>) + β</w:t>
      </w:r>
      <w:r w:rsidRPr="00181032">
        <w:rPr>
          <w:rFonts w:ascii="Cambria Math" w:hAnsi="Cambria Math" w:cs="Cambria Math"/>
          <w:i/>
          <w:lang w:val="en-US"/>
        </w:rPr>
        <w:t>₇</w:t>
      </w:r>
      <w:r w:rsidRPr="00181032">
        <w:rPr>
          <w:i/>
          <w:lang w:val="en-US"/>
        </w:rPr>
        <w:t xml:space="preserve">·(spread_1lvl_bps × </w:t>
      </w:r>
      <w:proofErr w:type="spellStart"/>
      <w:r w:rsidRPr="00181032">
        <w:rPr>
          <w:i/>
          <w:lang w:val="en-US"/>
        </w:rPr>
        <w:t>good_quality</w:t>
      </w:r>
      <w:proofErr w:type="spellEnd"/>
      <w:r w:rsidRPr="00181032">
        <w:rPr>
          <w:i/>
          <w:lang w:val="en-US"/>
        </w:rPr>
        <w:t>) + ε</w:t>
      </w:r>
    </w:p>
    <w:p w14:paraId="58F1E0A7" w14:textId="77777777" w:rsidR="00181032" w:rsidRDefault="00181032" w:rsidP="00181032">
      <w:pPr>
        <w:spacing w:line="360" w:lineRule="auto"/>
        <w:jc w:val="both"/>
        <w:rPr>
          <w:i/>
          <w:lang w:val="en-US"/>
        </w:rPr>
      </w:pPr>
    </w:p>
    <w:p w14:paraId="2211E84A" w14:textId="0B6A3453" w:rsidR="00181032" w:rsidRPr="00181032" w:rsidRDefault="00181032" w:rsidP="00181032">
      <w:pPr>
        <w:jc w:val="both"/>
        <w:rPr>
          <w:b/>
          <w:lang w:val="en-US"/>
        </w:rPr>
      </w:pPr>
      <w:r w:rsidRPr="00181032">
        <w:rPr>
          <w:b/>
          <w:lang w:val="en-US"/>
        </w:rPr>
        <w:t>full_5s_pooled_churn</w:t>
      </w:r>
      <w:r>
        <w:rPr>
          <w:b/>
          <w:lang w:val="en-US"/>
        </w:rPr>
        <w:t>+</w:t>
      </w:r>
    </w:p>
    <w:p w14:paraId="25529AEC" w14:textId="06D50B17" w:rsidR="00181032" w:rsidRDefault="00181032" w:rsidP="00181032">
      <w:pPr>
        <w:spacing w:line="360" w:lineRule="auto"/>
        <w:ind w:firstLine="708"/>
        <w:jc w:val="both"/>
        <w:rPr>
          <w:i/>
          <w:lang w:val="en-US"/>
        </w:rPr>
      </w:pPr>
      <w:r w:rsidRPr="00181032">
        <w:rPr>
          <w:i/>
          <w:lang w:val="en-US"/>
        </w:rPr>
        <w:t>mid_price_5_ret_bin = β</w:t>
      </w:r>
      <w:r w:rsidRPr="00181032">
        <w:rPr>
          <w:rFonts w:ascii="Cambria Math" w:hAnsi="Cambria Math" w:cs="Cambria Math"/>
          <w:i/>
          <w:lang w:val="en-US"/>
        </w:rPr>
        <w:t>₀</w:t>
      </w:r>
      <w:r w:rsidRPr="00181032">
        <w:rPr>
          <w:i/>
          <w:lang w:val="en-US"/>
        </w:rPr>
        <w:t xml:space="preserve"> + β</w:t>
      </w:r>
      <w:r w:rsidRPr="00181032">
        <w:rPr>
          <w:rFonts w:ascii="Cambria Math" w:hAnsi="Cambria Math" w:cs="Cambria Math"/>
          <w:i/>
          <w:lang w:val="en-US"/>
        </w:rPr>
        <w:t>₁</w:t>
      </w:r>
      <w:r w:rsidRPr="00181032">
        <w:rPr>
          <w:i/>
          <w:lang w:val="en-US"/>
        </w:rPr>
        <w:t xml:space="preserve">·(ΔV3_churn × </w:t>
      </w:r>
      <w:proofErr w:type="spellStart"/>
      <w:r w:rsidRPr="00181032">
        <w:rPr>
          <w:i/>
          <w:lang w:val="en-US"/>
        </w:rPr>
        <w:t>good_quality</w:t>
      </w:r>
      <w:proofErr w:type="spellEnd"/>
      <w:r w:rsidRPr="00181032">
        <w:rPr>
          <w:i/>
          <w:lang w:val="en-US"/>
        </w:rPr>
        <w:t>) + β</w:t>
      </w:r>
      <w:r w:rsidRPr="00181032">
        <w:rPr>
          <w:rFonts w:ascii="Cambria Math" w:hAnsi="Cambria Math" w:cs="Cambria Math"/>
          <w:i/>
          <w:lang w:val="en-US"/>
        </w:rPr>
        <w:t>₂</w:t>
      </w:r>
      <w:r w:rsidRPr="00181032">
        <w:rPr>
          <w:i/>
          <w:lang w:val="en-US"/>
        </w:rPr>
        <w:t>·L1_ΔV3_churn</w:t>
      </w:r>
    </w:p>
    <w:p w14:paraId="3617279B" w14:textId="4AFDF343" w:rsidR="00181032" w:rsidRPr="00181032" w:rsidRDefault="00181032" w:rsidP="00181032">
      <w:pPr>
        <w:spacing w:line="360" w:lineRule="auto"/>
        <w:ind w:left="708" w:firstLine="708"/>
        <w:jc w:val="both"/>
        <w:rPr>
          <w:i/>
          <w:lang w:val="en-US"/>
        </w:rPr>
      </w:pPr>
      <w:r w:rsidRPr="00181032">
        <w:rPr>
          <w:i/>
          <w:lang w:val="en-US"/>
        </w:rPr>
        <w:t>+ β</w:t>
      </w:r>
      <w:r w:rsidRPr="00181032">
        <w:rPr>
          <w:rFonts w:ascii="Cambria Math" w:hAnsi="Cambria Math" w:cs="Cambria Math"/>
          <w:i/>
          <w:lang w:val="en-US"/>
        </w:rPr>
        <w:t>₃</w:t>
      </w:r>
      <w:r w:rsidRPr="00181032">
        <w:rPr>
          <w:i/>
          <w:lang w:val="en-US"/>
        </w:rPr>
        <w:t xml:space="preserve">·(ΔV3_churn² × </w:t>
      </w:r>
      <w:proofErr w:type="spellStart"/>
      <w:r w:rsidRPr="00181032">
        <w:rPr>
          <w:i/>
          <w:lang w:val="en-US"/>
        </w:rPr>
        <w:t>good_quality</w:t>
      </w:r>
      <w:proofErr w:type="spellEnd"/>
      <w:r w:rsidRPr="00181032">
        <w:rPr>
          <w:i/>
          <w:lang w:val="en-US"/>
        </w:rPr>
        <w:t>) + β</w:t>
      </w:r>
      <w:r w:rsidRPr="00181032">
        <w:rPr>
          <w:rFonts w:ascii="Cambria Math" w:hAnsi="Cambria Math" w:cs="Cambria Math"/>
          <w:i/>
          <w:lang w:val="en-US"/>
        </w:rPr>
        <w:t>₄</w:t>
      </w:r>
      <w:r w:rsidRPr="00181032">
        <w:rPr>
          <w:i/>
          <w:lang w:val="en-US"/>
        </w:rPr>
        <w:t>·L1_ΔV5_churn + β</w:t>
      </w:r>
      <w:r w:rsidRPr="00181032">
        <w:rPr>
          <w:rFonts w:ascii="Cambria Math" w:hAnsi="Cambria Math" w:cs="Cambria Math"/>
          <w:i/>
          <w:lang w:val="en-US"/>
        </w:rPr>
        <w:t>₅</w:t>
      </w:r>
      <w:r w:rsidRPr="00181032">
        <w:rPr>
          <w:i/>
          <w:lang w:val="en-US"/>
        </w:rPr>
        <w:t>·spread_1lvl_bps + ε</w:t>
      </w:r>
    </w:p>
    <w:p w14:paraId="7D494E9E" w14:textId="77777777" w:rsidR="00181032" w:rsidRDefault="00181032" w:rsidP="00181032">
      <w:pPr>
        <w:jc w:val="both"/>
        <w:rPr>
          <w:b/>
          <w:lang w:val="en-US"/>
        </w:rPr>
      </w:pPr>
    </w:p>
    <w:p w14:paraId="578BF231" w14:textId="53B5B764" w:rsidR="00181032" w:rsidRPr="00181032" w:rsidRDefault="00181032" w:rsidP="00181032">
      <w:pPr>
        <w:jc w:val="both"/>
        <w:rPr>
          <w:b/>
          <w:lang w:val="en-US"/>
        </w:rPr>
      </w:pPr>
      <w:r w:rsidRPr="00181032">
        <w:rPr>
          <w:b/>
          <w:lang w:val="en-US"/>
        </w:rPr>
        <w:t>full_5s_pooled_OBI</w:t>
      </w:r>
    </w:p>
    <w:p w14:paraId="404D4C62" w14:textId="194DE437" w:rsidR="00181032" w:rsidRDefault="00181032" w:rsidP="00181032">
      <w:pPr>
        <w:spacing w:line="360" w:lineRule="auto"/>
        <w:ind w:firstLine="708"/>
        <w:jc w:val="both"/>
        <w:rPr>
          <w:i/>
          <w:lang w:val="en-US"/>
        </w:rPr>
      </w:pPr>
      <w:r w:rsidRPr="00181032">
        <w:rPr>
          <w:i/>
          <w:lang w:val="en-US"/>
        </w:rPr>
        <w:t>mid_price_5_ret_bin = β</w:t>
      </w:r>
      <w:r w:rsidRPr="00181032">
        <w:rPr>
          <w:rFonts w:ascii="Cambria Math" w:hAnsi="Cambria Math" w:cs="Cambria Math"/>
          <w:i/>
          <w:lang w:val="en-US"/>
        </w:rPr>
        <w:t>₀</w:t>
      </w:r>
      <w:r w:rsidRPr="00181032">
        <w:rPr>
          <w:i/>
          <w:lang w:val="en-US"/>
        </w:rPr>
        <w:t xml:space="preserve"> + β</w:t>
      </w:r>
      <w:r w:rsidRPr="00181032">
        <w:rPr>
          <w:rFonts w:ascii="Cambria Math" w:hAnsi="Cambria Math" w:cs="Cambria Math"/>
          <w:i/>
          <w:lang w:val="en-US"/>
        </w:rPr>
        <w:t>₁</w:t>
      </w:r>
      <w:r w:rsidRPr="00181032">
        <w:rPr>
          <w:i/>
          <w:lang w:val="en-US"/>
        </w:rPr>
        <w:t>·OBI_3lvl + β</w:t>
      </w:r>
      <w:r w:rsidRPr="00181032">
        <w:rPr>
          <w:rFonts w:ascii="Cambria Math" w:hAnsi="Cambria Math" w:cs="Cambria Math"/>
          <w:i/>
          <w:lang w:val="en-US"/>
        </w:rPr>
        <w:t>₂</w:t>
      </w:r>
      <w:r w:rsidRPr="00181032">
        <w:rPr>
          <w:i/>
          <w:lang w:val="en-US"/>
        </w:rPr>
        <w:t>·OBI_5lvl + β</w:t>
      </w:r>
      <w:r w:rsidRPr="00181032">
        <w:rPr>
          <w:rFonts w:ascii="Cambria Math" w:hAnsi="Cambria Math" w:cs="Cambria Math"/>
          <w:i/>
          <w:lang w:val="en-US"/>
        </w:rPr>
        <w:t>₃</w:t>
      </w:r>
      <w:r w:rsidRPr="00181032">
        <w:rPr>
          <w:i/>
          <w:lang w:val="en-US"/>
        </w:rPr>
        <w:t>·spread_1lvl_bps</w:t>
      </w:r>
    </w:p>
    <w:p w14:paraId="5C38C0CF" w14:textId="50AE7A32" w:rsidR="00181032" w:rsidRDefault="00181032" w:rsidP="00181032">
      <w:pPr>
        <w:spacing w:line="360" w:lineRule="auto"/>
        <w:ind w:left="708"/>
        <w:jc w:val="both"/>
        <w:rPr>
          <w:i/>
          <w:lang w:val="en-US"/>
        </w:rPr>
      </w:pPr>
      <w:r>
        <w:rPr>
          <w:i/>
          <w:lang w:val="en-US"/>
        </w:rPr>
        <w:tab/>
      </w:r>
      <w:r w:rsidRPr="00181032">
        <w:rPr>
          <w:i/>
          <w:lang w:val="en-US"/>
        </w:rPr>
        <w:t>+ β</w:t>
      </w:r>
      <w:r w:rsidRPr="00181032">
        <w:rPr>
          <w:rFonts w:ascii="Cambria Math" w:hAnsi="Cambria Math" w:cs="Cambria Math"/>
          <w:i/>
          <w:lang w:val="en-US"/>
        </w:rPr>
        <w:t>₄</w:t>
      </w:r>
      <w:r w:rsidRPr="00181032">
        <w:rPr>
          <w:i/>
          <w:lang w:val="en-US"/>
        </w:rPr>
        <w:t>·</w:t>
      </w:r>
      <w:proofErr w:type="spellStart"/>
      <w:r w:rsidRPr="00181032">
        <w:rPr>
          <w:i/>
          <w:lang w:val="en-US"/>
        </w:rPr>
        <w:t>good_quality</w:t>
      </w:r>
      <w:proofErr w:type="spellEnd"/>
      <w:r w:rsidRPr="00181032">
        <w:rPr>
          <w:i/>
          <w:lang w:val="en-US"/>
        </w:rPr>
        <w:t xml:space="preserve"> + β</w:t>
      </w:r>
      <w:r w:rsidRPr="00181032">
        <w:rPr>
          <w:rFonts w:ascii="Cambria Math" w:hAnsi="Cambria Math" w:cs="Cambria Math"/>
          <w:i/>
          <w:lang w:val="en-US"/>
        </w:rPr>
        <w:t>₅</w:t>
      </w:r>
      <w:r w:rsidRPr="00181032">
        <w:rPr>
          <w:i/>
          <w:lang w:val="en-US"/>
        </w:rPr>
        <w:t xml:space="preserve">·(OBI_3lvl × </w:t>
      </w:r>
      <w:proofErr w:type="spellStart"/>
      <w:r w:rsidRPr="00181032">
        <w:rPr>
          <w:i/>
          <w:lang w:val="en-US"/>
        </w:rPr>
        <w:t>good_quality</w:t>
      </w:r>
      <w:proofErr w:type="spellEnd"/>
      <w:r w:rsidRPr="00181032">
        <w:rPr>
          <w:i/>
          <w:lang w:val="en-US"/>
        </w:rPr>
        <w:t>)</w:t>
      </w:r>
    </w:p>
    <w:p w14:paraId="5092B6F7" w14:textId="3DC90B5A" w:rsidR="00181032" w:rsidRDefault="00181032" w:rsidP="00181032">
      <w:pPr>
        <w:spacing w:line="360" w:lineRule="auto"/>
        <w:ind w:left="708" w:firstLine="708"/>
        <w:jc w:val="both"/>
        <w:rPr>
          <w:i/>
          <w:lang w:val="en-US"/>
        </w:rPr>
      </w:pPr>
      <w:r w:rsidRPr="00181032">
        <w:rPr>
          <w:i/>
          <w:lang w:val="en-US"/>
        </w:rPr>
        <w:t>+ β</w:t>
      </w:r>
      <w:r w:rsidRPr="00181032">
        <w:rPr>
          <w:rFonts w:ascii="Cambria Math" w:hAnsi="Cambria Math" w:cs="Cambria Math"/>
          <w:i/>
          <w:lang w:val="en-US"/>
        </w:rPr>
        <w:t>₆</w:t>
      </w:r>
      <w:r w:rsidRPr="00181032">
        <w:rPr>
          <w:i/>
          <w:lang w:val="en-US"/>
        </w:rPr>
        <w:t xml:space="preserve">·(OBI_5lvl × </w:t>
      </w:r>
      <w:proofErr w:type="spellStart"/>
      <w:r w:rsidRPr="00181032">
        <w:rPr>
          <w:i/>
          <w:lang w:val="en-US"/>
        </w:rPr>
        <w:t>good_quality</w:t>
      </w:r>
      <w:proofErr w:type="spellEnd"/>
      <w:r w:rsidRPr="00181032">
        <w:rPr>
          <w:i/>
          <w:lang w:val="en-US"/>
        </w:rPr>
        <w:t>) + β</w:t>
      </w:r>
      <w:r w:rsidRPr="00181032">
        <w:rPr>
          <w:rFonts w:ascii="Cambria Math" w:hAnsi="Cambria Math" w:cs="Cambria Math"/>
          <w:i/>
          <w:lang w:val="en-US"/>
        </w:rPr>
        <w:t>₇</w:t>
      </w:r>
      <w:r w:rsidRPr="00181032">
        <w:rPr>
          <w:i/>
          <w:lang w:val="en-US"/>
        </w:rPr>
        <w:t xml:space="preserve">·(spread_1lvl_bps × </w:t>
      </w:r>
      <w:proofErr w:type="spellStart"/>
      <w:r w:rsidRPr="00181032">
        <w:rPr>
          <w:i/>
          <w:lang w:val="en-US"/>
        </w:rPr>
        <w:t>good_quality</w:t>
      </w:r>
      <w:proofErr w:type="spellEnd"/>
      <w:r w:rsidRPr="00181032">
        <w:rPr>
          <w:i/>
          <w:lang w:val="en-US"/>
        </w:rPr>
        <w:t>)</w:t>
      </w:r>
    </w:p>
    <w:p w14:paraId="64C54ABE" w14:textId="09D8D228" w:rsidR="00181032" w:rsidRPr="00181032" w:rsidRDefault="00181032" w:rsidP="00181032">
      <w:pPr>
        <w:spacing w:line="360" w:lineRule="auto"/>
        <w:ind w:left="708" w:firstLine="708"/>
        <w:jc w:val="both"/>
        <w:rPr>
          <w:i/>
          <w:lang w:val="en-US"/>
        </w:rPr>
      </w:pPr>
      <w:r w:rsidRPr="00181032">
        <w:rPr>
          <w:i/>
          <w:lang w:val="en-US"/>
        </w:rPr>
        <w:t>+ β</w:t>
      </w:r>
      <w:r w:rsidRPr="00181032">
        <w:rPr>
          <w:rFonts w:ascii="Cambria Math" w:hAnsi="Cambria Math" w:cs="Cambria Math"/>
          <w:i/>
          <w:lang w:val="en-US"/>
        </w:rPr>
        <w:t>₈</w:t>
      </w:r>
      <w:r w:rsidRPr="00181032">
        <w:rPr>
          <w:i/>
          <w:lang w:val="en-US"/>
        </w:rPr>
        <w:t>·(OBI_3lvl × spread_1lvl_bps) + ε</w:t>
      </w:r>
    </w:p>
    <w:p w14:paraId="4A194A8E" w14:textId="77777777" w:rsidR="00181032" w:rsidRDefault="00181032" w:rsidP="001C200E">
      <w:pPr>
        <w:jc w:val="both"/>
        <w:rPr>
          <w:b/>
          <w:lang w:val="en-US"/>
        </w:rPr>
      </w:pPr>
    </w:p>
    <w:p w14:paraId="7D2393D1" w14:textId="3137E9B4" w:rsidR="00181032" w:rsidRPr="00181032" w:rsidRDefault="00181032" w:rsidP="00181032">
      <w:pPr>
        <w:jc w:val="both"/>
        <w:rPr>
          <w:b/>
          <w:lang w:val="en-US"/>
        </w:rPr>
      </w:pPr>
      <w:r w:rsidRPr="00181032">
        <w:rPr>
          <w:b/>
          <w:lang w:val="en-US"/>
        </w:rPr>
        <w:t>full_5s_</w:t>
      </w:r>
      <w:r>
        <w:rPr>
          <w:b/>
          <w:lang w:val="en-US"/>
        </w:rPr>
        <w:t>lagged</w:t>
      </w:r>
      <w:r w:rsidRPr="00181032">
        <w:rPr>
          <w:b/>
          <w:lang w:val="en-US"/>
        </w:rPr>
        <w:t>_</w:t>
      </w:r>
      <w:r>
        <w:rPr>
          <w:b/>
          <w:lang w:val="en-US"/>
        </w:rPr>
        <w:t>both</w:t>
      </w:r>
    </w:p>
    <w:p w14:paraId="36FC5E23" w14:textId="77777777" w:rsidR="00181032" w:rsidRDefault="00181032" w:rsidP="00181032">
      <w:pPr>
        <w:spacing w:line="360" w:lineRule="auto"/>
        <w:jc w:val="both"/>
        <w:rPr>
          <w:i/>
          <w:lang w:val="en-US"/>
        </w:rPr>
      </w:pPr>
      <w:r w:rsidRPr="00181032">
        <w:rPr>
          <w:i/>
          <w:lang w:val="en-US"/>
        </w:rPr>
        <w:t>  </w:t>
      </w:r>
      <w:r w:rsidRPr="00181032">
        <w:rPr>
          <w:lang w:val="en-US"/>
        </w:rPr>
        <w:t xml:space="preserve"> </w:t>
      </w:r>
      <w:r w:rsidRPr="00181032">
        <w:rPr>
          <w:i/>
          <w:lang w:val="en-US"/>
        </w:rPr>
        <w:t>mid_price_5_ret_bin = β</w:t>
      </w:r>
      <w:r w:rsidRPr="00181032">
        <w:rPr>
          <w:rFonts w:ascii="Cambria Math" w:hAnsi="Cambria Math" w:cs="Cambria Math"/>
          <w:i/>
          <w:lang w:val="en-US"/>
        </w:rPr>
        <w:t>₀</w:t>
      </w:r>
      <w:r w:rsidRPr="00181032">
        <w:rPr>
          <w:i/>
          <w:lang w:val="en-US"/>
        </w:rPr>
        <w:t xml:space="preserve"> + β</w:t>
      </w:r>
      <w:r w:rsidRPr="00181032">
        <w:rPr>
          <w:rFonts w:ascii="Cambria Math" w:hAnsi="Cambria Math" w:cs="Cambria Math"/>
          <w:i/>
          <w:lang w:val="en-US"/>
        </w:rPr>
        <w:t>₁</w:t>
      </w:r>
      <w:r w:rsidRPr="00181032">
        <w:rPr>
          <w:i/>
          <w:lang w:val="en-US"/>
        </w:rPr>
        <w:t>·OBI_3lvl + β</w:t>
      </w:r>
      <w:r w:rsidRPr="00181032">
        <w:rPr>
          <w:rFonts w:ascii="Cambria Math" w:hAnsi="Cambria Math" w:cs="Cambria Math"/>
          <w:i/>
          <w:lang w:val="en-US"/>
        </w:rPr>
        <w:t>₂</w:t>
      </w:r>
      <w:r w:rsidRPr="00181032">
        <w:rPr>
          <w:i/>
          <w:lang w:val="en-US"/>
        </w:rPr>
        <w:t>·OBI_5lvl + β</w:t>
      </w:r>
      <w:r w:rsidRPr="00181032">
        <w:rPr>
          <w:rFonts w:ascii="Cambria Math" w:hAnsi="Cambria Math" w:cs="Cambria Math"/>
          <w:i/>
          <w:lang w:val="en-US"/>
        </w:rPr>
        <w:t>₃</w:t>
      </w:r>
      <w:r w:rsidRPr="00181032">
        <w:rPr>
          <w:i/>
          <w:lang w:val="en-US"/>
        </w:rPr>
        <w:t>·L1_OBI_3lvl + β</w:t>
      </w:r>
      <w:r w:rsidRPr="00181032">
        <w:rPr>
          <w:rFonts w:ascii="Cambria Math" w:hAnsi="Cambria Math" w:cs="Cambria Math"/>
          <w:i/>
          <w:lang w:val="en-US"/>
        </w:rPr>
        <w:t>₄</w:t>
      </w:r>
      <w:r w:rsidRPr="00181032">
        <w:rPr>
          <w:i/>
          <w:lang w:val="en-US"/>
        </w:rPr>
        <w:t>·L1_OBI_5lvl</w:t>
      </w:r>
    </w:p>
    <w:p w14:paraId="3034FF0C" w14:textId="77777777" w:rsidR="00181032" w:rsidRDefault="00181032" w:rsidP="00181032">
      <w:pPr>
        <w:spacing w:line="360" w:lineRule="auto"/>
        <w:ind w:left="1416" w:firstLine="708"/>
        <w:jc w:val="both"/>
        <w:rPr>
          <w:i/>
          <w:lang w:val="en-US"/>
        </w:rPr>
      </w:pPr>
      <w:r w:rsidRPr="00181032">
        <w:rPr>
          <w:i/>
          <w:lang w:val="en-US"/>
        </w:rPr>
        <w:t>+ β</w:t>
      </w:r>
      <w:r w:rsidRPr="00181032">
        <w:rPr>
          <w:rFonts w:ascii="Cambria Math" w:hAnsi="Cambria Math" w:cs="Cambria Math"/>
          <w:i/>
          <w:lang w:val="en-US"/>
        </w:rPr>
        <w:t>₅</w:t>
      </w:r>
      <w:r w:rsidRPr="00181032">
        <w:rPr>
          <w:i/>
          <w:lang w:val="en-US"/>
        </w:rPr>
        <w:t>·ΔV3_churn + β</w:t>
      </w:r>
      <w:r w:rsidRPr="00181032">
        <w:rPr>
          <w:rFonts w:ascii="Cambria Math" w:hAnsi="Cambria Math" w:cs="Cambria Math"/>
          <w:i/>
          <w:lang w:val="en-US"/>
        </w:rPr>
        <w:t>₆</w:t>
      </w:r>
      <w:r w:rsidRPr="00181032">
        <w:rPr>
          <w:i/>
          <w:lang w:val="en-US"/>
        </w:rPr>
        <w:t xml:space="preserve">·ΔV5_churn </w:t>
      </w:r>
    </w:p>
    <w:p w14:paraId="66803C3C" w14:textId="7C2940A7" w:rsidR="00181032" w:rsidRPr="00181032" w:rsidRDefault="00181032" w:rsidP="00181032">
      <w:pPr>
        <w:spacing w:line="360" w:lineRule="auto"/>
        <w:ind w:left="1416" w:firstLine="708"/>
        <w:jc w:val="both"/>
        <w:rPr>
          <w:i/>
          <w:lang w:val="en-US"/>
        </w:rPr>
      </w:pPr>
      <w:r w:rsidRPr="00181032">
        <w:rPr>
          <w:i/>
          <w:lang w:val="en-US"/>
        </w:rPr>
        <w:t>+ β</w:t>
      </w:r>
      <w:r w:rsidRPr="00181032">
        <w:rPr>
          <w:rFonts w:ascii="Cambria Math" w:hAnsi="Cambria Math" w:cs="Cambria Math"/>
          <w:i/>
          <w:lang w:val="en-US"/>
        </w:rPr>
        <w:t>₇</w:t>
      </w:r>
      <w:r w:rsidRPr="00181032">
        <w:rPr>
          <w:i/>
          <w:lang w:val="en-US"/>
        </w:rPr>
        <w:t>·L1_ΔV3_churn + β</w:t>
      </w:r>
      <w:r w:rsidRPr="00181032">
        <w:rPr>
          <w:rFonts w:ascii="Cambria Math" w:hAnsi="Cambria Math" w:cs="Cambria Math"/>
          <w:i/>
          <w:lang w:val="en-US"/>
        </w:rPr>
        <w:t>₈</w:t>
      </w:r>
      <w:r w:rsidRPr="00181032">
        <w:rPr>
          <w:i/>
          <w:lang w:val="en-US"/>
        </w:rPr>
        <w:t>·L1_ΔV5_churn + β</w:t>
      </w:r>
      <w:r w:rsidRPr="00181032">
        <w:rPr>
          <w:rFonts w:ascii="Cambria Math" w:hAnsi="Cambria Math" w:cs="Cambria Math"/>
          <w:i/>
          <w:lang w:val="en-US"/>
        </w:rPr>
        <w:t>₉</w:t>
      </w:r>
      <w:r w:rsidRPr="00181032">
        <w:rPr>
          <w:i/>
          <w:lang w:val="en-US"/>
        </w:rPr>
        <w:t>·spread_1lvl_bps + ε</w:t>
      </w:r>
    </w:p>
    <w:p w14:paraId="10A2E0EE" w14:textId="77777777" w:rsidR="00440D7D" w:rsidRDefault="00440D7D" w:rsidP="001C200E">
      <w:pPr>
        <w:jc w:val="both"/>
        <w:rPr>
          <w:b/>
          <w:lang w:val="en-US"/>
        </w:rPr>
      </w:pPr>
    </w:p>
    <w:p w14:paraId="539BB518" w14:textId="40B28BA5" w:rsidR="00440D7D" w:rsidRDefault="00440D7D" w:rsidP="001C200E">
      <w:pPr>
        <w:jc w:val="both"/>
        <w:rPr>
          <w:b/>
          <w:lang w:val="en-US"/>
        </w:rPr>
      </w:pPr>
    </w:p>
    <w:p w14:paraId="1CA41029" w14:textId="5D0CB8DA" w:rsidR="00181032" w:rsidRDefault="00181032" w:rsidP="001C200E">
      <w:pPr>
        <w:jc w:val="both"/>
        <w:rPr>
          <w:b/>
          <w:lang w:val="en-US"/>
        </w:rPr>
      </w:pPr>
    </w:p>
    <w:p w14:paraId="4C1C79BB" w14:textId="7B76E268" w:rsidR="00181032" w:rsidRDefault="00181032" w:rsidP="001C200E">
      <w:pPr>
        <w:jc w:val="both"/>
        <w:rPr>
          <w:b/>
          <w:lang w:val="en-US"/>
        </w:rPr>
      </w:pPr>
    </w:p>
    <w:p w14:paraId="1AD8AA11" w14:textId="1AED4BB2" w:rsidR="00181032" w:rsidRDefault="00181032" w:rsidP="001C200E">
      <w:pPr>
        <w:jc w:val="both"/>
        <w:rPr>
          <w:b/>
          <w:lang w:val="en-US"/>
        </w:rPr>
      </w:pPr>
    </w:p>
    <w:p w14:paraId="1C7DABA8" w14:textId="3A23D4C0" w:rsidR="000B4BE7" w:rsidRPr="000B4BE7" w:rsidRDefault="000B4BE7" w:rsidP="001C200E">
      <w:pPr>
        <w:jc w:val="both"/>
        <w:rPr>
          <w:lang w:val="en-US"/>
        </w:rPr>
      </w:pPr>
      <w:r>
        <w:rPr>
          <w:lang w:val="en-US"/>
        </w:rPr>
        <w:t xml:space="preserve">Models </w:t>
      </w:r>
      <w:r w:rsidRPr="000B4BE7">
        <w:rPr>
          <w:rFonts w:ascii="Calibri" w:hAnsi="Calibri" w:cs="Calibri"/>
          <w:b/>
          <w:bCs/>
          <w:sz w:val="22"/>
          <w:szCs w:val="22"/>
          <w:lang w:val="en-US"/>
        </w:rPr>
        <w:t>full_5s_pooled_churn+</w:t>
      </w:r>
      <w:r>
        <w:rPr>
          <w:rFonts w:ascii="Calibri" w:hAnsi="Calibri" w:cs="Calibri"/>
          <w:b/>
          <w:bCs/>
          <w:sz w:val="22"/>
          <w:szCs w:val="22"/>
          <w:lang w:val="en-US"/>
        </w:rPr>
        <w:t xml:space="preserve"> </w:t>
      </w:r>
      <w:r w:rsidRPr="000B4BE7">
        <w:rPr>
          <w:rFonts w:ascii="Calibri" w:hAnsi="Calibri" w:cs="Calibri"/>
          <w:bCs/>
          <w:sz w:val="22"/>
          <w:szCs w:val="22"/>
          <w:lang w:val="en-US"/>
        </w:rPr>
        <w:t>and</w:t>
      </w:r>
      <w:r>
        <w:rPr>
          <w:rFonts w:ascii="Calibri" w:hAnsi="Calibri" w:cs="Calibri"/>
          <w:b/>
          <w:bCs/>
          <w:sz w:val="22"/>
          <w:szCs w:val="22"/>
          <w:lang w:val="en-US"/>
        </w:rPr>
        <w:t xml:space="preserve"> </w:t>
      </w:r>
      <w:r w:rsidRPr="000B4BE7">
        <w:rPr>
          <w:rFonts w:ascii="Calibri" w:hAnsi="Calibri" w:cs="Calibri"/>
          <w:b/>
          <w:bCs/>
          <w:sz w:val="22"/>
          <w:szCs w:val="22"/>
          <w:lang w:val="en-US"/>
        </w:rPr>
        <w:t>full_5s_lagged_both</w:t>
      </w:r>
      <w:r>
        <w:rPr>
          <w:rFonts w:ascii="Calibri" w:hAnsi="Calibri" w:cs="Calibri"/>
          <w:b/>
          <w:bCs/>
          <w:sz w:val="22"/>
          <w:szCs w:val="22"/>
          <w:lang w:val="en-US"/>
        </w:rPr>
        <w:t xml:space="preserve"> </w:t>
      </w:r>
      <w:r w:rsidRPr="000B4BE7">
        <w:rPr>
          <w:rFonts w:ascii="Calibri" w:hAnsi="Calibri" w:cs="Calibri"/>
          <w:bCs/>
          <w:sz w:val="22"/>
          <w:szCs w:val="22"/>
          <w:lang w:val="en-US"/>
        </w:rPr>
        <w:t>appe</w:t>
      </w:r>
      <w:r>
        <w:rPr>
          <w:rFonts w:ascii="Calibri" w:hAnsi="Calibri" w:cs="Calibri"/>
          <w:bCs/>
          <w:sz w:val="22"/>
          <w:szCs w:val="22"/>
          <w:lang w:val="en-US"/>
        </w:rPr>
        <w:t>a</w:t>
      </w:r>
      <w:r w:rsidRPr="000B4BE7">
        <w:rPr>
          <w:rFonts w:ascii="Calibri" w:hAnsi="Calibri" w:cs="Calibri"/>
          <w:bCs/>
          <w:sz w:val="22"/>
          <w:szCs w:val="22"/>
          <w:lang w:val="en-US"/>
        </w:rPr>
        <w:t>red to be</w:t>
      </w:r>
      <w:r>
        <w:rPr>
          <w:rFonts w:ascii="Calibri" w:hAnsi="Calibri" w:cs="Calibri"/>
          <w:b/>
          <w:bCs/>
          <w:sz w:val="22"/>
          <w:szCs w:val="22"/>
          <w:lang w:val="en-US"/>
        </w:rPr>
        <w:t xml:space="preserve"> </w:t>
      </w:r>
      <w:r>
        <w:rPr>
          <w:lang w:val="en-US"/>
        </w:rPr>
        <w:t>t</w:t>
      </w:r>
      <w:r w:rsidRPr="000B4BE7">
        <w:rPr>
          <w:lang w:val="en-US"/>
        </w:rPr>
        <w:t>he stronges</w:t>
      </w:r>
      <w:r>
        <w:rPr>
          <w:lang w:val="en-US"/>
        </w:rPr>
        <w:t>t</w:t>
      </w:r>
      <w:r w:rsidRPr="000B4BE7">
        <w:rPr>
          <w:lang w:val="en-US"/>
        </w:rPr>
        <w:t xml:space="preserve"> model </w:t>
      </w:r>
      <w:r>
        <w:rPr>
          <w:lang w:val="en-US"/>
        </w:rPr>
        <w:t xml:space="preserve">in terms of fit due to inclusion of nonlinearity and </w:t>
      </w:r>
      <w:r w:rsidR="00B271A3">
        <w:rPr>
          <w:lang w:val="en-US"/>
        </w:rPr>
        <w:t xml:space="preserve">lagged values. </w:t>
      </w:r>
    </w:p>
    <w:p w14:paraId="52BF27E1" w14:textId="77777777" w:rsidR="000B4BE7" w:rsidRDefault="000B4BE7" w:rsidP="001C200E">
      <w:pPr>
        <w:jc w:val="both"/>
        <w:rPr>
          <w:b/>
          <w:lang w:val="en-US"/>
        </w:rPr>
      </w:pPr>
    </w:p>
    <w:p w14:paraId="682CB29E" w14:textId="3734B42D" w:rsidR="00181032" w:rsidRDefault="00181032" w:rsidP="001C200E">
      <w:pPr>
        <w:jc w:val="both"/>
        <w:rPr>
          <w:b/>
          <w:lang w:val="en-US"/>
        </w:rPr>
      </w:pPr>
      <w:r>
        <w:rPr>
          <w:b/>
          <w:lang w:val="en-US"/>
        </w:rPr>
        <w:t>Model evaluations:</w:t>
      </w:r>
    </w:p>
    <w:tbl>
      <w:tblPr>
        <w:tblW w:w="7560" w:type="dxa"/>
        <w:tblLook w:val="04A0" w:firstRow="1" w:lastRow="0" w:firstColumn="1" w:lastColumn="0" w:noHBand="0" w:noVBand="1"/>
      </w:tblPr>
      <w:tblGrid>
        <w:gridCol w:w="2312"/>
        <w:gridCol w:w="1060"/>
        <w:gridCol w:w="1060"/>
        <w:gridCol w:w="1060"/>
        <w:gridCol w:w="1060"/>
        <w:gridCol w:w="1060"/>
      </w:tblGrid>
      <w:tr w:rsidR="00181032" w14:paraId="26757B2C" w14:textId="77777777" w:rsidTr="00181032">
        <w:trPr>
          <w:trHeight w:val="300"/>
        </w:trPr>
        <w:tc>
          <w:tcPr>
            <w:tcW w:w="22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5D1A4B" w14:textId="77777777" w:rsidR="00181032" w:rsidRDefault="00181032">
            <w:pPr>
              <w:rPr>
                <w:rFonts w:ascii="Calibri" w:hAnsi="Calibri" w:cs="Calibri"/>
                <w:color w:val="000000"/>
                <w:sz w:val="22"/>
                <w:szCs w:val="22"/>
              </w:rPr>
            </w:pPr>
            <w:r>
              <w:rPr>
                <w:rFonts w:ascii="Calibri" w:hAnsi="Calibri" w:cs="Calibri"/>
                <w:color w:val="000000"/>
                <w:sz w:val="22"/>
                <w:szCs w:val="22"/>
              </w:rPr>
              <w:t> </w:t>
            </w:r>
          </w:p>
        </w:tc>
        <w:tc>
          <w:tcPr>
            <w:tcW w:w="1060" w:type="dxa"/>
            <w:tcBorders>
              <w:top w:val="single" w:sz="4" w:space="0" w:color="auto"/>
              <w:left w:val="nil"/>
              <w:bottom w:val="single" w:sz="4" w:space="0" w:color="auto"/>
              <w:right w:val="single" w:sz="4" w:space="0" w:color="auto"/>
            </w:tcBorders>
            <w:shd w:val="clear" w:color="auto" w:fill="auto"/>
            <w:noWrap/>
            <w:hideMark/>
          </w:tcPr>
          <w:p w14:paraId="58C67EE5" w14:textId="77777777" w:rsidR="00181032" w:rsidRDefault="00181032">
            <w:pPr>
              <w:jc w:val="center"/>
              <w:rPr>
                <w:rFonts w:ascii="Calibri" w:hAnsi="Calibri" w:cs="Calibri"/>
                <w:b/>
                <w:bCs/>
                <w:sz w:val="22"/>
                <w:szCs w:val="22"/>
              </w:rPr>
            </w:pPr>
            <w:r>
              <w:rPr>
                <w:rFonts w:ascii="Calibri" w:hAnsi="Calibri" w:cs="Calibri"/>
                <w:b/>
                <w:bCs/>
                <w:sz w:val="22"/>
                <w:szCs w:val="22"/>
              </w:rPr>
              <w:t>AIC</w:t>
            </w:r>
          </w:p>
        </w:tc>
        <w:tc>
          <w:tcPr>
            <w:tcW w:w="1060" w:type="dxa"/>
            <w:tcBorders>
              <w:top w:val="single" w:sz="4" w:space="0" w:color="auto"/>
              <w:left w:val="nil"/>
              <w:bottom w:val="single" w:sz="4" w:space="0" w:color="auto"/>
              <w:right w:val="single" w:sz="4" w:space="0" w:color="auto"/>
            </w:tcBorders>
            <w:shd w:val="clear" w:color="auto" w:fill="auto"/>
            <w:noWrap/>
            <w:hideMark/>
          </w:tcPr>
          <w:p w14:paraId="51FEF440" w14:textId="77777777" w:rsidR="00181032" w:rsidRDefault="00181032">
            <w:pPr>
              <w:jc w:val="center"/>
              <w:rPr>
                <w:rFonts w:ascii="Calibri" w:hAnsi="Calibri" w:cs="Calibri"/>
                <w:b/>
                <w:bCs/>
                <w:sz w:val="22"/>
                <w:szCs w:val="22"/>
              </w:rPr>
            </w:pPr>
            <w:r>
              <w:rPr>
                <w:rFonts w:ascii="Calibri" w:hAnsi="Calibri" w:cs="Calibri"/>
                <w:b/>
                <w:bCs/>
                <w:sz w:val="22"/>
                <w:szCs w:val="22"/>
              </w:rPr>
              <w:t>BIC</w:t>
            </w:r>
          </w:p>
        </w:tc>
        <w:tc>
          <w:tcPr>
            <w:tcW w:w="1060" w:type="dxa"/>
            <w:tcBorders>
              <w:top w:val="single" w:sz="4" w:space="0" w:color="auto"/>
              <w:left w:val="nil"/>
              <w:bottom w:val="single" w:sz="4" w:space="0" w:color="auto"/>
              <w:right w:val="single" w:sz="4" w:space="0" w:color="auto"/>
            </w:tcBorders>
            <w:shd w:val="clear" w:color="auto" w:fill="auto"/>
            <w:noWrap/>
            <w:hideMark/>
          </w:tcPr>
          <w:p w14:paraId="3CED2C05" w14:textId="77777777" w:rsidR="00181032" w:rsidRDefault="00181032">
            <w:pPr>
              <w:jc w:val="center"/>
              <w:rPr>
                <w:rFonts w:ascii="Calibri" w:hAnsi="Calibri" w:cs="Calibri"/>
                <w:b/>
                <w:bCs/>
                <w:sz w:val="22"/>
                <w:szCs w:val="22"/>
              </w:rPr>
            </w:pPr>
            <w:r>
              <w:rPr>
                <w:rFonts w:ascii="Calibri" w:hAnsi="Calibri" w:cs="Calibri"/>
                <w:b/>
                <w:bCs/>
                <w:sz w:val="22"/>
                <w:szCs w:val="22"/>
              </w:rPr>
              <w:t>R2</w:t>
            </w:r>
          </w:p>
        </w:tc>
        <w:tc>
          <w:tcPr>
            <w:tcW w:w="1060" w:type="dxa"/>
            <w:tcBorders>
              <w:top w:val="single" w:sz="4" w:space="0" w:color="auto"/>
              <w:left w:val="nil"/>
              <w:bottom w:val="single" w:sz="4" w:space="0" w:color="auto"/>
              <w:right w:val="single" w:sz="4" w:space="0" w:color="auto"/>
            </w:tcBorders>
            <w:shd w:val="clear" w:color="auto" w:fill="auto"/>
            <w:noWrap/>
            <w:hideMark/>
          </w:tcPr>
          <w:p w14:paraId="71BE7D73" w14:textId="77777777" w:rsidR="00181032" w:rsidRDefault="00181032">
            <w:pPr>
              <w:jc w:val="center"/>
              <w:rPr>
                <w:rFonts w:ascii="Calibri" w:hAnsi="Calibri" w:cs="Calibri"/>
                <w:b/>
                <w:bCs/>
                <w:sz w:val="22"/>
                <w:szCs w:val="22"/>
              </w:rPr>
            </w:pPr>
            <w:proofErr w:type="spellStart"/>
            <w:r>
              <w:rPr>
                <w:rFonts w:ascii="Calibri" w:hAnsi="Calibri" w:cs="Calibri"/>
                <w:b/>
                <w:bCs/>
                <w:sz w:val="22"/>
                <w:szCs w:val="22"/>
              </w:rPr>
              <w:t>llnull</w:t>
            </w:r>
            <w:proofErr w:type="spellEnd"/>
          </w:p>
        </w:tc>
        <w:tc>
          <w:tcPr>
            <w:tcW w:w="1060" w:type="dxa"/>
            <w:tcBorders>
              <w:top w:val="single" w:sz="4" w:space="0" w:color="auto"/>
              <w:left w:val="nil"/>
              <w:bottom w:val="single" w:sz="4" w:space="0" w:color="auto"/>
              <w:right w:val="single" w:sz="4" w:space="0" w:color="auto"/>
            </w:tcBorders>
            <w:shd w:val="clear" w:color="auto" w:fill="auto"/>
            <w:noWrap/>
            <w:hideMark/>
          </w:tcPr>
          <w:p w14:paraId="33DFA97A" w14:textId="77777777" w:rsidR="00181032" w:rsidRDefault="00181032">
            <w:pPr>
              <w:jc w:val="center"/>
              <w:rPr>
                <w:rFonts w:ascii="Calibri" w:hAnsi="Calibri" w:cs="Calibri"/>
                <w:b/>
                <w:bCs/>
                <w:sz w:val="22"/>
                <w:szCs w:val="22"/>
              </w:rPr>
            </w:pPr>
            <w:proofErr w:type="spellStart"/>
            <w:r>
              <w:rPr>
                <w:rFonts w:ascii="Calibri" w:hAnsi="Calibri" w:cs="Calibri"/>
                <w:b/>
                <w:bCs/>
                <w:sz w:val="22"/>
                <w:szCs w:val="22"/>
              </w:rPr>
              <w:t>llf</w:t>
            </w:r>
            <w:proofErr w:type="spellEnd"/>
          </w:p>
        </w:tc>
      </w:tr>
      <w:tr w:rsidR="00181032" w14:paraId="020396D1" w14:textId="77777777" w:rsidTr="00181032">
        <w:trPr>
          <w:trHeight w:val="300"/>
        </w:trPr>
        <w:tc>
          <w:tcPr>
            <w:tcW w:w="2260" w:type="dxa"/>
            <w:tcBorders>
              <w:top w:val="nil"/>
              <w:left w:val="single" w:sz="4" w:space="0" w:color="auto"/>
              <w:bottom w:val="single" w:sz="4" w:space="0" w:color="auto"/>
              <w:right w:val="single" w:sz="4" w:space="0" w:color="auto"/>
            </w:tcBorders>
            <w:shd w:val="clear" w:color="auto" w:fill="auto"/>
            <w:noWrap/>
            <w:vAlign w:val="center"/>
            <w:hideMark/>
          </w:tcPr>
          <w:p w14:paraId="04031643" w14:textId="77777777" w:rsidR="00181032" w:rsidRDefault="00181032">
            <w:pPr>
              <w:rPr>
                <w:rFonts w:ascii="Calibri" w:hAnsi="Calibri" w:cs="Calibri"/>
                <w:b/>
                <w:bCs/>
                <w:sz w:val="22"/>
                <w:szCs w:val="22"/>
              </w:rPr>
            </w:pPr>
            <w:r>
              <w:rPr>
                <w:rFonts w:ascii="Calibri" w:hAnsi="Calibri" w:cs="Calibri"/>
                <w:b/>
                <w:bCs/>
                <w:sz w:val="22"/>
                <w:szCs w:val="22"/>
              </w:rPr>
              <w:t>full_5s_OBI</w:t>
            </w:r>
          </w:p>
        </w:tc>
        <w:tc>
          <w:tcPr>
            <w:tcW w:w="1060" w:type="dxa"/>
            <w:tcBorders>
              <w:top w:val="nil"/>
              <w:left w:val="nil"/>
              <w:bottom w:val="single" w:sz="4" w:space="0" w:color="auto"/>
              <w:right w:val="single" w:sz="4" w:space="0" w:color="auto"/>
            </w:tcBorders>
            <w:shd w:val="clear" w:color="auto" w:fill="auto"/>
            <w:noWrap/>
            <w:vAlign w:val="bottom"/>
            <w:hideMark/>
          </w:tcPr>
          <w:p w14:paraId="0579C290" w14:textId="77777777" w:rsidR="00181032" w:rsidRDefault="00181032">
            <w:pPr>
              <w:jc w:val="right"/>
              <w:rPr>
                <w:rFonts w:ascii="Calibri" w:hAnsi="Calibri" w:cs="Calibri"/>
                <w:color w:val="000000"/>
                <w:sz w:val="22"/>
                <w:szCs w:val="22"/>
              </w:rPr>
            </w:pPr>
            <w:r>
              <w:rPr>
                <w:rFonts w:ascii="Calibri" w:hAnsi="Calibri" w:cs="Calibri"/>
                <w:color w:val="000000"/>
                <w:sz w:val="22"/>
                <w:szCs w:val="22"/>
              </w:rPr>
              <w:t>16914</w:t>
            </w:r>
          </w:p>
        </w:tc>
        <w:tc>
          <w:tcPr>
            <w:tcW w:w="1060" w:type="dxa"/>
            <w:tcBorders>
              <w:top w:val="nil"/>
              <w:left w:val="nil"/>
              <w:bottom w:val="single" w:sz="4" w:space="0" w:color="auto"/>
              <w:right w:val="single" w:sz="4" w:space="0" w:color="auto"/>
            </w:tcBorders>
            <w:shd w:val="clear" w:color="auto" w:fill="auto"/>
            <w:noWrap/>
            <w:vAlign w:val="bottom"/>
            <w:hideMark/>
          </w:tcPr>
          <w:p w14:paraId="2B29C6F6" w14:textId="77777777" w:rsidR="00181032" w:rsidRDefault="00181032">
            <w:pPr>
              <w:jc w:val="right"/>
              <w:rPr>
                <w:rFonts w:ascii="Calibri" w:hAnsi="Calibri" w:cs="Calibri"/>
                <w:color w:val="000000"/>
                <w:sz w:val="22"/>
                <w:szCs w:val="22"/>
              </w:rPr>
            </w:pPr>
            <w:r>
              <w:rPr>
                <w:rFonts w:ascii="Calibri" w:hAnsi="Calibri" w:cs="Calibri"/>
                <w:color w:val="000000"/>
                <w:sz w:val="22"/>
                <w:szCs w:val="22"/>
              </w:rPr>
              <w:t>16944</w:t>
            </w:r>
          </w:p>
        </w:tc>
        <w:tc>
          <w:tcPr>
            <w:tcW w:w="1060" w:type="dxa"/>
            <w:tcBorders>
              <w:top w:val="nil"/>
              <w:left w:val="nil"/>
              <w:bottom w:val="single" w:sz="4" w:space="0" w:color="auto"/>
              <w:right w:val="single" w:sz="4" w:space="0" w:color="auto"/>
            </w:tcBorders>
            <w:shd w:val="clear" w:color="auto" w:fill="auto"/>
            <w:noWrap/>
            <w:vAlign w:val="bottom"/>
            <w:hideMark/>
          </w:tcPr>
          <w:p w14:paraId="7CC28B21" w14:textId="77777777" w:rsidR="00181032" w:rsidRDefault="00181032">
            <w:pPr>
              <w:jc w:val="right"/>
              <w:rPr>
                <w:rFonts w:ascii="Calibri" w:hAnsi="Calibri" w:cs="Calibri"/>
                <w:color w:val="000000"/>
                <w:sz w:val="22"/>
                <w:szCs w:val="22"/>
              </w:rPr>
            </w:pPr>
            <w:r>
              <w:rPr>
                <w:rFonts w:ascii="Calibri" w:hAnsi="Calibri" w:cs="Calibri"/>
                <w:color w:val="000000"/>
                <w:sz w:val="22"/>
                <w:szCs w:val="22"/>
              </w:rPr>
              <w:t>0.020</w:t>
            </w:r>
          </w:p>
        </w:tc>
        <w:tc>
          <w:tcPr>
            <w:tcW w:w="1060" w:type="dxa"/>
            <w:tcBorders>
              <w:top w:val="nil"/>
              <w:left w:val="nil"/>
              <w:bottom w:val="single" w:sz="4" w:space="0" w:color="auto"/>
              <w:right w:val="single" w:sz="4" w:space="0" w:color="auto"/>
            </w:tcBorders>
            <w:shd w:val="clear" w:color="auto" w:fill="auto"/>
            <w:noWrap/>
            <w:vAlign w:val="bottom"/>
            <w:hideMark/>
          </w:tcPr>
          <w:p w14:paraId="4E6060EE" w14:textId="77777777" w:rsidR="00181032" w:rsidRDefault="00181032">
            <w:pPr>
              <w:jc w:val="right"/>
              <w:rPr>
                <w:rFonts w:ascii="Calibri" w:hAnsi="Calibri" w:cs="Calibri"/>
                <w:color w:val="000000"/>
                <w:sz w:val="22"/>
                <w:szCs w:val="22"/>
              </w:rPr>
            </w:pPr>
            <w:r>
              <w:rPr>
                <w:rFonts w:ascii="Calibri" w:hAnsi="Calibri" w:cs="Calibri"/>
                <w:color w:val="000000"/>
                <w:sz w:val="22"/>
                <w:szCs w:val="22"/>
              </w:rPr>
              <w:t>-8622</w:t>
            </w:r>
          </w:p>
        </w:tc>
        <w:tc>
          <w:tcPr>
            <w:tcW w:w="1060" w:type="dxa"/>
            <w:tcBorders>
              <w:top w:val="nil"/>
              <w:left w:val="nil"/>
              <w:bottom w:val="single" w:sz="4" w:space="0" w:color="auto"/>
              <w:right w:val="single" w:sz="4" w:space="0" w:color="auto"/>
            </w:tcBorders>
            <w:shd w:val="clear" w:color="auto" w:fill="auto"/>
            <w:noWrap/>
            <w:vAlign w:val="bottom"/>
            <w:hideMark/>
          </w:tcPr>
          <w:p w14:paraId="627372AF" w14:textId="77777777" w:rsidR="00181032" w:rsidRDefault="00181032">
            <w:pPr>
              <w:jc w:val="right"/>
              <w:rPr>
                <w:rFonts w:ascii="Calibri" w:hAnsi="Calibri" w:cs="Calibri"/>
                <w:color w:val="000000"/>
                <w:sz w:val="22"/>
                <w:szCs w:val="22"/>
              </w:rPr>
            </w:pPr>
            <w:r>
              <w:rPr>
                <w:rFonts w:ascii="Calibri" w:hAnsi="Calibri" w:cs="Calibri"/>
                <w:color w:val="000000"/>
                <w:sz w:val="22"/>
                <w:szCs w:val="22"/>
              </w:rPr>
              <w:t>-8453</w:t>
            </w:r>
          </w:p>
        </w:tc>
      </w:tr>
      <w:tr w:rsidR="00181032" w14:paraId="1F917051" w14:textId="77777777" w:rsidTr="00181032">
        <w:trPr>
          <w:trHeight w:val="300"/>
        </w:trPr>
        <w:tc>
          <w:tcPr>
            <w:tcW w:w="2260" w:type="dxa"/>
            <w:tcBorders>
              <w:top w:val="nil"/>
              <w:left w:val="single" w:sz="4" w:space="0" w:color="auto"/>
              <w:bottom w:val="single" w:sz="4" w:space="0" w:color="auto"/>
              <w:right w:val="single" w:sz="4" w:space="0" w:color="auto"/>
            </w:tcBorders>
            <w:shd w:val="clear" w:color="auto" w:fill="auto"/>
            <w:noWrap/>
            <w:vAlign w:val="center"/>
            <w:hideMark/>
          </w:tcPr>
          <w:p w14:paraId="5EBD9156" w14:textId="77777777" w:rsidR="00181032" w:rsidRDefault="00181032">
            <w:pPr>
              <w:rPr>
                <w:rFonts w:ascii="Calibri" w:hAnsi="Calibri" w:cs="Calibri"/>
                <w:b/>
                <w:bCs/>
                <w:sz w:val="22"/>
                <w:szCs w:val="22"/>
              </w:rPr>
            </w:pPr>
            <w:r>
              <w:rPr>
                <w:rFonts w:ascii="Calibri" w:hAnsi="Calibri" w:cs="Calibri"/>
                <w:b/>
                <w:bCs/>
                <w:sz w:val="22"/>
                <w:szCs w:val="22"/>
              </w:rPr>
              <w:t>full_5s_churn</w:t>
            </w:r>
          </w:p>
        </w:tc>
        <w:tc>
          <w:tcPr>
            <w:tcW w:w="1060" w:type="dxa"/>
            <w:tcBorders>
              <w:top w:val="nil"/>
              <w:left w:val="nil"/>
              <w:bottom w:val="single" w:sz="4" w:space="0" w:color="auto"/>
              <w:right w:val="single" w:sz="4" w:space="0" w:color="auto"/>
            </w:tcBorders>
            <w:shd w:val="clear" w:color="auto" w:fill="auto"/>
            <w:noWrap/>
            <w:vAlign w:val="bottom"/>
            <w:hideMark/>
          </w:tcPr>
          <w:p w14:paraId="297D800A" w14:textId="77777777" w:rsidR="00181032" w:rsidRDefault="00181032">
            <w:pPr>
              <w:jc w:val="right"/>
              <w:rPr>
                <w:rFonts w:ascii="Calibri" w:hAnsi="Calibri" w:cs="Calibri"/>
                <w:color w:val="000000"/>
                <w:sz w:val="22"/>
                <w:szCs w:val="22"/>
              </w:rPr>
            </w:pPr>
            <w:r>
              <w:rPr>
                <w:rFonts w:ascii="Calibri" w:hAnsi="Calibri" w:cs="Calibri"/>
                <w:color w:val="000000"/>
                <w:sz w:val="22"/>
                <w:szCs w:val="22"/>
              </w:rPr>
              <w:t>16851</w:t>
            </w:r>
          </w:p>
        </w:tc>
        <w:tc>
          <w:tcPr>
            <w:tcW w:w="1060" w:type="dxa"/>
            <w:tcBorders>
              <w:top w:val="nil"/>
              <w:left w:val="nil"/>
              <w:bottom w:val="single" w:sz="4" w:space="0" w:color="auto"/>
              <w:right w:val="single" w:sz="4" w:space="0" w:color="auto"/>
            </w:tcBorders>
            <w:shd w:val="clear" w:color="auto" w:fill="auto"/>
            <w:noWrap/>
            <w:vAlign w:val="bottom"/>
            <w:hideMark/>
          </w:tcPr>
          <w:p w14:paraId="4EA5CA69" w14:textId="77777777" w:rsidR="00181032" w:rsidRDefault="00181032">
            <w:pPr>
              <w:jc w:val="right"/>
              <w:rPr>
                <w:rFonts w:ascii="Calibri" w:hAnsi="Calibri" w:cs="Calibri"/>
                <w:color w:val="000000"/>
                <w:sz w:val="22"/>
                <w:szCs w:val="22"/>
              </w:rPr>
            </w:pPr>
            <w:r>
              <w:rPr>
                <w:rFonts w:ascii="Calibri" w:hAnsi="Calibri" w:cs="Calibri"/>
                <w:color w:val="000000"/>
                <w:sz w:val="22"/>
                <w:szCs w:val="22"/>
              </w:rPr>
              <w:t>16881</w:t>
            </w:r>
          </w:p>
        </w:tc>
        <w:tc>
          <w:tcPr>
            <w:tcW w:w="1060" w:type="dxa"/>
            <w:tcBorders>
              <w:top w:val="nil"/>
              <w:left w:val="nil"/>
              <w:bottom w:val="single" w:sz="4" w:space="0" w:color="auto"/>
              <w:right w:val="single" w:sz="4" w:space="0" w:color="auto"/>
            </w:tcBorders>
            <w:shd w:val="clear" w:color="auto" w:fill="auto"/>
            <w:noWrap/>
            <w:vAlign w:val="bottom"/>
            <w:hideMark/>
          </w:tcPr>
          <w:p w14:paraId="495302A0" w14:textId="77777777" w:rsidR="00181032" w:rsidRDefault="00181032">
            <w:pPr>
              <w:jc w:val="right"/>
              <w:rPr>
                <w:rFonts w:ascii="Calibri" w:hAnsi="Calibri" w:cs="Calibri"/>
                <w:color w:val="000000"/>
                <w:sz w:val="22"/>
                <w:szCs w:val="22"/>
              </w:rPr>
            </w:pPr>
            <w:r>
              <w:rPr>
                <w:rFonts w:ascii="Calibri" w:hAnsi="Calibri" w:cs="Calibri"/>
                <w:color w:val="000000"/>
                <w:sz w:val="22"/>
                <w:szCs w:val="22"/>
              </w:rPr>
              <w:t>0.023</w:t>
            </w:r>
          </w:p>
        </w:tc>
        <w:tc>
          <w:tcPr>
            <w:tcW w:w="1060" w:type="dxa"/>
            <w:tcBorders>
              <w:top w:val="nil"/>
              <w:left w:val="nil"/>
              <w:bottom w:val="single" w:sz="4" w:space="0" w:color="auto"/>
              <w:right w:val="single" w:sz="4" w:space="0" w:color="auto"/>
            </w:tcBorders>
            <w:shd w:val="clear" w:color="auto" w:fill="auto"/>
            <w:noWrap/>
            <w:vAlign w:val="bottom"/>
            <w:hideMark/>
          </w:tcPr>
          <w:p w14:paraId="10987DDC" w14:textId="77777777" w:rsidR="00181032" w:rsidRDefault="00181032">
            <w:pPr>
              <w:jc w:val="right"/>
              <w:rPr>
                <w:rFonts w:ascii="Calibri" w:hAnsi="Calibri" w:cs="Calibri"/>
                <w:color w:val="000000"/>
                <w:sz w:val="22"/>
                <w:szCs w:val="22"/>
              </w:rPr>
            </w:pPr>
            <w:r>
              <w:rPr>
                <w:rFonts w:ascii="Calibri" w:hAnsi="Calibri" w:cs="Calibri"/>
                <w:color w:val="000000"/>
                <w:sz w:val="22"/>
                <w:szCs w:val="22"/>
              </w:rPr>
              <w:t>-8622</w:t>
            </w:r>
          </w:p>
        </w:tc>
        <w:tc>
          <w:tcPr>
            <w:tcW w:w="1060" w:type="dxa"/>
            <w:tcBorders>
              <w:top w:val="nil"/>
              <w:left w:val="nil"/>
              <w:bottom w:val="single" w:sz="4" w:space="0" w:color="auto"/>
              <w:right w:val="single" w:sz="4" w:space="0" w:color="auto"/>
            </w:tcBorders>
            <w:shd w:val="clear" w:color="auto" w:fill="auto"/>
            <w:noWrap/>
            <w:vAlign w:val="bottom"/>
            <w:hideMark/>
          </w:tcPr>
          <w:p w14:paraId="45210A35" w14:textId="77777777" w:rsidR="00181032" w:rsidRDefault="00181032">
            <w:pPr>
              <w:jc w:val="right"/>
              <w:rPr>
                <w:rFonts w:ascii="Calibri" w:hAnsi="Calibri" w:cs="Calibri"/>
                <w:color w:val="000000"/>
                <w:sz w:val="22"/>
                <w:szCs w:val="22"/>
              </w:rPr>
            </w:pPr>
            <w:r>
              <w:rPr>
                <w:rFonts w:ascii="Calibri" w:hAnsi="Calibri" w:cs="Calibri"/>
                <w:color w:val="000000"/>
                <w:sz w:val="22"/>
                <w:szCs w:val="22"/>
              </w:rPr>
              <w:t>-8421</w:t>
            </w:r>
          </w:p>
        </w:tc>
      </w:tr>
      <w:tr w:rsidR="00181032" w14:paraId="512D73F0" w14:textId="77777777" w:rsidTr="00181032">
        <w:trPr>
          <w:trHeight w:val="300"/>
        </w:trPr>
        <w:tc>
          <w:tcPr>
            <w:tcW w:w="2260" w:type="dxa"/>
            <w:tcBorders>
              <w:top w:val="nil"/>
              <w:left w:val="single" w:sz="4" w:space="0" w:color="auto"/>
              <w:bottom w:val="single" w:sz="4" w:space="0" w:color="auto"/>
              <w:right w:val="single" w:sz="4" w:space="0" w:color="auto"/>
            </w:tcBorders>
            <w:shd w:val="clear" w:color="auto" w:fill="auto"/>
            <w:noWrap/>
            <w:vAlign w:val="center"/>
            <w:hideMark/>
          </w:tcPr>
          <w:p w14:paraId="298E9DD5" w14:textId="77777777" w:rsidR="00181032" w:rsidRDefault="00181032">
            <w:pPr>
              <w:rPr>
                <w:rFonts w:ascii="Calibri" w:hAnsi="Calibri" w:cs="Calibri"/>
                <w:b/>
                <w:bCs/>
                <w:sz w:val="22"/>
                <w:szCs w:val="22"/>
              </w:rPr>
            </w:pPr>
            <w:r>
              <w:rPr>
                <w:rFonts w:ascii="Calibri" w:hAnsi="Calibri" w:cs="Calibri"/>
                <w:b/>
                <w:bCs/>
                <w:sz w:val="22"/>
                <w:szCs w:val="22"/>
              </w:rPr>
              <w:t>full_1s</w:t>
            </w:r>
          </w:p>
        </w:tc>
        <w:tc>
          <w:tcPr>
            <w:tcW w:w="1060" w:type="dxa"/>
            <w:tcBorders>
              <w:top w:val="nil"/>
              <w:left w:val="nil"/>
              <w:bottom w:val="single" w:sz="4" w:space="0" w:color="auto"/>
              <w:right w:val="single" w:sz="4" w:space="0" w:color="auto"/>
            </w:tcBorders>
            <w:shd w:val="clear" w:color="auto" w:fill="auto"/>
            <w:noWrap/>
            <w:vAlign w:val="bottom"/>
            <w:hideMark/>
          </w:tcPr>
          <w:p w14:paraId="5F49B604" w14:textId="77777777" w:rsidR="00181032" w:rsidRDefault="00181032">
            <w:pPr>
              <w:jc w:val="right"/>
              <w:rPr>
                <w:rFonts w:ascii="Calibri" w:hAnsi="Calibri" w:cs="Calibri"/>
                <w:color w:val="000000"/>
                <w:sz w:val="22"/>
                <w:szCs w:val="22"/>
              </w:rPr>
            </w:pPr>
            <w:r>
              <w:rPr>
                <w:rFonts w:ascii="Calibri" w:hAnsi="Calibri" w:cs="Calibri"/>
                <w:color w:val="000000"/>
                <w:sz w:val="22"/>
                <w:szCs w:val="22"/>
              </w:rPr>
              <w:t>11267</w:t>
            </w:r>
          </w:p>
        </w:tc>
        <w:tc>
          <w:tcPr>
            <w:tcW w:w="1060" w:type="dxa"/>
            <w:tcBorders>
              <w:top w:val="nil"/>
              <w:left w:val="nil"/>
              <w:bottom w:val="single" w:sz="4" w:space="0" w:color="auto"/>
              <w:right w:val="single" w:sz="4" w:space="0" w:color="auto"/>
            </w:tcBorders>
            <w:shd w:val="clear" w:color="auto" w:fill="auto"/>
            <w:noWrap/>
            <w:vAlign w:val="bottom"/>
            <w:hideMark/>
          </w:tcPr>
          <w:p w14:paraId="29D895CA" w14:textId="77777777" w:rsidR="00181032" w:rsidRDefault="00181032">
            <w:pPr>
              <w:jc w:val="right"/>
              <w:rPr>
                <w:rFonts w:ascii="Calibri" w:hAnsi="Calibri" w:cs="Calibri"/>
                <w:color w:val="000000"/>
                <w:sz w:val="22"/>
                <w:szCs w:val="22"/>
              </w:rPr>
            </w:pPr>
            <w:r>
              <w:rPr>
                <w:rFonts w:ascii="Calibri" w:hAnsi="Calibri" w:cs="Calibri"/>
                <w:color w:val="000000"/>
                <w:sz w:val="22"/>
                <w:szCs w:val="22"/>
              </w:rPr>
              <w:t>11297</w:t>
            </w:r>
          </w:p>
        </w:tc>
        <w:tc>
          <w:tcPr>
            <w:tcW w:w="1060" w:type="dxa"/>
            <w:tcBorders>
              <w:top w:val="nil"/>
              <w:left w:val="nil"/>
              <w:bottom w:val="single" w:sz="4" w:space="0" w:color="auto"/>
              <w:right w:val="single" w:sz="4" w:space="0" w:color="auto"/>
            </w:tcBorders>
            <w:shd w:val="clear" w:color="auto" w:fill="auto"/>
            <w:noWrap/>
            <w:vAlign w:val="bottom"/>
            <w:hideMark/>
          </w:tcPr>
          <w:p w14:paraId="74F73428" w14:textId="77777777" w:rsidR="00181032" w:rsidRDefault="00181032">
            <w:pPr>
              <w:jc w:val="right"/>
              <w:rPr>
                <w:rFonts w:ascii="Calibri" w:hAnsi="Calibri" w:cs="Calibri"/>
                <w:color w:val="000000"/>
                <w:sz w:val="22"/>
                <w:szCs w:val="22"/>
              </w:rPr>
            </w:pPr>
            <w:r>
              <w:rPr>
                <w:rFonts w:ascii="Calibri" w:hAnsi="Calibri" w:cs="Calibri"/>
                <w:color w:val="000000"/>
                <w:sz w:val="22"/>
                <w:szCs w:val="22"/>
              </w:rPr>
              <w:t>0.022</w:t>
            </w:r>
          </w:p>
        </w:tc>
        <w:tc>
          <w:tcPr>
            <w:tcW w:w="1060" w:type="dxa"/>
            <w:tcBorders>
              <w:top w:val="nil"/>
              <w:left w:val="nil"/>
              <w:bottom w:val="single" w:sz="4" w:space="0" w:color="auto"/>
              <w:right w:val="single" w:sz="4" w:space="0" w:color="auto"/>
            </w:tcBorders>
            <w:shd w:val="clear" w:color="auto" w:fill="auto"/>
            <w:noWrap/>
            <w:vAlign w:val="bottom"/>
            <w:hideMark/>
          </w:tcPr>
          <w:p w14:paraId="4A98D133" w14:textId="77777777" w:rsidR="00181032" w:rsidRDefault="00181032">
            <w:pPr>
              <w:jc w:val="right"/>
              <w:rPr>
                <w:rFonts w:ascii="Calibri" w:hAnsi="Calibri" w:cs="Calibri"/>
                <w:color w:val="000000"/>
                <w:sz w:val="22"/>
                <w:szCs w:val="22"/>
              </w:rPr>
            </w:pPr>
            <w:r>
              <w:rPr>
                <w:rFonts w:ascii="Calibri" w:hAnsi="Calibri" w:cs="Calibri"/>
                <w:color w:val="000000"/>
                <w:sz w:val="22"/>
                <w:szCs w:val="22"/>
              </w:rPr>
              <w:t>-5756</w:t>
            </w:r>
          </w:p>
        </w:tc>
        <w:tc>
          <w:tcPr>
            <w:tcW w:w="1060" w:type="dxa"/>
            <w:tcBorders>
              <w:top w:val="nil"/>
              <w:left w:val="nil"/>
              <w:bottom w:val="single" w:sz="4" w:space="0" w:color="auto"/>
              <w:right w:val="single" w:sz="4" w:space="0" w:color="auto"/>
            </w:tcBorders>
            <w:shd w:val="clear" w:color="auto" w:fill="auto"/>
            <w:noWrap/>
            <w:vAlign w:val="bottom"/>
            <w:hideMark/>
          </w:tcPr>
          <w:p w14:paraId="639E764E" w14:textId="77777777" w:rsidR="00181032" w:rsidRDefault="00181032">
            <w:pPr>
              <w:jc w:val="right"/>
              <w:rPr>
                <w:rFonts w:ascii="Calibri" w:hAnsi="Calibri" w:cs="Calibri"/>
                <w:color w:val="000000"/>
                <w:sz w:val="22"/>
                <w:szCs w:val="22"/>
              </w:rPr>
            </w:pPr>
            <w:r>
              <w:rPr>
                <w:rFonts w:ascii="Calibri" w:hAnsi="Calibri" w:cs="Calibri"/>
                <w:color w:val="000000"/>
                <w:sz w:val="22"/>
                <w:szCs w:val="22"/>
              </w:rPr>
              <w:t>-5630</w:t>
            </w:r>
          </w:p>
        </w:tc>
      </w:tr>
      <w:tr w:rsidR="00181032" w14:paraId="59ECA92C" w14:textId="77777777" w:rsidTr="00181032">
        <w:trPr>
          <w:trHeight w:val="300"/>
        </w:trPr>
        <w:tc>
          <w:tcPr>
            <w:tcW w:w="2260" w:type="dxa"/>
            <w:tcBorders>
              <w:top w:val="nil"/>
              <w:left w:val="single" w:sz="4" w:space="0" w:color="auto"/>
              <w:bottom w:val="single" w:sz="4" w:space="0" w:color="auto"/>
              <w:right w:val="single" w:sz="4" w:space="0" w:color="auto"/>
            </w:tcBorders>
            <w:shd w:val="clear" w:color="auto" w:fill="auto"/>
            <w:noWrap/>
            <w:vAlign w:val="center"/>
            <w:hideMark/>
          </w:tcPr>
          <w:p w14:paraId="57C5A3B7" w14:textId="77777777" w:rsidR="00181032" w:rsidRDefault="00181032">
            <w:pPr>
              <w:rPr>
                <w:rFonts w:ascii="Calibri" w:hAnsi="Calibri" w:cs="Calibri"/>
                <w:b/>
                <w:bCs/>
                <w:sz w:val="22"/>
                <w:szCs w:val="22"/>
              </w:rPr>
            </w:pPr>
            <w:r>
              <w:rPr>
                <w:rFonts w:ascii="Calibri" w:hAnsi="Calibri" w:cs="Calibri"/>
                <w:b/>
                <w:bCs/>
                <w:sz w:val="22"/>
                <w:szCs w:val="22"/>
              </w:rPr>
              <w:t>full_5s_pooled_churn</w:t>
            </w:r>
          </w:p>
        </w:tc>
        <w:tc>
          <w:tcPr>
            <w:tcW w:w="1060" w:type="dxa"/>
            <w:tcBorders>
              <w:top w:val="nil"/>
              <w:left w:val="nil"/>
              <w:bottom w:val="single" w:sz="4" w:space="0" w:color="auto"/>
              <w:right w:val="single" w:sz="4" w:space="0" w:color="auto"/>
            </w:tcBorders>
            <w:shd w:val="clear" w:color="auto" w:fill="auto"/>
            <w:noWrap/>
            <w:vAlign w:val="bottom"/>
            <w:hideMark/>
          </w:tcPr>
          <w:p w14:paraId="5426820A" w14:textId="77777777" w:rsidR="00181032" w:rsidRDefault="00181032">
            <w:pPr>
              <w:jc w:val="right"/>
              <w:rPr>
                <w:rFonts w:ascii="Calibri" w:hAnsi="Calibri" w:cs="Calibri"/>
                <w:color w:val="000000"/>
                <w:sz w:val="22"/>
                <w:szCs w:val="22"/>
              </w:rPr>
            </w:pPr>
            <w:r>
              <w:rPr>
                <w:rFonts w:ascii="Calibri" w:hAnsi="Calibri" w:cs="Calibri"/>
                <w:color w:val="000000"/>
                <w:sz w:val="22"/>
                <w:szCs w:val="22"/>
              </w:rPr>
              <w:t>16749</w:t>
            </w:r>
          </w:p>
        </w:tc>
        <w:tc>
          <w:tcPr>
            <w:tcW w:w="1060" w:type="dxa"/>
            <w:tcBorders>
              <w:top w:val="nil"/>
              <w:left w:val="nil"/>
              <w:bottom w:val="single" w:sz="4" w:space="0" w:color="auto"/>
              <w:right w:val="single" w:sz="4" w:space="0" w:color="auto"/>
            </w:tcBorders>
            <w:shd w:val="clear" w:color="auto" w:fill="auto"/>
            <w:noWrap/>
            <w:vAlign w:val="bottom"/>
            <w:hideMark/>
          </w:tcPr>
          <w:p w14:paraId="64579C50" w14:textId="77777777" w:rsidR="00181032" w:rsidRDefault="00181032">
            <w:pPr>
              <w:jc w:val="right"/>
              <w:rPr>
                <w:rFonts w:ascii="Calibri" w:hAnsi="Calibri" w:cs="Calibri"/>
                <w:color w:val="000000"/>
                <w:sz w:val="22"/>
                <w:szCs w:val="22"/>
              </w:rPr>
            </w:pPr>
            <w:r>
              <w:rPr>
                <w:rFonts w:ascii="Calibri" w:hAnsi="Calibri" w:cs="Calibri"/>
                <w:color w:val="000000"/>
                <w:sz w:val="22"/>
                <w:szCs w:val="22"/>
              </w:rPr>
              <w:t>16810</w:t>
            </w:r>
          </w:p>
        </w:tc>
        <w:tc>
          <w:tcPr>
            <w:tcW w:w="1060" w:type="dxa"/>
            <w:tcBorders>
              <w:top w:val="nil"/>
              <w:left w:val="nil"/>
              <w:bottom w:val="single" w:sz="4" w:space="0" w:color="auto"/>
              <w:right w:val="single" w:sz="4" w:space="0" w:color="auto"/>
            </w:tcBorders>
            <w:shd w:val="clear" w:color="auto" w:fill="auto"/>
            <w:noWrap/>
            <w:vAlign w:val="bottom"/>
            <w:hideMark/>
          </w:tcPr>
          <w:p w14:paraId="10148B5F" w14:textId="77777777" w:rsidR="00181032" w:rsidRDefault="00181032">
            <w:pPr>
              <w:jc w:val="right"/>
              <w:rPr>
                <w:rFonts w:ascii="Calibri" w:hAnsi="Calibri" w:cs="Calibri"/>
                <w:color w:val="000000"/>
                <w:sz w:val="22"/>
                <w:szCs w:val="22"/>
              </w:rPr>
            </w:pPr>
            <w:r>
              <w:rPr>
                <w:rFonts w:ascii="Calibri" w:hAnsi="Calibri" w:cs="Calibri"/>
                <w:color w:val="000000"/>
                <w:sz w:val="22"/>
                <w:szCs w:val="22"/>
              </w:rPr>
              <w:t>0.030</w:t>
            </w:r>
          </w:p>
        </w:tc>
        <w:tc>
          <w:tcPr>
            <w:tcW w:w="1060" w:type="dxa"/>
            <w:tcBorders>
              <w:top w:val="nil"/>
              <w:left w:val="nil"/>
              <w:bottom w:val="single" w:sz="4" w:space="0" w:color="auto"/>
              <w:right w:val="single" w:sz="4" w:space="0" w:color="auto"/>
            </w:tcBorders>
            <w:shd w:val="clear" w:color="auto" w:fill="auto"/>
            <w:noWrap/>
            <w:vAlign w:val="bottom"/>
            <w:hideMark/>
          </w:tcPr>
          <w:p w14:paraId="7F337AF9" w14:textId="77777777" w:rsidR="00181032" w:rsidRDefault="00181032">
            <w:pPr>
              <w:jc w:val="right"/>
              <w:rPr>
                <w:rFonts w:ascii="Calibri" w:hAnsi="Calibri" w:cs="Calibri"/>
                <w:color w:val="000000"/>
                <w:sz w:val="22"/>
                <w:szCs w:val="22"/>
              </w:rPr>
            </w:pPr>
            <w:r>
              <w:rPr>
                <w:rFonts w:ascii="Calibri" w:hAnsi="Calibri" w:cs="Calibri"/>
                <w:color w:val="000000"/>
                <w:sz w:val="22"/>
                <w:szCs w:val="22"/>
              </w:rPr>
              <w:t>-8622</w:t>
            </w:r>
          </w:p>
        </w:tc>
        <w:tc>
          <w:tcPr>
            <w:tcW w:w="1060" w:type="dxa"/>
            <w:tcBorders>
              <w:top w:val="nil"/>
              <w:left w:val="nil"/>
              <w:bottom w:val="single" w:sz="4" w:space="0" w:color="auto"/>
              <w:right w:val="single" w:sz="4" w:space="0" w:color="auto"/>
            </w:tcBorders>
            <w:shd w:val="clear" w:color="auto" w:fill="auto"/>
            <w:noWrap/>
            <w:vAlign w:val="bottom"/>
            <w:hideMark/>
          </w:tcPr>
          <w:p w14:paraId="75019CE3" w14:textId="77777777" w:rsidR="00181032" w:rsidRDefault="00181032">
            <w:pPr>
              <w:jc w:val="right"/>
              <w:rPr>
                <w:rFonts w:ascii="Calibri" w:hAnsi="Calibri" w:cs="Calibri"/>
                <w:color w:val="000000"/>
                <w:sz w:val="22"/>
                <w:szCs w:val="22"/>
              </w:rPr>
            </w:pPr>
            <w:r>
              <w:rPr>
                <w:rFonts w:ascii="Calibri" w:hAnsi="Calibri" w:cs="Calibri"/>
                <w:color w:val="000000"/>
                <w:sz w:val="22"/>
                <w:szCs w:val="22"/>
              </w:rPr>
              <w:t>-8367</w:t>
            </w:r>
          </w:p>
        </w:tc>
      </w:tr>
      <w:tr w:rsidR="00181032" w14:paraId="2654A447" w14:textId="77777777" w:rsidTr="00181032">
        <w:trPr>
          <w:trHeight w:val="300"/>
        </w:trPr>
        <w:tc>
          <w:tcPr>
            <w:tcW w:w="2260" w:type="dxa"/>
            <w:tcBorders>
              <w:top w:val="nil"/>
              <w:left w:val="single" w:sz="4" w:space="0" w:color="auto"/>
              <w:bottom w:val="single" w:sz="4" w:space="0" w:color="auto"/>
              <w:right w:val="single" w:sz="4" w:space="0" w:color="auto"/>
            </w:tcBorders>
            <w:shd w:val="clear" w:color="auto" w:fill="auto"/>
            <w:noWrap/>
            <w:vAlign w:val="center"/>
            <w:hideMark/>
          </w:tcPr>
          <w:p w14:paraId="6722EECC" w14:textId="77777777" w:rsidR="00181032" w:rsidRDefault="00181032">
            <w:pPr>
              <w:rPr>
                <w:rFonts w:ascii="Calibri" w:hAnsi="Calibri" w:cs="Calibri"/>
                <w:b/>
                <w:bCs/>
                <w:sz w:val="22"/>
                <w:szCs w:val="22"/>
              </w:rPr>
            </w:pPr>
            <w:r>
              <w:rPr>
                <w:rFonts w:ascii="Calibri" w:hAnsi="Calibri" w:cs="Calibri"/>
                <w:b/>
                <w:bCs/>
                <w:sz w:val="22"/>
                <w:szCs w:val="22"/>
              </w:rPr>
              <w:t>full_5s_pooled_churn+</w:t>
            </w:r>
          </w:p>
        </w:tc>
        <w:tc>
          <w:tcPr>
            <w:tcW w:w="1060" w:type="dxa"/>
            <w:tcBorders>
              <w:top w:val="nil"/>
              <w:left w:val="nil"/>
              <w:bottom w:val="single" w:sz="4" w:space="0" w:color="auto"/>
              <w:right w:val="single" w:sz="4" w:space="0" w:color="auto"/>
            </w:tcBorders>
            <w:shd w:val="clear" w:color="auto" w:fill="auto"/>
            <w:noWrap/>
            <w:vAlign w:val="bottom"/>
            <w:hideMark/>
          </w:tcPr>
          <w:p w14:paraId="423004F1" w14:textId="77777777" w:rsidR="00181032" w:rsidRDefault="00181032">
            <w:pPr>
              <w:jc w:val="right"/>
              <w:rPr>
                <w:rFonts w:ascii="Calibri" w:hAnsi="Calibri" w:cs="Calibri"/>
                <w:color w:val="000000"/>
                <w:sz w:val="22"/>
                <w:szCs w:val="22"/>
              </w:rPr>
            </w:pPr>
            <w:r>
              <w:rPr>
                <w:rFonts w:ascii="Calibri" w:hAnsi="Calibri" w:cs="Calibri"/>
                <w:color w:val="000000"/>
                <w:sz w:val="22"/>
                <w:szCs w:val="22"/>
              </w:rPr>
              <w:t>16674</w:t>
            </w:r>
          </w:p>
        </w:tc>
        <w:tc>
          <w:tcPr>
            <w:tcW w:w="1060" w:type="dxa"/>
            <w:tcBorders>
              <w:top w:val="nil"/>
              <w:left w:val="nil"/>
              <w:bottom w:val="single" w:sz="4" w:space="0" w:color="auto"/>
              <w:right w:val="single" w:sz="4" w:space="0" w:color="auto"/>
            </w:tcBorders>
            <w:shd w:val="clear" w:color="auto" w:fill="auto"/>
            <w:noWrap/>
            <w:vAlign w:val="bottom"/>
            <w:hideMark/>
          </w:tcPr>
          <w:p w14:paraId="473A5C8E" w14:textId="77777777" w:rsidR="00181032" w:rsidRDefault="00181032">
            <w:pPr>
              <w:jc w:val="right"/>
              <w:rPr>
                <w:rFonts w:ascii="Calibri" w:hAnsi="Calibri" w:cs="Calibri"/>
                <w:color w:val="000000"/>
                <w:sz w:val="22"/>
                <w:szCs w:val="22"/>
              </w:rPr>
            </w:pPr>
            <w:r>
              <w:rPr>
                <w:rFonts w:ascii="Calibri" w:hAnsi="Calibri" w:cs="Calibri"/>
                <w:color w:val="000000"/>
                <w:sz w:val="22"/>
                <w:szCs w:val="22"/>
              </w:rPr>
              <w:t>16742</w:t>
            </w:r>
          </w:p>
        </w:tc>
        <w:tc>
          <w:tcPr>
            <w:tcW w:w="1060" w:type="dxa"/>
            <w:tcBorders>
              <w:top w:val="nil"/>
              <w:left w:val="nil"/>
              <w:bottom w:val="single" w:sz="4" w:space="0" w:color="auto"/>
              <w:right w:val="single" w:sz="4" w:space="0" w:color="auto"/>
            </w:tcBorders>
            <w:shd w:val="clear" w:color="auto" w:fill="auto"/>
            <w:noWrap/>
            <w:vAlign w:val="bottom"/>
            <w:hideMark/>
          </w:tcPr>
          <w:p w14:paraId="24FD869C" w14:textId="77777777" w:rsidR="00181032" w:rsidRDefault="00181032">
            <w:pPr>
              <w:jc w:val="right"/>
              <w:rPr>
                <w:rFonts w:ascii="Calibri" w:hAnsi="Calibri" w:cs="Calibri"/>
                <w:color w:val="000000"/>
                <w:sz w:val="22"/>
                <w:szCs w:val="22"/>
              </w:rPr>
            </w:pPr>
            <w:r>
              <w:rPr>
                <w:rFonts w:ascii="Calibri" w:hAnsi="Calibri" w:cs="Calibri"/>
                <w:color w:val="000000"/>
                <w:sz w:val="22"/>
                <w:szCs w:val="22"/>
              </w:rPr>
              <w:t>0.034</w:t>
            </w:r>
          </w:p>
        </w:tc>
        <w:tc>
          <w:tcPr>
            <w:tcW w:w="1060" w:type="dxa"/>
            <w:tcBorders>
              <w:top w:val="nil"/>
              <w:left w:val="nil"/>
              <w:bottom w:val="single" w:sz="4" w:space="0" w:color="auto"/>
              <w:right w:val="single" w:sz="4" w:space="0" w:color="auto"/>
            </w:tcBorders>
            <w:shd w:val="clear" w:color="auto" w:fill="auto"/>
            <w:noWrap/>
            <w:vAlign w:val="bottom"/>
            <w:hideMark/>
          </w:tcPr>
          <w:p w14:paraId="2D21CC0A" w14:textId="77777777" w:rsidR="00181032" w:rsidRDefault="00181032">
            <w:pPr>
              <w:jc w:val="right"/>
              <w:rPr>
                <w:rFonts w:ascii="Calibri" w:hAnsi="Calibri" w:cs="Calibri"/>
                <w:color w:val="000000"/>
                <w:sz w:val="22"/>
                <w:szCs w:val="22"/>
              </w:rPr>
            </w:pPr>
            <w:r>
              <w:rPr>
                <w:rFonts w:ascii="Calibri" w:hAnsi="Calibri" w:cs="Calibri"/>
                <w:color w:val="000000"/>
                <w:sz w:val="22"/>
                <w:szCs w:val="22"/>
              </w:rPr>
              <w:t>-8622</w:t>
            </w:r>
          </w:p>
        </w:tc>
        <w:tc>
          <w:tcPr>
            <w:tcW w:w="1060" w:type="dxa"/>
            <w:tcBorders>
              <w:top w:val="nil"/>
              <w:left w:val="nil"/>
              <w:bottom w:val="single" w:sz="4" w:space="0" w:color="auto"/>
              <w:right w:val="single" w:sz="4" w:space="0" w:color="auto"/>
            </w:tcBorders>
            <w:shd w:val="clear" w:color="auto" w:fill="auto"/>
            <w:noWrap/>
            <w:vAlign w:val="bottom"/>
            <w:hideMark/>
          </w:tcPr>
          <w:p w14:paraId="049D6C69" w14:textId="77777777" w:rsidR="00181032" w:rsidRDefault="00181032">
            <w:pPr>
              <w:jc w:val="right"/>
              <w:rPr>
                <w:rFonts w:ascii="Calibri" w:hAnsi="Calibri" w:cs="Calibri"/>
                <w:color w:val="000000"/>
                <w:sz w:val="22"/>
                <w:szCs w:val="22"/>
              </w:rPr>
            </w:pPr>
            <w:r>
              <w:rPr>
                <w:rFonts w:ascii="Calibri" w:hAnsi="Calibri" w:cs="Calibri"/>
                <w:color w:val="000000"/>
                <w:sz w:val="22"/>
                <w:szCs w:val="22"/>
              </w:rPr>
              <w:t>-8328</w:t>
            </w:r>
          </w:p>
        </w:tc>
      </w:tr>
      <w:tr w:rsidR="00181032" w14:paraId="2A581FFD" w14:textId="77777777" w:rsidTr="00181032">
        <w:trPr>
          <w:trHeight w:val="300"/>
        </w:trPr>
        <w:tc>
          <w:tcPr>
            <w:tcW w:w="2260" w:type="dxa"/>
            <w:tcBorders>
              <w:top w:val="nil"/>
              <w:left w:val="single" w:sz="4" w:space="0" w:color="auto"/>
              <w:bottom w:val="single" w:sz="4" w:space="0" w:color="auto"/>
              <w:right w:val="single" w:sz="4" w:space="0" w:color="auto"/>
            </w:tcBorders>
            <w:shd w:val="clear" w:color="auto" w:fill="auto"/>
            <w:noWrap/>
            <w:vAlign w:val="center"/>
            <w:hideMark/>
          </w:tcPr>
          <w:p w14:paraId="182F111C" w14:textId="77777777" w:rsidR="00181032" w:rsidRDefault="00181032">
            <w:pPr>
              <w:rPr>
                <w:rFonts w:ascii="Calibri" w:hAnsi="Calibri" w:cs="Calibri"/>
                <w:b/>
                <w:bCs/>
                <w:sz w:val="22"/>
                <w:szCs w:val="22"/>
              </w:rPr>
            </w:pPr>
            <w:r>
              <w:rPr>
                <w:rFonts w:ascii="Calibri" w:hAnsi="Calibri" w:cs="Calibri"/>
                <w:b/>
                <w:bCs/>
                <w:sz w:val="22"/>
                <w:szCs w:val="22"/>
              </w:rPr>
              <w:t>full_5s_pooled_OBI</w:t>
            </w:r>
          </w:p>
        </w:tc>
        <w:tc>
          <w:tcPr>
            <w:tcW w:w="1060" w:type="dxa"/>
            <w:tcBorders>
              <w:top w:val="nil"/>
              <w:left w:val="nil"/>
              <w:bottom w:val="single" w:sz="4" w:space="0" w:color="auto"/>
              <w:right w:val="single" w:sz="4" w:space="0" w:color="auto"/>
            </w:tcBorders>
            <w:shd w:val="clear" w:color="auto" w:fill="auto"/>
            <w:noWrap/>
            <w:vAlign w:val="bottom"/>
            <w:hideMark/>
          </w:tcPr>
          <w:p w14:paraId="60B0266D" w14:textId="77777777" w:rsidR="00181032" w:rsidRDefault="00181032">
            <w:pPr>
              <w:jc w:val="right"/>
              <w:rPr>
                <w:rFonts w:ascii="Calibri" w:hAnsi="Calibri" w:cs="Calibri"/>
                <w:color w:val="000000"/>
                <w:sz w:val="22"/>
                <w:szCs w:val="22"/>
              </w:rPr>
            </w:pPr>
            <w:r>
              <w:rPr>
                <w:rFonts w:ascii="Calibri" w:hAnsi="Calibri" w:cs="Calibri"/>
                <w:color w:val="000000"/>
                <w:sz w:val="22"/>
                <w:szCs w:val="22"/>
              </w:rPr>
              <w:t>16826</w:t>
            </w:r>
          </w:p>
        </w:tc>
        <w:tc>
          <w:tcPr>
            <w:tcW w:w="1060" w:type="dxa"/>
            <w:tcBorders>
              <w:top w:val="nil"/>
              <w:left w:val="nil"/>
              <w:bottom w:val="single" w:sz="4" w:space="0" w:color="auto"/>
              <w:right w:val="single" w:sz="4" w:space="0" w:color="auto"/>
            </w:tcBorders>
            <w:shd w:val="clear" w:color="auto" w:fill="auto"/>
            <w:noWrap/>
            <w:vAlign w:val="bottom"/>
            <w:hideMark/>
          </w:tcPr>
          <w:p w14:paraId="60BF19D5" w14:textId="77777777" w:rsidR="00181032" w:rsidRDefault="00181032">
            <w:pPr>
              <w:jc w:val="right"/>
              <w:rPr>
                <w:rFonts w:ascii="Calibri" w:hAnsi="Calibri" w:cs="Calibri"/>
                <w:color w:val="000000"/>
                <w:sz w:val="22"/>
                <w:szCs w:val="22"/>
              </w:rPr>
            </w:pPr>
            <w:r>
              <w:rPr>
                <w:rFonts w:ascii="Calibri" w:hAnsi="Calibri" w:cs="Calibri"/>
                <w:color w:val="000000"/>
                <w:sz w:val="22"/>
                <w:szCs w:val="22"/>
              </w:rPr>
              <w:t>16895</w:t>
            </w:r>
          </w:p>
        </w:tc>
        <w:tc>
          <w:tcPr>
            <w:tcW w:w="1060" w:type="dxa"/>
            <w:tcBorders>
              <w:top w:val="nil"/>
              <w:left w:val="nil"/>
              <w:bottom w:val="single" w:sz="4" w:space="0" w:color="auto"/>
              <w:right w:val="single" w:sz="4" w:space="0" w:color="auto"/>
            </w:tcBorders>
            <w:shd w:val="clear" w:color="auto" w:fill="auto"/>
            <w:noWrap/>
            <w:vAlign w:val="bottom"/>
            <w:hideMark/>
          </w:tcPr>
          <w:p w14:paraId="1E4EF259" w14:textId="77777777" w:rsidR="00181032" w:rsidRDefault="00181032">
            <w:pPr>
              <w:jc w:val="right"/>
              <w:rPr>
                <w:rFonts w:ascii="Calibri" w:hAnsi="Calibri" w:cs="Calibri"/>
                <w:color w:val="000000"/>
                <w:sz w:val="22"/>
                <w:szCs w:val="22"/>
              </w:rPr>
            </w:pPr>
            <w:r>
              <w:rPr>
                <w:rFonts w:ascii="Calibri" w:hAnsi="Calibri" w:cs="Calibri"/>
                <w:color w:val="000000"/>
                <w:sz w:val="22"/>
                <w:szCs w:val="22"/>
              </w:rPr>
              <w:t>0.025</w:t>
            </w:r>
          </w:p>
        </w:tc>
        <w:tc>
          <w:tcPr>
            <w:tcW w:w="1060" w:type="dxa"/>
            <w:tcBorders>
              <w:top w:val="nil"/>
              <w:left w:val="nil"/>
              <w:bottom w:val="single" w:sz="4" w:space="0" w:color="auto"/>
              <w:right w:val="single" w:sz="4" w:space="0" w:color="auto"/>
            </w:tcBorders>
            <w:shd w:val="clear" w:color="auto" w:fill="auto"/>
            <w:noWrap/>
            <w:vAlign w:val="bottom"/>
            <w:hideMark/>
          </w:tcPr>
          <w:p w14:paraId="55B3FE5F" w14:textId="77777777" w:rsidR="00181032" w:rsidRDefault="00181032">
            <w:pPr>
              <w:jc w:val="right"/>
              <w:rPr>
                <w:rFonts w:ascii="Calibri" w:hAnsi="Calibri" w:cs="Calibri"/>
                <w:color w:val="000000"/>
                <w:sz w:val="22"/>
                <w:szCs w:val="22"/>
              </w:rPr>
            </w:pPr>
            <w:r>
              <w:rPr>
                <w:rFonts w:ascii="Calibri" w:hAnsi="Calibri" w:cs="Calibri"/>
                <w:color w:val="000000"/>
                <w:sz w:val="22"/>
                <w:szCs w:val="22"/>
              </w:rPr>
              <w:t>-8622</w:t>
            </w:r>
          </w:p>
        </w:tc>
        <w:tc>
          <w:tcPr>
            <w:tcW w:w="1060" w:type="dxa"/>
            <w:tcBorders>
              <w:top w:val="nil"/>
              <w:left w:val="nil"/>
              <w:bottom w:val="single" w:sz="4" w:space="0" w:color="auto"/>
              <w:right w:val="single" w:sz="4" w:space="0" w:color="auto"/>
            </w:tcBorders>
            <w:shd w:val="clear" w:color="auto" w:fill="auto"/>
            <w:noWrap/>
            <w:vAlign w:val="bottom"/>
            <w:hideMark/>
          </w:tcPr>
          <w:p w14:paraId="75326BA2" w14:textId="77777777" w:rsidR="00181032" w:rsidRDefault="00181032">
            <w:pPr>
              <w:jc w:val="right"/>
              <w:rPr>
                <w:rFonts w:ascii="Calibri" w:hAnsi="Calibri" w:cs="Calibri"/>
                <w:color w:val="000000"/>
                <w:sz w:val="22"/>
                <w:szCs w:val="22"/>
              </w:rPr>
            </w:pPr>
            <w:r>
              <w:rPr>
                <w:rFonts w:ascii="Calibri" w:hAnsi="Calibri" w:cs="Calibri"/>
                <w:color w:val="000000"/>
                <w:sz w:val="22"/>
                <w:szCs w:val="22"/>
              </w:rPr>
              <w:t>-8404</w:t>
            </w:r>
          </w:p>
        </w:tc>
      </w:tr>
      <w:tr w:rsidR="00181032" w14:paraId="0569B84C" w14:textId="77777777" w:rsidTr="00181032">
        <w:trPr>
          <w:trHeight w:val="300"/>
        </w:trPr>
        <w:tc>
          <w:tcPr>
            <w:tcW w:w="2260" w:type="dxa"/>
            <w:tcBorders>
              <w:top w:val="nil"/>
              <w:left w:val="single" w:sz="4" w:space="0" w:color="auto"/>
              <w:bottom w:val="single" w:sz="4" w:space="0" w:color="auto"/>
              <w:right w:val="single" w:sz="4" w:space="0" w:color="auto"/>
            </w:tcBorders>
            <w:shd w:val="clear" w:color="auto" w:fill="auto"/>
            <w:noWrap/>
            <w:vAlign w:val="center"/>
            <w:hideMark/>
          </w:tcPr>
          <w:p w14:paraId="11CFE363" w14:textId="77777777" w:rsidR="00181032" w:rsidRDefault="00181032">
            <w:pPr>
              <w:rPr>
                <w:rFonts w:ascii="Calibri" w:hAnsi="Calibri" w:cs="Calibri"/>
                <w:b/>
                <w:bCs/>
                <w:sz w:val="22"/>
                <w:szCs w:val="22"/>
              </w:rPr>
            </w:pPr>
            <w:r>
              <w:rPr>
                <w:rFonts w:ascii="Calibri" w:hAnsi="Calibri" w:cs="Calibri"/>
                <w:b/>
                <w:bCs/>
                <w:sz w:val="22"/>
                <w:szCs w:val="22"/>
              </w:rPr>
              <w:t>full_5s_lagged_both</w:t>
            </w:r>
          </w:p>
        </w:tc>
        <w:tc>
          <w:tcPr>
            <w:tcW w:w="1060" w:type="dxa"/>
            <w:tcBorders>
              <w:top w:val="nil"/>
              <w:left w:val="nil"/>
              <w:bottom w:val="single" w:sz="4" w:space="0" w:color="auto"/>
              <w:right w:val="single" w:sz="4" w:space="0" w:color="auto"/>
            </w:tcBorders>
            <w:shd w:val="clear" w:color="auto" w:fill="auto"/>
            <w:noWrap/>
            <w:vAlign w:val="bottom"/>
            <w:hideMark/>
          </w:tcPr>
          <w:p w14:paraId="6F530276" w14:textId="77777777" w:rsidR="00181032" w:rsidRDefault="00181032">
            <w:pPr>
              <w:jc w:val="right"/>
              <w:rPr>
                <w:rFonts w:ascii="Calibri" w:hAnsi="Calibri" w:cs="Calibri"/>
                <w:color w:val="000000"/>
                <w:sz w:val="22"/>
                <w:szCs w:val="22"/>
              </w:rPr>
            </w:pPr>
            <w:r>
              <w:rPr>
                <w:rFonts w:ascii="Calibri" w:hAnsi="Calibri" w:cs="Calibri"/>
                <w:color w:val="000000"/>
                <w:sz w:val="22"/>
                <w:szCs w:val="22"/>
              </w:rPr>
              <w:t>16711</w:t>
            </w:r>
          </w:p>
        </w:tc>
        <w:tc>
          <w:tcPr>
            <w:tcW w:w="1060" w:type="dxa"/>
            <w:tcBorders>
              <w:top w:val="nil"/>
              <w:left w:val="nil"/>
              <w:bottom w:val="single" w:sz="4" w:space="0" w:color="auto"/>
              <w:right w:val="single" w:sz="4" w:space="0" w:color="auto"/>
            </w:tcBorders>
            <w:shd w:val="clear" w:color="auto" w:fill="auto"/>
            <w:noWrap/>
            <w:vAlign w:val="bottom"/>
            <w:hideMark/>
          </w:tcPr>
          <w:p w14:paraId="5E925D3B" w14:textId="77777777" w:rsidR="00181032" w:rsidRDefault="00181032">
            <w:pPr>
              <w:jc w:val="right"/>
              <w:rPr>
                <w:rFonts w:ascii="Calibri" w:hAnsi="Calibri" w:cs="Calibri"/>
                <w:color w:val="000000"/>
                <w:sz w:val="22"/>
                <w:szCs w:val="22"/>
              </w:rPr>
            </w:pPr>
            <w:r>
              <w:rPr>
                <w:rFonts w:ascii="Calibri" w:hAnsi="Calibri" w:cs="Calibri"/>
                <w:color w:val="000000"/>
                <w:sz w:val="22"/>
                <w:szCs w:val="22"/>
              </w:rPr>
              <w:t>16787</w:t>
            </w:r>
          </w:p>
        </w:tc>
        <w:tc>
          <w:tcPr>
            <w:tcW w:w="1060" w:type="dxa"/>
            <w:tcBorders>
              <w:top w:val="nil"/>
              <w:left w:val="nil"/>
              <w:bottom w:val="single" w:sz="4" w:space="0" w:color="auto"/>
              <w:right w:val="single" w:sz="4" w:space="0" w:color="auto"/>
            </w:tcBorders>
            <w:shd w:val="clear" w:color="auto" w:fill="auto"/>
            <w:noWrap/>
            <w:vAlign w:val="bottom"/>
            <w:hideMark/>
          </w:tcPr>
          <w:p w14:paraId="300F7DB8" w14:textId="77777777" w:rsidR="00181032" w:rsidRDefault="00181032">
            <w:pPr>
              <w:jc w:val="right"/>
              <w:rPr>
                <w:rFonts w:ascii="Calibri" w:hAnsi="Calibri" w:cs="Calibri"/>
                <w:color w:val="000000"/>
                <w:sz w:val="22"/>
                <w:szCs w:val="22"/>
              </w:rPr>
            </w:pPr>
            <w:r>
              <w:rPr>
                <w:rFonts w:ascii="Calibri" w:hAnsi="Calibri" w:cs="Calibri"/>
                <w:color w:val="000000"/>
                <w:sz w:val="22"/>
                <w:szCs w:val="22"/>
              </w:rPr>
              <w:t>0.032</w:t>
            </w:r>
          </w:p>
        </w:tc>
        <w:tc>
          <w:tcPr>
            <w:tcW w:w="1060" w:type="dxa"/>
            <w:tcBorders>
              <w:top w:val="nil"/>
              <w:left w:val="nil"/>
              <w:bottom w:val="single" w:sz="4" w:space="0" w:color="auto"/>
              <w:right w:val="single" w:sz="4" w:space="0" w:color="auto"/>
            </w:tcBorders>
            <w:shd w:val="clear" w:color="auto" w:fill="auto"/>
            <w:noWrap/>
            <w:vAlign w:val="bottom"/>
            <w:hideMark/>
          </w:tcPr>
          <w:p w14:paraId="5D56DB27" w14:textId="77777777" w:rsidR="00181032" w:rsidRDefault="00181032">
            <w:pPr>
              <w:jc w:val="right"/>
              <w:rPr>
                <w:rFonts w:ascii="Calibri" w:hAnsi="Calibri" w:cs="Calibri"/>
                <w:color w:val="000000"/>
                <w:sz w:val="22"/>
                <w:szCs w:val="22"/>
              </w:rPr>
            </w:pPr>
            <w:r>
              <w:rPr>
                <w:rFonts w:ascii="Calibri" w:hAnsi="Calibri" w:cs="Calibri"/>
                <w:color w:val="000000"/>
                <w:sz w:val="22"/>
                <w:szCs w:val="22"/>
              </w:rPr>
              <w:t>-8622</w:t>
            </w:r>
          </w:p>
        </w:tc>
        <w:tc>
          <w:tcPr>
            <w:tcW w:w="1060" w:type="dxa"/>
            <w:tcBorders>
              <w:top w:val="nil"/>
              <w:left w:val="nil"/>
              <w:bottom w:val="single" w:sz="4" w:space="0" w:color="auto"/>
              <w:right w:val="single" w:sz="4" w:space="0" w:color="auto"/>
            </w:tcBorders>
            <w:shd w:val="clear" w:color="auto" w:fill="auto"/>
            <w:noWrap/>
            <w:vAlign w:val="bottom"/>
            <w:hideMark/>
          </w:tcPr>
          <w:p w14:paraId="682242CE" w14:textId="77777777" w:rsidR="00181032" w:rsidRDefault="00181032">
            <w:pPr>
              <w:jc w:val="right"/>
              <w:rPr>
                <w:rFonts w:ascii="Calibri" w:hAnsi="Calibri" w:cs="Calibri"/>
                <w:color w:val="000000"/>
                <w:sz w:val="22"/>
                <w:szCs w:val="22"/>
              </w:rPr>
            </w:pPr>
            <w:r>
              <w:rPr>
                <w:rFonts w:ascii="Calibri" w:hAnsi="Calibri" w:cs="Calibri"/>
                <w:color w:val="000000"/>
                <w:sz w:val="22"/>
                <w:szCs w:val="22"/>
              </w:rPr>
              <w:t>-8346</w:t>
            </w:r>
          </w:p>
        </w:tc>
      </w:tr>
    </w:tbl>
    <w:p w14:paraId="7D8D4FD1" w14:textId="0BA593DC" w:rsidR="00181032" w:rsidRDefault="00181032" w:rsidP="001C200E">
      <w:pPr>
        <w:jc w:val="both"/>
        <w:rPr>
          <w:b/>
          <w:lang w:val="en-US"/>
        </w:rPr>
      </w:pPr>
    </w:p>
    <w:p w14:paraId="6A2604AF" w14:textId="3FEF8F5C" w:rsidR="00B271A3" w:rsidRPr="00B271A3" w:rsidRDefault="00141D7A" w:rsidP="0014400D">
      <w:pPr>
        <w:ind w:firstLine="708"/>
        <w:jc w:val="both"/>
        <w:rPr>
          <w:lang w:val="en-US"/>
        </w:rPr>
      </w:pPr>
      <w:r>
        <w:rPr>
          <w:lang w:val="en-US"/>
        </w:rPr>
        <w:t xml:space="preserve">The pool of models dictates significant intercept, that baseline </w:t>
      </w:r>
      <w:r w:rsidR="008F7043">
        <w:rPr>
          <w:lang w:val="en-US"/>
        </w:rPr>
        <w:t xml:space="preserve">probability </w:t>
      </w:r>
      <w:r>
        <w:rPr>
          <w:lang w:val="en-US"/>
        </w:rPr>
        <w:t xml:space="preserve">of </w:t>
      </w:r>
      <w:r w:rsidR="0014400D">
        <w:rPr>
          <w:lang w:val="en-US"/>
        </w:rPr>
        <w:t xml:space="preserve">observing increase in price is around 9-20%. </w:t>
      </w:r>
      <w:r w:rsidR="00B271A3" w:rsidRPr="00B271A3">
        <w:rPr>
          <w:lang w:val="en-US"/>
        </w:rPr>
        <w:t xml:space="preserve">General overview of coefficients </w:t>
      </w:r>
      <w:r w:rsidR="00B271A3">
        <w:rPr>
          <w:lang w:val="en-US"/>
        </w:rPr>
        <w:t xml:space="preserve">proves negative impact of 3d level orderbook imbalance across models: </w:t>
      </w:r>
      <w:r w:rsidR="00965567" w:rsidRPr="00965567">
        <w:rPr>
          <w:lang w:val="en-US"/>
        </w:rPr>
        <w:t xml:space="preserve">A 1-unit increase in OBI_3lvl is associated with </w:t>
      </w:r>
      <w:r w:rsidR="00997724">
        <w:rPr>
          <w:lang w:val="en-US"/>
        </w:rPr>
        <w:t xml:space="preserve">lower chances (odds) </w:t>
      </w:r>
      <w:r w:rsidR="00997724" w:rsidRPr="00965567">
        <w:rPr>
          <w:lang w:val="en-US"/>
        </w:rPr>
        <w:t>of a positive 1s/5s price move</w:t>
      </w:r>
      <w:r w:rsidR="00997724">
        <w:rPr>
          <w:lang w:val="en-US"/>
        </w:rPr>
        <w:t xml:space="preserve"> by 0.42-0.55</w:t>
      </w:r>
      <w:r w:rsidR="00965567" w:rsidRPr="00965567">
        <w:rPr>
          <w:lang w:val="en-US"/>
        </w:rPr>
        <w:t>.</w:t>
      </w:r>
      <w:r w:rsidR="00965567">
        <w:rPr>
          <w:lang w:val="en-US"/>
        </w:rPr>
        <w:t xml:space="preserve"> However, effect of 5th level orderbook imbalance is not that stable across models</w:t>
      </w:r>
      <w:r w:rsidR="00997724">
        <w:rPr>
          <w:lang w:val="en-US"/>
        </w:rPr>
        <w:t xml:space="preserve"> and reverse: an increase of deeper orderbook level imbalance leads to higher chances (odds) of price increase by 1.43-1.</w:t>
      </w:r>
      <w:r w:rsidR="00D65A34">
        <w:rPr>
          <w:lang w:val="en-US"/>
        </w:rPr>
        <w:t>8 (43-80% increase in chances).</w:t>
      </w:r>
      <w:r w:rsidR="00130292">
        <w:rPr>
          <w:lang w:val="en-US"/>
        </w:rPr>
        <w:t xml:space="preserve"> </w:t>
      </w:r>
      <w:r w:rsidR="008F7043" w:rsidRPr="008F7043">
        <w:rPr>
          <w:lang w:val="en-US"/>
        </w:rPr>
        <w:t>Wider spreads consistently increase odds by 59</w:t>
      </w:r>
      <w:r w:rsidR="008F7043">
        <w:rPr>
          <w:lang w:val="en-US"/>
        </w:rPr>
        <w:t>-</w:t>
      </w:r>
      <w:r w:rsidR="008F7043" w:rsidRPr="008F7043">
        <w:rPr>
          <w:lang w:val="en-US"/>
        </w:rPr>
        <w:t>90% (OR = 1.59</w:t>
      </w:r>
      <w:r w:rsidR="008F7043">
        <w:rPr>
          <w:lang w:val="en-US"/>
        </w:rPr>
        <w:t>-</w:t>
      </w:r>
      <w:r w:rsidR="008F7043" w:rsidRPr="008F7043">
        <w:rPr>
          <w:lang w:val="en-US"/>
        </w:rPr>
        <w:t>1.90), possibly reflecting adverse selection</w:t>
      </w:r>
      <w:r w:rsidR="008F7043">
        <w:rPr>
          <w:lang w:val="en-US"/>
        </w:rPr>
        <w:t>. Good quality regime itself, however, increases odds 1.75 – 2.72 times.</w:t>
      </w:r>
    </w:p>
    <w:p w14:paraId="2D129AF8" w14:textId="77777777" w:rsidR="00B271A3" w:rsidRDefault="00B271A3" w:rsidP="001C200E">
      <w:pPr>
        <w:jc w:val="both"/>
        <w:rPr>
          <w:b/>
          <w:lang w:val="en-US"/>
        </w:rPr>
      </w:pPr>
    </w:p>
    <w:p w14:paraId="4427EAAA" w14:textId="1AD404BA" w:rsidR="00181032" w:rsidRDefault="00181032" w:rsidP="001C200E">
      <w:pPr>
        <w:jc w:val="both"/>
        <w:rPr>
          <w:b/>
          <w:lang w:val="en-US"/>
        </w:rPr>
      </w:pPr>
      <w:r>
        <w:rPr>
          <w:b/>
          <w:lang w:val="en-US"/>
        </w:rPr>
        <w:t>Threshold</w:t>
      </w:r>
      <w:r w:rsidR="007958A6">
        <w:rPr>
          <w:b/>
          <w:lang w:val="en-US"/>
        </w:rPr>
        <w:t>s and confusion matrices.</w:t>
      </w:r>
    </w:p>
    <w:tbl>
      <w:tblPr>
        <w:tblW w:w="9481" w:type="dxa"/>
        <w:tblLayout w:type="fixed"/>
        <w:tblLook w:val="04A0" w:firstRow="1" w:lastRow="0" w:firstColumn="1" w:lastColumn="0" w:noHBand="0" w:noVBand="1"/>
      </w:tblPr>
      <w:tblGrid>
        <w:gridCol w:w="2394"/>
        <w:gridCol w:w="959"/>
        <w:gridCol w:w="960"/>
        <w:gridCol w:w="959"/>
        <w:gridCol w:w="960"/>
        <w:gridCol w:w="1624"/>
        <w:gridCol w:w="1625"/>
      </w:tblGrid>
      <w:tr w:rsidR="00181032" w:rsidRPr="00181032" w14:paraId="5D23F205" w14:textId="77777777" w:rsidTr="00181032">
        <w:trPr>
          <w:trHeight w:val="300"/>
        </w:trPr>
        <w:tc>
          <w:tcPr>
            <w:tcW w:w="2394" w:type="dxa"/>
            <w:tcBorders>
              <w:top w:val="single" w:sz="4" w:space="0" w:color="auto"/>
              <w:left w:val="single" w:sz="4" w:space="0" w:color="auto"/>
              <w:bottom w:val="single" w:sz="4" w:space="0" w:color="auto"/>
              <w:right w:val="single" w:sz="4" w:space="0" w:color="auto"/>
            </w:tcBorders>
            <w:shd w:val="clear" w:color="auto" w:fill="auto"/>
            <w:noWrap/>
            <w:hideMark/>
          </w:tcPr>
          <w:p w14:paraId="3FFE1662" w14:textId="77777777" w:rsidR="00181032" w:rsidRPr="007958A6" w:rsidRDefault="00181032" w:rsidP="00181032">
            <w:pPr>
              <w:jc w:val="center"/>
              <w:rPr>
                <w:rFonts w:ascii="Calibri" w:hAnsi="Calibri" w:cs="Calibri"/>
                <w:b/>
                <w:bCs/>
                <w:sz w:val="22"/>
                <w:szCs w:val="22"/>
                <w:lang w:val="en-US"/>
              </w:rPr>
            </w:pPr>
            <w:r w:rsidRPr="007958A6">
              <w:rPr>
                <w:rFonts w:ascii="Calibri" w:hAnsi="Calibri" w:cs="Calibri"/>
                <w:b/>
                <w:bCs/>
                <w:sz w:val="22"/>
                <w:szCs w:val="22"/>
                <w:lang w:val="en-US"/>
              </w:rPr>
              <w:t> </w:t>
            </w:r>
          </w:p>
        </w:tc>
        <w:tc>
          <w:tcPr>
            <w:tcW w:w="959" w:type="dxa"/>
            <w:tcBorders>
              <w:top w:val="single" w:sz="4" w:space="0" w:color="auto"/>
              <w:left w:val="nil"/>
              <w:bottom w:val="single" w:sz="4" w:space="0" w:color="auto"/>
              <w:right w:val="single" w:sz="4" w:space="0" w:color="auto"/>
            </w:tcBorders>
            <w:shd w:val="clear" w:color="auto" w:fill="auto"/>
            <w:noWrap/>
            <w:hideMark/>
          </w:tcPr>
          <w:p w14:paraId="11AD96CE" w14:textId="77777777" w:rsidR="00181032" w:rsidRPr="00181032" w:rsidRDefault="00181032" w:rsidP="00181032">
            <w:pPr>
              <w:jc w:val="center"/>
              <w:rPr>
                <w:rFonts w:ascii="Calibri" w:hAnsi="Calibri" w:cs="Calibri"/>
                <w:b/>
                <w:bCs/>
                <w:sz w:val="22"/>
                <w:szCs w:val="22"/>
              </w:rPr>
            </w:pPr>
            <w:r w:rsidRPr="00181032">
              <w:rPr>
                <w:rFonts w:ascii="Calibri" w:hAnsi="Calibri" w:cs="Calibri"/>
                <w:b/>
                <w:bCs/>
                <w:sz w:val="22"/>
                <w:szCs w:val="22"/>
              </w:rPr>
              <w:t>11</w:t>
            </w:r>
          </w:p>
        </w:tc>
        <w:tc>
          <w:tcPr>
            <w:tcW w:w="960" w:type="dxa"/>
            <w:tcBorders>
              <w:top w:val="single" w:sz="4" w:space="0" w:color="auto"/>
              <w:left w:val="nil"/>
              <w:bottom w:val="single" w:sz="4" w:space="0" w:color="auto"/>
              <w:right w:val="single" w:sz="4" w:space="0" w:color="auto"/>
            </w:tcBorders>
            <w:shd w:val="clear" w:color="auto" w:fill="auto"/>
            <w:noWrap/>
            <w:hideMark/>
          </w:tcPr>
          <w:p w14:paraId="4B7F1136" w14:textId="77777777" w:rsidR="00181032" w:rsidRPr="00181032" w:rsidRDefault="00181032" w:rsidP="00181032">
            <w:pPr>
              <w:jc w:val="center"/>
              <w:rPr>
                <w:rFonts w:ascii="Calibri" w:hAnsi="Calibri" w:cs="Calibri"/>
                <w:b/>
                <w:bCs/>
                <w:sz w:val="22"/>
                <w:szCs w:val="22"/>
              </w:rPr>
            </w:pPr>
            <w:r w:rsidRPr="00181032">
              <w:rPr>
                <w:rFonts w:ascii="Calibri" w:hAnsi="Calibri" w:cs="Calibri"/>
                <w:b/>
                <w:bCs/>
                <w:sz w:val="22"/>
                <w:szCs w:val="22"/>
              </w:rPr>
              <w:t>00</w:t>
            </w:r>
          </w:p>
        </w:tc>
        <w:tc>
          <w:tcPr>
            <w:tcW w:w="959" w:type="dxa"/>
            <w:tcBorders>
              <w:top w:val="single" w:sz="4" w:space="0" w:color="auto"/>
              <w:left w:val="nil"/>
              <w:bottom w:val="single" w:sz="4" w:space="0" w:color="auto"/>
              <w:right w:val="single" w:sz="4" w:space="0" w:color="auto"/>
            </w:tcBorders>
            <w:shd w:val="clear" w:color="auto" w:fill="auto"/>
            <w:noWrap/>
            <w:hideMark/>
          </w:tcPr>
          <w:p w14:paraId="64C41D2E" w14:textId="77777777" w:rsidR="00181032" w:rsidRPr="00181032" w:rsidRDefault="00181032" w:rsidP="00181032">
            <w:pPr>
              <w:jc w:val="center"/>
              <w:rPr>
                <w:rFonts w:ascii="Calibri" w:hAnsi="Calibri" w:cs="Calibri"/>
                <w:b/>
                <w:bCs/>
                <w:sz w:val="22"/>
                <w:szCs w:val="22"/>
              </w:rPr>
            </w:pPr>
            <w:r w:rsidRPr="00181032">
              <w:rPr>
                <w:rFonts w:ascii="Calibri" w:hAnsi="Calibri" w:cs="Calibri"/>
                <w:b/>
                <w:bCs/>
                <w:sz w:val="22"/>
                <w:szCs w:val="22"/>
              </w:rPr>
              <w:t>10</w:t>
            </w:r>
          </w:p>
        </w:tc>
        <w:tc>
          <w:tcPr>
            <w:tcW w:w="960" w:type="dxa"/>
            <w:tcBorders>
              <w:top w:val="single" w:sz="4" w:space="0" w:color="auto"/>
              <w:left w:val="nil"/>
              <w:bottom w:val="single" w:sz="4" w:space="0" w:color="auto"/>
              <w:right w:val="single" w:sz="4" w:space="0" w:color="auto"/>
            </w:tcBorders>
            <w:shd w:val="clear" w:color="auto" w:fill="auto"/>
            <w:noWrap/>
            <w:hideMark/>
          </w:tcPr>
          <w:p w14:paraId="52A06260" w14:textId="77777777" w:rsidR="00181032" w:rsidRPr="00181032" w:rsidRDefault="00181032" w:rsidP="00181032">
            <w:pPr>
              <w:jc w:val="center"/>
              <w:rPr>
                <w:rFonts w:ascii="Calibri" w:hAnsi="Calibri" w:cs="Calibri"/>
                <w:b/>
                <w:bCs/>
                <w:sz w:val="22"/>
                <w:szCs w:val="22"/>
              </w:rPr>
            </w:pPr>
            <w:r w:rsidRPr="00181032">
              <w:rPr>
                <w:rFonts w:ascii="Calibri" w:hAnsi="Calibri" w:cs="Calibri"/>
                <w:b/>
                <w:bCs/>
                <w:sz w:val="22"/>
                <w:szCs w:val="22"/>
              </w:rPr>
              <w:t>01</w:t>
            </w:r>
          </w:p>
        </w:tc>
        <w:tc>
          <w:tcPr>
            <w:tcW w:w="1624" w:type="dxa"/>
            <w:tcBorders>
              <w:top w:val="single" w:sz="4" w:space="0" w:color="auto"/>
              <w:left w:val="nil"/>
              <w:bottom w:val="single" w:sz="4" w:space="0" w:color="auto"/>
              <w:right w:val="single" w:sz="4" w:space="0" w:color="auto"/>
            </w:tcBorders>
            <w:shd w:val="clear" w:color="auto" w:fill="auto"/>
            <w:noWrap/>
            <w:hideMark/>
          </w:tcPr>
          <w:p w14:paraId="6DEACF98" w14:textId="77777777" w:rsidR="00181032" w:rsidRPr="00181032" w:rsidRDefault="00181032" w:rsidP="00181032">
            <w:pPr>
              <w:jc w:val="center"/>
              <w:rPr>
                <w:rFonts w:ascii="Calibri" w:hAnsi="Calibri" w:cs="Calibri"/>
                <w:b/>
                <w:bCs/>
                <w:sz w:val="22"/>
                <w:szCs w:val="22"/>
              </w:rPr>
            </w:pPr>
            <w:r w:rsidRPr="00181032">
              <w:rPr>
                <w:rFonts w:ascii="Calibri" w:hAnsi="Calibri" w:cs="Calibri"/>
                <w:b/>
                <w:bCs/>
                <w:sz w:val="22"/>
                <w:szCs w:val="22"/>
              </w:rPr>
              <w:t>ROC_AUC</w:t>
            </w:r>
          </w:p>
        </w:tc>
        <w:tc>
          <w:tcPr>
            <w:tcW w:w="1625" w:type="dxa"/>
            <w:tcBorders>
              <w:top w:val="single" w:sz="4" w:space="0" w:color="auto"/>
              <w:left w:val="nil"/>
              <w:bottom w:val="single" w:sz="4" w:space="0" w:color="auto"/>
              <w:right w:val="single" w:sz="4" w:space="0" w:color="auto"/>
            </w:tcBorders>
            <w:shd w:val="clear" w:color="auto" w:fill="auto"/>
            <w:noWrap/>
            <w:hideMark/>
          </w:tcPr>
          <w:p w14:paraId="642AE870" w14:textId="77777777" w:rsidR="00181032" w:rsidRPr="00181032" w:rsidRDefault="00181032" w:rsidP="00181032">
            <w:pPr>
              <w:jc w:val="center"/>
              <w:rPr>
                <w:rFonts w:ascii="Calibri" w:hAnsi="Calibri" w:cs="Calibri"/>
                <w:b/>
                <w:bCs/>
                <w:sz w:val="22"/>
                <w:szCs w:val="22"/>
              </w:rPr>
            </w:pPr>
            <w:proofErr w:type="spellStart"/>
            <w:r w:rsidRPr="00181032">
              <w:rPr>
                <w:rFonts w:ascii="Calibri" w:hAnsi="Calibri" w:cs="Calibri"/>
                <w:b/>
                <w:bCs/>
                <w:sz w:val="22"/>
                <w:szCs w:val="22"/>
              </w:rPr>
              <w:t>opt_threshold</w:t>
            </w:r>
            <w:proofErr w:type="spellEnd"/>
          </w:p>
        </w:tc>
      </w:tr>
      <w:tr w:rsidR="00181032" w:rsidRPr="00181032" w14:paraId="124BA2D7" w14:textId="77777777" w:rsidTr="00181032">
        <w:trPr>
          <w:trHeight w:val="300"/>
        </w:trPr>
        <w:tc>
          <w:tcPr>
            <w:tcW w:w="2394" w:type="dxa"/>
            <w:tcBorders>
              <w:top w:val="nil"/>
              <w:left w:val="single" w:sz="4" w:space="0" w:color="auto"/>
              <w:bottom w:val="single" w:sz="4" w:space="0" w:color="auto"/>
              <w:right w:val="single" w:sz="4" w:space="0" w:color="auto"/>
            </w:tcBorders>
            <w:shd w:val="clear" w:color="auto" w:fill="auto"/>
            <w:noWrap/>
            <w:hideMark/>
          </w:tcPr>
          <w:p w14:paraId="470881C8" w14:textId="77777777" w:rsidR="00181032" w:rsidRPr="00181032" w:rsidRDefault="00181032" w:rsidP="00181032">
            <w:pPr>
              <w:jc w:val="center"/>
              <w:rPr>
                <w:rFonts w:ascii="Calibri" w:hAnsi="Calibri" w:cs="Calibri"/>
                <w:b/>
                <w:bCs/>
                <w:sz w:val="22"/>
                <w:szCs w:val="22"/>
              </w:rPr>
            </w:pPr>
            <w:r w:rsidRPr="00181032">
              <w:rPr>
                <w:rFonts w:ascii="Calibri" w:hAnsi="Calibri" w:cs="Calibri"/>
                <w:b/>
                <w:bCs/>
                <w:sz w:val="22"/>
                <w:szCs w:val="22"/>
              </w:rPr>
              <w:t>full_5s_OBI</w:t>
            </w:r>
          </w:p>
        </w:tc>
        <w:tc>
          <w:tcPr>
            <w:tcW w:w="959" w:type="dxa"/>
            <w:tcBorders>
              <w:top w:val="single" w:sz="4" w:space="0" w:color="auto"/>
              <w:left w:val="nil"/>
              <w:bottom w:val="single" w:sz="4" w:space="0" w:color="auto"/>
              <w:right w:val="single" w:sz="4" w:space="0" w:color="auto"/>
            </w:tcBorders>
            <w:shd w:val="clear" w:color="auto" w:fill="auto"/>
            <w:noWrap/>
            <w:vAlign w:val="bottom"/>
            <w:hideMark/>
          </w:tcPr>
          <w:p w14:paraId="2C67B8F0" w14:textId="77777777" w:rsidR="00181032" w:rsidRPr="00181032" w:rsidRDefault="00181032" w:rsidP="00181032">
            <w:pPr>
              <w:jc w:val="right"/>
              <w:rPr>
                <w:rFonts w:ascii="Calibri" w:hAnsi="Calibri" w:cs="Calibri"/>
                <w:color w:val="000000"/>
                <w:sz w:val="22"/>
                <w:szCs w:val="22"/>
              </w:rPr>
            </w:pPr>
            <w:r w:rsidRPr="00181032">
              <w:rPr>
                <w:rFonts w:ascii="Calibri" w:hAnsi="Calibri" w:cs="Calibri"/>
                <w:color w:val="000000"/>
                <w:sz w:val="22"/>
                <w:szCs w:val="22"/>
              </w:rPr>
              <w:t>3227</w:t>
            </w: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22E9C84" w14:textId="77777777" w:rsidR="00181032" w:rsidRPr="00181032" w:rsidRDefault="00181032" w:rsidP="00181032">
            <w:pPr>
              <w:jc w:val="right"/>
              <w:rPr>
                <w:rFonts w:ascii="Calibri" w:hAnsi="Calibri" w:cs="Calibri"/>
                <w:color w:val="000000"/>
                <w:sz w:val="22"/>
                <w:szCs w:val="22"/>
              </w:rPr>
            </w:pPr>
            <w:r w:rsidRPr="00181032">
              <w:rPr>
                <w:rFonts w:ascii="Calibri" w:hAnsi="Calibri" w:cs="Calibri"/>
                <w:color w:val="000000"/>
                <w:sz w:val="22"/>
                <w:szCs w:val="22"/>
              </w:rPr>
              <w:t>3912</w:t>
            </w:r>
          </w:p>
        </w:tc>
        <w:tc>
          <w:tcPr>
            <w:tcW w:w="95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13738CF" w14:textId="77777777" w:rsidR="00181032" w:rsidRPr="00181032" w:rsidRDefault="00181032" w:rsidP="00181032">
            <w:pPr>
              <w:jc w:val="right"/>
              <w:rPr>
                <w:rFonts w:ascii="Calibri" w:hAnsi="Calibri" w:cs="Calibri"/>
                <w:color w:val="000000"/>
                <w:sz w:val="22"/>
                <w:szCs w:val="22"/>
              </w:rPr>
            </w:pPr>
            <w:r w:rsidRPr="00181032">
              <w:rPr>
                <w:rFonts w:ascii="Calibri" w:hAnsi="Calibri" w:cs="Calibri"/>
                <w:color w:val="000000"/>
                <w:sz w:val="22"/>
                <w:szCs w:val="22"/>
              </w:rPr>
              <w:t>896</w:t>
            </w: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E8B5AA0" w14:textId="77777777" w:rsidR="00181032" w:rsidRPr="00181032" w:rsidRDefault="00181032" w:rsidP="00181032">
            <w:pPr>
              <w:jc w:val="right"/>
              <w:rPr>
                <w:rFonts w:ascii="Calibri" w:hAnsi="Calibri" w:cs="Calibri"/>
                <w:color w:val="000000"/>
                <w:sz w:val="22"/>
                <w:szCs w:val="22"/>
              </w:rPr>
            </w:pPr>
            <w:r w:rsidRPr="00181032">
              <w:rPr>
                <w:rFonts w:ascii="Calibri" w:hAnsi="Calibri" w:cs="Calibri"/>
                <w:color w:val="000000"/>
                <w:sz w:val="22"/>
                <w:szCs w:val="22"/>
              </w:rPr>
              <w:t>6363</w:t>
            </w:r>
          </w:p>
        </w:tc>
        <w:tc>
          <w:tcPr>
            <w:tcW w:w="162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320AF06" w14:textId="77777777" w:rsidR="00181032" w:rsidRPr="00181032" w:rsidRDefault="00181032" w:rsidP="00181032">
            <w:pPr>
              <w:jc w:val="right"/>
              <w:rPr>
                <w:rFonts w:ascii="Calibri" w:hAnsi="Calibri" w:cs="Calibri"/>
                <w:color w:val="000000"/>
                <w:sz w:val="22"/>
                <w:szCs w:val="22"/>
              </w:rPr>
            </w:pPr>
            <w:r w:rsidRPr="00181032">
              <w:rPr>
                <w:rFonts w:ascii="Calibri" w:hAnsi="Calibri" w:cs="Calibri"/>
                <w:color w:val="000000"/>
                <w:sz w:val="22"/>
                <w:szCs w:val="22"/>
              </w:rPr>
              <w:t>0.62</w:t>
            </w:r>
          </w:p>
        </w:tc>
        <w:tc>
          <w:tcPr>
            <w:tcW w:w="162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7E75F9B" w14:textId="77777777" w:rsidR="00181032" w:rsidRPr="00181032" w:rsidRDefault="00181032" w:rsidP="00181032">
            <w:pPr>
              <w:jc w:val="right"/>
              <w:rPr>
                <w:rFonts w:ascii="Calibri" w:hAnsi="Calibri" w:cs="Calibri"/>
                <w:color w:val="000000"/>
                <w:sz w:val="22"/>
                <w:szCs w:val="22"/>
              </w:rPr>
            </w:pPr>
            <w:r w:rsidRPr="00181032">
              <w:rPr>
                <w:rFonts w:ascii="Calibri" w:hAnsi="Calibri" w:cs="Calibri"/>
                <w:color w:val="000000"/>
                <w:sz w:val="22"/>
                <w:szCs w:val="22"/>
              </w:rPr>
              <w:t>0.25</w:t>
            </w:r>
          </w:p>
        </w:tc>
      </w:tr>
      <w:tr w:rsidR="00181032" w:rsidRPr="00181032" w14:paraId="7E552EB0" w14:textId="77777777" w:rsidTr="00181032">
        <w:trPr>
          <w:trHeight w:val="300"/>
        </w:trPr>
        <w:tc>
          <w:tcPr>
            <w:tcW w:w="2394" w:type="dxa"/>
            <w:tcBorders>
              <w:top w:val="nil"/>
              <w:left w:val="single" w:sz="4" w:space="0" w:color="auto"/>
              <w:bottom w:val="single" w:sz="4" w:space="0" w:color="auto"/>
              <w:right w:val="single" w:sz="4" w:space="0" w:color="auto"/>
            </w:tcBorders>
            <w:shd w:val="clear" w:color="auto" w:fill="auto"/>
            <w:noWrap/>
            <w:hideMark/>
          </w:tcPr>
          <w:p w14:paraId="7AB2CA4C" w14:textId="77777777" w:rsidR="00181032" w:rsidRPr="00181032" w:rsidRDefault="00181032" w:rsidP="00181032">
            <w:pPr>
              <w:jc w:val="center"/>
              <w:rPr>
                <w:rFonts w:ascii="Calibri" w:hAnsi="Calibri" w:cs="Calibri"/>
                <w:b/>
                <w:bCs/>
                <w:sz w:val="22"/>
                <w:szCs w:val="22"/>
              </w:rPr>
            </w:pPr>
            <w:r w:rsidRPr="00181032">
              <w:rPr>
                <w:rFonts w:ascii="Calibri" w:hAnsi="Calibri" w:cs="Calibri"/>
                <w:b/>
                <w:bCs/>
                <w:sz w:val="22"/>
                <w:szCs w:val="22"/>
              </w:rPr>
              <w:t>full_5s_churn</w:t>
            </w:r>
          </w:p>
        </w:tc>
        <w:tc>
          <w:tcPr>
            <w:tcW w:w="959" w:type="dxa"/>
            <w:tcBorders>
              <w:top w:val="single" w:sz="4" w:space="0" w:color="auto"/>
              <w:left w:val="nil"/>
              <w:bottom w:val="single" w:sz="4" w:space="0" w:color="auto"/>
              <w:right w:val="single" w:sz="4" w:space="0" w:color="auto"/>
            </w:tcBorders>
            <w:shd w:val="clear" w:color="auto" w:fill="auto"/>
            <w:noWrap/>
            <w:vAlign w:val="bottom"/>
            <w:hideMark/>
          </w:tcPr>
          <w:p w14:paraId="3807CEA7" w14:textId="77777777" w:rsidR="00181032" w:rsidRPr="00181032" w:rsidRDefault="00181032" w:rsidP="00181032">
            <w:pPr>
              <w:jc w:val="right"/>
              <w:rPr>
                <w:rFonts w:ascii="Calibri" w:hAnsi="Calibri" w:cs="Calibri"/>
                <w:color w:val="000000"/>
                <w:sz w:val="22"/>
                <w:szCs w:val="22"/>
              </w:rPr>
            </w:pPr>
            <w:r w:rsidRPr="00181032">
              <w:rPr>
                <w:rFonts w:ascii="Calibri" w:hAnsi="Calibri" w:cs="Calibri"/>
                <w:color w:val="000000"/>
                <w:sz w:val="22"/>
                <w:szCs w:val="22"/>
              </w:rPr>
              <w:t>3301</w:t>
            </w: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E8FBF0D" w14:textId="77777777" w:rsidR="00181032" w:rsidRPr="00181032" w:rsidRDefault="00181032" w:rsidP="00181032">
            <w:pPr>
              <w:jc w:val="right"/>
              <w:rPr>
                <w:rFonts w:ascii="Calibri" w:hAnsi="Calibri" w:cs="Calibri"/>
                <w:color w:val="000000"/>
                <w:sz w:val="22"/>
                <w:szCs w:val="22"/>
              </w:rPr>
            </w:pPr>
            <w:r w:rsidRPr="00181032">
              <w:rPr>
                <w:rFonts w:ascii="Calibri" w:hAnsi="Calibri" w:cs="Calibri"/>
                <w:color w:val="000000"/>
                <w:sz w:val="22"/>
                <w:szCs w:val="22"/>
              </w:rPr>
              <w:t>4332</w:t>
            </w:r>
          </w:p>
        </w:tc>
        <w:tc>
          <w:tcPr>
            <w:tcW w:w="95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BA11C29" w14:textId="77777777" w:rsidR="00181032" w:rsidRPr="00181032" w:rsidRDefault="00181032" w:rsidP="00181032">
            <w:pPr>
              <w:jc w:val="right"/>
              <w:rPr>
                <w:rFonts w:ascii="Calibri" w:hAnsi="Calibri" w:cs="Calibri"/>
                <w:color w:val="000000"/>
                <w:sz w:val="22"/>
                <w:szCs w:val="22"/>
              </w:rPr>
            </w:pPr>
            <w:r w:rsidRPr="00181032">
              <w:rPr>
                <w:rFonts w:ascii="Calibri" w:hAnsi="Calibri" w:cs="Calibri"/>
                <w:color w:val="000000"/>
                <w:sz w:val="22"/>
                <w:szCs w:val="22"/>
              </w:rPr>
              <w:t>822</w:t>
            </w: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C1FA7B" w14:textId="77777777" w:rsidR="00181032" w:rsidRPr="00181032" w:rsidRDefault="00181032" w:rsidP="00181032">
            <w:pPr>
              <w:jc w:val="right"/>
              <w:rPr>
                <w:rFonts w:ascii="Calibri" w:hAnsi="Calibri" w:cs="Calibri"/>
                <w:color w:val="000000"/>
                <w:sz w:val="22"/>
                <w:szCs w:val="22"/>
              </w:rPr>
            </w:pPr>
            <w:r w:rsidRPr="00181032">
              <w:rPr>
                <w:rFonts w:ascii="Calibri" w:hAnsi="Calibri" w:cs="Calibri"/>
                <w:color w:val="000000"/>
                <w:sz w:val="22"/>
                <w:szCs w:val="22"/>
              </w:rPr>
              <w:t>5942</w:t>
            </w:r>
          </w:p>
        </w:tc>
        <w:tc>
          <w:tcPr>
            <w:tcW w:w="162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2B31341" w14:textId="77777777" w:rsidR="00181032" w:rsidRPr="00181032" w:rsidRDefault="00181032" w:rsidP="00181032">
            <w:pPr>
              <w:jc w:val="right"/>
              <w:rPr>
                <w:rFonts w:ascii="Calibri" w:hAnsi="Calibri" w:cs="Calibri"/>
                <w:color w:val="000000"/>
                <w:sz w:val="22"/>
                <w:szCs w:val="22"/>
              </w:rPr>
            </w:pPr>
            <w:r w:rsidRPr="00181032">
              <w:rPr>
                <w:rFonts w:ascii="Calibri" w:hAnsi="Calibri" w:cs="Calibri"/>
                <w:color w:val="000000"/>
                <w:sz w:val="22"/>
                <w:szCs w:val="22"/>
              </w:rPr>
              <w:t>0.64</w:t>
            </w:r>
          </w:p>
        </w:tc>
        <w:tc>
          <w:tcPr>
            <w:tcW w:w="162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AF684E6" w14:textId="77777777" w:rsidR="00181032" w:rsidRPr="00181032" w:rsidRDefault="00181032" w:rsidP="00181032">
            <w:pPr>
              <w:jc w:val="right"/>
              <w:rPr>
                <w:rFonts w:ascii="Calibri" w:hAnsi="Calibri" w:cs="Calibri"/>
                <w:color w:val="000000"/>
                <w:sz w:val="22"/>
                <w:szCs w:val="22"/>
              </w:rPr>
            </w:pPr>
            <w:r w:rsidRPr="00181032">
              <w:rPr>
                <w:rFonts w:ascii="Calibri" w:hAnsi="Calibri" w:cs="Calibri"/>
                <w:color w:val="000000"/>
                <w:sz w:val="22"/>
                <w:szCs w:val="22"/>
              </w:rPr>
              <w:t>0.24</w:t>
            </w:r>
          </w:p>
        </w:tc>
      </w:tr>
      <w:tr w:rsidR="00181032" w:rsidRPr="00181032" w14:paraId="46091E73" w14:textId="77777777" w:rsidTr="00181032">
        <w:trPr>
          <w:trHeight w:val="300"/>
        </w:trPr>
        <w:tc>
          <w:tcPr>
            <w:tcW w:w="2394" w:type="dxa"/>
            <w:tcBorders>
              <w:top w:val="nil"/>
              <w:left w:val="single" w:sz="4" w:space="0" w:color="auto"/>
              <w:bottom w:val="single" w:sz="4" w:space="0" w:color="auto"/>
              <w:right w:val="single" w:sz="4" w:space="0" w:color="auto"/>
            </w:tcBorders>
            <w:shd w:val="clear" w:color="auto" w:fill="auto"/>
            <w:noWrap/>
            <w:hideMark/>
          </w:tcPr>
          <w:p w14:paraId="24ED0C8D" w14:textId="77777777" w:rsidR="00181032" w:rsidRPr="00181032" w:rsidRDefault="00181032" w:rsidP="00181032">
            <w:pPr>
              <w:jc w:val="center"/>
              <w:rPr>
                <w:rFonts w:ascii="Calibri" w:hAnsi="Calibri" w:cs="Calibri"/>
                <w:b/>
                <w:bCs/>
                <w:sz w:val="22"/>
                <w:szCs w:val="22"/>
              </w:rPr>
            </w:pPr>
            <w:r w:rsidRPr="00181032">
              <w:rPr>
                <w:rFonts w:ascii="Calibri" w:hAnsi="Calibri" w:cs="Calibri"/>
                <w:b/>
                <w:bCs/>
                <w:sz w:val="22"/>
                <w:szCs w:val="22"/>
              </w:rPr>
              <w:t>full_1s</w:t>
            </w:r>
          </w:p>
        </w:tc>
        <w:tc>
          <w:tcPr>
            <w:tcW w:w="959" w:type="dxa"/>
            <w:tcBorders>
              <w:top w:val="single" w:sz="4" w:space="0" w:color="auto"/>
              <w:left w:val="nil"/>
              <w:bottom w:val="single" w:sz="4" w:space="0" w:color="auto"/>
              <w:right w:val="single" w:sz="4" w:space="0" w:color="auto"/>
            </w:tcBorders>
            <w:shd w:val="clear" w:color="auto" w:fill="auto"/>
            <w:noWrap/>
            <w:vAlign w:val="bottom"/>
            <w:hideMark/>
          </w:tcPr>
          <w:p w14:paraId="35074561" w14:textId="77777777" w:rsidR="00181032" w:rsidRPr="00181032" w:rsidRDefault="00181032" w:rsidP="00181032">
            <w:pPr>
              <w:jc w:val="right"/>
              <w:rPr>
                <w:rFonts w:ascii="Calibri" w:hAnsi="Calibri" w:cs="Calibri"/>
                <w:color w:val="000000"/>
                <w:sz w:val="22"/>
                <w:szCs w:val="22"/>
              </w:rPr>
            </w:pPr>
            <w:r w:rsidRPr="00181032">
              <w:rPr>
                <w:rFonts w:ascii="Calibri" w:hAnsi="Calibri" w:cs="Calibri"/>
                <w:color w:val="000000"/>
                <w:sz w:val="22"/>
                <w:szCs w:val="22"/>
              </w:rPr>
              <w:t>962</w:t>
            </w: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2FD7101" w14:textId="77777777" w:rsidR="00181032" w:rsidRPr="00181032" w:rsidRDefault="00181032" w:rsidP="00181032">
            <w:pPr>
              <w:jc w:val="right"/>
              <w:rPr>
                <w:rFonts w:ascii="Calibri" w:hAnsi="Calibri" w:cs="Calibri"/>
                <w:color w:val="000000"/>
                <w:sz w:val="22"/>
                <w:szCs w:val="22"/>
              </w:rPr>
            </w:pPr>
            <w:r w:rsidRPr="00181032">
              <w:rPr>
                <w:rFonts w:ascii="Calibri" w:hAnsi="Calibri" w:cs="Calibri"/>
                <w:color w:val="000000"/>
                <w:sz w:val="22"/>
                <w:szCs w:val="22"/>
              </w:rPr>
              <w:t>8760</w:t>
            </w:r>
          </w:p>
        </w:tc>
        <w:tc>
          <w:tcPr>
            <w:tcW w:w="95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FE51A3C" w14:textId="77777777" w:rsidR="00181032" w:rsidRPr="00181032" w:rsidRDefault="00181032" w:rsidP="00181032">
            <w:pPr>
              <w:jc w:val="right"/>
              <w:rPr>
                <w:rFonts w:ascii="Calibri" w:hAnsi="Calibri" w:cs="Calibri"/>
                <w:color w:val="000000"/>
                <w:sz w:val="22"/>
                <w:szCs w:val="22"/>
              </w:rPr>
            </w:pPr>
            <w:r w:rsidRPr="00181032">
              <w:rPr>
                <w:rFonts w:ascii="Calibri" w:hAnsi="Calibri" w:cs="Calibri"/>
                <w:color w:val="000000"/>
                <w:sz w:val="22"/>
                <w:szCs w:val="22"/>
              </w:rPr>
              <w:t>1013</w:t>
            </w: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2C7F23" w14:textId="77777777" w:rsidR="00181032" w:rsidRPr="00181032" w:rsidRDefault="00181032" w:rsidP="00181032">
            <w:pPr>
              <w:jc w:val="right"/>
              <w:rPr>
                <w:rFonts w:ascii="Calibri" w:hAnsi="Calibri" w:cs="Calibri"/>
                <w:color w:val="000000"/>
                <w:sz w:val="22"/>
                <w:szCs w:val="22"/>
              </w:rPr>
            </w:pPr>
            <w:r w:rsidRPr="00181032">
              <w:rPr>
                <w:rFonts w:ascii="Calibri" w:hAnsi="Calibri" w:cs="Calibri"/>
                <w:color w:val="000000"/>
                <w:sz w:val="22"/>
                <w:szCs w:val="22"/>
              </w:rPr>
              <w:t>3663</w:t>
            </w:r>
          </w:p>
        </w:tc>
        <w:tc>
          <w:tcPr>
            <w:tcW w:w="162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D1627A0" w14:textId="77777777" w:rsidR="00181032" w:rsidRPr="00181032" w:rsidRDefault="00181032" w:rsidP="00181032">
            <w:pPr>
              <w:jc w:val="right"/>
              <w:rPr>
                <w:rFonts w:ascii="Calibri" w:hAnsi="Calibri" w:cs="Calibri"/>
                <w:color w:val="000000"/>
                <w:sz w:val="22"/>
                <w:szCs w:val="22"/>
              </w:rPr>
            </w:pPr>
            <w:r w:rsidRPr="00181032">
              <w:rPr>
                <w:rFonts w:ascii="Calibri" w:hAnsi="Calibri" w:cs="Calibri"/>
                <w:color w:val="000000"/>
                <w:sz w:val="22"/>
                <w:szCs w:val="22"/>
              </w:rPr>
              <w:t>0.62</w:t>
            </w:r>
          </w:p>
        </w:tc>
        <w:tc>
          <w:tcPr>
            <w:tcW w:w="162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FAEAA9" w14:textId="77777777" w:rsidR="00181032" w:rsidRPr="00181032" w:rsidRDefault="00181032" w:rsidP="00181032">
            <w:pPr>
              <w:jc w:val="right"/>
              <w:rPr>
                <w:rFonts w:ascii="Calibri" w:hAnsi="Calibri" w:cs="Calibri"/>
                <w:color w:val="000000"/>
                <w:sz w:val="22"/>
                <w:szCs w:val="22"/>
              </w:rPr>
            </w:pPr>
            <w:r w:rsidRPr="00181032">
              <w:rPr>
                <w:rFonts w:ascii="Calibri" w:hAnsi="Calibri" w:cs="Calibri"/>
                <w:color w:val="000000"/>
                <w:sz w:val="22"/>
                <w:szCs w:val="22"/>
              </w:rPr>
              <w:t>0.14</w:t>
            </w:r>
          </w:p>
        </w:tc>
      </w:tr>
      <w:tr w:rsidR="00181032" w:rsidRPr="00181032" w14:paraId="1841E652" w14:textId="77777777" w:rsidTr="00181032">
        <w:trPr>
          <w:trHeight w:val="300"/>
        </w:trPr>
        <w:tc>
          <w:tcPr>
            <w:tcW w:w="2394" w:type="dxa"/>
            <w:tcBorders>
              <w:top w:val="nil"/>
              <w:left w:val="single" w:sz="4" w:space="0" w:color="auto"/>
              <w:bottom w:val="single" w:sz="4" w:space="0" w:color="auto"/>
              <w:right w:val="single" w:sz="4" w:space="0" w:color="auto"/>
            </w:tcBorders>
            <w:shd w:val="clear" w:color="auto" w:fill="auto"/>
            <w:noWrap/>
            <w:hideMark/>
          </w:tcPr>
          <w:p w14:paraId="66E1FF70" w14:textId="77777777" w:rsidR="00181032" w:rsidRPr="00181032" w:rsidRDefault="00181032" w:rsidP="00181032">
            <w:pPr>
              <w:jc w:val="center"/>
              <w:rPr>
                <w:rFonts w:ascii="Calibri" w:hAnsi="Calibri" w:cs="Calibri"/>
                <w:b/>
                <w:bCs/>
                <w:sz w:val="22"/>
                <w:szCs w:val="22"/>
              </w:rPr>
            </w:pPr>
            <w:r w:rsidRPr="00181032">
              <w:rPr>
                <w:rFonts w:ascii="Calibri" w:hAnsi="Calibri" w:cs="Calibri"/>
                <w:b/>
                <w:bCs/>
                <w:sz w:val="22"/>
                <w:szCs w:val="22"/>
              </w:rPr>
              <w:t>full_5s_pooled_churn</w:t>
            </w:r>
          </w:p>
        </w:tc>
        <w:tc>
          <w:tcPr>
            <w:tcW w:w="959" w:type="dxa"/>
            <w:tcBorders>
              <w:top w:val="single" w:sz="4" w:space="0" w:color="auto"/>
              <w:left w:val="nil"/>
              <w:bottom w:val="single" w:sz="4" w:space="0" w:color="auto"/>
              <w:right w:val="single" w:sz="4" w:space="0" w:color="auto"/>
            </w:tcBorders>
            <w:shd w:val="clear" w:color="auto" w:fill="auto"/>
            <w:noWrap/>
            <w:vAlign w:val="bottom"/>
            <w:hideMark/>
          </w:tcPr>
          <w:p w14:paraId="0711477A" w14:textId="77777777" w:rsidR="00181032" w:rsidRPr="00181032" w:rsidRDefault="00181032" w:rsidP="00181032">
            <w:pPr>
              <w:jc w:val="right"/>
              <w:rPr>
                <w:rFonts w:ascii="Calibri" w:hAnsi="Calibri" w:cs="Calibri"/>
                <w:color w:val="000000"/>
                <w:sz w:val="22"/>
                <w:szCs w:val="22"/>
              </w:rPr>
            </w:pPr>
            <w:r w:rsidRPr="00181032">
              <w:rPr>
                <w:rFonts w:ascii="Calibri" w:hAnsi="Calibri" w:cs="Calibri"/>
                <w:color w:val="000000"/>
                <w:sz w:val="22"/>
                <w:szCs w:val="22"/>
              </w:rPr>
              <w:t>3344</w:t>
            </w: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EFDA5A" w14:textId="77777777" w:rsidR="00181032" w:rsidRPr="00181032" w:rsidRDefault="00181032" w:rsidP="00181032">
            <w:pPr>
              <w:jc w:val="right"/>
              <w:rPr>
                <w:rFonts w:ascii="Calibri" w:hAnsi="Calibri" w:cs="Calibri"/>
                <w:color w:val="000000"/>
                <w:sz w:val="22"/>
                <w:szCs w:val="22"/>
              </w:rPr>
            </w:pPr>
            <w:r w:rsidRPr="00181032">
              <w:rPr>
                <w:rFonts w:ascii="Calibri" w:hAnsi="Calibri" w:cs="Calibri"/>
                <w:color w:val="000000"/>
                <w:sz w:val="22"/>
                <w:szCs w:val="22"/>
              </w:rPr>
              <w:t>4234</w:t>
            </w:r>
          </w:p>
        </w:tc>
        <w:tc>
          <w:tcPr>
            <w:tcW w:w="95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8989007" w14:textId="77777777" w:rsidR="00181032" w:rsidRPr="00181032" w:rsidRDefault="00181032" w:rsidP="00181032">
            <w:pPr>
              <w:jc w:val="right"/>
              <w:rPr>
                <w:rFonts w:ascii="Calibri" w:hAnsi="Calibri" w:cs="Calibri"/>
                <w:color w:val="000000"/>
                <w:sz w:val="22"/>
                <w:szCs w:val="22"/>
              </w:rPr>
            </w:pPr>
            <w:r w:rsidRPr="00181032">
              <w:rPr>
                <w:rFonts w:ascii="Calibri" w:hAnsi="Calibri" w:cs="Calibri"/>
                <w:color w:val="000000"/>
                <w:sz w:val="22"/>
                <w:szCs w:val="22"/>
              </w:rPr>
              <w:t>779</w:t>
            </w: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FDA3482" w14:textId="77777777" w:rsidR="00181032" w:rsidRPr="00181032" w:rsidRDefault="00181032" w:rsidP="00181032">
            <w:pPr>
              <w:jc w:val="right"/>
              <w:rPr>
                <w:rFonts w:ascii="Calibri" w:hAnsi="Calibri" w:cs="Calibri"/>
                <w:color w:val="000000"/>
                <w:sz w:val="22"/>
                <w:szCs w:val="22"/>
              </w:rPr>
            </w:pPr>
            <w:r w:rsidRPr="00181032">
              <w:rPr>
                <w:rFonts w:ascii="Calibri" w:hAnsi="Calibri" w:cs="Calibri"/>
                <w:color w:val="000000"/>
                <w:sz w:val="22"/>
                <w:szCs w:val="22"/>
              </w:rPr>
              <w:t>6040</w:t>
            </w:r>
          </w:p>
        </w:tc>
        <w:tc>
          <w:tcPr>
            <w:tcW w:w="162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11D4282" w14:textId="77777777" w:rsidR="00181032" w:rsidRPr="00181032" w:rsidRDefault="00181032" w:rsidP="00181032">
            <w:pPr>
              <w:jc w:val="right"/>
              <w:rPr>
                <w:rFonts w:ascii="Calibri" w:hAnsi="Calibri" w:cs="Calibri"/>
                <w:color w:val="000000"/>
                <w:sz w:val="22"/>
                <w:szCs w:val="22"/>
              </w:rPr>
            </w:pPr>
            <w:r w:rsidRPr="00181032">
              <w:rPr>
                <w:rFonts w:ascii="Calibri" w:hAnsi="Calibri" w:cs="Calibri"/>
                <w:color w:val="000000"/>
                <w:sz w:val="22"/>
                <w:szCs w:val="22"/>
              </w:rPr>
              <w:t>0.64</w:t>
            </w:r>
          </w:p>
        </w:tc>
        <w:tc>
          <w:tcPr>
            <w:tcW w:w="162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8D42A0" w14:textId="77777777" w:rsidR="00181032" w:rsidRPr="00181032" w:rsidRDefault="00181032" w:rsidP="00181032">
            <w:pPr>
              <w:jc w:val="right"/>
              <w:rPr>
                <w:rFonts w:ascii="Calibri" w:hAnsi="Calibri" w:cs="Calibri"/>
                <w:color w:val="000000"/>
                <w:sz w:val="22"/>
                <w:szCs w:val="22"/>
              </w:rPr>
            </w:pPr>
            <w:r w:rsidRPr="00181032">
              <w:rPr>
                <w:rFonts w:ascii="Calibri" w:hAnsi="Calibri" w:cs="Calibri"/>
                <w:color w:val="000000"/>
                <w:sz w:val="22"/>
                <w:szCs w:val="22"/>
              </w:rPr>
              <w:t>0.22</w:t>
            </w:r>
          </w:p>
        </w:tc>
      </w:tr>
      <w:tr w:rsidR="00181032" w:rsidRPr="00181032" w14:paraId="2DA5486E" w14:textId="77777777" w:rsidTr="00181032">
        <w:trPr>
          <w:trHeight w:val="300"/>
        </w:trPr>
        <w:tc>
          <w:tcPr>
            <w:tcW w:w="2394" w:type="dxa"/>
            <w:tcBorders>
              <w:top w:val="nil"/>
              <w:left w:val="single" w:sz="4" w:space="0" w:color="auto"/>
              <w:bottom w:val="single" w:sz="4" w:space="0" w:color="auto"/>
              <w:right w:val="single" w:sz="4" w:space="0" w:color="auto"/>
            </w:tcBorders>
            <w:shd w:val="clear" w:color="auto" w:fill="auto"/>
            <w:noWrap/>
            <w:hideMark/>
          </w:tcPr>
          <w:p w14:paraId="332D845F" w14:textId="77777777" w:rsidR="00181032" w:rsidRPr="00181032" w:rsidRDefault="00181032" w:rsidP="00181032">
            <w:pPr>
              <w:jc w:val="center"/>
              <w:rPr>
                <w:rFonts w:ascii="Calibri" w:hAnsi="Calibri" w:cs="Calibri"/>
                <w:b/>
                <w:bCs/>
                <w:sz w:val="22"/>
                <w:szCs w:val="22"/>
              </w:rPr>
            </w:pPr>
            <w:r w:rsidRPr="00181032">
              <w:rPr>
                <w:rFonts w:ascii="Calibri" w:hAnsi="Calibri" w:cs="Calibri"/>
                <w:b/>
                <w:bCs/>
                <w:sz w:val="22"/>
                <w:szCs w:val="22"/>
              </w:rPr>
              <w:t>full_5s_pooled_churn+</w:t>
            </w:r>
          </w:p>
        </w:tc>
        <w:tc>
          <w:tcPr>
            <w:tcW w:w="959" w:type="dxa"/>
            <w:tcBorders>
              <w:top w:val="single" w:sz="4" w:space="0" w:color="auto"/>
              <w:left w:val="nil"/>
              <w:bottom w:val="single" w:sz="4" w:space="0" w:color="auto"/>
              <w:right w:val="single" w:sz="4" w:space="0" w:color="auto"/>
            </w:tcBorders>
            <w:shd w:val="clear" w:color="auto" w:fill="auto"/>
            <w:noWrap/>
            <w:vAlign w:val="bottom"/>
            <w:hideMark/>
          </w:tcPr>
          <w:p w14:paraId="743C0D45" w14:textId="77777777" w:rsidR="00181032" w:rsidRPr="00181032" w:rsidRDefault="00181032" w:rsidP="00181032">
            <w:pPr>
              <w:jc w:val="right"/>
              <w:rPr>
                <w:rFonts w:ascii="Calibri" w:hAnsi="Calibri" w:cs="Calibri"/>
                <w:color w:val="000000"/>
                <w:sz w:val="22"/>
                <w:szCs w:val="22"/>
              </w:rPr>
            </w:pPr>
            <w:r w:rsidRPr="00181032">
              <w:rPr>
                <w:rFonts w:ascii="Calibri" w:hAnsi="Calibri" w:cs="Calibri"/>
                <w:color w:val="000000"/>
                <w:sz w:val="22"/>
                <w:szCs w:val="22"/>
              </w:rPr>
              <w:t>3321</w:t>
            </w: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D60B53" w14:textId="77777777" w:rsidR="00181032" w:rsidRPr="00181032" w:rsidRDefault="00181032" w:rsidP="00181032">
            <w:pPr>
              <w:jc w:val="right"/>
              <w:rPr>
                <w:rFonts w:ascii="Calibri" w:hAnsi="Calibri" w:cs="Calibri"/>
                <w:color w:val="000000"/>
                <w:sz w:val="22"/>
                <w:szCs w:val="22"/>
              </w:rPr>
            </w:pPr>
            <w:r w:rsidRPr="00181032">
              <w:rPr>
                <w:rFonts w:ascii="Calibri" w:hAnsi="Calibri" w:cs="Calibri"/>
                <w:color w:val="000000"/>
                <w:sz w:val="22"/>
                <w:szCs w:val="22"/>
              </w:rPr>
              <w:t>4340</w:t>
            </w:r>
          </w:p>
        </w:tc>
        <w:tc>
          <w:tcPr>
            <w:tcW w:w="95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47D415A" w14:textId="77777777" w:rsidR="00181032" w:rsidRPr="00181032" w:rsidRDefault="00181032" w:rsidP="00181032">
            <w:pPr>
              <w:jc w:val="right"/>
              <w:rPr>
                <w:rFonts w:ascii="Calibri" w:hAnsi="Calibri" w:cs="Calibri"/>
                <w:color w:val="000000"/>
                <w:sz w:val="22"/>
                <w:szCs w:val="22"/>
              </w:rPr>
            </w:pPr>
            <w:r w:rsidRPr="00181032">
              <w:rPr>
                <w:rFonts w:ascii="Calibri" w:hAnsi="Calibri" w:cs="Calibri"/>
                <w:color w:val="000000"/>
                <w:sz w:val="22"/>
                <w:szCs w:val="22"/>
              </w:rPr>
              <w:t>802</w:t>
            </w: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440D723" w14:textId="77777777" w:rsidR="00181032" w:rsidRPr="00181032" w:rsidRDefault="00181032" w:rsidP="00181032">
            <w:pPr>
              <w:jc w:val="right"/>
              <w:rPr>
                <w:rFonts w:ascii="Calibri" w:hAnsi="Calibri" w:cs="Calibri"/>
                <w:color w:val="000000"/>
                <w:sz w:val="22"/>
                <w:szCs w:val="22"/>
              </w:rPr>
            </w:pPr>
            <w:r w:rsidRPr="00181032">
              <w:rPr>
                <w:rFonts w:ascii="Calibri" w:hAnsi="Calibri" w:cs="Calibri"/>
                <w:color w:val="000000"/>
                <w:sz w:val="22"/>
                <w:szCs w:val="22"/>
              </w:rPr>
              <w:t>5933</w:t>
            </w:r>
          </w:p>
        </w:tc>
        <w:tc>
          <w:tcPr>
            <w:tcW w:w="162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68A3176" w14:textId="77777777" w:rsidR="00181032" w:rsidRPr="00181032" w:rsidRDefault="00181032" w:rsidP="00181032">
            <w:pPr>
              <w:jc w:val="right"/>
              <w:rPr>
                <w:rFonts w:ascii="Calibri" w:hAnsi="Calibri" w:cs="Calibri"/>
                <w:color w:val="000000"/>
                <w:sz w:val="22"/>
                <w:szCs w:val="22"/>
              </w:rPr>
            </w:pPr>
            <w:r w:rsidRPr="00181032">
              <w:rPr>
                <w:rFonts w:ascii="Calibri" w:hAnsi="Calibri" w:cs="Calibri"/>
                <w:color w:val="000000"/>
                <w:sz w:val="22"/>
                <w:szCs w:val="22"/>
              </w:rPr>
              <w:t>0.65</w:t>
            </w:r>
          </w:p>
        </w:tc>
        <w:tc>
          <w:tcPr>
            <w:tcW w:w="162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E9823E0" w14:textId="77777777" w:rsidR="00181032" w:rsidRPr="00181032" w:rsidRDefault="00181032" w:rsidP="00181032">
            <w:pPr>
              <w:jc w:val="right"/>
              <w:rPr>
                <w:rFonts w:ascii="Calibri" w:hAnsi="Calibri" w:cs="Calibri"/>
                <w:color w:val="000000"/>
                <w:sz w:val="22"/>
                <w:szCs w:val="22"/>
              </w:rPr>
            </w:pPr>
            <w:r w:rsidRPr="00181032">
              <w:rPr>
                <w:rFonts w:ascii="Calibri" w:hAnsi="Calibri" w:cs="Calibri"/>
                <w:color w:val="000000"/>
                <w:sz w:val="22"/>
                <w:szCs w:val="22"/>
              </w:rPr>
              <w:t>0.22</w:t>
            </w:r>
          </w:p>
        </w:tc>
      </w:tr>
      <w:tr w:rsidR="00181032" w:rsidRPr="00181032" w14:paraId="5A042AD4" w14:textId="77777777" w:rsidTr="00181032">
        <w:trPr>
          <w:trHeight w:val="300"/>
        </w:trPr>
        <w:tc>
          <w:tcPr>
            <w:tcW w:w="2394" w:type="dxa"/>
            <w:tcBorders>
              <w:top w:val="nil"/>
              <w:left w:val="single" w:sz="4" w:space="0" w:color="auto"/>
              <w:bottom w:val="single" w:sz="4" w:space="0" w:color="auto"/>
              <w:right w:val="single" w:sz="4" w:space="0" w:color="auto"/>
            </w:tcBorders>
            <w:shd w:val="clear" w:color="auto" w:fill="auto"/>
            <w:noWrap/>
            <w:hideMark/>
          </w:tcPr>
          <w:p w14:paraId="38D867C6" w14:textId="77777777" w:rsidR="00181032" w:rsidRPr="00181032" w:rsidRDefault="00181032" w:rsidP="00181032">
            <w:pPr>
              <w:jc w:val="center"/>
              <w:rPr>
                <w:rFonts w:ascii="Calibri" w:hAnsi="Calibri" w:cs="Calibri"/>
                <w:b/>
                <w:bCs/>
                <w:sz w:val="22"/>
                <w:szCs w:val="22"/>
              </w:rPr>
            </w:pPr>
            <w:r w:rsidRPr="00181032">
              <w:rPr>
                <w:rFonts w:ascii="Calibri" w:hAnsi="Calibri" w:cs="Calibri"/>
                <w:b/>
                <w:bCs/>
                <w:sz w:val="22"/>
                <w:szCs w:val="22"/>
              </w:rPr>
              <w:t>full_5s_pooled_OBI</w:t>
            </w:r>
          </w:p>
        </w:tc>
        <w:tc>
          <w:tcPr>
            <w:tcW w:w="959" w:type="dxa"/>
            <w:tcBorders>
              <w:top w:val="single" w:sz="4" w:space="0" w:color="auto"/>
              <w:left w:val="nil"/>
              <w:bottom w:val="single" w:sz="4" w:space="0" w:color="auto"/>
              <w:right w:val="single" w:sz="4" w:space="0" w:color="auto"/>
            </w:tcBorders>
            <w:shd w:val="clear" w:color="auto" w:fill="auto"/>
            <w:noWrap/>
            <w:vAlign w:val="bottom"/>
            <w:hideMark/>
          </w:tcPr>
          <w:p w14:paraId="6111D92A" w14:textId="77777777" w:rsidR="00181032" w:rsidRPr="00181032" w:rsidRDefault="00181032" w:rsidP="00181032">
            <w:pPr>
              <w:jc w:val="right"/>
              <w:rPr>
                <w:rFonts w:ascii="Calibri" w:hAnsi="Calibri" w:cs="Calibri"/>
                <w:color w:val="000000"/>
                <w:sz w:val="22"/>
                <w:szCs w:val="22"/>
              </w:rPr>
            </w:pPr>
            <w:r w:rsidRPr="00181032">
              <w:rPr>
                <w:rFonts w:ascii="Calibri" w:hAnsi="Calibri" w:cs="Calibri"/>
                <w:color w:val="000000"/>
                <w:sz w:val="22"/>
                <w:szCs w:val="22"/>
              </w:rPr>
              <w:t>3348</w:t>
            </w: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C50FFB" w14:textId="77777777" w:rsidR="00181032" w:rsidRPr="00181032" w:rsidRDefault="00181032" w:rsidP="00181032">
            <w:pPr>
              <w:jc w:val="right"/>
              <w:rPr>
                <w:rFonts w:ascii="Calibri" w:hAnsi="Calibri" w:cs="Calibri"/>
                <w:color w:val="000000"/>
                <w:sz w:val="22"/>
                <w:szCs w:val="22"/>
              </w:rPr>
            </w:pPr>
            <w:r w:rsidRPr="00181032">
              <w:rPr>
                <w:rFonts w:ascii="Calibri" w:hAnsi="Calibri" w:cs="Calibri"/>
                <w:color w:val="000000"/>
                <w:sz w:val="22"/>
                <w:szCs w:val="22"/>
              </w:rPr>
              <w:t>3609</w:t>
            </w:r>
          </w:p>
        </w:tc>
        <w:tc>
          <w:tcPr>
            <w:tcW w:w="95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02BCFE" w14:textId="77777777" w:rsidR="00181032" w:rsidRPr="00181032" w:rsidRDefault="00181032" w:rsidP="00181032">
            <w:pPr>
              <w:jc w:val="right"/>
              <w:rPr>
                <w:rFonts w:ascii="Calibri" w:hAnsi="Calibri" w:cs="Calibri"/>
                <w:color w:val="000000"/>
                <w:sz w:val="22"/>
                <w:szCs w:val="22"/>
              </w:rPr>
            </w:pPr>
            <w:r w:rsidRPr="00181032">
              <w:rPr>
                <w:rFonts w:ascii="Calibri" w:hAnsi="Calibri" w:cs="Calibri"/>
                <w:color w:val="000000"/>
                <w:sz w:val="22"/>
                <w:szCs w:val="22"/>
              </w:rPr>
              <w:t>775</w:t>
            </w: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F192793" w14:textId="77777777" w:rsidR="00181032" w:rsidRPr="00181032" w:rsidRDefault="00181032" w:rsidP="00181032">
            <w:pPr>
              <w:jc w:val="right"/>
              <w:rPr>
                <w:rFonts w:ascii="Calibri" w:hAnsi="Calibri" w:cs="Calibri"/>
                <w:color w:val="000000"/>
                <w:sz w:val="22"/>
                <w:szCs w:val="22"/>
              </w:rPr>
            </w:pPr>
            <w:r w:rsidRPr="00181032">
              <w:rPr>
                <w:rFonts w:ascii="Calibri" w:hAnsi="Calibri" w:cs="Calibri"/>
                <w:color w:val="000000"/>
                <w:sz w:val="22"/>
                <w:szCs w:val="22"/>
              </w:rPr>
              <w:t>6666</w:t>
            </w:r>
          </w:p>
        </w:tc>
        <w:tc>
          <w:tcPr>
            <w:tcW w:w="162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10214B" w14:textId="77777777" w:rsidR="00181032" w:rsidRPr="00181032" w:rsidRDefault="00181032" w:rsidP="00181032">
            <w:pPr>
              <w:jc w:val="right"/>
              <w:rPr>
                <w:rFonts w:ascii="Calibri" w:hAnsi="Calibri" w:cs="Calibri"/>
                <w:color w:val="000000"/>
                <w:sz w:val="22"/>
                <w:szCs w:val="22"/>
              </w:rPr>
            </w:pPr>
            <w:r w:rsidRPr="00181032">
              <w:rPr>
                <w:rFonts w:ascii="Calibri" w:hAnsi="Calibri" w:cs="Calibri"/>
                <w:color w:val="000000"/>
                <w:sz w:val="22"/>
                <w:szCs w:val="22"/>
              </w:rPr>
              <w:t>0.62</w:t>
            </w:r>
          </w:p>
        </w:tc>
        <w:tc>
          <w:tcPr>
            <w:tcW w:w="162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CDA33DA" w14:textId="77777777" w:rsidR="00181032" w:rsidRPr="00181032" w:rsidRDefault="00181032" w:rsidP="00181032">
            <w:pPr>
              <w:jc w:val="right"/>
              <w:rPr>
                <w:rFonts w:ascii="Calibri" w:hAnsi="Calibri" w:cs="Calibri"/>
                <w:color w:val="000000"/>
                <w:sz w:val="22"/>
                <w:szCs w:val="22"/>
              </w:rPr>
            </w:pPr>
            <w:r w:rsidRPr="00181032">
              <w:rPr>
                <w:rFonts w:ascii="Calibri" w:hAnsi="Calibri" w:cs="Calibri"/>
                <w:color w:val="000000"/>
                <w:sz w:val="22"/>
                <w:szCs w:val="22"/>
              </w:rPr>
              <w:t>0.24</w:t>
            </w:r>
          </w:p>
        </w:tc>
      </w:tr>
      <w:tr w:rsidR="00181032" w:rsidRPr="00181032" w14:paraId="7EEFBCA6" w14:textId="77777777" w:rsidTr="00181032">
        <w:trPr>
          <w:trHeight w:val="300"/>
        </w:trPr>
        <w:tc>
          <w:tcPr>
            <w:tcW w:w="2394" w:type="dxa"/>
            <w:tcBorders>
              <w:top w:val="nil"/>
              <w:left w:val="single" w:sz="4" w:space="0" w:color="auto"/>
              <w:bottom w:val="single" w:sz="4" w:space="0" w:color="auto"/>
              <w:right w:val="single" w:sz="4" w:space="0" w:color="auto"/>
            </w:tcBorders>
            <w:shd w:val="clear" w:color="auto" w:fill="auto"/>
            <w:noWrap/>
            <w:hideMark/>
          </w:tcPr>
          <w:p w14:paraId="6CEBF1F0" w14:textId="77777777" w:rsidR="00181032" w:rsidRPr="00181032" w:rsidRDefault="00181032" w:rsidP="00181032">
            <w:pPr>
              <w:jc w:val="center"/>
              <w:rPr>
                <w:rFonts w:ascii="Calibri" w:hAnsi="Calibri" w:cs="Calibri"/>
                <w:b/>
                <w:bCs/>
                <w:sz w:val="22"/>
                <w:szCs w:val="22"/>
              </w:rPr>
            </w:pPr>
            <w:r w:rsidRPr="00181032">
              <w:rPr>
                <w:rFonts w:ascii="Calibri" w:hAnsi="Calibri" w:cs="Calibri"/>
                <w:b/>
                <w:bCs/>
                <w:sz w:val="22"/>
                <w:szCs w:val="22"/>
              </w:rPr>
              <w:t>full_5s_lagged_both</w:t>
            </w:r>
          </w:p>
        </w:tc>
        <w:tc>
          <w:tcPr>
            <w:tcW w:w="959" w:type="dxa"/>
            <w:tcBorders>
              <w:top w:val="single" w:sz="4" w:space="0" w:color="auto"/>
              <w:left w:val="nil"/>
              <w:bottom w:val="single" w:sz="4" w:space="0" w:color="auto"/>
              <w:right w:val="single" w:sz="4" w:space="0" w:color="auto"/>
            </w:tcBorders>
            <w:shd w:val="clear" w:color="auto" w:fill="auto"/>
            <w:noWrap/>
            <w:vAlign w:val="bottom"/>
            <w:hideMark/>
          </w:tcPr>
          <w:p w14:paraId="32AD65BF" w14:textId="77777777" w:rsidR="00181032" w:rsidRPr="00181032" w:rsidRDefault="00181032" w:rsidP="00181032">
            <w:pPr>
              <w:jc w:val="right"/>
              <w:rPr>
                <w:rFonts w:ascii="Calibri" w:hAnsi="Calibri" w:cs="Calibri"/>
                <w:color w:val="000000"/>
                <w:sz w:val="22"/>
                <w:szCs w:val="22"/>
              </w:rPr>
            </w:pPr>
            <w:r w:rsidRPr="00181032">
              <w:rPr>
                <w:rFonts w:ascii="Calibri" w:hAnsi="Calibri" w:cs="Calibri"/>
                <w:color w:val="000000"/>
                <w:sz w:val="22"/>
                <w:szCs w:val="22"/>
              </w:rPr>
              <w:t>3055</w:t>
            </w: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25170B" w14:textId="77777777" w:rsidR="00181032" w:rsidRPr="00181032" w:rsidRDefault="00181032" w:rsidP="00181032">
            <w:pPr>
              <w:jc w:val="right"/>
              <w:rPr>
                <w:rFonts w:ascii="Calibri" w:hAnsi="Calibri" w:cs="Calibri"/>
                <w:color w:val="000000"/>
                <w:sz w:val="22"/>
                <w:szCs w:val="22"/>
              </w:rPr>
            </w:pPr>
            <w:r w:rsidRPr="00181032">
              <w:rPr>
                <w:rFonts w:ascii="Calibri" w:hAnsi="Calibri" w:cs="Calibri"/>
                <w:color w:val="000000"/>
                <w:sz w:val="22"/>
                <w:szCs w:val="22"/>
              </w:rPr>
              <w:t>5155</w:t>
            </w:r>
          </w:p>
        </w:tc>
        <w:tc>
          <w:tcPr>
            <w:tcW w:w="95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6F1E5D9" w14:textId="77777777" w:rsidR="00181032" w:rsidRPr="00181032" w:rsidRDefault="00181032" w:rsidP="00181032">
            <w:pPr>
              <w:jc w:val="right"/>
              <w:rPr>
                <w:rFonts w:ascii="Calibri" w:hAnsi="Calibri" w:cs="Calibri"/>
                <w:color w:val="000000"/>
                <w:sz w:val="22"/>
                <w:szCs w:val="22"/>
              </w:rPr>
            </w:pPr>
            <w:r w:rsidRPr="00181032">
              <w:rPr>
                <w:rFonts w:ascii="Calibri" w:hAnsi="Calibri" w:cs="Calibri"/>
                <w:color w:val="000000"/>
                <w:sz w:val="22"/>
                <w:szCs w:val="22"/>
              </w:rPr>
              <w:t>1068</w:t>
            </w: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0BA267" w14:textId="77777777" w:rsidR="00181032" w:rsidRPr="00181032" w:rsidRDefault="00181032" w:rsidP="00181032">
            <w:pPr>
              <w:jc w:val="right"/>
              <w:rPr>
                <w:rFonts w:ascii="Calibri" w:hAnsi="Calibri" w:cs="Calibri"/>
                <w:color w:val="000000"/>
                <w:sz w:val="22"/>
                <w:szCs w:val="22"/>
              </w:rPr>
            </w:pPr>
            <w:r w:rsidRPr="00181032">
              <w:rPr>
                <w:rFonts w:ascii="Calibri" w:hAnsi="Calibri" w:cs="Calibri"/>
                <w:color w:val="000000"/>
                <w:sz w:val="22"/>
                <w:szCs w:val="22"/>
              </w:rPr>
              <w:t>5118</w:t>
            </w:r>
          </w:p>
        </w:tc>
        <w:tc>
          <w:tcPr>
            <w:tcW w:w="162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E622AD3" w14:textId="77777777" w:rsidR="00181032" w:rsidRPr="00181032" w:rsidRDefault="00181032" w:rsidP="00181032">
            <w:pPr>
              <w:jc w:val="right"/>
              <w:rPr>
                <w:rFonts w:ascii="Calibri" w:hAnsi="Calibri" w:cs="Calibri"/>
                <w:color w:val="000000"/>
                <w:sz w:val="22"/>
                <w:szCs w:val="22"/>
              </w:rPr>
            </w:pPr>
            <w:r w:rsidRPr="00181032">
              <w:rPr>
                <w:rFonts w:ascii="Calibri" w:hAnsi="Calibri" w:cs="Calibri"/>
                <w:color w:val="000000"/>
                <w:sz w:val="22"/>
                <w:szCs w:val="22"/>
              </w:rPr>
              <w:t>0.65</w:t>
            </w:r>
          </w:p>
        </w:tc>
        <w:tc>
          <w:tcPr>
            <w:tcW w:w="162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11BF95" w14:textId="77777777" w:rsidR="00181032" w:rsidRPr="00181032" w:rsidRDefault="00181032" w:rsidP="00181032">
            <w:pPr>
              <w:jc w:val="right"/>
              <w:rPr>
                <w:rFonts w:ascii="Calibri" w:hAnsi="Calibri" w:cs="Calibri"/>
                <w:color w:val="000000"/>
                <w:sz w:val="22"/>
                <w:szCs w:val="22"/>
              </w:rPr>
            </w:pPr>
            <w:r w:rsidRPr="00181032">
              <w:rPr>
                <w:rFonts w:ascii="Calibri" w:hAnsi="Calibri" w:cs="Calibri"/>
                <w:color w:val="000000"/>
                <w:sz w:val="22"/>
                <w:szCs w:val="22"/>
              </w:rPr>
              <w:t>0.25</w:t>
            </w:r>
          </w:p>
        </w:tc>
      </w:tr>
    </w:tbl>
    <w:p w14:paraId="3F26D592" w14:textId="77777777" w:rsidR="00181032" w:rsidRDefault="00181032" w:rsidP="001C200E">
      <w:pPr>
        <w:jc w:val="both"/>
        <w:rPr>
          <w:b/>
          <w:lang w:val="en-US"/>
        </w:rPr>
      </w:pPr>
    </w:p>
    <w:p w14:paraId="5A19BC7B" w14:textId="6DF91AC8" w:rsidR="00181032" w:rsidRPr="007958A6" w:rsidRDefault="007958A6" w:rsidP="001C200E">
      <w:pPr>
        <w:jc w:val="both"/>
        <w:rPr>
          <w:lang w:val="en-US"/>
        </w:rPr>
      </w:pPr>
      <w:r w:rsidRPr="007958A6">
        <w:rPr>
          <w:lang w:val="en-US"/>
        </w:rPr>
        <w:t>We are capable of achieving AUC of 0.62-0.65 with our modelling.</w:t>
      </w:r>
    </w:p>
    <w:p w14:paraId="07F20F38" w14:textId="08854E64" w:rsidR="00440D7D" w:rsidRDefault="00181032" w:rsidP="001C200E">
      <w:pPr>
        <w:jc w:val="both"/>
        <w:rPr>
          <w:b/>
          <w:lang w:val="en-US"/>
        </w:rPr>
      </w:pPr>
      <w:r>
        <w:rPr>
          <w:b/>
          <w:noProof/>
          <w:lang w:val="en-US"/>
        </w:rPr>
        <w:lastRenderedPageBreak/>
        <w:drawing>
          <wp:inline distT="0" distB="0" distL="0" distR="0" wp14:anchorId="5161958F" wp14:editId="7F596C8D">
            <wp:extent cx="5536888" cy="3087263"/>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1-01 at 16.43.51.png"/>
                    <pic:cNvPicPr/>
                  </pic:nvPicPr>
                  <pic:blipFill>
                    <a:blip r:embed="rId11">
                      <a:extLst>
                        <a:ext uri="{28A0092B-C50C-407E-A947-70E740481C1C}">
                          <a14:useLocalDpi xmlns:a14="http://schemas.microsoft.com/office/drawing/2010/main" val="0"/>
                        </a:ext>
                      </a:extLst>
                    </a:blip>
                    <a:stretch>
                      <a:fillRect/>
                    </a:stretch>
                  </pic:blipFill>
                  <pic:spPr>
                    <a:xfrm>
                      <a:off x="0" y="0"/>
                      <a:ext cx="5543387" cy="3090887"/>
                    </a:xfrm>
                    <a:prstGeom prst="rect">
                      <a:avLst/>
                    </a:prstGeom>
                  </pic:spPr>
                </pic:pic>
              </a:graphicData>
            </a:graphic>
          </wp:inline>
        </w:drawing>
      </w:r>
    </w:p>
    <w:p w14:paraId="6C3E795C" w14:textId="77777777" w:rsidR="00440D7D" w:rsidRDefault="00440D7D" w:rsidP="001C200E">
      <w:pPr>
        <w:jc w:val="both"/>
        <w:rPr>
          <w:b/>
          <w:lang w:val="en-US"/>
        </w:rPr>
      </w:pPr>
    </w:p>
    <w:p w14:paraId="33C2AA18" w14:textId="77777777" w:rsidR="00254757" w:rsidRDefault="00254757" w:rsidP="001C200E">
      <w:pPr>
        <w:jc w:val="both"/>
        <w:rPr>
          <w:b/>
          <w:lang w:val="en-US"/>
        </w:rPr>
      </w:pPr>
      <w:r>
        <w:rPr>
          <w:b/>
          <w:lang w:val="en-US"/>
        </w:rPr>
        <w:t xml:space="preserve">Table 1: </w:t>
      </w:r>
      <w:r w:rsidR="00606EF3">
        <w:rPr>
          <w:b/>
          <w:lang w:val="en-US"/>
        </w:rPr>
        <w:t>Percent of up price</w:t>
      </w:r>
      <w:r>
        <w:rPr>
          <w:b/>
          <w:lang w:val="en-US"/>
        </w:rPr>
        <w:t xml:space="preserve"> returns vs OB cumulative 5</w:t>
      </w:r>
      <w:r w:rsidRPr="00254757">
        <w:rPr>
          <w:b/>
          <w:vertAlign w:val="superscript"/>
          <w:lang w:val="en-US"/>
        </w:rPr>
        <w:t>th</w:t>
      </w:r>
      <w:r>
        <w:rPr>
          <w:b/>
          <w:lang w:val="en-US"/>
        </w:rPr>
        <w:t xml:space="preserve"> </w:t>
      </w:r>
      <w:proofErr w:type="spellStart"/>
      <w:r>
        <w:rPr>
          <w:b/>
          <w:lang w:val="en-US"/>
        </w:rPr>
        <w:t>lvl</w:t>
      </w:r>
      <w:proofErr w:type="spellEnd"/>
      <w:r>
        <w:rPr>
          <w:b/>
          <w:lang w:val="en-US"/>
        </w:rPr>
        <w:t xml:space="preserve"> orderbook imbalance</w:t>
      </w:r>
    </w:p>
    <w:p w14:paraId="4E04354E" w14:textId="77777777" w:rsidR="00254757" w:rsidRDefault="00254757" w:rsidP="001C200E">
      <w:pPr>
        <w:jc w:val="both"/>
        <w:rPr>
          <w:b/>
          <w:lang w:val="en-US"/>
        </w:rPr>
      </w:pPr>
    </w:p>
    <w:tbl>
      <w:tblPr>
        <w:tblW w:w="6880" w:type="dxa"/>
        <w:tblLook w:val="04A0" w:firstRow="1" w:lastRow="0" w:firstColumn="1" w:lastColumn="0" w:noHBand="0" w:noVBand="1"/>
      </w:tblPr>
      <w:tblGrid>
        <w:gridCol w:w="1060"/>
        <w:gridCol w:w="2126"/>
        <w:gridCol w:w="2126"/>
        <w:gridCol w:w="2126"/>
      </w:tblGrid>
      <w:tr w:rsidR="00440D7D" w:rsidRPr="00440D7D" w14:paraId="0A0A5576" w14:textId="77777777" w:rsidTr="00440D7D">
        <w:trPr>
          <w:trHeight w:val="300"/>
        </w:trPr>
        <w:tc>
          <w:tcPr>
            <w:tcW w:w="1060" w:type="dxa"/>
            <w:tcBorders>
              <w:top w:val="nil"/>
              <w:left w:val="nil"/>
              <w:bottom w:val="nil"/>
              <w:right w:val="nil"/>
            </w:tcBorders>
            <w:shd w:val="clear" w:color="auto" w:fill="auto"/>
            <w:noWrap/>
            <w:vAlign w:val="bottom"/>
            <w:hideMark/>
          </w:tcPr>
          <w:p w14:paraId="127DE255" w14:textId="77777777" w:rsidR="00440D7D" w:rsidRPr="00440D7D" w:rsidRDefault="00440D7D" w:rsidP="00440D7D">
            <w:pPr>
              <w:rPr>
                <w:b/>
                <w:lang w:val="en-US"/>
              </w:rPr>
            </w:pPr>
          </w:p>
        </w:tc>
        <w:tc>
          <w:tcPr>
            <w:tcW w:w="1940" w:type="dxa"/>
            <w:tcBorders>
              <w:top w:val="single" w:sz="4" w:space="0" w:color="auto"/>
              <w:left w:val="single" w:sz="4" w:space="0" w:color="auto"/>
              <w:bottom w:val="single" w:sz="4" w:space="0" w:color="auto"/>
              <w:right w:val="single" w:sz="4" w:space="0" w:color="auto"/>
            </w:tcBorders>
            <w:shd w:val="clear" w:color="auto" w:fill="auto"/>
            <w:noWrap/>
            <w:hideMark/>
          </w:tcPr>
          <w:p w14:paraId="02608710" w14:textId="77777777" w:rsidR="00440D7D" w:rsidRPr="00440D7D" w:rsidRDefault="00440D7D" w:rsidP="00440D7D">
            <w:pPr>
              <w:jc w:val="center"/>
              <w:rPr>
                <w:rFonts w:ascii="Calibri" w:hAnsi="Calibri" w:cs="Calibri"/>
                <w:b/>
                <w:bCs/>
                <w:sz w:val="22"/>
                <w:szCs w:val="22"/>
              </w:rPr>
            </w:pPr>
            <w:r w:rsidRPr="00440D7D">
              <w:rPr>
                <w:rFonts w:ascii="Calibri" w:hAnsi="Calibri" w:cs="Calibri"/>
                <w:b/>
                <w:bCs/>
                <w:sz w:val="22"/>
                <w:szCs w:val="22"/>
              </w:rPr>
              <w:t>mid_price_1_ret_bin</w:t>
            </w:r>
          </w:p>
        </w:tc>
        <w:tc>
          <w:tcPr>
            <w:tcW w:w="1940" w:type="dxa"/>
            <w:tcBorders>
              <w:top w:val="single" w:sz="4" w:space="0" w:color="auto"/>
              <w:left w:val="nil"/>
              <w:bottom w:val="single" w:sz="4" w:space="0" w:color="auto"/>
              <w:right w:val="single" w:sz="4" w:space="0" w:color="auto"/>
            </w:tcBorders>
            <w:shd w:val="clear" w:color="auto" w:fill="auto"/>
            <w:noWrap/>
            <w:hideMark/>
          </w:tcPr>
          <w:p w14:paraId="4C2A1C6C" w14:textId="77777777" w:rsidR="00440D7D" w:rsidRPr="00440D7D" w:rsidRDefault="00440D7D" w:rsidP="00440D7D">
            <w:pPr>
              <w:jc w:val="center"/>
              <w:rPr>
                <w:rFonts w:ascii="Calibri" w:hAnsi="Calibri" w:cs="Calibri"/>
                <w:b/>
                <w:bCs/>
                <w:sz w:val="22"/>
                <w:szCs w:val="22"/>
              </w:rPr>
            </w:pPr>
            <w:r w:rsidRPr="00440D7D">
              <w:rPr>
                <w:rFonts w:ascii="Calibri" w:hAnsi="Calibri" w:cs="Calibri"/>
                <w:b/>
                <w:bCs/>
                <w:sz w:val="22"/>
                <w:szCs w:val="22"/>
              </w:rPr>
              <w:t>mid_price_2_ret_bin</w:t>
            </w:r>
          </w:p>
        </w:tc>
        <w:tc>
          <w:tcPr>
            <w:tcW w:w="1940" w:type="dxa"/>
            <w:tcBorders>
              <w:top w:val="single" w:sz="4" w:space="0" w:color="auto"/>
              <w:left w:val="nil"/>
              <w:bottom w:val="single" w:sz="4" w:space="0" w:color="auto"/>
              <w:right w:val="single" w:sz="4" w:space="0" w:color="auto"/>
            </w:tcBorders>
            <w:shd w:val="clear" w:color="auto" w:fill="auto"/>
            <w:noWrap/>
            <w:hideMark/>
          </w:tcPr>
          <w:p w14:paraId="06912A24" w14:textId="77777777" w:rsidR="00440D7D" w:rsidRPr="00440D7D" w:rsidRDefault="00440D7D" w:rsidP="00440D7D">
            <w:pPr>
              <w:jc w:val="center"/>
              <w:rPr>
                <w:rFonts w:ascii="Calibri" w:hAnsi="Calibri" w:cs="Calibri"/>
                <w:b/>
                <w:bCs/>
                <w:sz w:val="22"/>
                <w:szCs w:val="22"/>
              </w:rPr>
            </w:pPr>
            <w:r w:rsidRPr="00440D7D">
              <w:rPr>
                <w:rFonts w:ascii="Calibri" w:hAnsi="Calibri" w:cs="Calibri"/>
                <w:b/>
                <w:bCs/>
                <w:sz w:val="22"/>
                <w:szCs w:val="22"/>
              </w:rPr>
              <w:t>mid_price_5_ret_bin</w:t>
            </w:r>
          </w:p>
        </w:tc>
      </w:tr>
      <w:tr w:rsidR="00440D7D" w:rsidRPr="00440D7D" w14:paraId="22CC4CD4" w14:textId="77777777" w:rsidTr="00440D7D">
        <w:trPr>
          <w:trHeight w:val="300"/>
        </w:trPr>
        <w:tc>
          <w:tcPr>
            <w:tcW w:w="1060" w:type="dxa"/>
            <w:tcBorders>
              <w:top w:val="single" w:sz="4" w:space="0" w:color="auto"/>
              <w:left w:val="single" w:sz="4" w:space="0" w:color="auto"/>
              <w:bottom w:val="single" w:sz="4" w:space="0" w:color="auto"/>
              <w:right w:val="single" w:sz="4" w:space="0" w:color="auto"/>
            </w:tcBorders>
            <w:shd w:val="clear" w:color="auto" w:fill="auto"/>
            <w:noWrap/>
            <w:hideMark/>
          </w:tcPr>
          <w:p w14:paraId="497D540D" w14:textId="77777777" w:rsidR="00440D7D" w:rsidRPr="00440D7D" w:rsidRDefault="00440D7D" w:rsidP="00440D7D">
            <w:pPr>
              <w:jc w:val="center"/>
              <w:rPr>
                <w:rFonts w:ascii="Calibri" w:hAnsi="Calibri" w:cs="Calibri"/>
                <w:b/>
                <w:bCs/>
                <w:sz w:val="22"/>
                <w:szCs w:val="22"/>
              </w:rPr>
            </w:pPr>
            <w:r w:rsidRPr="00440D7D">
              <w:rPr>
                <w:rFonts w:ascii="Calibri" w:hAnsi="Calibri" w:cs="Calibri"/>
                <w:b/>
                <w:bCs/>
                <w:sz w:val="22"/>
                <w:szCs w:val="22"/>
              </w:rPr>
              <w:t>10%</w:t>
            </w:r>
          </w:p>
        </w:tc>
        <w:tc>
          <w:tcPr>
            <w:tcW w:w="1940" w:type="dxa"/>
            <w:tcBorders>
              <w:top w:val="nil"/>
              <w:left w:val="nil"/>
              <w:bottom w:val="nil"/>
              <w:right w:val="nil"/>
            </w:tcBorders>
            <w:shd w:val="clear" w:color="auto" w:fill="auto"/>
            <w:noWrap/>
            <w:vAlign w:val="bottom"/>
            <w:hideMark/>
          </w:tcPr>
          <w:p w14:paraId="680E5BCC" w14:textId="77777777" w:rsidR="00440D7D" w:rsidRPr="00440D7D" w:rsidRDefault="00440D7D" w:rsidP="00440D7D">
            <w:pPr>
              <w:jc w:val="right"/>
              <w:rPr>
                <w:rFonts w:ascii="Calibri" w:hAnsi="Calibri" w:cs="Calibri"/>
                <w:color w:val="000000"/>
                <w:sz w:val="22"/>
                <w:szCs w:val="22"/>
              </w:rPr>
            </w:pPr>
            <w:r w:rsidRPr="00440D7D">
              <w:rPr>
                <w:rFonts w:ascii="Calibri" w:hAnsi="Calibri" w:cs="Calibri"/>
                <w:color w:val="000000"/>
                <w:sz w:val="22"/>
                <w:szCs w:val="22"/>
              </w:rPr>
              <w:t>12%</w:t>
            </w:r>
          </w:p>
        </w:tc>
        <w:tc>
          <w:tcPr>
            <w:tcW w:w="1940" w:type="dxa"/>
            <w:tcBorders>
              <w:top w:val="nil"/>
              <w:left w:val="nil"/>
              <w:bottom w:val="nil"/>
              <w:right w:val="nil"/>
            </w:tcBorders>
            <w:shd w:val="clear" w:color="auto" w:fill="auto"/>
            <w:noWrap/>
            <w:vAlign w:val="bottom"/>
            <w:hideMark/>
          </w:tcPr>
          <w:p w14:paraId="09E4A297" w14:textId="77777777" w:rsidR="00440D7D" w:rsidRPr="00440D7D" w:rsidRDefault="00440D7D" w:rsidP="00440D7D">
            <w:pPr>
              <w:jc w:val="right"/>
              <w:rPr>
                <w:rFonts w:ascii="Calibri" w:hAnsi="Calibri" w:cs="Calibri"/>
                <w:color w:val="000000"/>
                <w:sz w:val="22"/>
                <w:szCs w:val="22"/>
              </w:rPr>
            </w:pPr>
            <w:r w:rsidRPr="00440D7D">
              <w:rPr>
                <w:rFonts w:ascii="Calibri" w:hAnsi="Calibri" w:cs="Calibri"/>
                <w:color w:val="000000"/>
                <w:sz w:val="22"/>
                <w:szCs w:val="22"/>
              </w:rPr>
              <w:t>18%</w:t>
            </w:r>
          </w:p>
        </w:tc>
        <w:tc>
          <w:tcPr>
            <w:tcW w:w="1940" w:type="dxa"/>
            <w:tcBorders>
              <w:top w:val="nil"/>
              <w:left w:val="nil"/>
              <w:bottom w:val="nil"/>
              <w:right w:val="nil"/>
            </w:tcBorders>
            <w:shd w:val="clear" w:color="auto" w:fill="auto"/>
            <w:noWrap/>
            <w:vAlign w:val="bottom"/>
            <w:hideMark/>
          </w:tcPr>
          <w:p w14:paraId="233E298A" w14:textId="77777777" w:rsidR="00440D7D" w:rsidRPr="00440D7D" w:rsidRDefault="00440D7D" w:rsidP="00440D7D">
            <w:pPr>
              <w:jc w:val="right"/>
              <w:rPr>
                <w:rFonts w:ascii="Calibri" w:hAnsi="Calibri" w:cs="Calibri"/>
                <w:color w:val="000000"/>
                <w:sz w:val="22"/>
                <w:szCs w:val="22"/>
              </w:rPr>
            </w:pPr>
            <w:r w:rsidRPr="00440D7D">
              <w:rPr>
                <w:rFonts w:ascii="Calibri" w:hAnsi="Calibri" w:cs="Calibri"/>
                <w:color w:val="000000"/>
                <w:sz w:val="22"/>
                <w:szCs w:val="22"/>
              </w:rPr>
              <w:t>26%</w:t>
            </w:r>
          </w:p>
        </w:tc>
      </w:tr>
      <w:tr w:rsidR="00440D7D" w:rsidRPr="00440D7D" w14:paraId="2B867489" w14:textId="77777777" w:rsidTr="00440D7D">
        <w:trPr>
          <w:trHeight w:val="300"/>
        </w:trPr>
        <w:tc>
          <w:tcPr>
            <w:tcW w:w="1060" w:type="dxa"/>
            <w:tcBorders>
              <w:top w:val="nil"/>
              <w:left w:val="single" w:sz="4" w:space="0" w:color="auto"/>
              <w:bottom w:val="single" w:sz="4" w:space="0" w:color="auto"/>
              <w:right w:val="single" w:sz="4" w:space="0" w:color="auto"/>
            </w:tcBorders>
            <w:shd w:val="clear" w:color="auto" w:fill="auto"/>
            <w:noWrap/>
            <w:hideMark/>
          </w:tcPr>
          <w:p w14:paraId="12AC359D" w14:textId="77777777" w:rsidR="00440D7D" w:rsidRPr="00440D7D" w:rsidRDefault="00440D7D" w:rsidP="00440D7D">
            <w:pPr>
              <w:jc w:val="center"/>
              <w:rPr>
                <w:rFonts w:ascii="Calibri" w:hAnsi="Calibri" w:cs="Calibri"/>
                <w:b/>
                <w:bCs/>
                <w:sz w:val="22"/>
                <w:szCs w:val="22"/>
              </w:rPr>
            </w:pPr>
            <w:r w:rsidRPr="00440D7D">
              <w:rPr>
                <w:rFonts w:ascii="Calibri" w:hAnsi="Calibri" w:cs="Calibri"/>
                <w:b/>
                <w:bCs/>
                <w:sz w:val="22"/>
                <w:szCs w:val="22"/>
              </w:rPr>
              <w:t>20%</w:t>
            </w:r>
          </w:p>
        </w:tc>
        <w:tc>
          <w:tcPr>
            <w:tcW w:w="1940" w:type="dxa"/>
            <w:tcBorders>
              <w:top w:val="nil"/>
              <w:left w:val="nil"/>
              <w:bottom w:val="nil"/>
              <w:right w:val="nil"/>
            </w:tcBorders>
            <w:shd w:val="clear" w:color="auto" w:fill="auto"/>
            <w:noWrap/>
            <w:vAlign w:val="bottom"/>
            <w:hideMark/>
          </w:tcPr>
          <w:p w14:paraId="73917E48" w14:textId="77777777" w:rsidR="00440D7D" w:rsidRPr="00440D7D" w:rsidRDefault="00440D7D" w:rsidP="00440D7D">
            <w:pPr>
              <w:jc w:val="right"/>
              <w:rPr>
                <w:rFonts w:ascii="Calibri" w:hAnsi="Calibri" w:cs="Calibri"/>
                <w:color w:val="000000"/>
                <w:sz w:val="22"/>
                <w:szCs w:val="22"/>
              </w:rPr>
            </w:pPr>
            <w:r w:rsidRPr="00440D7D">
              <w:rPr>
                <w:rFonts w:ascii="Calibri" w:hAnsi="Calibri" w:cs="Calibri"/>
                <w:color w:val="000000"/>
                <w:sz w:val="22"/>
                <w:szCs w:val="22"/>
              </w:rPr>
              <w:t>16%</w:t>
            </w:r>
          </w:p>
        </w:tc>
        <w:tc>
          <w:tcPr>
            <w:tcW w:w="1940" w:type="dxa"/>
            <w:tcBorders>
              <w:top w:val="nil"/>
              <w:left w:val="nil"/>
              <w:bottom w:val="nil"/>
              <w:right w:val="nil"/>
            </w:tcBorders>
            <w:shd w:val="clear" w:color="auto" w:fill="auto"/>
            <w:noWrap/>
            <w:vAlign w:val="bottom"/>
            <w:hideMark/>
          </w:tcPr>
          <w:p w14:paraId="2FA67D7A" w14:textId="77777777" w:rsidR="00440D7D" w:rsidRPr="00440D7D" w:rsidRDefault="00440D7D" w:rsidP="00440D7D">
            <w:pPr>
              <w:jc w:val="right"/>
              <w:rPr>
                <w:rFonts w:ascii="Calibri" w:hAnsi="Calibri" w:cs="Calibri"/>
                <w:color w:val="000000"/>
                <w:sz w:val="22"/>
                <w:szCs w:val="22"/>
              </w:rPr>
            </w:pPr>
            <w:r w:rsidRPr="00440D7D">
              <w:rPr>
                <w:rFonts w:ascii="Calibri" w:hAnsi="Calibri" w:cs="Calibri"/>
                <w:color w:val="000000"/>
                <w:sz w:val="22"/>
                <w:szCs w:val="22"/>
              </w:rPr>
              <w:t>23%</w:t>
            </w:r>
          </w:p>
        </w:tc>
        <w:tc>
          <w:tcPr>
            <w:tcW w:w="1940" w:type="dxa"/>
            <w:tcBorders>
              <w:top w:val="nil"/>
              <w:left w:val="nil"/>
              <w:bottom w:val="nil"/>
              <w:right w:val="nil"/>
            </w:tcBorders>
            <w:shd w:val="clear" w:color="auto" w:fill="auto"/>
            <w:noWrap/>
            <w:vAlign w:val="bottom"/>
            <w:hideMark/>
          </w:tcPr>
          <w:p w14:paraId="21288BC3" w14:textId="77777777" w:rsidR="00440D7D" w:rsidRPr="00440D7D" w:rsidRDefault="00440D7D" w:rsidP="00440D7D">
            <w:pPr>
              <w:jc w:val="right"/>
              <w:rPr>
                <w:rFonts w:ascii="Calibri" w:hAnsi="Calibri" w:cs="Calibri"/>
                <w:color w:val="000000"/>
                <w:sz w:val="22"/>
                <w:szCs w:val="22"/>
              </w:rPr>
            </w:pPr>
            <w:r w:rsidRPr="00440D7D">
              <w:rPr>
                <w:rFonts w:ascii="Calibri" w:hAnsi="Calibri" w:cs="Calibri"/>
                <w:color w:val="000000"/>
                <w:sz w:val="22"/>
                <w:szCs w:val="22"/>
              </w:rPr>
              <w:t>33%</w:t>
            </w:r>
          </w:p>
        </w:tc>
      </w:tr>
      <w:tr w:rsidR="00440D7D" w:rsidRPr="00440D7D" w14:paraId="2ACCF07D" w14:textId="77777777" w:rsidTr="00440D7D">
        <w:trPr>
          <w:trHeight w:val="300"/>
        </w:trPr>
        <w:tc>
          <w:tcPr>
            <w:tcW w:w="1060" w:type="dxa"/>
            <w:tcBorders>
              <w:top w:val="nil"/>
              <w:left w:val="single" w:sz="4" w:space="0" w:color="auto"/>
              <w:bottom w:val="single" w:sz="4" w:space="0" w:color="auto"/>
              <w:right w:val="single" w:sz="4" w:space="0" w:color="auto"/>
            </w:tcBorders>
            <w:shd w:val="clear" w:color="auto" w:fill="auto"/>
            <w:noWrap/>
            <w:hideMark/>
          </w:tcPr>
          <w:p w14:paraId="60316430" w14:textId="77777777" w:rsidR="00440D7D" w:rsidRPr="00440D7D" w:rsidRDefault="00440D7D" w:rsidP="00440D7D">
            <w:pPr>
              <w:jc w:val="center"/>
              <w:rPr>
                <w:rFonts w:ascii="Calibri" w:hAnsi="Calibri" w:cs="Calibri"/>
                <w:b/>
                <w:bCs/>
                <w:sz w:val="22"/>
                <w:szCs w:val="22"/>
              </w:rPr>
            </w:pPr>
            <w:r w:rsidRPr="00440D7D">
              <w:rPr>
                <w:rFonts w:ascii="Calibri" w:hAnsi="Calibri" w:cs="Calibri"/>
                <w:b/>
                <w:bCs/>
                <w:sz w:val="22"/>
                <w:szCs w:val="22"/>
              </w:rPr>
              <w:t>30%</w:t>
            </w:r>
          </w:p>
        </w:tc>
        <w:tc>
          <w:tcPr>
            <w:tcW w:w="1940" w:type="dxa"/>
            <w:tcBorders>
              <w:top w:val="nil"/>
              <w:left w:val="nil"/>
              <w:bottom w:val="nil"/>
              <w:right w:val="nil"/>
            </w:tcBorders>
            <w:shd w:val="clear" w:color="auto" w:fill="auto"/>
            <w:noWrap/>
            <w:vAlign w:val="bottom"/>
            <w:hideMark/>
          </w:tcPr>
          <w:p w14:paraId="61DD7D05" w14:textId="77777777" w:rsidR="00440D7D" w:rsidRPr="00440D7D" w:rsidRDefault="00440D7D" w:rsidP="00440D7D">
            <w:pPr>
              <w:jc w:val="right"/>
              <w:rPr>
                <w:rFonts w:ascii="Calibri" w:hAnsi="Calibri" w:cs="Calibri"/>
                <w:color w:val="000000"/>
                <w:sz w:val="22"/>
                <w:szCs w:val="22"/>
              </w:rPr>
            </w:pPr>
            <w:r w:rsidRPr="00440D7D">
              <w:rPr>
                <w:rFonts w:ascii="Calibri" w:hAnsi="Calibri" w:cs="Calibri"/>
                <w:color w:val="000000"/>
                <w:sz w:val="22"/>
                <w:szCs w:val="22"/>
              </w:rPr>
              <w:t>16%</w:t>
            </w:r>
          </w:p>
        </w:tc>
        <w:tc>
          <w:tcPr>
            <w:tcW w:w="1940" w:type="dxa"/>
            <w:tcBorders>
              <w:top w:val="nil"/>
              <w:left w:val="nil"/>
              <w:bottom w:val="nil"/>
              <w:right w:val="nil"/>
            </w:tcBorders>
            <w:shd w:val="clear" w:color="auto" w:fill="auto"/>
            <w:noWrap/>
            <w:vAlign w:val="bottom"/>
            <w:hideMark/>
          </w:tcPr>
          <w:p w14:paraId="09122520" w14:textId="77777777" w:rsidR="00440D7D" w:rsidRPr="00440D7D" w:rsidRDefault="00440D7D" w:rsidP="00440D7D">
            <w:pPr>
              <w:jc w:val="right"/>
              <w:rPr>
                <w:rFonts w:ascii="Calibri" w:hAnsi="Calibri" w:cs="Calibri"/>
                <w:color w:val="000000"/>
                <w:sz w:val="22"/>
                <w:szCs w:val="22"/>
              </w:rPr>
            </w:pPr>
            <w:r w:rsidRPr="00440D7D">
              <w:rPr>
                <w:rFonts w:ascii="Calibri" w:hAnsi="Calibri" w:cs="Calibri"/>
                <w:color w:val="000000"/>
                <w:sz w:val="22"/>
                <w:szCs w:val="22"/>
              </w:rPr>
              <w:t>22%</w:t>
            </w:r>
          </w:p>
        </w:tc>
        <w:tc>
          <w:tcPr>
            <w:tcW w:w="1940" w:type="dxa"/>
            <w:tcBorders>
              <w:top w:val="nil"/>
              <w:left w:val="nil"/>
              <w:bottom w:val="nil"/>
              <w:right w:val="nil"/>
            </w:tcBorders>
            <w:shd w:val="clear" w:color="auto" w:fill="auto"/>
            <w:noWrap/>
            <w:vAlign w:val="bottom"/>
            <w:hideMark/>
          </w:tcPr>
          <w:p w14:paraId="1826FD37" w14:textId="77777777" w:rsidR="00440D7D" w:rsidRPr="00440D7D" w:rsidRDefault="00440D7D" w:rsidP="00440D7D">
            <w:pPr>
              <w:jc w:val="right"/>
              <w:rPr>
                <w:rFonts w:ascii="Calibri" w:hAnsi="Calibri" w:cs="Calibri"/>
                <w:color w:val="000000"/>
                <w:sz w:val="22"/>
                <w:szCs w:val="22"/>
              </w:rPr>
            </w:pPr>
            <w:r w:rsidRPr="00440D7D">
              <w:rPr>
                <w:rFonts w:ascii="Calibri" w:hAnsi="Calibri" w:cs="Calibri"/>
                <w:color w:val="000000"/>
                <w:sz w:val="22"/>
                <w:szCs w:val="22"/>
              </w:rPr>
              <w:t>34%</w:t>
            </w:r>
          </w:p>
        </w:tc>
      </w:tr>
      <w:tr w:rsidR="00440D7D" w:rsidRPr="00440D7D" w14:paraId="4366F5D1" w14:textId="77777777" w:rsidTr="00440D7D">
        <w:trPr>
          <w:trHeight w:val="300"/>
        </w:trPr>
        <w:tc>
          <w:tcPr>
            <w:tcW w:w="1060" w:type="dxa"/>
            <w:tcBorders>
              <w:top w:val="nil"/>
              <w:left w:val="single" w:sz="4" w:space="0" w:color="auto"/>
              <w:bottom w:val="single" w:sz="4" w:space="0" w:color="auto"/>
              <w:right w:val="single" w:sz="4" w:space="0" w:color="auto"/>
            </w:tcBorders>
            <w:shd w:val="clear" w:color="auto" w:fill="auto"/>
            <w:noWrap/>
            <w:hideMark/>
          </w:tcPr>
          <w:p w14:paraId="1332A628" w14:textId="77777777" w:rsidR="00440D7D" w:rsidRPr="00440D7D" w:rsidRDefault="00440D7D" w:rsidP="00440D7D">
            <w:pPr>
              <w:jc w:val="center"/>
              <w:rPr>
                <w:rFonts w:ascii="Calibri" w:hAnsi="Calibri" w:cs="Calibri"/>
                <w:b/>
                <w:bCs/>
                <w:sz w:val="22"/>
                <w:szCs w:val="22"/>
              </w:rPr>
            </w:pPr>
            <w:r w:rsidRPr="00440D7D">
              <w:rPr>
                <w:rFonts w:ascii="Calibri" w:hAnsi="Calibri" w:cs="Calibri"/>
                <w:b/>
                <w:bCs/>
                <w:sz w:val="22"/>
                <w:szCs w:val="22"/>
              </w:rPr>
              <w:t>40%</w:t>
            </w:r>
          </w:p>
        </w:tc>
        <w:tc>
          <w:tcPr>
            <w:tcW w:w="1940" w:type="dxa"/>
            <w:tcBorders>
              <w:top w:val="nil"/>
              <w:left w:val="nil"/>
              <w:bottom w:val="nil"/>
              <w:right w:val="nil"/>
            </w:tcBorders>
            <w:shd w:val="clear" w:color="auto" w:fill="auto"/>
            <w:noWrap/>
            <w:vAlign w:val="bottom"/>
            <w:hideMark/>
          </w:tcPr>
          <w:p w14:paraId="191D0F98" w14:textId="77777777" w:rsidR="00440D7D" w:rsidRPr="00440D7D" w:rsidRDefault="00440D7D" w:rsidP="00440D7D">
            <w:pPr>
              <w:jc w:val="right"/>
              <w:rPr>
                <w:rFonts w:ascii="Calibri" w:hAnsi="Calibri" w:cs="Calibri"/>
                <w:color w:val="000000"/>
                <w:sz w:val="22"/>
                <w:szCs w:val="22"/>
              </w:rPr>
            </w:pPr>
            <w:r w:rsidRPr="00440D7D">
              <w:rPr>
                <w:rFonts w:ascii="Calibri" w:hAnsi="Calibri" w:cs="Calibri"/>
                <w:color w:val="000000"/>
                <w:sz w:val="22"/>
                <w:szCs w:val="22"/>
              </w:rPr>
              <w:t>14%</w:t>
            </w:r>
          </w:p>
        </w:tc>
        <w:tc>
          <w:tcPr>
            <w:tcW w:w="1940" w:type="dxa"/>
            <w:tcBorders>
              <w:top w:val="nil"/>
              <w:left w:val="nil"/>
              <w:bottom w:val="nil"/>
              <w:right w:val="nil"/>
            </w:tcBorders>
            <w:shd w:val="clear" w:color="auto" w:fill="auto"/>
            <w:noWrap/>
            <w:vAlign w:val="bottom"/>
            <w:hideMark/>
          </w:tcPr>
          <w:p w14:paraId="0AEC0381" w14:textId="77777777" w:rsidR="00440D7D" w:rsidRPr="00440D7D" w:rsidRDefault="00440D7D" w:rsidP="00440D7D">
            <w:pPr>
              <w:jc w:val="right"/>
              <w:rPr>
                <w:rFonts w:ascii="Calibri" w:hAnsi="Calibri" w:cs="Calibri"/>
                <w:color w:val="000000"/>
                <w:sz w:val="22"/>
                <w:szCs w:val="22"/>
              </w:rPr>
            </w:pPr>
            <w:r w:rsidRPr="00440D7D">
              <w:rPr>
                <w:rFonts w:ascii="Calibri" w:hAnsi="Calibri" w:cs="Calibri"/>
                <w:color w:val="000000"/>
                <w:sz w:val="22"/>
                <w:szCs w:val="22"/>
              </w:rPr>
              <w:t>20%</w:t>
            </w:r>
          </w:p>
        </w:tc>
        <w:tc>
          <w:tcPr>
            <w:tcW w:w="1940" w:type="dxa"/>
            <w:tcBorders>
              <w:top w:val="nil"/>
              <w:left w:val="nil"/>
              <w:bottom w:val="nil"/>
              <w:right w:val="nil"/>
            </w:tcBorders>
            <w:shd w:val="clear" w:color="auto" w:fill="auto"/>
            <w:noWrap/>
            <w:vAlign w:val="bottom"/>
            <w:hideMark/>
          </w:tcPr>
          <w:p w14:paraId="1B4F11B4" w14:textId="77777777" w:rsidR="00440D7D" w:rsidRPr="00440D7D" w:rsidRDefault="00440D7D" w:rsidP="00440D7D">
            <w:pPr>
              <w:jc w:val="right"/>
              <w:rPr>
                <w:rFonts w:ascii="Calibri" w:hAnsi="Calibri" w:cs="Calibri"/>
                <w:color w:val="000000"/>
                <w:sz w:val="22"/>
                <w:szCs w:val="22"/>
              </w:rPr>
            </w:pPr>
            <w:r w:rsidRPr="00440D7D">
              <w:rPr>
                <w:rFonts w:ascii="Calibri" w:hAnsi="Calibri" w:cs="Calibri"/>
                <w:color w:val="000000"/>
                <w:sz w:val="22"/>
                <w:szCs w:val="22"/>
              </w:rPr>
              <w:t>27%</w:t>
            </w:r>
          </w:p>
        </w:tc>
      </w:tr>
      <w:tr w:rsidR="00440D7D" w:rsidRPr="00440D7D" w14:paraId="3B762BA2" w14:textId="77777777" w:rsidTr="00440D7D">
        <w:trPr>
          <w:trHeight w:val="300"/>
        </w:trPr>
        <w:tc>
          <w:tcPr>
            <w:tcW w:w="1060" w:type="dxa"/>
            <w:tcBorders>
              <w:top w:val="nil"/>
              <w:left w:val="single" w:sz="4" w:space="0" w:color="auto"/>
              <w:bottom w:val="single" w:sz="4" w:space="0" w:color="auto"/>
              <w:right w:val="single" w:sz="4" w:space="0" w:color="auto"/>
            </w:tcBorders>
            <w:shd w:val="clear" w:color="auto" w:fill="auto"/>
            <w:noWrap/>
            <w:hideMark/>
          </w:tcPr>
          <w:p w14:paraId="5FF11B15" w14:textId="77777777" w:rsidR="00440D7D" w:rsidRPr="00440D7D" w:rsidRDefault="00440D7D" w:rsidP="00440D7D">
            <w:pPr>
              <w:jc w:val="center"/>
              <w:rPr>
                <w:rFonts w:ascii="Calibri" w:hAnsi="Calibri" w:cs="Calibri"/>
                <w:b/>
                <w:bCs/>
                <w:sz w:val="22"/>
                <w:szCs w:val="22"/>
              </w:rPr>
            </w:pPr>
            <w:r w:rsidRPr="00440D7D">
              <w:rPr>
                <w:rFonts w:ascii="Calibri" w:hAnsi="Calibri" w:cs="Calibri"/>
                <w:b/>
                <w:bCs/>
                <w:sz w:val="22"/>
                <w:szCs w:val="22"/>
              </w:rPr>
              <w:t>50%</w:t>
            </w:r>
          </w:p>
        </w:tc>
        <w:tc>
          <w:tcPr>
            <w:tcW w:w="1940" w:type="dxa"/>
            <w:tcBorders>
              <w:top w:val="nil"/>
              <w:left w:val="nil"/>
              <w:bottom w:val="nil"/>
              <w:right w:val="nil"/>
            </w:tcBorders>
            <w:shd w:val="clear" w:color="auto" w:fill="auto"/>
            <w:noWrap/>
            <w:vAlign w:val="bottom"/>
            <w:hideMark/>
          </w:tcPr>
          <w:p w14:paraId="3FA8CB65" w14:textId="77777777" w:rsidR="00440D7D" w:rsidRPr="00440D7D" w:rsidRDefault="00440D7D" w:rsidP="00440D7D">
            <w:pPr>
              <w:jc w:val="right"/>
              <w:rPr>
                <w:rFonts w:ascii="Calibri" w:hAnsi="Calibri" w:cs="Calibri"/>
                <w:color w:val="000000"/>
                <w:sz w:val="22"/>
                <w:szCs w:val="22"/>
              </w:rPr>
            </w:pPr>
            <w:r w:rsidRPr="00440D7D">
              <w:rPr>
                <w:rFonts w:ascii="Calibri" w:hAnsi="Calibri" w:cs="Calibri"/>
                <w:color w:val="000000"/>
                <w:sz w:val="22"/>
                <w:szCs w:val="22"/>
              </w:rPr>
              <w:t>16%</w:t>
            </w:r>
          </w:p>
        </w:tc>
        <w:tc>
          <w:tcPr>
            <w:tcW w:w="1940" w:type="dxa"/>
            <w:tcBorders>
              <w:top w:val="nil"/>
              <w:left w:val="nil"/>
              <w:bottom w:val="nil"/>
              <w:right w:val="nil"/>
            </w:tcBorders>
            <w:shd w:val="clear" w:color="auto" w:fill="auto"/>
            <w:noWrap/>
            <w:vAlign w:val="bottom"/>
            <w:hideMark/>
          </w:tcPr>
          <w:p w14:paraId="498FC891" w14:textId="77777777" w:rsidR="00440D7D" w:rsidRPr="00440D7D" w:rsidRDefault="00440D7D" w:rsidP="00440D7D">
            <w:pPr>
              <w:jc w:val="right"/>
              <w:rPr>
                <w:rFonts w:ascii="Calibri" w:hAnsi="Calibri" w:cs="Calibri"/>
                <w:color w:val="000000"/>
                <w:sz w:val="22"/>
                <w:szCs w:val="22"/>
              </w:rPr>
            </w:pPr>
            <w:r w:rsidRPr="00440D7D">
              <w:rPr>
                <w:rFonts w:ascii="Calibri" w:hAnsi="Calibri" w:cs="Calibri"/>
                <w:color w:val="000000"/>
                <w:sz w:val="22"/>
                <w:szCs w:val="22"/>
              </w:rPr>
              <w:t>22%</w:t>
            </w:r>
          </w:p>
        </w:tc>
        <w:tc>
          <w:tcPr>
            <w:tcW w:w="1940" w:type="dxa"/>
            <w:tcBorders>
              <w:top w:val="nil"/>
              <w:left w:val="nil"/>
              <w:bottom w:val="nil"/>
              <w:right w:val="nil"/>
            </w:tcBorders>
            <w:shd w:val="clear" w:color="auto" w:fill="auto"/>
            <w:noWrap/>
            <w:vAlign w:val="bottom"/>
            <w:hideMark/>
          </w:tcPr>
          <w:p w14:paraId="2C0E4B94" w14:textId="77777777" w:rsidR="00440D7D" w:rsidRPr="00440D7D" w:rsidRDefault="00440D7D" w:rsidP="00440D7D">
            <w:pPr>
              <w:jc w:val="right"/>
              <w:rPr>
                <w:rFonts w:ascii="Calibri" w:hAnsi="Calibri" w:cs="Calibri"/>
                <w:color w:val="000000"/>
                <w:sz w:val="22"/>
                <w:szCs w:val="22"/>
              </w:rPr>
            </w:pPr>
            <w:r w:rsidRPr="00440D7D">
              <w:rPr>
                <w:rFonts w:ascii="Calibri" w:hAnsi="Calibri" w:cs="Calibri"/>
                <w:color w:val="000000"/>
                <w:sz w:val="22"/>
                <w:szCs w:val="22"/>
              </w:rPr>
              <w:t>31%</w:t>
            </w:r>
          </w:p>
        </w:tc>
      </w:tr>
      <w:tr w:rsidR="00440D7D" w:rsidRPr="00440D7D" w14:paraId="4E41102E" w14:textId="77777777" w:rsidTr="00440D7D">
        <w:trPr>
          <w:trHeight w:val="300"/>
        </w:trPr>
        <w:tc>
          <w:tcPr>
            <w:tcW w:w="1060" w:type="dxa"/>
            <w:tcBorders>
              <w:top w:val="nil"/>
              <w:left w:val="single" w:sz="4" w:space="0" w:color="auto"/>
              <w:bottom w:val="single" w:sz="4" w:space="0" w:color="auto"/>
              <w:right w:val="single" w:sz="4" w:space="0" w:color="auto"/>
            </w:tcBorders>
            <w:shd w:val="clear" w:color="auto" w:fill="auto"/>
            <w:noWrap/>
            <w:hideMark/>
          </w:tcPr>
          <w:p w14:paraId="3F74A88A" w14:textId="77777777" w:rsidR="00440D7D" w:rsidRPr="00440D7D" w:rsidRDefault="00440D7D" w:rsidP="00440D7D">
            <w:pPr>
              <w:jc w:val="center"/>
              <w:rPr>
                <w:rFonts w:ascii="Calibri" w:hAnsi="Calibri" w:cs="Calibri"/>
                <w:b/>
                <w:bCs/>
                <w:sz w:val="22"/>
                <w:szCs w:val="22"/>
              </w:rPr>
            </w:pPr>
            <w:r w:rsidRPr="00440D7D">
              <w:rPr>
                <w:rFonts w:ascii="Calibri" w:hAnsi="Calibri" w:cs="Calibri"/>
                <w:b/>
                <w:bCs/>
                <w:sz w:val="22"/>
                <w:szCs w:val="22"/>
              </w:rPr>
              <w:t>60%</w:t>
            </w:r>
          </w:p>
        </w:tc>
        <w:tc>
          <w:tcPr>
            <w:tcW w:w="1940" w:type="dxa"/>
            <w:tcBorders>
              <w:top w:val="nil"/>
              <w:left w:val="nil"/>
              <w:bottom w:val="nil"/>
              <w:right w:val="nil"/>
            </w:tcBorders>
            <w:shd w:val="clear" w:color="auto" w:fill="auto"/>
            <w:noWrap/>
            <w:vAlign w:val="bottom"/>
            <w:hideMark/>
          </w:tcPr>
          <w:p w14:paraId="797282EE" w14:textId="77777777" w:rsidR="00440D7D" w:rsidRPr="00440D7D" w:rsidRDefault="00440D7D" w:rsidP="00440D7D">
            <w:pPr>
              <w:jc w:val="right"/>
              <w:rPr>
                <w:rFonts w:ascii="Calibri" w:hAnsi="Calibri" w:cs="Calibri"/>
                <w:color w:val="000000"/>
                <w:sz w:val="22"/>
                <w:szCs w:val="22"/>
              </w:rPr>
            </w:pPr>
            <w:r w:rsidRPr="00440D7D">
              <w:rPr>
                <w:rFonts w:ascii="Calibri" w:hAnsi="Calibri" w:cs="Calibri"/>
                <w:color w:val="000000"/>
                <w:sz w:val="22"/>
                <w:szCs w:val="22"/>
              </w:rPr>
              <w:t>12%</w:t>
            </w:r>
          </w:p>
        </w:tc>
        <w:tc>
          <w:tcPr>
            <w:tcW w:w="1940" w:type="dxa"/>
            <w:tcBorders>
              <w:top w:val="nil"/>
              <w:left w:val="nil"/>
              <w:bottom w:val="nil"/>
              <w:right w:val="nil"/>
            </w:tcBorders>
            <w:shd w:val="clear" w:color="auto" w:fill="auto"/>
            <w:noWrap/>
            <w:vAlign w:val="bottom"/>
            <w:hideMark/>
          </w:tcPr>
          <w:p w14:paraId="3915EBA2" w14:textId="77777777" w:rsidR="00440D7D" w:rsidRPr="00440D7D" w:rsidRDefault="00440D7D" w:rsidP="00440D7D">
            <w:pPr>
              <w:jc w:val="right"/>
              <w:rPr>
                <w:rFonts w:ascii="Calibri" w:hAnsi="Calibri" w:cs="Calibri"/>
                <w:color w:val="000000"/>
                <w:sz w:val="22"/>
                <w:szCs w:val="22"/>
              </w:rPr>
            </w:pPr>
            <w:r w:rsidRPr="00440D7D">
              <w:rPr>
                <w:rFonts w:ascii="Calibri" w:hAnsi="Calibri" w:cs="Calibri"/>
                <w:color w:val="000000"/>
                <w:sz w:val="22"/>
                <w:szCs w:val="22"/>
              </w:rPr>
              <w:t>19%</w:t>
            </w:r>
          </w:p>
        </w:tc>
        <w:tc>
          <w:tcPr>
            <w:tcW w:w="1940" w:type="dxa"/>
            <w:tcBorders>
              <w:top w:val="nil"/>
              <w:left w:val="nil"/>
              <w:bottom w:val="nil"/>
              <w:right w:val="nil"/>
            </w:tcBorders>
            <w:shd w:val="clear" w:color="auto" w:fill="auto"/>
            <w:noWrap/>
            <w:vAlign w:val="bottom"/>
            <w:hideMark/>
          </w:tcPr>
          <w:p w14:paraId="18FD7368" w14:textId="77777777" w:rsidR="00440D7D" w:rsidRPr="00440D7D" w:rsidRDefault="00440D7D" w:rsidP="00440D7D">
            <w:pPr>
              <w:jc w:val="right"/>
              <w:rPr>
                <w:rFonts w:ascii="Calibri" w:hAnsi="Calibri" w:cs="Calibri"/>
                <w:color w:val="000000"/>
                <w:sz w:val="22"/>
                <w:szCs w:val="22"/>
              </w:rPr>
            </w:pPr>
            <w:r w:rsidRPr="00440D7D">
              <w:rPr>
                <w:rFonts w:ascii="Calibri" w:hAnsi="Calibri" w:cs="Calibri"/>
                <w:color w:val="000000"/>
                <w:sz w:val="22"/>
                <w:szCs w:val="22"/>
              </w:rPr>
              <w:t>27%</w:t>
            </w:r>
          </w:p>
        </w:tc>
      </w:tr>
      <w:tr w:rsidR="00440D7D" w:rsidRPr="00440D7D" w14:paraId="1DFE3734" w14:textId="77777777" w:rsidTr="00440D7D">
        <w:trPr>
          <w:trHeight w:val="300"/>
        </w:trPr>
        <w:tc>
          <w:tcPr>
            <w:tcW w:w="1060" w:type="dxa"/>
            <w:tcBorders>
              <w:top w:val="nil"/>
              <w:left w:val="single" w:sz="4" w:space="0" w:color="auto"/>
              <w:bottom w:val="single" w:sz="4" w:space="0" w:color="auto"/>
              <w:right w:val="single" w:sz="4" w:space="0" w:color="auto"/>
            </w:tcBorders>
            <w:shd w:val="clear" w:color="auto" w:fill="auto"/>
            <w:noWrap/>
            <w:hideMark/>
          </w:tcPr>
          <w:p w14:paraId="3116A5C7" w14:textId="77777777" w:rsidR="00440D7D" w:rsidRPr="00440D7D" w:rsidRDefault="00440D7D" w:rsidP="00440D7D">
            <w:pPr>
              <w:jc w:val="center"/>
              <w:rPr>
                <w:rFonts w:ascii="Calibri" w:hAnsi="Calibri" w:cs="Calibri"/>
                <w:b/>
                <w:bCs/>
                <w:sz w:val="22"/>
                <w:szCs w:val="22"/>
              </w:rPr>
            </w:pPr>
            <w:r w:rsidRPr="00440D7D">
              <w:rPr>
                <w:rFonts w:ascii="Calibri" w:hAnsi="Calibri" w:cs="Calibri"/>
                <w:b/>
                <w:bCs/>
                <w:sz w:val="22"/>
                <w:szCs w:val="22"/>
              </w:rPr>
              <w:t>70%</w:t>
            </w:r>
          </w:p>
        </w:tc>
        <w:tc>
          <w:tcPr>
            <w:tcW w:w="1940" w:type="dxa"/>
            <w:tcBorders>
              <w:top w:val="nil"/>
              <w:left w:val="nil"/>
              <w:bottom w:val="nil"/>
              <w:right w:val="nil"/>
            </w:tcBorders>
            <w:shd w:val="clear" w:color="auto" w:fill="auto"/>
            <w:noWrap/>
            <w:vAlign w:val="bottom"/>
            <w:hideMark/>
          </w:tcPr>
          <w:p w14:paraId="4CE2A0CE" w14:textId="77777777" w:rsidR="00440D7D" w:rsidRPr="00440D7D" w:rsidRDefault="00440D7D" w:rsidP="00440D7D">
            <w:pPr>
              <w:jc w:val="right"/>
              <w:rPr>
                <w:rFonts w:ascii="Calibri" w:hAnsi="Calibri" w:cs="Calibri"/>
                <w:color w:val="000000"/>
                <w:sz w:val="22"/>
                <w:szCs w:val="22"/>
              </w:rPr>
            </w:pPr>
            <w:r w:rsidRPr="00440D7D">
              <w:rPr>
                <w:rFonts w:ascii="Calibri" w:hAnsi="Calibri" w:cs="Calibri"/>
                <w:color w:val="000000"/>
                <w:sz w:val="22"/>
                <w:szCs w:val="22"/>
              </w:rPr>
              <w:t>12%</w:t>
            </w:r>
          </w:p>
        </w:tc>
        <w:tc>
          <w:tcPr>
            <w:tcW w:w="1940" w:type="dxa"/>
            <w:tcBorders>
              <w:top w:val="nil"/>
              <w:left w:val="nil"/>
              <w:bottom w:val="nil"/>
              <w:right w:val="nil"/>
            </w:tcBorders>
            <w:shd w:val="clear" w:color="auto" w:fill="auto"/>
            <w:noWrap/>
            <w:vAlign w:val="bottom"/>
            <w:hideMark/>
          </w:tcPr>
          <w:p w14:paraId="2D3FCCB0" w14:textId="77777777" w:rsidR="00440D7D" w:rsidRPr="00440D7D" w:rsidRDefault="00440D7D" w:rsidP="00440D7D">
            <w:pPr>
              <w:jc w:val="right"/>
              <w:rPr>
                <w:rFonts w:ascii="Calibri" w:hAnsi="Calibri" w:cs="Calibri"/>
                <w:color w:val="000000"/>
                <w:sz w:val="22"/>
                <w:szCs w:val="22"/>
              </w:rPr>
            </w:pPr>
            <w:r w:rsidRPr="00440D7D">
              <w:rPr>
                <w:rFonts w:ascii="Calibri" w:hAnsi="Calibri" w:cs="Calibri"/>
                <w:color w:val="000000"/>
                <w:sz w:val="22"/>
                <w:szCs w:val="22"/>
              </w:rPr>
              <w:t>17%</w:t>
            </w:r>
          </w:p>
        </w:tc>
        <w:tc>
          <w:tcPr>
            <w:tcW w:w="1940" w:type="dxa"/>
            <w:tcBorders>
              <w:top w:val="nil"/>
              <w:left w:val="nil"/>
              <w:bottom w:val="nil"/>
              <w:right w:val="nil"/>
            </w:tcBorders>
            <w:shd w:val="clear" w:color="auto" w:fill="auto"/>
            <w:noWrap/>
            <w:vAlign w:val="bottom"/>
            <w:hideMark/>
          </w:tcPr>
          <w:p w14:paraId="039C4B37" w14:textId="77777777" w:rsidR="00440D7D" w:rsidRPr="00440D7D" w:rsidRDefault="00440D7D" w:rsidP="00440D7D">
            <w:pPr>
              <w:jc w:val="right"/>
              <w:rPr>
                <w:rFonts w:ascii="Calibri" w:hAnsi="Calibri" w:cs="Calibri"/>
                <w:color w:val="000000"/>
                <w:sz w:val="22"/>
                <w:szCs w:val="22"/>
              </w:rPr>
            </w:pPr>
            <w:r w:rsidRPr="00440D7D">
              <w:rPr>
                <w:rFonts w:ascii="Calibri" w:hAnsi="Calibri" w:cs="Calibri"/>
                <w:color w:val="000000"/>
                <w:sz w:val="22"/>
                <w:szCs w:val="22"/>
              </w:rPr>
              <w:t>27%</w:t>
            </w:r>
          </w:p>
        </w:tc>
      </w:tr>
      <w:tr w:rsidR="00440D7D" w:rsidRPr="00440D7D" w14:paraId="65BE42E6" w14:textId="77777777" w:rsidTr="00440D7D">
        <w:trPr>
          <w:trHeight w:val="300"/>
        </w:trPr>
        <w:tc>
          <w:tcPr>
            <w:tcW w:w="1060" w:type="dxa"/>
            <w:tcBorders>
              <w:top w:val="nil"/>
              <w:left w:val="single" w:sz="4" w:space="0" w:color="auto"/>
              <w:bottom w:val="single" w:sz="4" w:space="0" w:color="auto"/>
              <w:right w:val="single" w:sz="4" w:space="0" w:color="auto"/>
            </w:tcBorders>
            <w:shd w:val="clear" w:color="auto" w:fill="auto"/>
            <w:noWrap/>
            <w:hideMark/>
          </w:tcPr>
          <w:p w14:paraId="3C987E89" w14:textId="77777777" w:rsidR="00440D7D" w:rsidRPr="00440D7D" w:rsidRDefault="00440D7D" w:rsidP="00440D7D">
            <w:pPr>
              <w:jc w:val="center"/>
              <w:rPr>
                <w:rFonts w:ascii="Calibri" w:hAnsi="Calibri" w:cs="Calibri"/>
                <w:b/>
                <w:bCs/>
                <w:sz w:val="22"/>
                <w:szCs w:val="22"/>
              </w:rPr>
            </w:pPr>
            <w:r w:rsidRPr="00440D7D">
              <w:rPr>
                <w:rFonts w:ascii="Calibri" w:hAnsi="Calibri" w:cs="Calibri"/>
                <w:b/>
                <w:bCs/>
                <w:sz w:val="22"/>
                <w:szCs w:val="22"/>
              </w:rPr>
              <w:t>80%</w:t>
            </w:r>
          </w:p>
        </w:tc>
        <w:tc>
          <w:tcPr>
            <w:tcW w:w="1940" w:type="dxa"/>
            <w:tcBorders>
              <w:top w:val="nil"/>
              <w:left w:val="nil"/>
              <w:bottom w:val="nil"/>
              <w:right w:val="nil"/>
            </w:tcBorders>
            <w:shd w:val="clear" w:color="auto" w:fill="auto"/>
            <w:noWrap/>
            <w:vAlign w:val="bottom"/>
            <w:hideMark/>
          </w:tcPr>
          <w:p w14:paraId="413B33E6" w14:textId="77777777" w:rsidR="00440D7D" w:rsidRPr="00440D7D" w:rsidRDefault="00440D7D" w:rsidP="00440D7D">
            <w:pPr>
              <w:jc w:val="right"/>
              <w:rPr>
                <w:rFonts w:ascii="Calibri" w:hAnsi="Calibri" w:cs="Calibri"/>
                <w:color w:val="000000"/>
                <w:sz w:val="22"/>
                <w:szCs w:val="22"/>
              </w:rPr>
            </w:pPr>
            <w:r w:rsidRPr="00440D7D">
              <w:rPr>
                <w:rFonts w:ascii="Calibri" w:hAnsi="Calibri" w:cs="Calibri"/>
                <w:color w:val="000000"/>
                <w:sz w:val="22"/>
                <w:szCs w:val="22"/>
              </w:rPr>
              <w:t>13%</w:t>
            </w:r>
          </w:p>
        </w:tc>
        <w:tc>
          <w:tcPr>
            <w:tcW w:w="1940" w:type="dxa"/>
            <w:tcBorders>
              <w:top w:val="nil"/>
              <w:left w:val="nil"/>
              <w:bottom w:val="nil"/>
              <w:right w:val="nil"/>
            </w:tcBorders>
            <w:shd w:val="clear" w:color="auto" w:fill="auto"/>
            <w:noWrap/>
            <w:vAlign w:val="bottom"/>
            <w:hideMark/>
          </w:tcPr>
          <w:p w14:paraId="1742C823" w14:textId="77777777" w:rsidR="00440D7D" w:rsidRPr="00440D7D" w:rsidRDefault="00440D7D" w:rsidP="00440D7D">
            <w:pPr>
              <w:jc w:val="right"/>
              <w:rPr>
                <w:rFonts w:ascii="Calibri" w:hAnsi="Calibri" w:cs="Calibri"/>
                <w:color w:val="000000"/>
                <w:sz w:val="22"/>
                <w:szCs w:val="22"/>
              </w:rPr>
            </w:pPr>
            <w:r w:rsidRPr="00440D7D">
              <w:rPr>
                <w:rFonts w:ascii="Calibri" w:hAnsi="Calibri" w:cs="Calibri"/>
                <w:color w:val="000000"/>
                <w:sz w:val="22"/>
                <w:szCs w:val="22"/>
              </w:rPr>
              <w:t>19%</w:t>
            </w:r>
          </w:p>
        </w:tc>
        <w:tc>
          <w:tcPr>
            <w:tcW w:w="1940" w:type="dxa"/>
            <w:tcBorders>
              <w:top w:val="nil"/>
              <w:left w:val="nil"/>
              <w:bottom w:val="nil"/>
              <w:right w:val="nil"/>
            </w:tcBorders>
            <w:shd w:val="clear" w:color="auto" w:fill="auto"/>
            <w:noWrap/>
            <w:vAlign w:val="bottom"/>
            <w:hideMark/>
          </w:tcPr>
          <w:p w14:paraId="7804A86D" w14:textId="77777777" w:rsidR="00440D7D" w:rsidRPr="00440D7D" w:rsidRDefault="00440D7D" w:rsidP="00440D7D">
            <w:pPr>
              <w:jc w:val="right"/>
              <w:rPr>
                <w:rFonts w:ascii="Calibri" w:hAnsi="Calibri" w:cs="Calibri"/>
                <w:color w:val="000000"/>
                <w:sz w:val="22"/>
                <w:szCs w:val="22"/>
              </w:rPr>
            </w:pPr>
            <w:r w:rsidRPr="00440D7D">
              <w:rPr>
                <w:rFonts w:ascii="Calibri" w:hAnsi="Calibri" w:cs="Calibri"/>
                <w:color w:val="000000"/>
                <w:sz w:val="22"/>
                <w:szCs w:val="22"/>
              </w:rPr>
              <w:t>29%</w:t>
            </w:r>
          </w:p>
        </w:tc>
      </w:tr>
      <w:tr w:rsidR="00440D7D" w:rsidRPr="00440D7D" w14:paraId="22698461" w14:textId="77777777" w:rsidTr="00440D7D">
        <w:trPr>
          <w:trHeight w:val="300"/>
        </w:trPr>
        <w:tc>
          <w:tcPr>
            <w:tcW w:w="1060" w:type="dxa"/>
            <w:tcBorders>
              <w:top w:val="nil"/>
              <w:left w:val="single" w:sz="4" w:space="0" w:color="auto"/>
              <w:bottom w:val="single" w:sz="4" w:space="0" w:color="auto"/>
              <w:right w:val="single" w:sz="4" w:space="0" w:color="auto"/>
            </w:tcBorders>
            <w:shd w:val="clear" w:color="auto" w:fill="auto"/>
            <w:noWrap/>
            <w:hideMark/>
          </w:tcPr>
          <w:p w14:paraId="4F196192" w14:textId="77777777" w:rsidR="00440D7D" w:rsidRPr="00440D7D" w:rsidRDefault="00440D7D" w:rsidP="00440D7D">
            <w:pPr>
              <w:jc w:val="center"/>
              <w:rPr>
                <w:rFonts w:ascii="Calibri" w:hAnsi="Calibri" w:cs="Calibri"/>
                <w:b/>
                <w:bCs/>
                <w:sz w:val="22"/>
                <w:szCs w:val="22"/>
              </w:rPr>
            </w:pPr>
            <w:r w:rsidRPr="00440D7D">
              <w:rPr>
                <w:rFonts w:ascii="Calibri" w:hAnsi="Calibri" w:cs="Calibri"/>
                <w:b/>
                <w:bCs/>
                <w:sz w:val="22"/>
                <w:szCs w:val="22"/>
              </w:rPr>
              <w:t>90%</w:t>
            </w:r>
          </w:p>
        </w:tc>
        <w:tc>
          <w:tcPr>
            <w:tcW w:w="1940" w:type="dxa"/>
            <w:tcBorders>
              <w:top w:val="nil"/>
              <w:left w:val="nil"/>
              <w:bottom w:val="nil"/>
              <w:right w:val="nil"/>
            </w:tcBorders>
            <w:shd w:val="clear" w:color="auto" w:fill="auto"/>
            <w:noWrap/>
            <w:vAlign w:val="bottom"/>
            <w:hideMark/>
          </w:tcPr>
          <w:p w14:paraId="1BC10D16" w14:textId="77777777" w:rsidR="00440D7D" w:rsidRPr="00440D7D" w:rsidRDefault="00440D7D" w:rsidP="00440D7D">
            <w:pPr>
              <w:jc w:val="right"/>
              <w:rPr>
                <w:rFonts w:ascii="Calibri" w:hAnsi="Calibri" w:cs="Calibri"/>
                <w:color w:val="000000"/>
                <w:sz w:val="22"/>
                <w:szCs w:val="22"/>
              </w:rPr>
            </w:pPr>
            <w:r w:rsidRPr="00440D7D">
              <w:rPr>
                <w:rFonts w:ascii="Calibri" w:hAnsi="Calibri" w:cs="Calibri"/>
                <w:color w:val="000000"/>
                <w:sz w:val="22"/>
                <w:szCs w:val="22"/>
              </w:rPr>
              <w:t>12%</w:t>
            </w:r>
          </w:p>
        </w:tc>
        <w:tc>
          <w:tcPr>
            <w:tcW w:w="1940" w:type="dxa"/>
            <w:tcBorders>
              <w:top w:val="nil"/>
              <w:left w:val="nil"/>
              <w:bottom w:val="nil"/>
              <w:right w:val="nil"/>
            </w:tcBorders>
            <w:shd w:val="clear" w:color="auto" w:fill="auto"/>
            <w:noWrap/>
            <w:vAlign w:val="bottom"/>
            <w:hideMark/>
          </w:tcPr>
          <w:p w14:paraId="581FBFCF" w14:textId="77777777" w:rsidR="00440D7D" w:rsidRPr="00440D7D" w:rsidRDefault="00440D7D" w:rsidP="00440D7D">
            <w:pPr>
              <w:jc w:val="right"/>
              <w:rPr>
                <w:rFonts w:ascii="Calibri" w:hAnsi="Calibri" w:cs="Calibri"/>
                <w:color w:val="000000"/>
                <w:sz w:val="22"/>
                <w:szCs w:val="22"/>
              </w:rPr>
            </w:pPr>
            <w:r w:rsidRPr="00440D7D">
              <w:rPr>
                <w:rFonts w:ascii="Calibri" w:hAnsi="Calibri" w:cs="Calibri"/>
                <w:color w:val="000000"/>
                <w:sz w:val="22"/>
                <w:szCs w:val="22"/>
              </w:rPr>
              <w:t>18%</w:t>
            </w:r>
          </w:p>
        </w:tc>
        <w:tc>
          <w:tcPr>
            <w:tcW w:w="1940" w:type="dxa"/>
            <w:tcBorders>
              <w:top w:val="nil"/>
              <w:left w:val="nil"/>
              <w:bottom w:val="nil"/>
              <w:right w:val="nil"/>
            </w:tcBorders>
            <w:shd w:val="clear" w:color="auto" w:fill="auto"/>
            <w:noWrap/>
            <w:vAlign w:val="bottom"/>
            <w:hideMark/>
          </w:tcPr>
          <w:p w14:paraId="550E5897" w14:textId="77777777" w:rsidR="00440D7D" w:rsidRPr="00440D7D" w:rsidRDefault="00440D7D" w:rsidP="00440D7D">
            <w:pPr>
              <w:jc w:val="right"/>
              <w:rPr>
                <w:rFonts w:ascii="Calibri" w:hAnsi="Calibri" w:cs="Calibri"/>
                <w:color w:val="000000"/>
                <w:sz w:val="22"/>
                <w:szCs w:val="22"/>
              </w:rPr>
            </w:pPr>
            <w:r w:rsidRPr="00440D7D">
              <w:rPr>
                <w:rFonts w:ascii="Calibri" w:hAnsi="Calibri" w:cs="Calibri"/>
                <w:color w:val="000000"/>
                <w:sz w:val="22"/>
                <w:szCs w:val="22"/>
              </w:rPr>
              <w:t>26%</w:t>
            </w:r>
          </w:p>
        </w:tc>
      </w:tr>
      <w:tr w:rsidR="00440D7D" w:rsidRPr="00440D7D" w14:paraId="0E7789B8" w14:textId="77777777" w:rsidTr="00440D7D">
        <w:trPr>
          <w:trHeight w:val="300"/>
        </w:trPr>
        <w:tc>
          <w:tcPr>
            <w:tcW w:w="1060" w:type="dxa"/>
            <w:tcBorders>
              <w:top w:val="nil"/>
              <w:left w:val="single" w:sz="4" w:space="0" w:color="auto"/>
              <w:bottom w:val="single" w:sz="4" w:space="0" w:color="auto"/>
              <w:right w:val="single" w:sz="4" w:space="0" w:color="auto"/>
            </w:tcBorders>
            <w:shd w:val="clear" w:color="auto" w:fill="auto"/>
            <w:noWrap/>
            <w:hideMark/>
          </w:tcPr>
          <w:p w14:paraId="450849D1" w14:textId="77777777" w:rsidR="00440D7D" w:rsidRPr="00440D7D" w:rsidRDefault="00440D7D" w:rsidP="00440D7D">
            <w:pPr>
              <w:jc w:val="center"/>
              <w:rPr>
                <w:rFonts w:ascii="Calibri" w:hAnsi="Calibri" w:cs="Calibri"/>
                <w:b/>
                <w:bCs/>
                <w:sz w:val="22"/>
                <w:szCs w:val="22"/>
              </w:rPr>
            </w:pPr>
            <w:r w:rsidRPr="00440D7D">
              <w:rPr>
                <w:rFonts w:ascii="Calibri" w:hAnsi="Calibri" w:cs="Calibri"/>
                <w:b/>
                <w:bCs/>
                <w:sz w:val="22"/>
                <w:szCs w:val="22"/>
              </w:rPr>
              <w:t>100%</w:t>
            </w:r>
          </w:p>
        </w:tc>
        <w:tc>
          <w:tcPr>
            <w:tcW w:w="1940" w:type="dxa"/>
            <w:tcBorders>
              <w:top w:val="nil"/>
              <w:left w:val="nil"/>
              <w:bottom w:val="nil"/>
              <w:right w:val="nil"/>
            </w:tcBorders>
            <w:shd w:val="clear" w:color="auto" w:fill="auto"/>
            <w:noWrap/>
            <w:vAlign w:val="bottom"/>
            <w:hideMark/>
          </w:tcPr>
          <w:p w14:paraId="6A04A2D3" w14:textId="77777777" w:rsidR="00440D7D" w:rsidRPr="00440D7D" w:rsidRDefault="00440D7D" w:rsidP="00440D7D">
            <w:pPr>
              <w:jc w:val="right"/>
              <w:rPr>
                <w:rFonts w:ascii="Calibri" w:hAnsi="Calibri" w:cs="Calibri"/>
                <w:color w:val="000000"/>
                <w:sz w:val="22"/>
                <w:szCs w:val="22"/>
              </w:rPr>
            </w:pPr>
            <w:r w:rsidRPr="00440D7D">
              <w:rPr>
                <w:rFonts w:ascii="Calibri" w:hAnsi="Calibri" w:cs="Calibri"/>
                <w:color w:val="000000"/>
                <w:sz w:val="22"/>
                <w:szCs w:val="22"/>
              </w:rPr>
              <w:t>13%</w:t>
            </w:r>
          </w:p>
        </w:tc>
        <w:tc>
          <w:tcPr>
            <w:tcW w:w="1940" w:type="dxa"/>
            <w:tcBorders>
              <w:top w:val="nil"/>
              <w:left w:val="nil"/>
              <w:bottom w:val="nil"/>
              <w:right w:val="nil"/>
            </w:tcBorders>
            <w:shd w:val="clear" w:color="auto" w:fill="auto"/>
            <w:noWrap/>
            <w:vAlign w:val="bottom"/>
            <w:hideMark/>
          </w:tcPr>
          <w:p w14:paraId="4EE778EE" w14:textId="77777777" w:rsidR="00440D7D" w:rsidRPr="00440D7D" w:rsidRDefault="00440D7D" w:rsidP="00440D7D">
            <w:pPr>
              <w:jc w:val="right"/>
              <w:rPr>
                <w:rFonts w:ascii="Calibri" w:hAnsi="Calibri" w:cs="Calibri"/>
                <w:color w:val="000000"/>
                <w:sz w:val="22"/>
                <w:szCs w:val="22"/>
              </w:rPr>
            </w:pPr>
            <w:r w:rsidRPr="00440D7D">
              <w:rPr>
                <w:rFonts w:ascii="Calibri" w:hAnsi="Calibri" w:cs="Calibri"/>
                <w:color w:val="000000"/>
                <w:sz w:val="22"/>
                <w:szCs w:val="22"/>
              </w:rPr>
              <w:t>19%</w:t>
            </w:r>
          </w:p>
        </w:tc>
        <w:tc>
          <w:tcPr>
            <w:tcW w:w="1940" w:type="dxa"/>
            <w:tcBorders>
              <w:top w:val="nil"/>
              <w:left w:val="nil"/>
              <w:bottom w:val="nil"/>
              <w:right w:val="nil"/>
            </w:tcBorders>
            <w:shd w:val="clear" w:color="auto" w:fill="auto"/>
            <w:noWrap/>
            <w:vAlign w:val="bottom"/>
            <w:hideMark/>
          </w:tcPr>
          <w:p w14:paraId="21171B1A" w14:textId="77777777" w:rsidR="00440D7D" w:rsidRPr="00440D7D" w:rsidRDefault="00440D7D" w:rsidP="00440D7D">
            <w:pPr>
              <w:jc w:val="right"/>
              <w:rPr>
                <w:rFonts w:ascii="Calibri" w:hAnsi="Calibri" w:cs="Calibri"/>
                <w:color w:val="000000"/>
                <w:sz w:val="22"/>
                <w:szCs w:val="22"/>
              </w:rPr>
            </w:pPr>
            <w:r w:rsidRPr="00440D7D">
              <w:rPr>
                <w:rFonts w:ascii="Calibri" w:hAnsi="Calibri" w:cs="Calibri"/>
                <w:color w:val="000000"/>
                <w:sz w:val="22"/>
                <w:szCs w:val="22"/>
              </w:rPr>
              <w:t>28%</w:t>
            </w:r>
          </w:p>
        </w:tc>
      </w:tr>
    </w:tbl>
    <w:p w14:paraId="1AEB0015" w14:textId="77777777" w:rsidR="00705346" w:rsidRDefault="00705346" w:rsidP="001C200E">
      <w:pPr>
        <w:jc w:val="both"/>
        <w:rPr>
          <w:b/>
          <w:lang w:val="en-US"/>
        </w:rPr>
      </w:pPr>
    </w:p>
    <w:p w14:paraId="446EEDDC" w14:textId="77777777" w:rsidR="00705346" w:rsidRDefault="00705346" w:rsidP="001C200E">
      <w:pPr>
        <w:jc w:val="both"/>
        <w:rPr>
          <w:b/>
          <w:lang w:val="en-US"/>
        </w:rPr>
      </w:pPr>
    </w:p>
    <w:p w14:paraId="6EA7EEA8" w14:textId="77777777" w:rsidR="00254757" w:rsidRDefault="00254757" w:rsidP="00254757">
      <w:pPr>
        <w:jc w:val="both"/>
        <w:rPr>
          <w:b/>
          <w:lang w:val="en-US"/>
        </w:rPr>
      </w:pPr>
      <w:r>
        <w:rPr>
          <w:b/>
          <w:lang w:val="en-US"/>
        </w:rPr>
        <w:t xml:space="preserve">Table 2: </w:t>
      </w:r>
      <w:r w:rsidR="00606EF3">
        <w:rPr>
          <w:b/>
          <w:lang w:val="en-US"/>
        </w:rPr>
        <w:t xml:space="preserve">Percent of up </w:t>
      </w:r>
      <w:r w:rsidR="00F522F3">
        <w:rPr>
          <w:b/>
          <w:lang w:val="en-US"/>
        </w:rPr>
        <w:t>p</w:t>
      </w:r>
      <w:r>
        <w:rPr>
          <w:b/>
          <w:lang w:val="en-US"/>
        </w:rPr>
        <w:t>rice returns</w:t>
      </w:r>
      <w:r w:rsidR="00F522F3">
        <w:rPr>
          <w:b/>
          <w:lang w:val="en-US"/>
        </w:rPr>
        <w:t xml:space="preserve"> </w:t>
      </w:r>
      <w:r>
        <w:rPr>
          <w:b/>
          <w:lang w:val="en-US"/>
        </w:rPr>
        <w:t xml:space="preserve">vs OB cumulative </w:t>
      </w:r>
      <w:r w:rsidR="00080B51">
        <w:rPr>
          <w:b/>
          <w:lang w:val="en-US"/>
        </w:rPr>
        <w:t>3</w:t>
      </w:r>
      <w:r w:rsidR="00080B51">
        <w:rPr>
          <w:b/>
          <w:vertAlign w:val="superscript"/>
          <w:lang w:val="en-US"/>
        </w:rPr>
        <w:t>d</w:t>
      </w:r>
      <w:r>
        <w:rPr>
          <w:b/>
          <w:lang w:val="en-US"/>
        </w:rPr>
        <w:t xml:space="preserve"> </w:t>
      </w:r>
      <w:proofErr w:type="spellStart"/>
      <w:r>
        <w:rPr>
          <w:b/>
          <w:lang w:val="en-US"/>
        </w:rPr>
        <w:t>lvl</w:t>
      </w:r>
      <w:proofErr w:type="spellEnd"/>
      <w:r>
        <w:rPr>
          <w:b/>
          <w:lang w:val="en-US"/>
        </w:rPr>
        <w:t xml:space="preserve"> orderbook imbalance</w:t>
      </w:r>
    </w:p>
    <w:p w14:paraId="3B7B85CA" w14:textId="77777777" w:rsidR="00254757" w:rsidRDefault="00254757" w:rsidP="001C200E">
      <w:pPr>
        <w:jc w:val="both"/>
        <w:rPr>
          <w:b/>
          <w:lang w:val="en-US"/>
        </w:rPr>
      </w:pPr>
    </w:p>
    <w:tbl>
      <w:tblPr>
        <w:tblW w:w="6880" w:type="dxa"/>
        <w:tblLook w:val="04A0" w:firstRow="1" w:lastRow="0" w:firstColumn="1" w:lastColumn="0" w:noHBand="0" w:noVBand="1"/>
      </w:tblPr>
      <w:tblGrid>
        <w:gridCol w:w="1060"/>
        <w:gridCol w:w="2126"/>
        <w:gridCol w:w="2126"/>
        <w:gridCol w:w="2126"/>
      </w:tblGrid>
      <w:tr w:rsidR="00440D7D" w:rsidRPr="00440D7D" w14:paraId="51C1FBEE" w14:textId="77777777" w:rsidTr="00440D7D">
        <w:trPr>
          <w:trHeight w:val="300"/>
        </w:trPr>
        <w:tc>
          <w:tcPr>
            <w:tcW w:w="1060" w:type="dxa"/>
            <w:tcBorders>
              <w:top w:val="nil"/>
              <w:left w:val="nil"/>
              <w:bottom w:val="nil"/>
              <w:right w:val="nil"/>
            </w:tcBorders>
            <w:shd w:val="clear" w:color="auto" w:fill="auto"/>
            <w:noWrap/>
            <w:vAlign w:val="bottom"/>
            <w:hideMark/>
          </w:tcPr>
          <w:p w14:paraId="0CC85972" w14:textId="77777777" w:rsidR="00440D7D" w:rsidRPr="00DD3801" w:rsidRDefault="00440D7D" w:rsidP="00440D7D">
            <w:pPr>
              <w:rPr>
                <w:b/>
                <w:lang w:val="en-US"/>
              </w:rPr>
            </w:pPr>
          </w:p>
        </w:tc>
        <w:tc>
          <w:tcPr>
            <w:tcW w:w="1940" w:type="dxa"/>
            <w:tcBorders>
              <w:top w:val="single" w:sz="4" w:space="0" w:color="auto"/>
              <w:left w:val="single" w:sz="4" w:space="0" w:color="auto"/>
              <w:bottom w:val="single" w:sz="4" w:space="0" w:color="auto"/>
              <w:right w:val="single" w:sz="4" w:space="0" w:color="auto"/>
            </w:tcBorders>
            <w:shd w:val="clear" w:color="auto" w:fill="auto"/>
            <w:noWrap/>
            <w:hideMark/>
          </w:tcPr>
          <w:p w14:paraId="7D1C33B1" w14:textId="77777777" w:rsidR="00440D7D" w:rsidRPr="00440D7D" w:rsidRDefault="00440D7D" w:rsidP="00440D7D">
            <w:pPr>
              <w:jc w:val="center"/>
              <w:rPr>
                <w:rFonts w:ascii="Calibri" w:hAnsi="Calibri" w:cs="Calibri"/>
                <w:b/>
                <w:bCs/>
                <w:sz w:val="22"/>
                <w:szCs w:val="22"/>
              </w:rPr>
            </w:pPr>
            <w:r w:rsidRPr="00440D7D">
              <w:rPr>
                <w:rFonts w:ascii="Calibri" w:hAnsi="Calibri" w:cs="Calibri"/>
                <w:b/>
                <w:bCs/>
                <w:sz w:val="22"/>
                <w:szCs w:val="22"/>
              </w:rPr>
              <w:t>mid_price_1_ret_bin</w:t>
            </w:r>
          </w:p>
        </w:tc>
        <w:tc>
          <w:tcPr>
            <w:tcW w:w="1940" w:type="dxa"/>
            <w:tcBorders>
              <w:top w:val="single" w:sz="4" w:space="0" w:color="auto"/>
              <w:left w:val="nil"/>
              <w:bottom w:val="single" w:sz="4" w:space="0" w:color="auto"/>
              <w:right w:val="single" w:sz="4" w:space="0" w:color="auto"/>
            </w:tcBorders>
            <w:shd w:val="clear" w:color="auto" w:fill="auto"/>
            <w:noWrap/>
            <w:hideMark/>
          </w:tcPr>
          <w:p w14:paraId="3DF7FFDE" w14:textId="77777777" w:rsidR="00440D7D" w:rsidRPr="00440D7D" w:rsidRDefault="00440D7D" w:rsidP="00440D7D">
            <w:pPr>
              <w:jc w:val="center"/>
              <w:rPr>
                <w:rFonts w:ascii="Calibri" w:hAnsi="Calibri" w:cs="Calibri"/>
                <w:b/>
                <w:bCs/>
                <w:sz w:val="22"/>
                <w:szCs w:val="22"/>
              </w:rPr>
            </w:pPr>
            <w:r w:rsidRPr="00440D7D">
              <w:rPr>
                <w:rFonts w:ascii="Calibri" w:hAnsi="Calibri" w:cs="Calibri"/>
                <w:b/>
                <w:bCs/>
                <w:sz w:val="22"/>
                <w:szCs w:val="22"/>
              </w:rPr>
              <w:t>mid_price_2_ret_bin</w:t>
            </w:r>
          </w:p>
        </w:tc>
        <w:tc>
          <w:tcPr>
            <w:tcW w:w="1940" w:type="dxa"/>
            <w:tcBorders>
              <w:top w:val="single" w:sz="4" w:space="0" w:color="auto"/>
              <w:left w:val="nil"/>
              <w:bottom w:val="single" w:sz="4" w:space="0" w:color="auto"/>
              <w:right w:val="single" w:sz="4" w:space="0" w:color="auto"/>
            </w:tcBorders>
            <w:shd w:val="clear" w:color="auto" w:fill="auto"/>
            <w:noWrap/>
            <w:hideMark/>
          </w:tcPr>
          <w:p w14:paraId="6E1FB725" w14:textId="77777777" w:rsidR="00440D7D" w:rsidRPr="00440D7D" w:rsidRDefault="00440D7D" w:rsidP="00440D7D">
            <w:pPr>
              <w:jc w:val="center"/>
              <w:rPr>
                <w:rFonts w:ascii="Calibri" w:hAnsi="Calibri" w:cs="Calibri"/>
                <w:b/>
                <w:bCs/>
                <w:sz w:val="22"/>
                <w:szCs w:val="22"/>
              </w:rPr>
            </w:pPr>
            <w:r w:rsidRPr="00440D7D">
              <w:rPr>
                <w:rFonts w:ascii="Calibri" w:hAnsi="Calibri" w:cs="Calibri"/>
                <w:b/>
                <w:bCs/>
                <w:sz w:val="22"/>
                <w:szCs w:val="22"/>
              </w:rPr>
              <w:t>mid_price_5_ret_bin</w:t>
            </w:r>
          </w:p>
        </w:tc>
      </w:tr>
      <w:tr w:rsidR="00440D7D" w:rsidRPr="00440D7D" w14:paraId="02E3E824" w14:textId="77777777" w:rsidTr="00440D7D">
        <w:trPr>
          <w:trHeight w:val="300"/>
        </w:trPr>
        <w:tc>
          <w:tcPr>
            <w:tcW w:w="1060" w:type="dxa"/>
            <w:tcBorders>
              <w:top w:val="single" w:sz="4" w:space="0" w:color="auto"/>
              <w:left w:val="single" w:sz="4" w:space="0" w:color="auto"/>
              <w:bottom w:val="single" w:sz="4" w:space="0" w:color="auto"/>
              <w:right w:val="single" w:sz="4" w:space="0" w:color="auto"/>
            </w:tcBorders>
            <w:shd w:val="clear" w:color="auto" w:fill="auto"/>
            <w:noWrap/>
            <w:hideMark/>
          </w:tcPr>
          <w:p w14:paraId="19EAAC1C" w14:textId="77777777" w:rsidR="00440D7D" w:rsidRPr="00440D7D" w:rsidRDefault="00440D7D" w:rsidP="00440D7D">
            <w:pPr>
              <w:jc w:val="center"/>
              <w:rPr>
                <w:rFonts w:ascii="Calibri" w:hAnsi="Calibri" w:cs="Calibri"/>
                <w:b/>
                <w:bCs/>
                <w:sz w:val="22"/>
                <w:szCs w:val="22"/>
              </w:rPr>
            </w:pPr>
            <w:r w:rsidRPr="00440D7D">
              <w:rPr>
                <w:rFonts w:ascii="Calibri" w:hAnsi="Calibri" w:cs="Calibri"/>
                <w:b/>
                <w:bCs/>
                <w:sz w:val="22"/>
                <w:szCs w:val="22"/>
              </w:rPr>
              <w:t>10%</w:t>
            </w:r>
          </w:p>
        </w:tc>
        <w:tc>
          <w:tcPr>
            <w:tcW w:w="1940" w:type="dxa"/>
            <w:tcBorders>
              <w:top w:val="nil"/>
              <w:left w:val="nil"/>
              <w:bottom w:val="nil"/>
              <w:right w:val="nil"/>
            </w:tcBorders>
            <w:shd w:val="clear" w:color="auto" w:fill="auto"/>
            <w:noWrap/>
            <w:vAlign w:val="bottom"/>
            <w:hideMark/>
          </w:tcPr>
          <w:p w14:paraId="5AD96F0F" w14:textId="77777777" w:rsidR="00440D7D" w:rsidRPr="00440D7D" w:rsidRDefault="00440D7D" w:rsidP="00440D7D">
            <w:pPr>
              <w:jc w:val="right"/>
              <w:rPr>
                <w:rFonts w:ascii="Calibri" w:hAnsi="Calibri" w:cs="Calibri"/>
                <w:color w:val="000000"/>
                <w:sz w:val="22"/>
                <w:szCs w:val="22"/>
              </w:rPr>
            </w:pPr>
            <w:r w:rsidRPr="00440D7D">
              <w:rPr>
                <w:rFonts w:ascii="Calibri" w:hAnsi="Calibri" w:cs="Calibri"/>
                <w:color w:val="000000"/>
                <w:sz w:val="22"/>
                <w:szCs w:val="22"/>
              </w:rPr>
              <w:t>15%</w:t>
            </w:r>
          </w:p>
        </w:tc>
        <w:tc>
          <w:tcPr>
            <w:tcW w:w="1940" w:type="dxa"/>
            <w:tcBorders>
              <w:top w:val="nil"/>
              <w:left w:val="nil"/>
              <w:bottom w:val="nil"/>
              <w:right w:val="nil"/>
            </w:tcBorders>
            <w:shd w:val="clear" w:color="auto" w:fill="auto"/>
            <w:noWrap/>
            <w:vAlign w:val="bottom"/>
            <w:hideMark/>
          </w:tcPr>
          <w:p w14:paraId="628677D3" w14:textId="77777777" w:rsidR="00440D7D" w:rsidRPr="00440D7D" w:rsidRDefault="00440D7D" w:rsidP="00440D7D">
            <w:pPr>
              <w:jc w:val="right"/>
              <w:rPr>
                <w:rFonts w:ascii="Calibri" w:hAnsi="Calibri" w:cs="Calibri"/>
                <w:color w:val="000000"/>
                <w:sz w:val="22"/>
                <w:szCs w:val="22"/>
              </w:rPr>
            </w:pPr>
            <w:r w:rsidRPr="00440D7D">
              <w:rPr>
                <w:rFonts w:ascii="Calibri" w:hAnsi="Calibri" w:cs="Calibri"/>
                <w:color w:val="000000"/>
                <w:sz w:val="22"/>
                <w:szCs w:val="22"/>
              </w:rPr>
              <w:t>20%</w:t>
            </w:r>
          </w:p>
        </w:tc>
        <w:tc>
          <w:tcPr>
            <w:tcW w:w="1940" w:type="dxa"/>
            <w:tcBorders>
              <w:top w:val="nil"/>
              <w:left w:val="nil"/>
              <w:bottom w:val="nil"/>
              <w:right w:val="nil"/>
            </w:tcBorders>
            <w:shd w:val="clear" w:color="auto" w:fill="auto"/>
            <w:noWrap/>
            <w:vAlign w:val="bottom"/>
            <w:hideMark/>
          </w:tcPr>
          <w:p w14:paraId="5BAFD0A3" w14:textId="77777777" w:rsidR="00440D7D" w:rsidRPr="00440D7D" w:rsidRDefault="00440D7D" w:rsidP="00440D7D">
            <w:pPr>
              <w:jc w:val="right"/>
              <w:rPr>
                <w:rFonts w:ascii="Calibri" w:hAnsi="Calibri" w:cs="Calibri"/>
                <w:color w:val="000000"/>
                <w:sz w:val="22"/>
                <w:szCs w:val="22"/>
              </w:rPr>
            </w:pPr>
            <w:r w:rsidRPr="00440D7D">
              <w:rPr>
                <w:rFonts w:ascii="Calibri" w:hAnsi="Calibri" w:cs="Calibri"/>
                <w:color w:val="000000"/>
                <w:sz w:val="22"/>
                <w:szCs w:val="22"/>
              </w:rPr>
              <w:t>27%</w:t>
            </w:r>
          </w:p>
        </w:tc>
      </w:tr>
      <w:tr w:rsidR="00440D7D" w:rsidRPr="00440D7D" w14:paraId="4F40E811" w14:textId="77777777" w:rsidTr="00440D7D">
        <w:trPr>
          <w:trHeight w:val="300"/>
        </w:trPr>
        <w:tc>
          <w:tcPr>
            <w:tcW w:w="1060" w:type="dxa"/>
            <w:tcBorders>
              <w:top w:val="nil"/>
              <w:left w:val="single" w:sz="4" w:space="0" w:color="auto"/>
              <w:bottom w:val="single" w:sz="4" w:space="0" w:color="auto"/>
              <w:right w:val="single" w:sz="4" w:space="0" w:color="auto"/>
            </w:tcBorders>
            <w:shd w:val="clear" w:color="auto" w:fill="auto"/>
            <w:noWrap/>
            <w:hideMark/>
          </w:tcPr>
          <w:p w14:paraId="7C4D6845" w14:textId="77777777" w:rsidR="00440D7D" w:rsidRPr="00440D7D" w:rsidRDefault="00440D7D" w:rsidP="00440D7D">
            <w:pPr>
              <w:jc w:val="center"/>
              <w:rPr>
                <w:rFonts w:ascii="Calibri" w:hAnsi="Calibri" w:cs="Calibri"/>
                <w:b/>
                <w:bCs/>
                <w:sz w:val="22"/>
                <w:szCs w:val="22"/>
              </w:rPr>
            </w:pPr>
            <w:r w:rsidRPr="00440D7D">
              <w:rPr>
                <w:rFonts w:ascii="Calibri" w:hAnsi="Calibri" w:cs="Calibri"/>
                <w:b/>
                <w:bCs/>
                <w:sz w:val="22"/>
                <w:szCs w:val="22"/>
              </w:rPr>
              <w:t>20%</w:t>
            </w:r>
          </w:p>
        </w:tc>
        <w:tc>
          <w:tcPr>
            <w:tcW w:w="1940" w:type="dxa"/>
            <w:tcBorders>
              <w:top w:val="nil"/>
              <w:left w:val="nil"/>
              <w:bottom w:val="nil"/>
              <w:right w:val="nil"/>
            </w:tcBorders>
            <w:shd w:val="clear" w:color="auto" w:fill="auto"/>
            <w:noWrap/>
            <w:vAlign w:val="bottom"/>
            <w:hideMark/>
          </w:tcPr>
          <w:p w14:paraId="40A60BF1" w14:textId="77777777" w:rsidR="00440D7D" w:rsidRPr="00440D7D" w:rsidRDefault="00440D7D" w:rsidP="00440D7D">
            <w:pPr>
              <w:jc w:val="right"/>
              <w:rPr>
                <w:rFonts w:ascii="Calibri" w:hAnsi="Calibri" w:cs="Calibri"/>
                <w:color w:val="000000"/>
                <w:sz w:val="22"/>
                <w:szCs w:val="22"/>
              </w:rPr>
            </w:pPr>
            <w:r w:rsidRPr="00440D7D">
              <w:rPr>
                <w:rFonts w:ascii="Calibri" w:hAnsi="Calibri" w:cs="Calibri"/>
                <w:color w:val="000000"/>
                <w:sz w:val="22"/>
                <w:szCs w:val="22"/>
              </w:rPr>
              <w:t>18%</w:t>
            </w:r>
          </w:p>
        </w:tc>
        <w:tc>
          <w:tcPr>
            <w:tcW w:w="1940" w:type="dxa"/>
            <w:tcBorders>
              <w:top w:val="nil"/>
              <w:left w:val="nil"/>
              <w:bottom w:val="nil"/>
              <w:right w:val="nil"/>
            </w:tcBorders>
            <w:shd w:val="clear" w:color="auto" w:fill="auto"/>
            <w:noWrap/>
            <w:vAlign w:val="bottom"/>
            <w:hideMark/>
          </w:tcPr>
          <w:p w14:paraId="3D24E41C" w14:textId="77777777" w:rsidR="00440D7D" w:rsidRPr="00440D7D" w:rsidRDefault="00440D7D" w:rsidP="00440D7D">
            <w:pPr>
              <w:jc w:val="right"/>
              <w:rPr>
                <w:rFonts w:ascii="Calibri" w:hAnsi="Calibri" w:cs="Calibri"/>
                <w:color w:val="000000"/>
                <w:sz w:val="22"/>
                <w:szCs w:val="22"/>
              </w:rPr>
            </w:pPr>
            <w:r w:rsidRPr="00440D7D">
              <w:rPr>
                <w:rFonts w:ascii="Calibri" w:hAnsi="Calibri" w:cs="Calibri"/>
                <w:color w:val="000000"/>
                <w:sz w:val="22"/>
                <w:szCs w:val="22"/>
              </w:rPr>
              <w:t>25%</w:t>
            </w:r>
          </w:p>
        </w:tc>
        <w:tc>
          <w:tcPr>
            <w:tcW w:w="1940" w:type="dxa"/>
            <w:tcBorders>
              <w:top w:val="nil"/>
              <w:left w:val="nil"/>
              <w:bottom w:val="nil"/>
              <w:right w:val="nil"/>
            </w:tcBorders>
            <w:shd w:val="clear" w:color="auto" w:fill="auto"/>
            <w:noWrap/>
            <w:vAlign w:val="bottom"/>
            <w:hideMark/>
          </w:tcPr>
          <w:p w14:paraId="4B4FCB8E" w14:textId="77777777" w:rsidR="00440D7D" w:rsidRPr="00440D7D" w:rsidRDefault="00440D7D" w:rsidP="00440D7D">
            <w:pPr>
              <w:jc w:val="right"/>
              <w:rPr>
                <w:rFonts w:ascii="Calibri" w:hAnsi="Calibri" w:cs="Calibri"/>
                <w:color w:val="000000"/>
                <w:sz w:val="22"/>
                <w:szCs w:val="22"/>
              </w:rPr>
            </w:pPr>
            <w:r w:rsidRPr="00440D7D">
              <w:rPr>
                <w:rFonts w:ascii="Calibri" w:hAnsi="Calibri" w:cs="Calibri"/>
                <w:color w:val="000000"/>
                <w:sz w:val="22"/>
                <w:szCs w:val="22"/>
              </w:rPr>
              <w:t>35%</w:t>
            </w:r>
          </w:p>
        </w:tc>
      </w:tr>
      <w:tr w:rsidR="00440D7D" w:rsidRPr="00440D7D" w14:paraId="71162E2F" w14:textId="77777777" w:rsidTr="00440D7D">
        <w:trPr>
          <w:trHeight w:val="300"/>
        </w:trPr>
        <w:tc>
          <w:tcPr>
            <w:tcW w:w="1060" w:type="dxa"/>
            <w:tcBorders>
              <w:top w:val="nil"/>
              <w:left w:val="single" w:sz="4" w:space="0" w:color="auto"/>
              <w:bottom w:val="single" w:sz="4" w:space="0" w:color="auto"/>
              <w:right w:val="single" w:sz="4" w:space="0" w:color="auto"/>
            </w:tcBorders>
            <w:shd w:val="clear" w:color="auto" w:fill="auto"/>
            <w:noWrap/>
            <w:hideMark/>
          </w:tcPr>
          <w:p w14:paraId="0813BA15" w14:textId="77777777" w:rsidR="00440D7D" w:rsidRPr="00440D7D" w:rsidRDefault="00440D7D" w:rsidP="00440D7D">
            <w:pPr>
              <w:jc w:val="center"/>
              <w:rPr>
                <w:rFonts w:ascii="Calibri" w:hAnsi="Calibri" w:cs="Calibri"/>
                <w:b/>
                <w:bCs/>
                <w:sz w:val="22"/>
                <w:szCs w:val="22"/>
              </w:rPr>
            </w:pPr>
            <w:r w:rsidRPr="00440D7D">
              <w:rPr>
                <w:rFonts w:ascii="Calibri" w:hAnsi="Calibri" w:cs="Calibri"/>
                <w:b/>
                <w:bCs/>
                <w:sz w:val="22"/>
                <w:szCs w:val="22"/>
              </w:rPr>
              <w:t>30%</w:t>
            </w:r>
          </w:p>
        </w:tc>
        <w:tc>
          <w:tcPr>
            <w:tcW w:w="1940" w:type="dxa"/>
            <w:tcBorders>
              <w:top w:val="nil"/>
              <w:left w:val="nil"/>
              <w:bottom w:val="nil"/>
              <w:right w:val="nil"/>
            </w:tcBorders>
            <w:shd w:val="clear" w:color="auto" w:fill="auto"/>
            <w:noWrap/>
            <w:vAlign w:val="bottom"/>
            <w:hideMark/>
          </w:tcPr>
          <w:p w14:paraId="77D66C4D" w14:textId="77777777" w:rsidR="00440D7D" w:rsidRPr="00440D7D" w:rsidRDefault="00440D7D" w:rsidP="00440D7D">
            <w:pPr>
              <w:jc w:val="right"/>
              <w:rPr>
                <w:rFonts w:ascii="Calibri" w:hAnsi="Calibri" w:cs="Calibri"/>
                <w:color w:val="000000"/>
                <w:sz w:val="22"/>
                <w:szCs w:val="22"/>
              </w:rPr>
            </w:pPr>
            <w:r w:rsidRPr="00440D7D">
              <w:rPr>
                <w:rFonts w:ascii="Calibri" w:hAnsi="Calibri" w:cs="Calibri"/>
                <w:color w:val="000000"/>
                <w:sz w:val="22"/>
                <w:szCs w:val="22"/>
              </w:rPr>
              <w:t>15%</w:t>
            </w:r>
          </w:p>
        </w:tc>
        <w:tc>
          <w:tcPr>
            <w:tcW w:w="1940" w:type="dxa"/>
            <w:tcBorders>
              <w:top w:val="nil"/>
              <w:left w:val="nil"/>
              <w:bottom w:val="nil"/>
              <w:right w:val="nil"/>
            </w:tcBorders>
            <w:shd w:val="clear" w:color="auto" w:fill="auto"/>
            <w:noWrap/>
            <w:vAlign w:val="bottom"/>
            <w:hideMark/>
          </w:tcPr>
          <w:p w14:paraId="7805BA68" w14:textId="77777777" w:rsidR="00440D7D" w:rsidRPr="00440D7D" w:rsidRDefault="00440D7D" w:rsidP="00440D7D">
            <w:pPr>
              <w:jc w:val="right"/>
              <w:rPr>
                <w:rFonts w:ascii="Calibri" w:hAnsi="Calibri" w:cs="Calibri"/>
                <w:color w:val="000000"/>
                <w:sz w:val="22"/>
                <w:szCs w:val="22"/>
              </w:rPr>
            </w:pPr>
            <w:r w:rsidRPr="00440D7D">
              <w:rPr>
                <w:rFonts w:ascii="Calibri" w:hAnsi="Calibri" w:cs="Calibri"/>
                <w:color w:val="000000"/>
                <w:sz w:val="22"/>
                <w:szCs w:val="22"/>
              </w:rPr>
              <w:t>22%</w:t>
            </w:r>
          </w:p>
        </w:tc>
        <w:tc>
          <w:tcPr>
            <w:tcW w:w="1940" w:type="dxa"/>
            <w:tcBorders>
              <w:top w:val="nil"/>
              <w:left w:val="nil"/>
              <w:bottom w:val="nil"/>
              <w:right w:val="nil"/>
            </w:tcBorders>
            <w:shd w:val="clear" w:color="auto" w:fill="auto"/>
            <w:noWrap/>
            <w:vAlign w:val="bottom"/>
            <w:hideMark/>
          </w:tcPr>
          <w:p w14:paraId="0ECD327A" w14:textId="77777777" w:rsidR="00440D7D" w:rsidRPr="00440D7D" w:rsidRDefault="00440D7D" w:rsidP="00440D7D">
            <w:pPr>
              <w:jc w:val="right"/>
              <w:rPr>
                <w:rFonts w:ascii="Calibri" w:hAnsi="Calibri" w:cs="Calibri"/>
                <w:color w:val="000000"/>
                <w:sz w:val="22"/>
                <w:szCs w:val="22"/>
              </w:rPr>
            </w:pPr>
            <w:r w:rsidRPr="00440D7D">
              <w:rPr>
                <w:rFonts w:ascii="Calibri" w:hAnsi="Calibri" w:cs="Calibri"/>
                <w:color w:val="000000"/>
                <w:sz w:val="22"/>
                <w:szCs w:val="22"/>
              </w:rPr>
              <w:t>30%</w:t>
            </w:r>
          </w:p>
        </w:tc>
      </w:tr>
      <w:tr w:rsidR="00440D7D" w:rsidRPr="00440D7D" w14:paraId="70E312AE" w14:textId="77777777" w:rsidTr="00440D7D">
        <w:trPr>
          <w:trHeight w:val="300"/>
        </w:trPr>
        <w:tc>
          <w:tcPr>
            <w:tcW w:w="1060" w:type="dxa"/>
            <w:tcBorders>
              <w:top w:val="nil"/>
              <w:left w:val="single" w:sz="4" w:space="0" w:color="auto"/>
              <w:bottom w:val="single" w:sz="4" w:space="0" w:color="auto"/>
              <w:right w:val="single" w:sz="4" w:space="0" w:color="auto"/>
            </w:tcBorders>
            <w:shd w:val="clear" w:color="auto" w:fill="auto"/>
            <w:noWrap/>
            <w:hideMark/>
          </w:tcPr>
          <w:p w14:paraId="7AF6C64B" w14:textId="77777777" w:rsidR="00440D7D" w:rsidRPr="00440D7D" w:rsidRDefault="00440D7D" w:rsidP="00440D7D">
            <w:pPr>
              <w:jc w:val="center"/>
              <w:rPr>
                <w:rFonts w:ascii="Calibri" w:hAnsi="Calibri" w:cs="Calibri"/>
                <w:b/>
                <w:bCs/>
                <w:sz w:val="22"/>
                <w:szCs w:val="22"/>
              </w:rPr>
            </w:pPr>
            <w:r w:rsidRPr="00440D7D">
              <w:rPr>
                <w:rFonts w:ascii="Calibri" w:hAnsi="Calibri" w:cs="Calibri"/>
                <w:b/>
                <w:bCs/>
                <w:sz w:val="22"/>
                <w:szCs w:val="22"/>
              </w:rPr>
              <w:t>40%</w:t>
            </w:r>
          </w:p>
        </w:tc>
        <w:tc>
          <w:tcPr>
            <w:tcW w:w="1940" w:type="dxa"/>
            <w:tcBorders>
              <w:top w:val="nil"/>
              <w:left w:val="nil"/>
              <w:bottom w:val="nil"/>
              <w:right w:val="nil"/>
            </w:tcBorders>
            <w:shd w:val="clear" w:color="auto" w:fill="auto"/>
            <w:noWrap/>
            <w:vAlign w:val="bottom"/>
            <w:hideMark/>
          </w:tcPr>
          <w:p w14:paraId="682229F3" w14:textId="77777777" w:rsidR="00440D7D" w:rsidRPr="00440D7D" w:rsidRDefault="00440D7D" w:rsidP="00440D7D">
            <w:pPr>
              <w:jc w:val="right"/>
              <w:rPr>
                <w:rFonts w:ascii="Calibri" w:hAnsi="Calibri" w:cs="Calibri"/>
                <w:color w:val="000000"/>
                <w:sz w:val="22"/>
                <w:szCs w:val="22"/>
              </w:rPr>
            </w:pPr>
            <w:r w:rsidRPr="00440D7D">
              <w:rPr>
                <w:rFonts w:ascii="Calibri" w:hAnsi="Calibri" w:cs="Calibri"/>
                <w:color w:val="000000"/>
                <w:sz w:val="22"/>
                <w:szCs w:val="22"/>
              </w:rPr>
              <w:t>15%</w:t>
            </w:r>
          </w:p>
        </w:tc>
        <w:tc>
          <w:tcPr>
            <w:tcW w:w="1940" w:type="dxa"/>
            <w:tcBorders>
              <w:top w:val="nil"/>
              <w:left w:val="nil"/>
              <w:bottom w:val="nil"/>
              <w:right w:val="nil"/>
            </w:tcBorders>
            <w:shd w:val="clear" w:color="auto" w:fill="auto"/>
            <w:noWrap/>
            <w:vAlign w:val="bottom"/>
            <w:hideMark/>
          </w:tcPr>
          <w:p w14:paraId="01B02F1D" w14:textId="77777777" w:rsidR="00440D7D" w:rsidRPr="00440D7D" w:rsidRDefault="00440D7D" w:rsidP="00440D7D">
            <w:pPr>
              <w:jc w:val="right"/>
              <w:rPr>
                <w:rFonts w:ascii="Calibri" w:hAnsi="Calibri" w:cs="Calibri"/>
                <w:color w:val="000000"/>
                <w:sz w:val="22"/>
                <w:szCs w:val="22"/>
              </w:rPr>
            </w:pPr>
            <w:r w:rsidRPr="00440D7D">
              <w:rPr>
                <w:rFonts w:ascii="Calibri" w:hAnsi="Calibri" w:cs="Calibri"/>
                <w:color w:val="000000"/>
                <w:sz w:val="22"/>
                <w:szCs w:val="22"/>
              </w:rPr>
              <w:t>21%</w:t>
            </w:r>
          </w:p>
        </w:tc>
        <w:tc>
          <w:tcPr>
            <w:tcW w:w="1940" w:type="dxa"/>
            <w:tcBorders>
              <w:top w:val="nil"/>
              <w:left w:val="nil"/>
              <w:bottom w:val="nil"/>
              <w:right w:val="nil"/>
            </w:tcBorders>
            <w:shd w:val="clear" w:color="auto" w:fill="auto"/>
            <w:noWrap/>
            <w:vAlign w:val="bottom"/>
            <w:hideMark/>
          </w:tcPr>
          <w:p w14:paraId="5F0C2B39" w14:textId="77777777" w:rsidR="00440D7D" w:rsidRPr="00440D7D" w:rsidRDefault="00440D7D" w:rsidP="00440D7D">
            <w:pPr>
              <w:jc w:val="right"/>
              <w:rPr>
                <w:rFonts w:ascii="Calibri" w:hAnsi="Calibri" w:cs="Calibri"/>
                <w:color w:val="000000"/>
                <w:sz w:val="22"/>
                <w:szCs w:val="22"/>
              </w:rPr>
            </w:pPr>
            <w:r w:rsidRPr="00440D7D">
              <w:rPr>
                <w:rFonts w:ascii="Calibri" w:hAnsi="Calibri" w:cs="Calibri"/>
                <w:color w:val="000000"/>
                <w:sz w:val="22"/>
                <w:szCs w:val="22"/>
              </w:rPr>
              <w:t>32%</w:t>
            </w:r>
          </w:p>
        </w:tc>
      </w:tr>
      <w:tr w:rsidR="00440D7D" w:rsidRPr="00440D7D" w14:paraId="222E2EF1" w14:textId="77777777" w:rsidTr="00440D7D">
        <w:trPr>
          <w:trHeight w:val="300"/>
        </w:trPr>
        <w:tc>
          <w:tcPr>
            <w:tcW w:w="1060" w:type="dxa"/>
            <w:tcBorders>
              <w:top w:val="nil"/>
              <w:left w:val="single" w:sz="4" w:space="0" w:color="auto"/>
              <w:bottom w:val="single" w:sz="4" w:space="0" w:color="auto"/>
              <w:right w:val="single" w:sz="4" w:space="0" w:color="auto"/>
            </w:tcBorders>
            <w:shd w:val="clear" w:color="auto" w:fill="auto"/>
            <w:noWrap/>
            <w:hideMark/>
          </w:tcPr>
          <w:p w14:paraId="5250A069" w14:textId="77777777" w:rsidR="00440D7D" w:rsidRPr="00440D7D" w:rsidRDefault="00440D7D" w:rsidP="00440D7D">
            <w:pPr>
              <w:jc w:val="center"/>
              <w:rPr>
                <w:rFonts w:ascii="Calibri" w:hAnsi="Calibri" w:cs="Calibri"/>
                <w:b/>
                <w:bCs/>
                <w:sz w:val="22"/>
                <w:szCs w:val="22"/>
              </w:rPr>
            </w:pPr>
            <w:r w:rsidRPr="00440D7D">
              <w:rPr>
                <w:rFonts w:ascii="Calibri" w:hAnsi="Calibri" w:cs="Calibri"/>
                <w:b/>
                <w:bCs/>
                <w:sz w:val="22"/>
                <w:szCs w:val="22"/>
              </w:rPr>
              <w:t>50%</w:t>
            </w:r>
          </w:p>
        </w:tc>
        <w:tc>
          <w:tcPr>
            <w:tcW w:w="1940" w:type="dxa"/>
            <w:tcBorders>
              <w:top w:val="nil"/>
              <w:left w:val="nil"/>
              <w:bottom w:val="nil"/>
              <w:right w:val="nil"/>
            </w:tcBorders>
            <w:shd w:val="clear" w:color="auto" w:fill="auto"/>
            <w:noWrap/>
            <w:vAlign w:val="bottom"/>
            <w:hideMark/>
          </w:tcPr>
          <w:p w14:paraId="7A26B814" w14:textId="77777777" w:rsidR="00440D7D" w:rsidRPr="00440D7D" w:rsidRDefault="00440D7D" w:rsidP="00440D7D">
            <w:pPr>
              <w:jc w:val="right"/>
              <w:rPr>
                <w:rFonts w:ascii="Calibri" w:hAnsi="Calibri" w:cs="Calibri"/>
                <w:color w:val="000000"/>
                <w:sz w:val="22"/>
                <w:szCs w:val="22"/>
              </w:rPr>
            </w:pPr>
            <w:r w:rsidRPr="00440D7D">
              <w:rPr>
                <w:rFonts w:ascii="Calibri" w:hAnsi="Calibri" w:cs="Calibri"/>
                <w:color w:val="000000"/>
                <w:sz w:val="22"/>
                <w:szCs w:val="22"/>
              </w:rPr>
              <w:t>14%</w:t>
            </w:r>
          </w:p>
        </w:tc>
        <w:tc>
          <w:tcPr>
            <w:tcW w:w="1940" w:type="dxa"/>
            <w:tcBorders>
              <w:top w:val="nil"/>
              <w:left w:val="nil"/>
              <w:bottom w:val="nil"/>
              <w:right w:val="nil"/>
            </w:tcBorders>
            <w:shd w:val="clear" w:color="auto" w:fill="auto"/>
            <w:noWrap/>
            <w:vAlign w:val="bottom"/>
            <w:hideMark/>
          </w:tcPr>
          <w:p w14:paraId="3A70D299" w14:textId="77777777" w:rsidR="00440D7D" w:rsidRPr="00440D7D" w:rsidRDefault="00440D7D" w:rsidP="00440D7D">
            <w:pPr>
              <w:jc w:val="right"/>
              <w:rPr>
                <w:rFonts w:ascii="Calibri" w:hAnsi="Calibri" w:cs="Calibri"/>
                <w:color w:val="000000"/>
                <w:sz w:val="22"/>
                <w:szCs w:val="22"/>
              </w:rPr>
            </w:pPr>
            <w:r w:rsidRPr="00440D7D">
              <w:rPr>
                <w:rFonts w:ascii="Calibri" w:hAnsi="Calibri" w:cs="Calibri"/>
                <w:color w:val="000000"/>
                <w:sz w:val="22"/>
                <w:szCs w:val="22"/>
              </w:rPr>
              <w:t>20%</w:t>
            </w:r>
          </w:p>
        </w:tc>
        <w:tc>
          <w:tcPr>
            <w:tcW w:w="1940" w:type="dxa"/>
            <w:tcBorders>
              <w:top w:val="nil"/>
              <w:left w:val="nil"/>
              <w:bottom w:val="nil"/>
              <w:right w:val="nil"/>
            </w:tcBorders>
            <w:shd w:val="clear" w:color="auto" w:fill="auto"/>
            <w:noWrap/>
            <w:vAlign w:val="bottom"/>
            <w:hideMark/>
          </w:tcPr>
          <w:p w14:paraId="154C10D3" w14:textId="77777777" w:rsidR="00440D7D" w:rsidRPr="00440D7D" w:rsidRDefault="00440D7D" w:rsidP="00440D7D">
            <w:pPr>
              <w:jc w:val="right"/>
              <w:rPr>
                <w:rFonts w:ascii="Calibri" w:hAnsi="Calibri" w:cs="Calibri"/>
                <w:color w:val="000000"/>
                <w:sz w:val="22"/>
                <w:szCs w:val="22"/>
              </w:rPr>
            </w:pPr>
            <w:r w:rsidRPr="00440D7D">
              <w:rPr>
                <w:rFonts w:ascii="Calibri" w:hAnsi="Calibri" w:cs="Calibri"/>
                <w:color w:val="000000"/>
                <w:sz w:val="22"/>
                <w:szCs w:val="22"/>
              </w:rPr>
              <w:t>28%</w:t>
            </w:r>
          </w:p>
        </w:tc>
      </w:tr>
      <w:tr w:rsidR="00440D7D" w:rsidRPr="00440D7D" w14:paraId="52E15A80" w14:textId="77777777" w:rsidTr="00440D7D">
        <w:trPr>
          <w:trHeight w:val="300"/>
        </w:trPr>
        <w:tc>
          <w:tcPr>
            <w:tcW w:w="1060" w:type="dxa"/>
            <w:tcBorders>
              <w:top w:val="nil"/>
              <w:left w:val="single" w:sz="4" w:space="0" w:color="auto"/>
              <w:bottom w:val="single" w:sz="4" w:space="0" w:color="auto"/>
              <w:right w:val="single" w:sz="4" w:space="0" w:color="auto"/>
            </w:tcBorders>
            <w:shd w:val="clear" w:color="auto" w:fill="auto"/>
            <w:noWrap/>
            <w:hideMark/>
          </w:tcPr>
          <w:p w14:paraId="60CBA78B" w14:textId="77777777" w:rsidR="00440D7D" w:rsidRPr="00440D7D" w:rsidRDefault="00440D7D" w:rsidP="00440D7D">
            <w:pPr>
              <w:jc w:val="center"/>
              <w:rPr>
                <w:rFonts w:ascii="Calibri" w:hAnsi="Calibri" w:cs="Calibri"/>
                <w:b/>
                <w:bCs/>
                <w:sz w:val="22"/>
                <w:szCs w:val="22"/>
              </w:rPr>
            </w:pPr>
            <w:r w:rsidRPr="00440D7D">
              <w:rPr>
                <w:rFonts w:ascii="Calibri" w:hAnsi="Calibri" w:cs="Calibri"/>
                <w:b/>
                <w:bCs/>
                <w:sz w:val="22"/>
                <w:szCs w:val="22"/>
              </w:rPr>
              <w:t>60%</w:t>
            </w:r>
          </w:p>
        </w:tc>
        <w:tc>
          <w:tcPr>
            <w:tcW w:w="1940" w:type="dxa"/>
            <w:tcBorders>
              <w:top w:val="nil"/>
              <w:left w:val="nil"/>
              <w:bottom w:val="nil"/>
              <w:right w:val="nil"/>
            </w:tcBorders>
            <w:shd w:val="clear" w:color="auto" w:fill="auto"/>
            <w:noWrap/>
            <w:vAlign w:val="bottom"/>
            <w:hideMark/>
          </w:tcPr>
          <w:p w14:paraId="7FE77115" w14:textId="77777777" w:rsidR="00440D7D" w:rsidRPr="00440D7D" w:rsidRDefault="00440D7D" w:rsidP="00440D7D">
            <w:pPr>
              <w:jc w:val="right"/>
              <w:rPr>
                <w:rFonts w:ascii="Calibri" w:hAnsi="Calibri" w:cs="Calibri"/>
                <w:color w:val="000000"/>
                <w:sz w:val="22"/>
                <w:szCs w:val="22"/>
              </w:rPr>
            </w:pPr>
            <w:r w:rsidRPr="00440D7D">
              <w:rPr>
                <w:rFonts w:ascii="Calibri" w:hAnsi="Calibri" w:cs="Calibri"/>
                <w:color w:val="000000"/>
                <w:sz w:val="22"/>
                <w:szCs w:val="22"/>
              </w:rPr>
              <w:t>14%</w:t>
            </w:r>
          </w:p>
        </w:tc>
        <w:tc>
          <w:tcPr>
            <w:tcW w:w="1940" w:type="dxa"/>
            <w:tcBorders>
              <w:top w:val="nil"/>
              <w:left w:val="nil"/>
              <w:bottom w:val="nil"/>
              <w:right w:val="nil"/>
            </w:tcBorders>
            <w:shd w:val="clear" w:color="auto" w:fill="auto"/>
            <w:noWrap/>
            <w:vAlign w:val="bottom"/>
            <w:hideMark/>
          </w:tcPr>
          <w:p w14:paraId="6CEA40EA" w14:textId="77777777" w:rsidR="00440D7D" w:rsidRPr="00440D7D" w:rsidRDefault="00440D7D" w:rsidP="00440D7D">
            <w:pPr>
              <w:jc w:val="right"/>
              <w:rPr>
                <w:rFonts w:ascii="Calibri" w:hAnsi="Calibri" w:cs="Calibri"/>
                <w:color w:val="000000"/>
                <w:sz w:val="22"/>
                <w:szCs w:val="22"/>
              </w:rPr>
            </w:pPr>
            <w:r w:rsidRPr="00440D7D">
              <w:rPr>
                <w:rFonts w:ascii="Calibri" w:hAnsi="Calibri" w:cs="Calibri"/>
                <w:color w:val="000000"/>
                <w:sz w:val="22"/>
                <w:szCs w:val="22"/>
              </w:rPr>
              <w:t>21%</w:t>
            </w:r>
          </w:p>
        </w:tc>
        <w:tc>
          <w:tcPr>
            <w:tcW w:w="1940" w:type="dxa"/>
            <w:tcBorders>
              <w:top w:val="nil"/>
              <w:left w:val="nil"/>
              <w:bottom w:val="nil"/>
              <w:right w:val="nil"/>
            </w:tcBorders>
            <w:shd w:val="clear" w:color="auto" w:fill="auto"/>
            <w:noWrap/>
            <w:vAlign w:val="bottom"/>
            <w:hideMark/>
          </w:tcPr>
          <w:p w14:paraId="71C94ECF" w14:textId="77777777" w:rsidR="00440D7D" w:rsidRPr="00440D7D" w:rsidRDefault="00440D7D" w:rsidP="00440D7D">
            <w:pPr>
              <w:jc w:val="right"/>
              <w:rPr>
                <w:rFonts w:ascii="Calibri" w:hAnsi="Calibri" w:cs="Calibri"/>
                <w:color w:val="000000"/>
                <w:sz w:val="22"/>
                <w:szCs w:val="22"/>
              </w:rPr>
            </w:pPr>
            <w:r w:rsidRPr="00440D7D">
              <w:rPr>
                <w:rFonts w:ascii="Calibri" w:hAnsi="Calibri" w:cs="Calibri"/>
                <w:color w:val="000000"/>
                <w:sz w:val="22"/>
                <w:szCs w:val="22"/>
              </w:rPr>
              <w:t>31%</w:t>
            </w:r>
          </w:p>
        </w:tc>
      </w:tr>
      <w:tr w:rsidR="00440D7D" w:rsidRPr="00440D7D" w14:paraId="7FF4EBD9" w14:textId="77777777" w:rsidTr="00440D7D">
        <w:trPr>
          <w:trHeight w:val="300"/>
        </w:trPr>
        <w:tc>
          <w:tcPr>
            <w:tcW w:w="1060" w:type="dxa"/>
            <w:tcBorders>
              <w:top w:val="nil"/>
              <w:left w:val="single" w:sz="4" w:space="0" w:color="auto"/>
              <w:bottom w:val="single" w:sz="4" w:space="0" w:color="auto"/>
              <w:right w:val="single" w:sz="4" w:space="0" w:color="auto"/>
            </w:tcBorders>
            <w:shd w:val="clear" w:color="auto" w:fill="auto"/>
            <w:noWrap/>
            <w:hideMark/>
          </w:tcPr>
          <w:p w14:paraId="2A59D1B8" w14:textId="77777777" w:rsidR="00440D7D" w:rsidRPr="00440D7D" w:rsidRDefault="00440D7D" w:rsidP="00440D7D">
            <w:pPr>
              <w:jc w:val="center"/>
              <w:rPr>
                <w:rFonts w:ascii="Calibri" w:hAnsi="Calibri" w:cs="Calibri"/>
                <w:b/>
                <w:bCs/>
                <w:sz w:val="22"/>
                <w:szCs w:val="22"/>
              </w:rPr>
            </w:pPr>
            <w:r w:rsidRPr="00440D7D">
              <w:rPr>
                <w:rFonts w:ascii="Calibri" w:hAnsi="Calibri" w:cs="Calibri"/>
                <w:b/>
                <w:bCs/>
                <w:sz w:val="22"/>
                <w:szCs w:val="22"/>
              </w:rPr>
              <w:t>70%</w:t>
            </w:r>
          </w:p>
        </w:tc>
        <w:tc>
          <w:tcPr>
            <w:tcW w:w="1940" w:type="dxa"/>
            <w:tcBorders>
              <w:top w:val="nil"/>
              <w:left w:val="nil"/>
              <w:bottom w:val="nil"/>
              <w:right w:val="nil"/>
            </w:tcBorders>
            <w:shd w:val="clear" w:color="auto" w:fill="auto"/>
            <w:noWrap/>
            <w:vAlign w:val="bottom"/>
            <w:hideMark/>
          </w:tcPr>
          <w:p w14:paraId="52CF44ED" w14:textId="77777777" w:rsidR="00440D7D" w:rsidRPr="00440D7D" w:rsidRDefault="00440D7D" w:rsidP="00440D7D">
            <w:pPr>
              <w:jc w:val="right"/>
              <w:rPr>
                <w:rFonts w:ascii="Calibri" w:hAnsi="Calibri" w:cs="Calibri"/>
                <w:color w:val="000000"/>
                <w:sz w:val="22"/>
                <w:szCs w:val="22"/>
              </w:rPr>
            </w:pPr>
            <w:r w:rsidRPr="00440D7D">
              <w:rPr>
                <w:rFonts w:ascii="Calibri" w:hAnsi="Calibri" w:cs="Calibri"/>
                <w:color w:val="000000"/>
                <w:sz w:val="22"/>
                <w:szCs w:val="22"/>
              </w:rPr>
              <w:t>13%</w:t>
            </w:r>
          </w:p>
        </w:tc>
        <w:tc>
          <w:tcPr>
            <w:tcW w:w="1940" w:type="dxa"/>
            <w:tcBorders>
              <w:top w:val="nil"/>
              <w:left w:val="nil"/>
              <w:bottom w:val="nil"/>
              <w:right w:val="nil"/>
            </w:tcBorders>
            <w:shd w:val="clear" w:color="auto" w:fill="auto"/>
            <w:noWrap/>
            <w:vAlign w:val="bottom"/>
            <w:hideMark/>
          </w:tcPr>
          <w:p w14:paraId="74942411" w14:textId="77777777" w:rsidR="00440D7D" w:rsidRPr="00440D7D" w:rsidRDefault="00440D7D" w:rsidP="00440D7D">
            <w:pPr>
              <w:jc w:val="right"/>
              <w:rPr>
                <w:rFonts w:ascii="Calibri" w:hAnsi="Calibri" w:cs="Calibri"/>
                <w:color w:val="000000"/>
                <w:sz w:val="22"/>
                <w:szCs w:val="22"/>
              </w:rPr>
            </w:pPr>
            <w:r w:rsidRPr="00440D7D">
              <w:rPr>
                <w:rFonts w:ascii="Calibri" w:hAnsi="Calibri" w:cs="Calibri"/>
                <w:color w:val="000000"/>
                <w:sz w:val="22"/>
                <w:szCs w:val="22"/>
              </w:rPr>
              <w:t>19%</w:t>
            </w:r>
          </w:p>
        </w:tc>
        <w:tc>
          <w:tcPr>
            <w:tcW w:w="1940" w:type="dxa"/>
            <w:tcBorders>
              <w:top w:val="nil"/>
              <w:left w:val="nil"/>
              <w:bottom w:val="nil"/>
              <w:right w:val="nil"/>
            </w:tcBorders>
            <w:shd w:val="clear" w:color="auto" w:fill="auto"/>
            <w:noWrap/>
            <w:vAlign w:val="bottom"/>
            <w:hideMark/>
          </w:tcPr>
          <w:p w14:paraId="7238968F" w14:textId="77777777" w:rsidR="00440D7D" w:rsidRPr="00440D7D" w:rsidRDefault="00440D7D" w:rsidP="00440D7D">
            <w:pPr>
              <w:jc w:val="right"/>
              <w:rPr>
                <w:rFonts w:ascii="Calibri" w:hAnsi="Calibri" w:cs="Calibri"/>
                <w:color w:val="000000"/>
                <w:sz w:val="22"/>
                <w:szCs w:val="22"/>
              </w:rPr>
            </w:pPr>
            <w:r w:rsidRPr="00440D7D">
              <w:rPr>
                <w:rFonts w:ascii="Calibri" w:hAnsi="Calibri" w:cs="Calibri"/>
                <w:color w:val="000000"/>
                <w:sz w:val="22"/>
                <w:szCs w:val="22"/>
              </w:rPr>
              <w:t>27%</w:t>
            </w:r>
          </w:p>
        </w:tc>
      </w:tr>
      <w:tr w:rsidR="00440D7D" w:rsidRPr="00440D7D" w14:paraId="70A3BEF2" w14:textId="77777777" w:rsidTr="00440D7D">
        <w:trPr>
          <w:trHeight w:val="300"/>
        </w:trPr>
        <w:tc>
          <w:tcPr>
            <w:tcW w:w="1060" w:type="dxa"/>
            <w:tcBorders>
              <w:top w:val="nil"/>
              <w:left w:val="single" w:sz="4" w:space="0" w:color="auto"/>
              <w:bottom w:val="single" w:sz="4" w:space="0" w:color="auto"/>
              <w:right w:val="single" w:sz="4" w:space="0" w:color="auto"/>
            </w:tcBorders>
            <w:shd w:val="clear" w:color="auto" w:fill="auto"/>
            <w:noWrap/>
            <w:hideMark/>
          </w:tcPr>
          <w:p w14:paraId="7208E66E" w14:textId="77777777" w:rsidR="00440D7D" w:rsidRPr="00440D7D" w:rsidRDefault="00440D7D" w:rsidP="00440D7D">
            <w:pPr>
              <w:jc w:val="center"/>
              <w:rPr>
                <w:rFonts w:ascii="Calibri" w:hAnsi="Calibri" w:cs="Calibri"/>
                <w:b/>
                <w:bCs/>
                <w:sz w:val="22"/>
                <w:szCs w:val="22"/>
              </w:rPr>
            </w:pPr>
            <w:r w:rsidRPr="00440D7D">
              <w:rPr>
                <w:rFonts w:ascii="Calibri" w:hAnsi="Calibri" w:cs="Calibri"/>
                <w:b/>
                <w:bCs/>
                <w:sz w:val="22"/>
                <w:szCs w:val="22"/>
              </w:rPr>
              <w:t>80%</w:t>
            </w:r>
          </w:p>
        </w:tc>
        <w:tc>
          <w:tcPr>
            <w:tcW w:w="1940" w:type="dxa"/>
            <w:tcBorders>
              <w:top w:val="nil"/>
              <w:left w:val="nil"/>
              <w:bottom w:val="nil"/>
              <w:right w:val="nil"/>
            </w:tcBorders>
            <w:shd w:val="clear" w:color="auto" w:fill="auto"/>
            <w:noWrap/>
            <w:vAlign w:val="bottom"/>
            <w:hideMark/>
          </w:tcPr>
          <w:p w14:paraId="5A7CFAE0" w14:textId="77777777" w:rsidR="00440D7D" w:rsidRPr="00440D7D" w:rsidRDefault="00440D7D" w:rsidP="00440D7D">
            <w:pPr>
              <w:jc w:val="right"/>
              <w:rPr>
                <w:rFonts w:ascii="Calibri" w:hAnsi="Calibri" w:cs="Calibri"/>
                <w:color w:val="000000"/>
                <w:sz w:val="22"/>
                <w:szCs w:val="22"/>
              </w:rPr>
            </w:pPr>
            <w:r w:rsidRPr="00440D7D">
              <w:rPr>
                <w:rFonts w:ascii="Calibri" w:hAnsi="Calibri" w:cs="Calibri"/>
                <w:color w:val="000000"/>
                <w:sz w:val="22"/>
                <w:szCs w:val="22"/>
              </w:rPr>
              <w:t>12%</w:t>
            </w:r>
          </w:p>
        </w:tc>
        <w:tc>
          <w:tcPr>
            <w:tcW w:w="1940" w:type="dxa"/>
            <w:tcBorders>
              <w:top w:val="nil"/>
              <w:left w:val="nil"/>
              <w:bottom w:val="nil"/>
              <w:right w:val="nil"/>
            </w:tcBorders>
            <w:shd w:val="clear" w:color="auto" w:fill="auto"/>
            <w:noWrap/>
            <w:vAlign w:val="bottom"/>
            <w:hideMark/>
          </w:tcPr>
          <w:p w14:paraId="07B15964" w14:textId="77777777" w:rsidR="00440D7D" w:rsidRPr="00440D7D" w:rsidRDefault="00440D7D" w:rsidP="00440D7D">
            <w:pPr>
              <w:jc w:val="right"/>
              <w:rPr>
                <w:rFonts w:ascii="Calibri" w:hAnsi="Calibri" w:cs="Calibri"/>
                <w:color w:val="000000"/>
                <w:sz w:val="22"/>
                <w:szCs w:val="22"/>
              </w:rPr>
            </w:pPr>
            <w:r w:rsidRPr="00440D7D">
              <w:rPr>
                <w:rFonts w:ascii="Calibri" w:hAnsi="Calibri" w:cs="Calibri"/>
                <w:color w:val="000000"/>
                <w:sz w:val="22"/>
                <w:szCs w:val="22"/>
              </w:rPr>
              <w:t>17%</w:t>
            </w:r>
          </w:p>
        </w:tc>
        <w:tc>
          <w:tcPr>
            <w:tcW w:w="1940" w:type="dxa"/>
            <w:tcBorders>
              <w:top w:val="nil"/>
              <w:left w:val="nil"/>
              <w:bottom w:val="nil"/>
              <w:right w:val="nil"/>
            </w:tcBorders>
            <w:shd w:val="clear" w:color="auto" w:fill="auto"/>
            <w:noWrap/>
            <w:vAlign w:val="bottom"/>
            <w:hideMark/>
          </w:tcPr>
          <w:p w14:paraId="39BF0807" w14:textId="77777777" w:rsidR="00440D7D" w:rsidRPr="00440D7D" w:rsidRDefault="00440D7D" w:rsidP="00440D7D">
            <w:pPr>
              <w:jc w:val="right"/>
              <w:rPr>
                <w:rFonts w:ascii="Calibri" w:hAnsi="Calibri" w:cs="Calibri"/>
                <w:color w:val="000000"/>
                <w:sz w:val="22"/>
                <w:szCs w:val="22"/>
              </w:rPr>
            </w:pPr>
            <w:r w:rsidRPr="00440D7D">
              <w:rPr>
                <w:rFonts w:ascii="Calibri" w:hAnsi="Calibri" w:cs="Calibri"/>
                <w:color w:val="000000"/>
                <w:sz w:val="22"/>
                <w:szCs w:val="22"/>
              </w:rPr>
              <w:t>27%</w:t>
            </w:r>
          </w:p>
        </w:tc>
      </w:tr>
      <w:tr w:rsidR="00440D7D" w:rsidRPr="00440D7D" w14:paraId="56E42701" w14:textId="77777777" w:rsidTr="00440D7D">
        <w:trPr>
          <w:trHeight w:val="300"/>
        </w:trPr>
        <w:tc>
          <w:tcPr>
            <w:tcW w:w="1060" w:type="dxa"/>
            <w:tcBorders>
              <w:top w:val="nil"/>
              <w:left w:val="single" w:sz="4" w:space="0" w:color="auto"/>
              <w:bottom w:val="single" w:sz="4" w:space="0" w:color="auto"/>
              <w:right w:val="single" w:sz="4" w:space="0" w:color="auto"/>
            </w:tcBorders>
            <w:shd w:val="clear" w:color="auto" w:fill="auto"/>
            <w:noWrap/>
            <w:hideMark/>
          </w:tcPr>
          <w:p w14:paraId="54E131EA" w14:textId="77777777" w:rsidR="00440D7D" w:rsidRPr="00440D7D" w:rsidRDefault="00440D7D" w:rsidP="00440D7D">
            <w:pPr>
              <w:jc w:val="center"/>
              <w:rPr>
                <w:rFonts w:ascii="Calibri" w:hAnsi="Calibri" w:cs="Calibri"/>
                <w:b/>
                <w:bCs/>
                <w:sz w:val="22"/>
                <w:szCs w:val="22"/>
              </w:rPr>
            </w:pPr>
            <w:r w:rsidRPr="00440D7D">
              <w:rPr>
                <w:rFonts w:ascii="Calibri" w:hAnsi="Calibri" w:cs="Calibri"/>
                <w:b/>
                <w:bCs/>
                <w:sz w:val="22"/>
                <w:szCs w:val="22"/>
              </w:rPr>
              <w:t>90%</w:t>
            </w:r>
          </w:p>
        </w:tc>
        <w:tc>
          <w:tcPr>
            <w:tcW w:w="1940" w:type="dxa"/>
            <w:tcBorders>
              <w:top w:val="nil"/>
              <w:left w:val="nil"/>
              <w:bottom w:val="nil"/>
              <w:right w:val="nil"/>
            </w:tcBorders>
            <w:shd w:val="clear" w:color="auto" w:fill="auto"/>
            <w:noWrap/>
            <w:vAlign w:val="bottom"/>
            <w:hideMark/>
          </w:tcPr>
          <w:p w14:paraId="5E44BC57" w14:textId="77777777" w:rsidR="00440D7D" w:rsidRPr="00440D7D" w:rsidRDefault="00440D7D" w:rsidP="00440D7D">
            <w:pPr>
              <w:jc w:val="right"/>
              <w:rPr>
                <w:rFonts w:ascii="Calibri" w:hAnsi="Calibri" w:cs="Calibri"/>
                <w:color w:val="000000"/>
                <w:sz w:val="22"/>
                <w:szCs w:val="22"/>
              </w:rPr>
            </w:pPr>
            <w:r w:rsidRPr="00440D7D">
              <w:rPr>
                <w:rFonts w:ascii="Calibri" w:hAnsi="Calibri" w:cs="Calibri"/>
                <w:color w:val="000000"/>
                <w:sz w:val="22"/>
                <w:szCs w:val="22"/>
              </w:rPr>
              <w:t>11%</w:t>
            </w:r>
          </w:p>
        </w:tc>
        <w:tc>
          <w:tcPr>
            <w:tcW w:w="1940" w:type="dxa"/>
            <w:tcBorders>
              <w:top w:val="nil"/>
              <w:left w:val="nil"/>
              <w:bottom w:val="nil"/>
              <w:right w:val="nil"/>
            </w:tcBorders>
            <w:shd w:val="clear" w:color="auto" w:fill="auto"/>
            <w:noWrap/>
            <w:vAlign w:val="bottom"/>
            <w:hideMark/>
          </w:tcPr>
          <w:p w14:paraId="0DFA49BF" w14:textId="77777777" w:rsidR="00440D7D" w:rsidRPr="00440D7D" w:rsidRDefault="00440D7D" w:rsidP="00440D7D">
            <w:pPr>
              <w:jc w:val="right"/>
              <w:rPr>
                <w:rFonts w:ascii="Calibri" w:hAnsi="Calibri" w:cs="Calibri"/>
                <w:color w:val="000000"/>
                <w:sz w:val="22"/>
                <w:szCs w:val="22"/>
              </w:rPr>
            </w:pPr>
            <w:r w:rsidRPr="00440D7D">
              <w:rPr>
                <w:rFonts w:ascii="Calibri" w:hAnsi="Calibri" w:cs="Calibri"/>
                <w:color w:val="000000"/>
                <w:sz w:val="22"/>
                <w:szCs w:val="22"/>
              </w:rPr>
              <w:t>15%</w:t>
            </w:r>
          </w:p>
        </w:tc>
        <w:tc>
          <w:tcPr>
            <w:tcW w:w="1940" w:type="dxa"/>
            <w:tcBorders>
              <w:top w:val="nil"/>
              <w:left w:val="nil"/>
              <w:bottom w:val="nil"/>
              <w:right w:val="nil"/>
            </w:tcBorders>
            <w:shd w:val="clear" w:color="auto" w:fill="auto"/>
            <w:noWrap/>
            <w:vAlign w:val="bottom"/>
            <w:hideMark/>
          </w:tcPr>
          <w:p w14:paraId="55EBECB1" w14:textId="77777777" w:rsidR="00440D7D" w:rsidRPr="00440D7D" w:rsidRDefault="00440D7D" w:rsidP="00440D7D">
            <w:pPr>
              <w:jc w:val="right"/>
              <w:rPr>
                <w:rFonts w:ascii="Calibri" w:hAnsi="Calibri" w:cs="Calibri"/>
                <w:color w:val="000000"/>
                <w:sz w:val="22"/>
                <w:szCs w:val="22"/>
              </w:rPr>
            </w:pPr>
            <w:r w:rsidRPr="00440D7D">
              <w:rPr>
                <w:rFonts w:ascii="Calibri" w:hAnsi="Calibri" w:cs="Calibri"/>
                <w:color w:val="000000"/>
                <w:sz w:val="22"/>
                <w:szCs w:val="22"/>
              </w:rPr>
              <w:t>23%</w:t>
            </w:r>
          </w:p>
        </w:tc>
      </w:tr>
      <w:tr w:rsidR="00440D7D" w:rsidRPr="00440D7D" w14:paraId="199857C5" w14:textId="77777777" w:rsidTr="00440D7D">
        <w:trPr>
          <w:trHeight w:val="300"/>
        </w:trPr>
        <w:tc>
          <w:tcPr>
            <w:tcW w:w="1060" w:type="dxa"/>
            <w:tcBorders>
              <w:top w:val="nil"/>
              <w:left w:val="single" w:sz="4" w:space="0" w:color="auto"/>
              <w:bottom w:val="single" w:sz="4" w:space="0" w:color="auto"/>
              <w:right w:val="single" w:sz="4" w:space="0" w:color="auto"/>
            </w:tcBorders>
            <w:shd w:val="clear" w:color="auto" w:fill="auto"/>
            <w:noWrap/>
            <w:hideMark/>
          </w:tcPr>
          <w:p w14:paraId="09B93000" w14:textId="77777777" w:rsidR="00440D7D" w:rsidRPr="00440D7D" w:rsidRDefault="00440D7D" w:rsidP="00440D7D">
            <w:pPr>
              <w:jc w:val="center"/>
              <w:rPr>
                <w:rFonts w:ascii="Calibri" w:hAnsi="Calibri" w:cs="Calibri"/>
                <w:b/>
                <w:bCs/>
                <w:sz w:val="22"/>
                <w:szCs w:val="22"/>
              </w:rPr>
            </w:pPr>
            <w:r w:rsidRPr="00440D7D">
              <w:rPr>
                <w:rFonts w:ascii="Calibri" w:hAnsi="Calibri" w:cs="Calibri"/>
                <w:b/>
                <w:bCs/>
                <w:sz w:val="22"/>
                <w:szCs w:val="22"/>
              </w:rPr>
              <w:t>100%</w:t>
            </w:r>
          </w:p>
        </w:tc>
        <w:tc>
          <w:tcPr>
            <w:tcW w:w="1940" w:type="dxa"/>
            <w:tcBorders>
              <w:top w:val="nil"/>
              <w:left w:val="nil"/>
              <w:bottom w:val="nil"/>
              <w:right w:val="nil"/>
            </w:tcBorders>
            <w:shd w:val="clear" w:color="auto" w:fill="auto"/>
            <w:noWrap/>
            <w:vAlign w:val="bottom"/>
            <w:hideMark/>
          </w:tcPr>
          <w:p w14:paraId="2073334A" w14:textId="77777777" w:rsidR="00440D7D" w:rsidRPr="00440D7D" w:rsidRDefault="00440D7D" w:rsidP="00440D7D">
            <w:pPr>
              <w:jc w:val="right"/>
              <w:rPr>
                <w:rFonts w:ascii="Calibri" w:hAnsi="Calibri" w:cs="Calibri"/>
                <w:color w:val="000000"/>
                <w:sz w:val="22"/>
                <w:szCs w:val="22"/>
              </w:rPr>
            </w:pPr>
            <w:r w:rsidRPr="00440D7D">
              <w:rPr>
                <w:rFonts w:ascii="Calibri" w:hAnsi="Calibri" w:cs="Calibri"/>
                <w:color w:val="000000"/>
                <w:sz w:val="22"/>
                <w:szCs w:val="22"/>
              </w:rPr>
              <w:t>12%</w:t>
            </w:r>
          </w:p>
        </w:tc>
        <w:tc>
          <w:tcPr>
            <w:tcW w:w="1940" w:type="dxa"/>
            <w:tcBorders>
              <w:top w:val="nil"/>
              <w:left w:val="nil"/>
              <w:bottom w:val="nil"/>
              <w:right w:val="nil"/>
            </w:tcBorders>
            <w:shd w:val="clear" w:color="auto" w:fill="auto"/>
            <w:noWrap/>
            <w:vAlign w:val="bottom"/>
            <w:hideMark/>
          </w:tcPr>
          <w:p w14:paraId="7E8355B3" w14:textId="77777777" w:rsidR="00440D7D" w:rsidRPr="00440D7D" w:rsidRDefault="00440D7D" w:rsidP="00440D7D">
            <w:pPr>
              <w:jc w:val="right"/>
              <w:rPr>
                <w:rFonts w:ascii="Calibri" w:hAnsi="Calibri" w:cs="Calibri"/>
                <w:color w:val="000000"/>
                <w:sz w:val="22"/>
                <w:szCs w:val="22"/>
              </w:rPr>
            </w:pPr>
            <w:r w:rsidRPr="00440D7D">
              <w:rPr>
                <w:rFonts w:ascii="Calibri" w:hAnsi="Calibri" w:cs="Calibri"/>
                <w:color w:val="000000"/>
                <w:sz w:val="22"/>
                <w:szCs w:val="22"/>
              </w:rPr>
              <w:t>17%</w:t>
            </w:r>
          </w:p>
        </w:tc>
        <w:tc>
          <w:tcPr>
            <w:tcW w:w="1940" w:type="dxa"/>
            <w:tcBorders>
              <w:top w:val="nil"/>
              <w:left w:val="nil"/>
              <w:bottom w:val="nil"/>
              <w:right w:val="nil"/>
            </w:tcBorders>
            <w:shd w:val="clear" w:color="auto" w:fill="auto"/>
            <w:noWrap/>
            <w:vAlign w:val="bottom"/>
            <w:hideMark/>
          </w:tcPr>
          <w:p w14:paraId="0F7BC099" w14:textId="77777777" w:rsidR="00440D7D" w:rsidRPr="00440D7D" w:rsidRDefault="00440D7D" w:rsidP="00440D7D">
            <w:pPr>
              <w:jc w:val="right"/>
              <w:rPr>
                <w:rFonts w:ascii="Calibri" w:hAnsi="Calibri" w:cs="Calibri"/>
                <w:color w:val="000000"/>
                <w:sz w:val="22"/>
                <w:szCs w:val="22"/>
              </w:rPr>
            </w:pPr>
            <w:r w:rsidRPr="00440D7D">
              <w:rPr>
                <w:rFonts w:ascii="Calibri" w:hAnsi="Calibri" w:cs="Calibri"/>
                <w:color w:val="000000"/>
                <w:sz w:val="22"/>
                <w:szCs w:val="22"/>
              </w:rPr>
              <w:t>26%</w:t>
            </w:r>
          </w:p>
        </w:tc>
      </w:tr>
    </w:tbl>
    <w:p w14:paraId="046BDE29" w14:textId="77777777" w:rsidR="002A195D" w:rsidRDefault="002A195D" w:rsidP="001C200E">
      <w:pPr>
        <w:jc w:val="both"/>
        <w:rPr>
          <w:b/>
          <w:lang w:val="en-US"/>
        </w:rPr>
      </w:pPr>
    </w:p>
    <w:p w14:paraId="39368A36" w14:textId="77777777" w:rsidR="00F522F3" w:rsidRDefault="00F522F3" w:rsidP="001C200E">
      <w:pPr>
        <w:jc w:val="both"/>
        <w:rPr>
          <w:b/>
          <w:lang w:val="en-US"/>
        </w:rPr>
      </w:pPr>
    </w:p>
    <w:p w14:paraId="7C60FFBF" w14:textId="77777777" w:rsidR="00F522F3" w:rsidRDefault="00F522F3" w:rsidP="00F522F3">
      <w:pPr>
        <w:jc w:val="both"/>
        <w:rPr>
          <w:b/>
          <w:lang w:val="en-US"/>
        </w:rPr>
      </w:pPr>
      <w:r>
        <w:rPr>
          <w:b/>
          <w:lang w:val="en-US"/>
        </w:rPr>
        <w:t>Table 3:</w:t>
      </w:r>
      <w:r w:rsidRPr="00F522F3">
        <w:rPr>
          <w:b/>
          <w:lang w:val="en-US"/>
        </w:rPr>
        <w:t xml:space="preserve"> </w:t>
      </w:r>
      <w:r>
        <w:rPr>
          <w:b/>
          <w:lang w:val="en-US"/>
        </w:rPr>
        <w:t>Percent of down price returns vs OB cumulative 3</w:t>
      </w:r>
      <w:r>
        <w:rPr>
          <w:b/>
          <w:vertAlign w:val="superscript"/>
          <w:lang w:val="en-US"/>
        </w:rPr>
        <w:t>d</w:t>
      </w:r>
      <w:r>
        <w:rPr>
          <w:b/>
          <w:lang w:val="en-US"/>
        </w:rPr>
        <w:t xml:space="preserve"> </w:t>
      </w:r>
      <w:proofErr w:type="spellStart"/>
      <w:r>
        <w:rPr>
          <w:b/>
          <w:lang w:val="en-US"/>
        </w:rPr>
        <w:t>lvl</w:t>
      </w:r>
      <w:proofErr w:type="spellEnd"/>
      <w:r>
        <w:rPr>
          <w:b/>
          <w:lang w:val="en-US"/>
        </w:rPr>
        <w:t xml:space="preserve"> orderbook imbalance</w:t>
      </w:r>
    </w:p>
    <w:p w14:paraId="30404331" w14:textId="77777777" w:rsidR="00F522F3" w:rsidRDefault="00F522F3" w:rsidP="001C200E">
      <w:pPr>
        <w:jc w:val="both"/>
        <w:rPr>
          <w:b/>
          <w:lang w:val="en-US"/>
        </w:rPr>
      </w:pPr>
    </w:p>
    <w:p w14:paraId="2C5E6B92" w14:textId="77777777" w:rsidR="00AB40A8" w:rsidRDefault="00AB40A8" w:rsidP="001C200E">
      <w:pPr>
        <w:jc w:val="both"/>
        <w:rPr>
          <w:b/>
          <w:lang w:val="en-US"/>
        </w:rPr>
      </w:pPr>
    </w:p>
    <w:tbl>
      <w:tblPr>
        <w:tblW w:w="7915" w:type="dxa"/>
        <w:tblLook w:val="04A0" w:firstRow="1" w:lastRow="0" w:firstColumn="1" w:lastColumn="0" w:noHBand="0" w:noVBand="1"/>
      </w:tblPr>
      <w:tblGrid>
        <w:gridCol w:w="1060"/>
        <w:gridCol w:w="2471"/>
        <w:gridCol w:w="2471"/>
        <w:gridCol w:w="2471"/>
      </w:tblGrid>
      <w:tr w:rsidR="00C71DD0" w:rsidRPr="003A58F9" w14:paraId="25B37D23" w14:textId="77777777" w:rsidTr="00C71DD0">
        <w:trPr>
          <w:trHeight w:val="300"/>
        </w:trPr>
        <w:tc>
          <w:tcPr>
            <w:tcW w:w="1060" w:type="dxa"/>
            <w:tcBorders>
              <w:top w:val="nil"/>
              <w:left w:val="nil"/>
              <w:bottom w:val="nil"/>
              <w:right w:val="nil"/>
            </w:tcBorders>
            <w:shd w:val="clear" w:color="auto" w:fill="auto"/>
            <w:noWrap/>
            <w:vAlign w:val="bottom"/>
            <w:hideMark/>
          </w:tcPr>
          <w:p w14:paraId="3D517F6E" w14:textId="77777777" w:rsidR="00C71DD0" w:rsidRPr="00DD3801" w:rsidRDefault="00C71DD0" w:rsidP="00C71DD0">
            <w:pPr>
              <w:rPr>
                <w:b/>
                <w:lang w:val="en-US"/>
              </w:rPr>
            </w:pPr>
          </w:p>
        </w:tc>
        <w:tc>
          <w:tcPr>
            <w:tcW w:w="2285" w:type="dxa"/>
            <w:tcBorders>
              <w:top w:val="single" w:sz="4" w:space="0" w:color="auto"/>
              <w:left w:val="single" w:sz="4" w:space="0" w:color="auto"/>
              <w:bottom w:val="single" w:sz="4" w:space="0" w:color="auto"/>
              <w:right w:val="single" w:sz="4" w:space="0" w:color="auto"/>
            </w:tcBorders>
            <w:shd w:val="clear" w:color="auto" w:fill="auto"/>
            <w:noWrap/>
            <w:hideMark/>
          </w:tcPr>
          <w:p w14:paraId="7A926C0F" w14:textId="77777777" w:rsidR="00C71DD0" w:rsidRPr="00C71DD0" w:rsidRDefault="00C71DD0" w:rsidP="00C71DD0">
            <w:pPr>
              <w:jc w:val="center"/>
              <w:rPr>
                <w:rFonts w:ascii="Calibri" w:hAnsi="Calibri" w:cs="Calibri"/>
                <w:b/>
                <w:bCs/>
                <w:sz w:val="22"/>
                <w:szCs w:val="22"/>
                <w:lang w:val="en-US"/>
              </w:rPr>
            </w:pPr>
            <w:r w:rsidRPr="00C71DD0">
              <w:rPr>
                <w:rFonts w:ascii="Calibri" w:hAnsi="Calibri" w:cs="Calibri"/>
                <w:b/>
                <w:bCs/>
                <w:sz w:val="22"/>
                <w:szCs w:val="22"/>
                <w:lang w:val="en-US"/>
              </w:rPr>
              <w:t>mid_price_1_ret_bin_dn</w:t>
            </w:r>
          </w:p>
        </w:tc>
        <w:tc>
          <w:tcPr>
            <w:tcW w:w="2285" w:type="dxa"/>
            <w:tcBorders>
              <w:top w:val="single" w:sz="4" w:space="0" w:color="auto"/>
              <w:left w:val="nil"/>
              <w:bottom w:val="single" w:sz="4" w:space="0" w:color="auto"/>
              <w:right w:val="single" w:sz="4" w:space="0" w:color="auto"/>
            </w:tcBorders>
            <w:shd w:val="clear" w:color="auto" w:fill="auto"/>
            <w:noWrap/>
            <w:hideMark/>
          </w:tcPr>
          <w:p w14:paraId="5E487821" w14:textId="77777777" w:rsidR="00C71DD0" w:rsidRPr="00C71DD0" w:rsidRDefault="00C71DD0" w:rsidP="00C71DD0">
            <w:pPr>
              <w:jc w:val="center"/>
              <w:rPr>
                <w:rFonts w:ascii="Calibri" w:hAnsi="Calibri" w:cs="Calibri"/>
                <w:b/>
                <w:bCs/>
                <w:sz w:val="22"/>
                <w:szCs w:val="22"/>
                <w:lang w:val="en-US"/>
              </w:rPr>
            </w:pPr>
            <w:r w:rsidRPr="00C71DD0">
              <w:rPr>
                <w:rFonts w:ascii="Calibri" w:hAnsi="Calibri" w:cs="Calibri"/>
                <w:b/>
                <w:bCs/>
                <w:sz w:val="22"/>
                <w:szCs w:val="22"/>
                <w:lang w:val="en-US"/>
              </w:rPr>
              <w:t>mid_price_2_ret_bin_dn</w:t>
            </w:r>
          </w:p>
        </w:tc>
        <w:tc>
          <w:tcPr>
            <w:tcW w:w="2285" w:type="dxa"/>
            <w:tcBorders>
              <w:top w:val="single" w:sz="4" w:space="0" w:color="auto"/>
              <w:left w:val="nil"/>
              <w:bottom w:val="single" w:sz="4" w:space="0" w:color="auto"/>
              <w:right w:val="single" w:sz="4" w:space="0" w:color="auto"/>
            </w:tcBorders>
            <w:shd w:val="clear" w:color="auto" w:fill="auto"/>
            <w:noWrap/>
            <w:hideMark/>
          </w:tcPr>
          <w:p w14:paraId="1D356D6C" w14:textId="77777777" w:rsidR="00C71DD0" w:rsidRPr="00C71DD0" w:rsidRDefault="00C71DD0" w:rsidP="00C71DD0">
            <w:pPr>
              <w:jc w:val="center"/>
              <w:rPr>
                <w:rFonts w:ascii="Calibri" w:hAnsi="Calibri" w:cs="Calibri"/>
                <w:b/>
                <w:bCs/>
                <w:sz w:val="22"/>
                <w:szCs w:val="22"/>
                <w:lang w:val="en-US"/>
              </w:rPr>
            </w:pPr>
            <w:r w:rsidRPr="00C71DD0">
              <w:rPr>
                <w:rFonts w:ascii="Calibri" w:hAnsi="Calibri" w:cs="Calibri"/>
                <w:b/>
                <w:bCs/>
                <w:sz w:val="22"/>
                <w:szCs w:val="22"/>
                <w:lang w:val="en-US"/>
              </w:rPr>
              <w:t>mid_price_5_ret_bin_dn</w:t>
            </w:r>
          </w:p>
        </w:tc>
      </w:tr>
      <w:tr w:rsidR="00C71DD0" w:rsidRPr="00C71DD0" w14:paraId="3EACFB97" w14:textId="77777777" w:rsidTr="00C71DD0">
        <w:trPr>
          <w:trHeight w:val="300"/>
        </w:trPr>
        <w:tc>
          <w:tcPr>
            <w:tcW w:w="1060" w:type="dxa"/>
            <w:tcBorders>
              <w:top w:val="single" w:sz="4" w:space="0" w:color="auto"/>
              <w:left w:val="single" w:sz="4" w:space="0" w:color="auto"/>
              <w:bottom w:val="single" w:sz="4" w:space="0" w:color="auto"/>
              <w:right w:val="single" w:sz="4" w:space="0" w:color="auto"/>
            </w:tcBorders>
            <w:shd w:val="clear" w:color="auto" w:fill="auto"/>
            <w:noWrap/>
            <w:hideMark/>
          </w:tcPr>
          <w:p w14:paraId="71D46454" w14:textId="77777777" w:rsidR="00C71DD0" w:rsidRPr="00C71DD0" w:rsidRDefault="00C71DD0" w:rsidP="00C71DD0">
            <w:pPr>
              <w:jc w:val="center"/>
              <w:rPr>
                <w:rFonts w:ascii="Calibri" w:hAnsi="Calibri" w:cs="Calibri"/>
                <w:b/>
                <w:bCs/>
                <w:sz w:val="22"/>
                <w:szCs w:val="22"/>
              </w:rPr>
            </w:pPr>
            <w:r w:rsidRPr="00C71DD0">
              <w:rPr>
                <w:rFonts w:ascii="Calibri" w:hAnsi="Calibri" w:cs="Calibri"/>
                <w:b/>
                <w:bCs/>
                <w:sz w:val="22"/>
                <w:szCs w:val="22"/>
              </w:rPr>
              <w:t>10%</w:t>
            </w:r>
          </w:p>
        </w:tc>
        <w:tc>
          <w:tcPr>
            <w:tcW w:w="2285" w:type="dxa"/>
            <w:tcBorders>
              <w:top w:val="nil"/>
              <w:left w:val="nil"/>
              <w:bottom w:val="nil"/>
              <w:right w:val="nil"/>
            </w:tcBorders>
            <w:shd w:val="clear" w:color="auto" w:fill="auto"/>
            <w:noWrap/>
            <w:vAlign w:val="bottom"/>
            <w:hideMark/>
          </w:tcPr>
          <w:p w14:paraId="7C19E8B1" w14:textId="77777777" w:rsidR="00C71DD0" w:rsidRPr="00C71DD0" w:rsidRDefault="00C71DD0" w:rsidP="00C71DD0">
            <w:pPr>
              <w:jc w:val="right"/>
              <w:rPr>
                <w:rFonts w:ascii="Calibri" w:hAnsi="Calibri" w:cs="Calibri"/>
                <w:color w:val="000000"/>
                <w:sz w:val="22"/>
                <w:szCs w:val="22"/>
              </w:rPr>
            </w:pPr>
            <w:r w:rsidRPr="00C71DD0">
              <w:rPr>
                <w:rFonts w:ascii="Calibri" w:hAnsi="Calibri" w:cs="Calibri"/>
                <w:color w:val="000000"/>
                <w:sz w:val="22"/>
                <w:szCs w:val="22"/>
              </w:rPr>
              <w:t>8%</w:t>
            </w:r>
          </w:p>
        </w:tc>
        <w:tc>
          <w:tcPr>
            <w:tcW w:w="2285" w:type="dxa"/>
            <w:tcBorders>
              <w:top w:val="nil"/>
              <w:left w:val="nil"/>
              <w:bottom w:val="nil"/>
              <w:right w:val="nil"/>
            </w:tcBorders>
            <w:shd w:val="clear" w:color="auto" w:fill="auto"/>
            <w:noWrap/>
            <w:vAlign w:val="bottom"/>
            <w:hideMark/>
          </w:tcPr>
          <w:p w14:paraId="0900CA03" w14:textId="77777777" w:rsidR="00C71DD0" w:rsidRPr="00C71DD0" w:rsidRDefault="00C71DD0" w:rsidP="00C71DD0">
            <w:pPr>
              <w:jc w:val="right"/>
              <w:rPr>
                <w:rFonts w:ascii="Calibri" w:hAnsi="Calibri" w:cs="Calibri"/>
                <w:color w:val="000000"/>
                <w:sz w:val="22"/>
                <w:szCs w:val="22"/>
              </w:rPr>
            </w:pPr>
            <w:r w:rsidRPr="00C71DD0">
              <w:rPr>
                <w:rFonts w:ascii="Calibri" w:hAnsi="Calibri" w:cs="Calibri"/>
                <w:color w:val="000000"/>
                <w:sz w:val="22"/>
                <w:szCs w:val="22"/>
              </w:rPr>
              <w:t>11%</w:t>
            </w:r>
          </w:p>
        </w:tc>
        <w:tc>
          <w:tcPr>
            <w:tcW w:w="2285" w:type="dxa"/>
            <w:tcBorders>
              <w:top w:val="nil"/>
              <w:left w:val="nil"/>
              <w:bottom w:val="nil"/>
              <w:right w:val="nil"/>
            </w:tcBorders>
            <w:shd w:val="clear" w:color="auto" w:fill="auto"/>
            <w:noWrap/>
            <w:vAlign w:val="bottom"/>
            <w:hideMark/>
          </w:tcPr>
          <w:p w14:paraId="7E52845E" w14:textId="77777777" w:rsidR="00C71DD0" w:rsidRPr="00C71DD0" w:rsidRDefault="00C71DD0" w:rsidP="00C71DD0">
            <w:pPr>
              <w:jc w:val="right"/>
              <w:rPr>
                <w:rFonts w:ascii="Calibri" w:hAnsi="Calibri" w:cs="Calibri"/>
                <w:color w:val="000000"/>
                <w:sz w:val="22"/>
                <w:szCs w:val="22"/>
              </w:rPr>
            </w:pPr>
            <w:r w:rsidRPr="00C71DD0">
              <w:rPr>
                <w:rFonts w:ascii="Calibri" w:hAnsi="Calibri" w:cs="Calibri"/>
                <w:color w:val="000000"/>
                <w:sz w:val="22"/>
                <w:szCs w:val="22"/>
              </w:rPr>
              <w:t>16%</w:t>
            </w:r>
          </w:p>
        </w:tc>
      </w:tr>
      <w:tr w:rsidR="00C71DD0" w:rsidRPr="00C71DD0" w14:paraId="30E7B45E" w14:textId="77777777" w:rsidTr="00C71DD0">
        <w:trPr>
          <w:trHeight w:val="300"/>
        </w:trPr>
        <w:tc>
          <w:tcPr>
            <w:tcW w:w="1060" w:type="dxa"/>
            <w:tcBorders>
              <w:top w:val="nil"/>
              <w:left w:val="single" w:sz="4" w:space="0" w:color="auto"/>
              <w:bottom w:val="single" w:sz="4" w:space="0" w:color="auto"/>
              <w:right w:val="single" w:sz="4" w:space="0" w:color="auto"/>
            </w:tcBorders>
            <w:shd w:val="clear" w:color="auto" w:fill="auto"/>
            <w:noWrap/>
            <w:hideMark/>
          </w:tcPr>
          <w:p w14:paraId="0D3CA9FF" w14:textId="77777777" w:rsidR="00C71DD0" w:rsidRPr="00C71DD0" w:rsidRDefault="00C71DD0" w:rsidP="00C71DD0">
            <w:pPr>
              <w:jc w:val="center"/>
              <w:rPr>
                <w:rFonts w:ascii="Calibri" w:hAnsi="Calibri" w:cs="Calibri"/>
                <w:b/>
                <w:bCs/>
                <w:sz w:val="22"/>
                <w:szCs w:val="22"/>
              </w:rPr>
            </w:pPr>
            <w:r w:rsidRPr="00C71DD0">
              <w:rPr>
                <w:rFonts w:ascii="Calibri" w:hAnsi="Calibri" w:cs="Calibri"/>
                <w:b/>
                <w:bCs/>
                <w:sz w:val="22"/>
                <w:szCs w:val="22"/>
              </w:rPr>
              <w:t>20%</w:t>
            </w:r>
          </w:p>
        </w:tc>
        <w:tc>
          <w:tcPr>
            <w:tcW w:w="2285" w:type="dxa"/>
            <w:tcBorders>
              <w:top w:val="nil"/>
              <w:left w:val="nil"/>
              <w:bottom w:val="nil"/>
              <w:right w:val="nil"/>
            </w:tcBorders>
            <w:shd w:val="clear" w:color="auto" w:fill="auto"/>
            <w:noWrap/>
            <w:vAlign w:val="bottom"/>
            <w:hideMark/>
          </w:tcPr>
          <w:p w14:paraId="6B5262D1" w14:textId="77777777" w:rsidR="00C71DD0" w:rsidRPr="00C71DD0" w:rsidRDefault="00C71DD0" w:rsidP="00C71DD0">
            <w:pPr>
              <w:jc w:val="right"/>
              <w:rPr>
                <w:rFonts w:ascii="Calibri" w:hAnsi="Calibri" w:cs="Calibri"/>
                <w:color w:val="000000"/>
                <w:sz w:val="22"/>
                <w:szCs w:val="22"/>
              </w:rPr>
            </w:pPr>
            <w:r w:rsidRPr="00C71DD0">
              <w:rPr>
                <w:rFonts w:ascii="Calibri" w:hAnsi="Calibri" w:cs="Calibri"/>
                <w:color w:val="000000"/>
                <w:sz w:val="22"/>
                <w:szCs w:val="22"/>
              </w:rPr>
              <w:t>11%</w:t>
            </w:r>
          </w:p>
        </w:tc>
        <w:tc>
          <w:tcPr>
            <w:tcW w:w="2285" w:type="dxa"/>
            <w:tcBorders>
              <w:top w:val="nil"/>
              <w:left w:val="nil"/>
              <w:bottom w:val="nil"/>
              <w:right w:val="nil"/>
            </w:tcBorders>
            <w:shd w:val="clear" w:color="auto" w:fill="auto"/>
            <w:noWrap/>
            <w:vAlign w:val="bottom"/>
            <w:hideMark/>
          </w:tcPr>
          <w:p w14:paraId="52A5DB32" w14:textId="77777777" w:rsidR="00C71DD0" w:rsidRPr="00C71DD0" w:rsidRDefault="00C71DD0" w:rsidP="00C71DD0">
            <w:pPr>
              <w:jc w:val="right"/>
              <w:rPr>
                <w:rFonts w:ascii="Calibri" w:hAnsi="Calibri" w:cs="Calibri"/>
                <w:color w:val="000000"/>
                <w:sz w:val="22"/>
                <w:szCs w:val="22"/>
              </w:rPr>
            </w:pPr>
            <w:r w:rsidRPr="00C71DD0">
              <w:rPr>
                <w:rFonts w:ascii="Calibri" w:hAnsi="Calibri" w:cs="Calibri"/>
                <w:color w:val="000000"/>
                <w:sz w:val="22"/>
                <w:szCs w:val="22"/>
              </w:rPr>
              <w:t>17%</w:t>
            </w:r>
          </w:p>
        </w:tc>
        <w:tc>
          <w:tcPr>
            <w:tcW w:w="2285" w:type="dxa"/>
            <w:tcBorders>
              <w:top w:val="nil"/>
              <w:left w:val="nil"/>
              <w:bottom w:val="nil"/>
              <w:right w:val="nil"/>
            </w:tcBorders>
            <w:shd w:val="clear" w:color="auto" w:fill="auto"/>
            <w:noWrap/>
            <w:vAlign w:val="bottom"/>
            <w:hideMark/>
          </w:tcPr>
          <w:p w14:paraId="3FD6DCF7" w14:textId="77777777" w:rsidR="00C71DD0" w:rsidRPr="00C71DD0" w:rsidRDefault="00C71DD0" w:rsidP="00C71DD0">
            <w:pPr>
              <w:jc w:val="right"/>
              <w:rPr>
                <w:rFonts w:ascii="Calibri" w:hAnsi="Calibri" w:cs="Calibri"/>
                <w:color w:val="000000"/>
                <w:sz w:val="22"/>
                <w:szCs w:val="22"/>
              </w:rPr>
            </w:pPr>
            <w:r w:rsidRPr="00C71DD0">
              <w:rPr>
                <w:rFonts w:ascii="Calibri" w:hAnsi="Calibri" w:cs="Calibri"/>
                <w:color w:val="000000"/>
                <w:sz w:val="22"/>
                <w:szCs w:val="22"/>
              </w:rPr>
              <w:t>24%</w:t>
            </w:r>
          </w:p>
        </w:tc>
      </w:tr>
      <w:tr w:rsidR="00C71DD0" w:rsidRPr="00C71DD0" w14:paraId="6628D2A5" w14:textId="77777777" w:rsidTr="00C71DD0">
        <w:trPr>
          <w:trHeight w:val="300"/>
        </w:trPr>
        <w:tc>
          <w:tcPr>
            <w:tcW w:w="1060" w:type="dxa"/>
            <w:tcBorders>
              <w:top w:val="nil"/>
              <w:left w:val="single" w:sz="4" w:space="0" w:color="auto"/>
              <w:bottom w:val="single" w:sz="4" w:space="0" w:color="auto"/>
              <w:right w:val="single" w:sz="4" w:space="0" w:color="auto"/>
            </w:tcBorders>
            <w:shd w:val="clear" w:color="auto" w:fill="auto"/>
            <w:noWrap/>
            <w:hideMark/>
          </w:tcPr>
          <w:p w14:paraId="43FF3C4F" w14:textId="77777777" w:rsidR="00C71DD0" w:rsidRPr="00C71DD0" w:rsidRDefault="00C71DD0" w:rsidP="00C71DD0">
            <w:pPr>
              <w:jc w:val="center"/>
              <w:rPr>
                <w:rFonts w:ascii="Calibri" w:hAnsi="Calibri" w:cs="Calibri"/>
                <w:b/>
                <w:bCs/>
                <w:sz w:val="22"/>
                <w:szCs w:val="22"/>
              </w:rPr>
            </w:pPr>
            <w:r w:rsidRPr="00C71DD0">
              <w:rPr>
                <w:rFonts w:ascii="Calibri" w:hAnsi="Calibri" w:cs="Calibri"/>
                <w:b/>
                <w:bCs/>
                <w:sz w:val="22"/>
                <w:szCs w:val="22"/>
              </w:rPr>
              <w:t>30%</w:t>
            </w:r>
          </w:p>
        </w:tc>
        <w:tc>
          <w:tcPr>
            <w:tcW w:w="2285" w:type="dxa"/>
            <w:tcBorders>
              <w:top w:val="nil"/>
              <w:left w:val="nil"/>
              <w:bottom w:val="nil"/>
              <w:right w:val="nil"/>
            </w:tcBorders>
            <w:shd w:val="clear" w:color="auto" w:fill="auto"/>
            <w:noWrap/>
            <w:vAlign w:val="bottom"/>
            <w:hideMark/>
          </w:tcPr>
          <w:p w14:paraId="31B98B73" w14:textId="77777777" w:rsidR="00C71DD0" w:rsidRPr="00C71DD0" w:rsidRDefault="00C71DD0" w:rsidP="00C71DD0">
            <w:pPr>
              <w:jc w:val="right"/>
              <w:rPr>
                <w:rFonts w:ascii="Calibri" w:hAnsi="Calibri" w:cs="Calibri"/>
                <w:color w:val="000000"/>
                <w:sz w:val="22"/>
                <w:szCs w:val="22"/>
              </w:rPr>
            </w:pPr>
            <w:r w:rsidRPr="00C71DD0">
              <w:rPr>
                <w:rFonts w:ascii="Calibri" w:hAnsi="Calibri" w:cs="Calibri"/>
                <w:color w:val="000000"/>
                <w:sz w:val="22"/>
                <w:szCs w:val="22"/>
              </w:rPr>
              <w:t>11%</w:t>
            </w:r>
          </w:p>
        </w:tc>
        <w:tc>
          <w:tcPr>
            <w:tcW w:w="2285" w:type="dxa"/>
            <w:tcBorders>
              <w:top w:val="nil"/>
              <w:left w:val="nil"/>
              <w:bottom w:val="nil"/>
              <w:right w:val="nil"/>
            </w:tcBorders>
            <w:shd w:val="clear" w:color="auto" w:fill="auto"/>
            <w:noWrap/>
            <w:vAlign w:val="bottom"/>
            <w:hideMark/>
          </w:tcPr>
          <w:p w14:paraId="36279212" w14:textId="77777777" w:rsidR="00C71DD0" w:rsidRPr="00C71DD0" w:rsidRDefault="00C71DD0" w:rsidP="00C71DD0">
            <w:pPr>
              <w:jc w:val="right"/>
              <w:rPr>
                <w:rFonts w:ascii="Calibri" w:hAnsi="Calibri" w:cs="Calibri"/>
                <w:color w:val="000000"/>
                <w:sz w:val="22"/>
                <w:szCs w:val="22"/>
              </w:rPr>
            </w:pPr>
            <w:r w:rsidRPr="00C71DD0">
              <w:rPr>
                <w:rFonts w:ascii="Calibri" w:hAnsi="Calibri" w:cs="Calibri"/>
                <w:color w:val="000000"/>
                <w:sz w:val="22"/>
                <w:szCs w:val="22"/>
              </w:rPr>
              <w:t>16%</w:t>
            </w:r>
          </w:p>
        </w:tc>
        <w:tc>
          <w:tcPr>
            <w:tcW w:w="2285" w:type="dxa"/>
            <w:tcBorders>
              <w:top w:val="nil"/>
              <w:left w:val="nil"/>
              <w:bottom w:val="nil"/>
              <w:right w:val="nil"/>
            </w:tcBorders>
            <w:shd w:val="clear" w:color="auto" w:fill="auto"/>
            <w:noWrap/>
            <w:vAlign w:val="bottom"/>
            <w:hideMark/>
          </w:tcPr>
          <w:p w14:paraId="271B8778" w14:textId="77777777" w:rsidR="00C71DD0" w:rsidRPr="00C71DD0" w:rsidRDefault="00C71DD0" w:rsidP="00C71DD0">
            <w:pPr>
              <w:jc w:val="right"/>
              <w:rPr>
                <w:rFonts w:ascii="Calibri" w:hAnsi="Calibri" w:cs="Calibri"/>
                <w:color w:val="000000"/>
                <w:sz w:val="22"/>
                <w:szCs w:val="22"/>
              </w:rPr>
            </w:pPr>
            <w:r w:rsidRPr="00C71DD0">
              <w:rPr>
                <w:rFonts w:ascii="Calibri" w:hAnsi="Calibri" w:cs="Calibri"/>
                <w:color w:val="000000"/>
                <w:sz w:val="22"/>
                <w:szCs w:val="22"/>
              </w:rPr>
              <w:t>23%</w:t>
            </w:r>
          </w:p>
        </w:tc>
      </w:tr>
      <w:tr w:rsidR="00C71DD0" w:rsidRPr="00C71DD0" w14:paraId="26F728FC" w14:textId="77777777" w:rsidTr="00C71DD0">
        <w:trPr>
          <w:trHeight w:val="300"/>
        </w:trPr>
        <w:tc>
          <w:tcPr>
            <w:tcW w:w="1060" w:type="dxa"/>
            <w:tcBorders>
              <w:top w:val="nil"/>
              <w:left w:val="single" w:sz="4" w:space="0" w:color="auto"/>
              <w:bottom w:val="single" w:sz="4" w:space="0" w:color="auto"/>
              <w:right w:val="single" w:sz="4" w:space="0" w:color="auto"/>
            </w:tcBorders>
            <w:shd w:val="clear" w:color="auto" w:fill="auto"/>
            <w:noWrap/>
            <w:hideMark/>
          </w:tcPr>
          <w:p w14:paraId="4725EBCB" w14:textId="77777777" w:rsidR="00C71DD0" w:rsidRPr="00C71DD0" w:rsidRDefault="00C71DD0" w:rsidP="00C71DD0">
            <w:pPr>
              <w:jc w:val="center"/>
              <w:rPr>
                <w:rFonts w:ascii="Calibri" w:hAnsi="Calibri" w:cs="Calibri"/>
                <w:b/>
                <w:bCs/>
                <w:sz w:val="22"/>
                <w:szCs w:val="22"/>
              </w:rPr>
            </w:pPr>
            <w:r w:rsidRPr="00C71DD0">
              <w:rPr>
                <w:rFonts w:ascii="Calibri" w:hAnsi="Calibri" w:cs="Calibri"/>
                <w:b/>
                <w:bCs/>
                <w:sz w:val="22"/>
                <w:szCs w:val="22"/>
              </w:rPr>
              <w:t>40%</w:t>
            </w:r>
          </w:p>
        </w:tc>
        <w:tc>
          <w:tcPr>
            <w:tcW w:w="2285" w:type="dxa"/>
            <w:tcBorders>
              <w:top w:val="nil"/>
              <w:left w:val="nil"/>
              <w:bottom w:val="nil"/>
              <w:right w:val="nil"/>
            </w:tcBorders>
            <w:shd w:val="clear" w:color="auto" w:fill="auto"/>
            <w:noWrap/>
            <w:vAlign w:val="bottom"/>
            <w:hideMark/>
          </w:tcPr>
          <w:p w14:paraId="14D39B26" w14:textId="77777777" w:rsidR="00C71DD0" w:rsidRPr="00C71DD0" w:rsidRDefault="00C71DD0" w:rsidP="00C71DD0">
            <w:pPr>
              <w:jc w:val="right"/>
              <w:rPr>
                <w:rFonts w:ascii="Calibri" w:hAnsi="Calibri" w:cs="Calibri"/>
                <w:color w:val="000000"/>
                <w:sz w:val="22"/>
                <w:szCs w:val="22"/>
              </w:rPr>
            </w:pPr>
            <w:r w:rsidRPr="00C71DD0">
              <w:rPr>
                <w:rFonts w:ascii="Calibri" w:hAnsi="Calibri" w:cs="Calibri"/>
                <w:color w:val="000000"/>
                <w:sz w:val="22"/>
                <w:szCs w:val="22"/>
              </w:rPr>
              <w:t>14%</w:t>
            </w:r>
          </w:p>
        </w:tc>
        <w:tc>
          <w:tcPr>
            <w:tcW w:w="2285" w:type="dxa"/>
            <w:tcBorders>
              <w:top w:val="nil"/>
              <w:left w:val="nil"/>
              <w:bottom w:val="nil"/>
              <w:right w:val="nil"/>
            </w:tcBorders>
            <w:shd w:val="clear" w:color="auto" w:fill="auto"/>
            <w:noWrap/>
            <w:vAlign w:val="bottom"/>
            <w:hideMark/>
          </w:tcPr>
          <w:p w14:paraId="14F3B076" w14:textId="77777777" w:rsidR="00C71DD0" w:rsidRPr="00C71DD0" w:rsidRDefault="00C71DD0" w:rsidP="00C71DD0">
            <w:pPr>
              <w:jc w:val="right"/>
              <w:rPr>
                <w:rFonts w:ascii="Calibri" w:hAnsi="Calibri" w:cs="Calibri"/>
                <w:color w:val="000000"/>
                <w:sz w:val="22"/>
                <w:szCs w:val="22"/>
              </w:rPr>
            </w:pPr>
            <w:r w:rsidRPr="00C71DD0">
              <w:rPr>
                <w:rFonts w:ascii="Calibri" w:hAnsi="Calibri" w:cs="Calibri"/>
                <w:color w:val="000000"/>
                <w:sz w:val="22"/>
                <w:szCs w:val="22"/>
              </w:rPr>
              <w:t>20%</w:t>
            </w:r>
          </w:p>
        </w:tc>
        <w:tc>
          <w:tcPr>
            <w:tcW w:w="2285" w:type="dxa"/>
            <w:tcBorders>
              <w:top w:val="nil"/>
              <w:left w:val="nil"/>
              <w:bottom w:val="nil"/>
              <w:right w:val="nil"/>
            </w:tcBorders>
            <w:shd w:val="clear" w:color="auto" w:fill="auto"/>
            <w:noWrap/>
            <w:vAlign w:val="bottom"/>
            <w:hideMark/>
          </w:tcPr>
          <w:p w14:paraId="63C5666C" w14:textId="77777777" w:rsidR="00C71DD0" w:rsidRPr="00C71DD0" w:rsidRDefault="00C71DD0" w:rsidP="00C71DD0">
            <w:pPr>
              <w:jc w:val="right"/>
              <w:rPr>
                <w:rFonts w:ascii="Calibri" w:hAnsi="Calibri" w:cs="Calibri"/>
                <w:color w:val="000000"/>
                <w:sz w:val="22"/>
                <w:szCs w:val="22"/>
              </w:rPr>
            </w:pPr>
            <w:r w:rsidRPr="00C71DD0">
              <w:rPr>
                <w:rFonts w:ascii="Calibri" w:hAnsi="Calibri" w:cs="Calibri"/>
                <w:color w:val="000000"/>
                <w:sz w:val="22"/>
                <w:szCs w:val="22"/>
              </w:rPr>
              <w:t>27%</w:t>
            </w:r>
          </w:p>
        </w:tc>
      </w:tr>
      <w:tr w:rsidR="00C71DD0" w:rsidRPr="00C71DD0" w14:paraId="7E70BC3B" w14:textId="77777777" w:rsidTr="00C71DD0">
        <w:trPr>
          <w:trHeight w:val="300"/>
        </w:trPr>
        <w:tc>
          <w:tcPr>
            <w:tcW w:w="1060" w:type="dxa"/>
            <w:tcBorders>
              <w:top w:val="nil"/>
              <w:left w:val="single" w:sz="4" w:space="0" w:color="auto"/>
              <w:bottom w:val="single" w:sz="4" w:space="0" w:color="auto"/>
              <w:right w:val="single" w:sz="4" w:space="0" w:color="auto"/>
            </w:tcBorders>
            <w:shd w:val="clear" w:color="auto" w:fill="auto"/>
            <w:noWrap/>
            <w:hideMark/>
          </w:tcPr>
          <w:p w14:paraId="72EC06AA" w14:textId="77777777" w:rsidR="00C71DD0" w:rsidRPr="00C71DD0" w:rsidRDefault="00C71DD0" w:rsidP="00C71DD0">
            <w:pPr>
              <w:jc w:val="center"/>
              <w:rPr>
                <w:rFonts w:ascii="Calibri" w:hAnsi="Calibri" w:cs="Calibri"/>
                <w:b/>
                <w:bCs/>
                <w:sz w:val="22"/>
                <w:szCs w:val="22"/>
              </w:rPr>
            </w:pPr>
            <w:r w:rsidRPr="00C71DD0">
              <w:rPr>
                <w:rFonts w:ascii="Calibri" w:hAnsi="Calibri" w:cs="Calibri"/>
                <w:b/>
                <w:bCs/>
                <w:sz w:val="22"/>
                <w:szCs w:val="22"/>
              </w:rPr>
              <w:t>50%</w:t>
            </w:r>
          </w:p>
        </w:tc>
        <w:tc>
          <w:tcPr>
            <w:tcW w:w="2285" w:type="dxa"/>
            <w:tcBorders>
              <w:top w:val="nil"/>
              <w:left w:val="nil"/>
              <w:bottom w:val="nil"/>
              <w:right w:val="nil"/>
            </w:tcBorders>
            <w:shd w:val="clear" w:color="auto" w:fill="auto"/>
            <w:noWrap/>
            <w:vAlign w:val="bottom"/>
            <w:hideMark/>
          </w:tcPr>
          <w:p w14:paraId="63C88DA9" w14:textId="77777777" w:rsidR="00C71DD0" w:rsidRPr="00C71DD0" w:rsidRDefault="00C71DD0" w:rsidP="00C71DD0">
            <w:pPr>
              <w:jc w:val="right"/>
              <w:rPr>
                <w:rFonts w:ascii="Calibri" w:hAnsi="Calibri" w:cs="Calibri"/>
                <w:color w:val="000000"/>
                <w:sz w:val="22"/>
                <w:szCs w:val="22"/>
              </w:rPr>
            </w:pPr>
            <w:r w:rsidRPr="00C71DD0">
              <w:rPr>
                <w:rFonts w:ascii="Calibri" w:hAnsi="Calibri" w:cs="Calibri"/>
                <w:color w:val="000000"/>
                <w:sz w:val="22"/>
                <w:szCs w:val="22"/>
              </w:rPr>
              <w:t>15%</w:t>
            </w:r>
          </w:p>
        </w:tc>
        <w:tc>
          <w:tcPr>
            <w:tcW w:w="2285" w:type="dxa"/>
            <w:tcBorders>
              <w:top w:val="nil"/>
              <w:left w:val="nil"/>
              <w:bottom w:val="nil"/>
              <w:right w:val="nil"/>
            </w:tcBorders>
            <w:shd w:val="clear" w:color="auto" w:fill="auto"/>
            <w:noWrap/>
            <w:vAlign w:val="bottom"/>
            <w:hideMark/>
          </w:tcPr>
          <w:p w14:paraId="1FEF676F" w14:textId="77777777" w:rsidR="00C71DD0" w:rsidRPr="00C71DD0" w:rsidRDefault="00C71DD0" w:rsidP="00C71DD0">
            <w:pPr>
              <w:jc w:val="right"/>
              <w:rPr>
                <w:rFonts w:ascii="Calibri" w:hAnsi="Calibri" w:cs="Calibri"/>
                <w:color w:val="000000"/>
                <w:sz w:val="22"/>
                <w:szCs w:val="22"/>
              </w:rPr>
            </w:pPr>
            <w:r w:rsidRPr="00C71DD0">
              <w:rPr>
                <w:rFonts w:ascii="Calibri" w:hAnsi="Calibri" w:cs="Calibri"/>
                <w:color w:val="000000"/>
                <w:sz w:val="22"/>
                <w:szCs w:val="22"/>
              </w:rPr>
              <w:t>21%</w:t>
            </w:r>
          </w:p>
        </w:tc>
        <w:tc>
          <w:tcPr>
            <w:tcW w:w="2285" w:type="dxa"/>
            <w:tcBorders>
              <w:top w:val="nil"/>
              <w:left w:val="nil"/>
              <w:bottom w:val="nil"/>
              <w:right w:val="nil"/>
            </w:tcBorders>
            <w:shd w:val="clear" w:color="auto" w:fill="auto"/>
            <w:noWrap/>
            <w:vAlign w:val="bottom"/>
            <w:hideMark/>
          </w:tcPr>
          <w:p w14:paraId="3E5FDB66" w14:textId="77777777" w:rsidR="00C71DD0" w:rsidRPr="00C71DD0" w:rsidRDefault="00C71DD0" w:rsidP="00C71DD0">
            <w:pPr>
              <w:jc w:val="right"/>
              <w:rPr>
                <w:rFonts w:ascii="Calibri" w:hAnsi="Calibri" w:cs="Calibri"/>
                <w:color w:val="000000"/>
                <w:sz w:val="22"/>
                <w:szCs w:val="22"/>
              </w:rPr>
            </w:pPr>
            <w:r w:rsidRPr="00C71DD0">
              <w:rPr>
                <w:rFonts w:ascii="Calibri" w:hAnsi="Calibri" w:cs="Calibri"/>
                <w:color w:val="000000"/>
                <w:sz w:val="22"/>
                <w:szCs w:val="22"/>
              </w:rPr>
              <w:t>31%</w:t>
            </w:r>
          </w:p>
        </w:tc>
      </w:tr>
      <w:tr w:rsidR="00C71DD0" w:rsidRPr="00C71DD0" w14:paraId="4420A2EA" w14:textId="77777777" w:rsidTr="00C71DD0">
        <w:trPr>
          <w:trHeight w:val="300"/>
        </w:trPr>
        <w:tc>
          <w:tcPr>
            <w:tcW w:w="1060" w:type="dxa"/>
            <w:tcBorders>
              <w:top w:val="nil"/>
              <w:left w:val="single" w:sz="4" w:space="0" w:color="auto"/>
              <w:bottom w:val="single" w:sz="4" w:space="0" w:color="auto"/>
              <w:right w:val="single" w:sz="4" w:space="0" w:color="auto"/>
            </w:tcBorders>
            <w:shd w:val="clear" w:color="auto" w:fill="auto"/>
            <w:noWrap/>
            <w:hideMark/>
          </w:tcPr>
          <w:p w14:paraId="45F21E04" w14:textId="77777777" w:rsidR="00C71DD0" w:rsidRPr="00C71DD0" w:rsidRDefault="00C71DD0" w:rsidP="00C71DD0">
            <w:pPr>
              <w:jc w:val="center"/>
              <w:rPr>
                <w:rFonts w:ascii="Calibri" w:hAnsi="Calibri" w:cs="Calibri"/>
                <w:b/>
                <w:bCs/>
                <w:sz w:val="22"/>
                <w:szCs w:val="22"/>
              </w:rPr>
            </w:pPr>
            <w:r w:rsidRPr="00C71DD0">
              <w:rPr>
                <w:rFonts w:ascii="Calibri" w:hAnsi="Calibri" w:cs="Calibri"/>
                <w:b/>
                <w:bCs/>
                <w:sz w:val="22"/>
                <w:szCs w:val="22"/>
              </w:rPr>
              <w:t>60%</w:t>
            </w:r>
          </w:p>
        </w:tc>
        <w:tc>
          <w:tcPr>
            <w:tcW w:w="2285" w:type="dxa"/>
            <w:tcBorders>
              <w:top w:val="nil"/>
              <w:left w:val="nil"/>
              <w:bottom w:val="nil"/>
              <w:right w:val="nil"/>
            </w:tcBorders>
            <w:shd w:val="clear" w:color="auto" w:fill="auto"/>
            <w:noWrap/>
            <w:vAlign w:val="bottom"/>
            <w:hideMark/>
          </w:tcPr>
          <w:p w14:paraId="74765F95" w14:textId="77777777" w:rsidR="00C71DD0" w:rsidRPr="00C71DD0" w:rsidRDefault="00C71DD0" w:rsidP="00C71DD0">
            <w:pPr>
              <w:jc w:val="right"/>
              <w:rPr>
                <w:rFonts w:ascii="Calibri" w:hAnsi="Calibri" w:cs="Calibri"/>
                <w:color w:val="000000"/>
                <w:sz w:val="22"/>
                <w:szCs w:val="22"/>
              </w:rPr>
            </w:pPr>
            <w:r w:rsidRPr="00C71DD0">
              <w:rPr>
                <w:rFonts w:ascii="Calibri" w:hAnsi="Calibri" w:cs="Calibri"/>
                <w:color w:val="000000"/>
                <w:sz w:val="22"/>
                <w:szCs w:val="22"/>
              </w:rPr>
              <w:t>15%</w:t>
            </w:r>
          </w:p>
        </w:tc>
        <w:tc>
          <w:tcPr>
            <w:tcW w:w="2285" w:type="dxa"/>
            <w:tcBorders>
              <w:top w:val="nil"/>
              <w:left w:val="nil"/>
              <w:bottom w:val="nil"/>
              <w:right w:val="nil"/>
            </w:tcBorders>
            <w:shd w:val="clear" w:color="auto" w:fill="auto"/>
            <w:noWrap/>
            <w:vAlign w:val="bottom"/>
            <w:hideMark/>
          </w:tcPr>
          <w:p w14:paraId="7C3DD90D" w14:textId="77777777" w:rsidR="00C71DD0" w:rsidRPr="00C71DD0" w:rsidRDefault="00C71DD0" w:rsidP="00C71DD0">
            <w:pPr>
              <w:jc w:val="right"/>
              <w:rPr>
                <w:rFonts w:ascii="Calibri" w:hAnsi="Calibri" w:cs="Calibri"/>
                <w:color w:val="000000"/>
                <w:sz w:val="22"/>
                <w:szCs w:val="22"/>
              </w:rPr>
            </w:pPr>
            <w:r w:rsidRPr="00C71DD0">
              <w:rPr>
                <w:rFonts w:ascii="Calibri" w:hAnsi="Calibri" w:cs="Calibri"/>
                <w:color w:val="000000"/>
                <w:sz w:val="22"/>
                <w:szCs w:val="22"/>
              </w:rPr>
              <w:t>22%</w:t>
            </w:r>
          </w:p>
        </w:tc>
        <w:tc>
          <w:tcPr>
            <w:tcW w:w="2285" w:type="dxa"/>
            <w:tcBorders>
              <w:top w:val="nil"/>
              <w:left w:val="nil"/>
              <w:bottom w:val="nil"/>
              <w:right w:val="nil"/>
            </w:tcBorders>
            <w:shd w:val="clear" w:color="auto" w:fill="auto"/>
            <w:noWrap/>
            <w:vAlign w:val="bottom"/>
            <w:hideMark/>
          </w:tcPr>
          <w:p w14:paraId="6BBCC6B9" w14:textId="77777777" w:rsidR="00C71DD0" w:rsidRPr="00C71DD0" w:rsidRDefault="00C71DD0" w:rsidP="00C71DD0">
            <w:pPr>
              <w:jc w:val="right"/>
              <w:rPr>
                <w:rFonts w:ascii="Calibri" w:hAnsi="Calibri" w:cs="Calibri"/>
                <w:color w:val="000000"/>
                <w:sz w:val="22"/>
                <w:szCs w:val="22"/>
              </w:rPr>
            </w:pPr>
            <w:r w:rsidRPr="00C71DD0">
              <w:rPr>
                <w:rFonts w:ascii="Calibri" w:hAnsi="Calibri" w:cs="Calibri"/>
                <w:color w:val="000000"/>
                <w:sz w:val="22"/>
                <w:szCs w:val="22"/>
              </w:rPr>
              <w:t>28%</w:t>
            </w:r>
          </w:p>
        </w:tc>
      </w:tr>
      <w:tr w:rsidR="00C71DD0" w:rsidRPr="00C71DD0" w14:paraId="6B8F3631" w14:textId="77777777" w:rsidTr="00C71DD0">
        <w:trPr>
          <w:trHeight w:val="300"/>
        </w:trPr>
        <w:tc>
          <w:tcPr>
            <w:tcW w:w="1060" w:type="dxa"/>
            <w:tcBorders>
              <w:top w:val="nil"/>
              <w:left w:val="single" w:sz="4" w:space="0" w:color="auto"/>
              <w:bottom w:val="single" w:sz="4" w:space="0" w:color="auto"/>
              <w:right w:val="single" w:sz="4" w:space="0" w:color="auto"/>
            </w:tcBorders>
            <w:shd w:val="clear" w:color="auto" w:fill="auto"/>
            <w:noWrap/>
            <w:hideMark/>
          </w:tcPr>
          <w:p w14:paraId="3316C0A7" w14:textId="77777777" w:rsidR="00C71DD0" w:rsidRPr="00C71DD0" w:rsidRDefault="00C71DD0" w:rsidP="00C71DD0">
            <w:pPr>
              <w:jc w:val="center"/>
              <w:rPr>
                <w:rFonts w:ascii="Calibri" w:hAnsi="Calibri" w:cs="Calibri"/>
                <w:b/>
                <w:bCs/>
                <w:sz w:val="22"/>
                <w:szCs w:val="22"/>
              </w:rPr>
            </w:pPr>
            <w:r w:rsidRPr="00C71DD0">
              <w:rPr>
                <w:rFonts w:ascii="Calibri" w:hAnsi="Calibri" w:cs="Calibri"/>
                <w:b/>
                <w:bCs/>
                <w:sz w:val="22"/>
                <w:szCs w:val="22"/>
              </w:rPr>
              <w:t>70%</w:t>
            </w:r>
          </w:p>
        </w:tc>
        <w:tc>
          <w:tcPr>
            <w:tcW w:w="2285" w:type="dxa"/>
            <w:tcBorders>
              <w:top w:val="nil"/>
              <w:left w:val="nil"/>
              <w:bottom w:val="nil"/>
              <w:right w:val="nil"/>
            </w:tcBorders>
            <w:shd w:val="clear" w:color="auto" w:fill="auto"/>
            <w:noWrap/>
            <w:vAlign w:val="bottom"/>
            <w:hideMark/>
          </w:tcPr>
          <w:p w14:paraId="0AE991C0" w14:textId="77777777" w:rsidR="00C71DD0" w:rsidRPr="00C71DD0" w:rsidRDefault="00C71DD0" w:rsidP="00C71DD0">
            <w:pPr>
              <w:jc w:val="right"/>
              <w:rPr>
                <w:rFonts w:ascii="Calibri" w:hAnsi="Calibri" w:cs="Calibri"/>
                <w:color w:val="000000"/>
                <w:sz w:val="22"/>
                <w:szCs w:val="22"/>
              </w:rPr>
            </w:pPr>
            <w:r w:rsidRPr="00C71DD0">
              <w:rPr>
                <w:rFonts w:ascii="Calibri" w:hAnsi="Calibri" w:cs="Calibri"/>
                <w:color w:val="000000"/>
                <w:sz w:val="22"/>
                <w:szCs w:val="22"/>
              </w:rPr>
              <w:t>15%</w:t>
            </w:r>
          </w:p>
        </w:tc>
        <w:tc>
          <w:tcPr>
            <w:tcW w:w="2285" w:type="dxa"/>
            <w:tcBorders>
              <w:top w:val="nil"/>
              <w:left w:val="nil"/>
              <w:bottom w:val="nil"/>
              <w:right w:val="nil"/>
            </w:tcBorders>
            <w:shd w:val="clear" w:color="auto" w:fill="auto"/>
            <w:noWrap/>
            <w:vAlign w:val="bottom"/>
            <w:hideMark/>
          </w:tcPr>
          <w:p w14:paraId="3D892660" w14:textId="77777777" w:rsidR="00C71DD0" w:rsidRPr="00C71DD0" w:rsidRDefault="00C71DD0" w:rsidP="00C71DD0">
            <w:pPr>
              <w:jc w:val="right"/>
              <w:rPr>
                <w:rFonts w:ascii="Calibri" w:hAnsi="Calibri" w:cs="Calibri"/>
                <w:color w:val="000000"/>
                <w:sz w:val="22"/>
                <w:szCs w:val="22"/>
              </w:rPr>
            </w:pPr>
            <w:r w:rsidRPr="00C71DD0">
              <w:rPr>
                <w:rFonts w:ascii="Calibri" w:hAnsi="Calibri" w:cs="Calibri"/>
                <w:color w:val="000000"/>
                <w:sz w:val="22"/>
                <w:szCs w:val="22"/>
              </w:rPr>
              <w:t>21%</w:t>
            </w:r>
          </w:p>
        </w:tc>
        <w:tc>
          <w:tcPr>
            <w:tcW w:w="2285" w:type="dxa"/>
            <w:tcBorders>
              <w:top w:val="nil"/>
              <w:left w:val="nil"/>
              <w:bottom w:val="nil"/>
              <w:right w:val="nil"/>
            </w:tcBorders>
            <w:shd w:val="clear" w:color="auto" w:fill="auto"/>
            <w:noWrap/>
            <w:vAlign w:val="bottom"/>
            <w:hideMark/>
          </w:tcPr>
          <w:p w14:paraId="5192107C" w14:textId="77777777" w:rsidR="00C71DD0" w:rsidRPr="00C71DD0" w:rsidRDefault="00C71DD0" w:rsidP="00C71DD0">
            <w:pPr>
              <w:jc w:val="right"/>
              <w:rPr>
                <w:rFonts w:ascii="Calibri" w:hAnsi="Calibri" w:cs="Calibri"/>
                <w:color w:val="000000"/>
                <w:sz w:val="22"/>
                <w:szCs w:val="22"/>
              </w:rPr>
            </w:pPr>
            <w:r w:rsidRPr="00C71DD0">
              <w:rPr>
                <w:rFonts w:ascii="Calibri" w:hAnsi="Calibri" w:cs="Calibri"/>
                <w:color w:val="000000"/>
                <w:sz w:val="22"/>
                <w:szCs w:val="22"/>
              </w:rPr>
              <w:t>28%</w:t>
            </w:r>
          </w:p>
        </w:tc>
      </w:tr>
      <w:tr w:rsidR="00C71DD0" w:rsidRPr="00C71DD0" w14:paraId="2AFD7A2E" w14:textId="77777777" w:rsidTr="00C71DD0">
        <w:trPr>
          <w:trHeight w:val="300"/>
        </w:trPr>
        <w:tc>
          <w:tcPr>
            <w:tcW w:w="1060" w:type="dxa"/>
            <w:tcBorders>
              <w:top w:val="nil"/>
              <w:left w:val="single" w:sz="4" w:space="0" w:color="auto"/>
              <w:bottom w:val="single" w:sz="4" w:space="0" w:color="auto"/>
              <w:right w:val="single" w:sz="4" w:space="0" w:color="auto"/>
            </w:tcBorders>
            <w:shd w:val="clear" w:color="auto" w:fill="auto"/>
            <w:noWrap/>
            <w:hideMark/>
          </w:tcPr>
          <w:p w14:paraId="701EEB23" w14:textId="77777777" w:rsidR="00C71DD0" w:rsidRPr="00C71DD0" w:rsidRDefault="00C71DD0" w:rsidP="00C71DD0">
            <w:pPr>
              <w:jc w:val="center"/>
              <w:rPr>
                <w:rFonts w:ascii="Calibri" w:hAnsi="Calibri" w:cs="Calibri"/>
                <w:b/>
                <w:bCs/>
                <w:sz w:val="22"/>
                <w:szCs w:val="22"/>
              </w:rPr>
            </w:pPr>
            <w:r w:rsidRPr="00C71DD0">
              <w:rPr>
                <w:rFonts w:ascii="Calibri" w:hAnsi="Calibri" w:cs="Calibri"/>
                <w:b/>
                <w:bCs/>
                <w:sz w:val="22"/>
                <w:szCs w:val="22"/>
              </w:rPr>
              <w:t>80%</w:t>
            </w:r>
          </w:p>
        </w:tc>
        <w:tc>
          <w:tcPr>
            <w:tcW w:w="2285" w:type="dxa"/>
            <w:tcBorders>
              <w:top w:val="nil"/>
              <w:left w:val="nil"/>
              <w:bottom w:val="nil"/>
              <w:right w:val="nil"/>
            </w:tcBorders>
            <w:shd w:val="clear" w:color="auto" w:fill="auto"/>
            <w:noWrap/>
            <w:vAlign w:val="bottom"/>
            <w:hideMark/>
          </w:tcPr>
          <w:p w14:paraId="6D2F88EF" w14:textId="77777777" w:rsidR="00C71DD0" w:rsidRPr="00C71DD0" w:rsidRDefault="00C71DD0" w:rsidP="00C71DD0">
            <w:pPr>
              <w:jc w:val="right"/>
              <w:rPr>
                <w:rFonts w:ascii="Calibri" w:hAnsi="Calibri" w:cs="Calibri"/>
                <w:color w:val="000000"/>
                <w:sz w:val="22"/>
                <w:szCs w:val="22"/>
              </w:rPr>
            </w:pPr>
            <w:r w:rsidRPr="00C71DD0">
              <w:rPr>
                <w:rFonts w:ascii="Calibri" w:hAnsi="Calibri" w:cs="Calibri"/>
                <w:color w:val="000000"/>
                <w:sz w:val="22"/>
                <w:szCs w:val="22"/>
              </w:rPr>
              <w:t>14%</w:t>
            </w:r>
          </w:p>
        </w:tc>
        <w:tc>
          <w:tcPr>
            <w:tcW w:w="2285" w:type="dxa"/>
            <w:tcBorders>
              <w:top w:val="nil"/>
              <w:left w:val="nil"/>
              <w:bottom w:val="nil"/>
              <w:right w:val="nil"/>
            </w:tcBorders>
            <w:shd w:val="clear" w:color="auto" w:fill="auto"/>
            <w:noWrap/>
            <w:vAlign w:val="bottom"/>
            <w:hideMark/>
          </w:tcPr>
          <w:p w14:paraId="53A53654" w14:textId="77777777" w:rsidR="00C71DD0" w:rsidRPr="00C71DD0" w:rsidRDefault="00C71DD0" w:rsidP="00C71DD0">
            <w:pPr>
              <w:jc w:val="right"/>
              <w:rPr>
                <w:rFonts w:ascii="Calibri" w:hAnsi="Calibri" w:cs="Calibri"/>
                <w:color w:val="000000"/>
                <w:sz w:val="22"/>
                <w:szCs w:val="22"/>
              </w:rPr>
            </w:pPr>
            <w:r w:rsidRPr="00C71DD0">
              <w:rPr>
                <w:rFonts w:ascii="Calibri" w:hAnsi="Calibri" w:cs="Calibri"/>
                <w:color w:val="000000"/>
                <w:sz w:val="22"/>
                <w:szCs w:val="22"/>
              </w:rPr>
              <w:t>21%</w:t>
            </w:r>
          </w:p>
        </w:tc>
        <w:tc>
          <w:tcPr>
            <w:tcW w:w="2285" w:type="dxa"/>
            <w:tcBorders>
              <w:top w:val="nil"/>
              <w:left w:val="nil"/>
              <w:bottom w:val="nil"/>
              <w:right w:val="nil"/>
            </w:tcBorders>
            <w:shd w:val="clear" w:color="auto" w:fill="auto"/>
            <w:noWrap/>
            <w:vAlign w:val="bottom"/>
            <w:hideMark/>
          </w:tcPr>
          <w:p w14:paraId="042217F3" w14:textId="77777777" w:rsidR="00C71DD0" w:rsidRPr="00C71DD0" w:rsidRDefault="00C71DD0" w:rsidP="00C71DD0">
            <w:pPr>
              <w:jc w:val="right"/>
              <w:rPr>
                <w:rFonts w:ascii="Calibri" w:hAnsi="Calibri" w:cs="Calibri"/>
                <w:color w:val="000000"/>
                <w:sz w:val="22"/>
                <w:szCs w:val="22"/>
              </w:rPr>
            </w:pPr>
            <w:r w:rsidRPr="00C71DD0">
              <w:rPr>
                <w:rFonts w:ascii="Calibri" w:hAnsi="Calibri" w:cs="Calibri"/>
                <w:color w:val="000000"/>
                <w:sz w:val="22"/>
                <w:szCs w:val="22"/>
              </w:rPr>
              <w:t>28%</w:t>
            </w:r>
          </w:p>
        </w:tc>
      </w:tr>
      <w:tr w:rsidR="00C71DD0" w:rsidRPr="00C71DD0" w14:paraId="427772E7" w14:textId="77777777" w:rsidTr="00C71DD0">
        <w:trPr>
          <w:trHeight w:val="300"/>
        </w:trPr>
        <w:tc>
          <w:tcPr>
            <w:tcW w:w="1060" w:type="dxa"/>
            <w:tcBorders>
              <w:top w:val="nil"/>
              <w:left w:val="single" w:sz="4" w:space="0" w:color="auto"/>
              <w:bottom w:val="single" w:sz="4" w:space="0" w:color="auto"/>
              <w:right w:val="single" w:sz="4" w:space="0" w:color="auto"/>
            </w:tcBorders>
            <w:shd w:val="clear" w:color="auto" w:fill="auto"/>
            <w:noWrap/>
            <w:hideMark/>
          </w:tcPr>
          <w:p w14:paraId="5944F354" w14:textId="77777777" w:rsidR="00C71DD0" w:rsidRPr="00C71DD0" w:rsidRDefault="00C71DD0" w:rsidP="00C71DD0">
            <w:pPr>
              <w:jc w:val="center"/>
              <w:rPr>
                <w:rFonts w:ascii="Calibri" w:hAnsi="Calibri" w:cs="Calibri"/>
                <w:b/>
                <w:bCs/>
                <w:sz w:val="22"/>
                <w:szCs w:val="22"/>
              </w:rPr>
            </w:pPr>
            <w:r w:rsidRPr="00C71DD0">
              <w:rPr>
                <w:rFonts w:ascii="Calibri" w:hAnsi="Calibri" w:cs="Calibri"/>
                <w:b/>
                <w:bCs/>
                <w:sz w:val="22"/>
                <w:szCs w:val="22"/>
              </w:rPr>
              <w:t>90%</w:t>
            </w:r>
          </w:p>
        </w:tc>
        <w:tc>
          <w:tcPr>
            <w:tcW w:w="2285" w:type="dxa"/>
            <w:tcBorders>
              <w:top w:val="nil"/>
              <w:left w:val="nil"/>
              <w:bottom w:val="nil"/>
              <w:right w:val="nil"/>
            </w:tcBorders>
            <w:shd w:val="clear" w:color="auto" w:fill="auto"/>
            <w:noWrap/>
            <w:vAlign w:val="bottom"/>
            <w:hideMark/>
          </w:tcPr>
          <w:p w14:paraId="4537B555" w14:textId="77777777" w:rsidR="00C71DD0" w:rsidRPr="00C71DD0" w:rsidRDefault="00C71DD0" w:rsidP="00C71DD0">
            <w:pPr>
              <w:jc w:val="right"/>
              <w:rPr>
                <w:rFonts w:ascii="Calibri" w:hAnsi="Calibri" w:cs="Calibri"/>
                <w:color w:val="000000"/>
                <w:sz w:val="22"/>
                <w:szCs w:val="22"/>
              </w:rPr>
            </w:pPr>
            <w:r w:rsidRPr="00C71DD0">
              <w:rPr>
                <w:rFonts w:ascii="Calibri" w:hAnsi="Calibri" w:cs="Calibri"/>
                <w:color w:val="000000"/>
                <w:sz w:val="22"/>
                <w:szCs w:val="22"/>
              </w:rPr>
              <w:t>15%</w:t>
            </w:r>
          </w:p>
        </w:tc>
        <w:tc>
          <w:tcPr>
            <w:tcW w:w="2285" w:type="dxa"/>
            <w:tcBorders>
              <w:top w:val="nil"/>
              <w:left w:val="nil"/>
              <w:bottom w:val="nil"/>
              <w:right w:val="nil"/>
            </w:tcBorders>
            <w:shd w:val="clear" w:color="auto" w:fill="auto"/>
            <w:noWrap/>
            <w:vAlign w:val="bottom"/>
            <w:hideMark/>
          </w:tcPr>
          <w:p w14:paraId="0534533A" w14:textId="77777777" w:rsidR="00C71DD0" w:rsidRPr="00C71DD0" w:rsidRDefault="00C71DD0" w:rsidP="00C71DD0">
            <w:pPr>
              <w:jc w:val="right"/>
              <w:rPr>
                <w:rFonts w:ascii="Calibri" w:hAnsi="Calibri" w:cs="Calibri"/>
                <w:color w:val="000000"/>
                <w:sz w:val="22"/>
                <w:szCs w:val="22"/>
              </w:rPr>
            </w:pPr>
            <w:r w:rsidRPr="00C71DD0">
              <w:rPr>
                <w:rFonts w:ascii="Calibri" w:hAnsi="Calibri" w:cs="Calibri"/>
                <w:color w:val="000000"/>
                <w:sz w:val="22"/>
                <w:szCs w:val="22"/>
              </w:rPr>
              <w:t>20%</w:t>
            </w:r>
          </w:p>
        </w:tc>
        <w:tc>
          <w:tcPr>
            <w:tcW w:w="2285" w:type="dxa"/>
            <w:tcBorders>
              <w:top w:val="nil"/>
              <w:left w:val="nil"/>
              <w:bottom w:val="nil"/>
              <w:right w:val="nil"/>
            </w:tcBorders>
            <w:shd w:val="clear" w:color="auto" w:fill="auto"/>
            <w:noWrap/>
            <w:vAlign w:val="bottom"/>
            <w:hideMark/>
          </w:tcPr>
          <w:p w14:paraId="43698746" w14:textId="77777777" w:rsidR="00C71DD0" w:rsidRPr="00C71DD0" w:rsidRDefault="00C71DD0" w:rsidP="00C71DD0">
            <w:pPr>
              <w:jc w:val="right"/>
              <w:rPr>
                <w:rFonts w:ascii="Calibri" w:hAnsi="Calibri" w:cs="Calibri"/>
                <w:color w:val="000000"/>
                <w:sz w:val="22"/>
                <w:szCs w:val="22"/>
              </w:rPr>
            </w:pPr>
            <w:r w:rsidRPr="00C71DD0">
              <w:rPr>
                <w:rFonts w:ascii="Calibri" w:hAnsi="Calibri" w:cs="Calibri"/>
                <w:color w:val="000000"/>
                <w:sz w:val="22"/>
                <w:szCs w:val="22"/>
              </w:rPr>
              <w:t>28%</w:t>
            </w:r>
          </w:p>
        </w:tc>
      </w:tr>
      <w:tr w:rsidR="00C71DD0" w:rsidRPr="00C71DD0" w14:paraId="18E9E9F4" w14:textId="77777777" w:rsidTr="00C71DD0">
        <w:trPr>
          <w:trHeight w:val="300"/>
        </w:trPr>
        <w:tc>
          <w:tcPr>
            <w:tcW w:w="1060" w:type="dxa"/>
            <w:tcBorders>
              <w:top w:val="nil"/>
              <w:left w:val="single" w:sz="4" w:space="0" w:color="auto"/>
              <w:bottom w:val="single" w:sz="4" w:space="0" w:color="auto"/>
              <w:right w:val="single" w:sz="4" w:space="0" w:color="auto"/>
            </w:tcBorders>
            <w:shd w:val="clear" w:color="auto" w:fill="auto"/>
            <w:noWrap/>
            <w:hideMark/>
          </w:tcPr>
          <w:p w14:paraId="7B7FE606" w14:textId="77777777" w:rsidR="00C71DD0" w:rsidRPr="00C71DD0" w:rsidRDefault="00C71DD0" w:rsidP="00C71DD0">
            <w:pPr>
              <w:jc w:val="center"/>
              <w:rPr>
                <w:rFonts w:ascii="Calibri" w:hAnsi="Calibri" w:cs="Calibri"/>
                <w:b/>
                <w:bCs/>
                <w:sz w:val="22"/>
                <w:szCs w:val="22"/>
              </w:rPr>
            </w:pPr>
            <w:r w:rsidRPr="00C71DD0">
              <w:rPr>
                <w:rFonts w:ascii="Calibri" w:hAnsi="Calibri" w:cs="Calibri"/>
                <w:b/>
                <w:bCs/>
                <w:sz w:val="22"/>
                <w:szCs w:val="22"/>
              </w:rPr>
              <w:t>100%</w:t>
            </w:r>
          </w:p>
        </w:tc>
        <w:tc>
          <w:tcPr>
            <w:tcW w:w="2285" w:type="dxa"/>
            <w:tcBorders>
              <w:top w:val="nil"/>
              <w:left w:val="nil"/>
              <w:bottom w:val="nil"/>
              <w:right w:val="nil"/>
            </w:tcBorders>
            <w:shd w:val="clear" w:color="auto" w:fill="auto"/>
            <w:noWrap/>
            <w:vAlign w:val="bottom"/>
            <w:hideMark/>
          </w:tcPr>
          <w:p w14:paraId="74A879C6" w14:textId="77777777" w:rsidR="00C71DD0" w:rsidRPr="00C71DD0" w:rsidRDefault="00C71DD0" w:rsidP="00C71DD0">
            <w:pPr>
              <w:jc w:val="right"/>
              <w:rPr>
                <w:rFonts w:ascii="Calibri" w:hAnsi="Calibri" w:cs="Calibri"/>
                <w:color w:val="000000"/>
                <w:sz w:val="22"/>
                <w:szCs w:val="22"/>
              </w:rPr>
            </w:pPr>
            <w:r w:rsidRPr="00C71DD0">
              <w:rPr>
                <w:rFonts w:ascii="Calibri" w:hAnsi="Calibri" w:cs="Calibri"/>
                <w:color w:val="000000"/>
                <w:sz w:val="22"/>
                <w:szCs w:val="22"/>
              </w:rPr>
              <w:t>17%</w:t>
            </w:r>
          </w:p>
        </w:tc>
        <w:tc>
          <w:tcPr>
            <w:tcW w:w="2285" w:type="dxa"/>
            <w:tcBorders>
              <w:top w:val="nil"/>
              <w:left w:val="nil"/>
              <w:bottom w:val="nil"/>
              <w:right w:val="nil"/>
            </w:tcBorders>
            <w:shd w:val="clear" w:color="auto" w:fill="auto"/>
            <w:noWrap/>
            <w:vAlign w:val="bottom"/>
            <w:hideMark/>
          </w:tcPr>
          <w:p w14:paraId="7E549C09" w14:textId="77777777" w:rsidR="00C71DD0" w:rsidRPr="00C71DD0" w:rsidRDefault="00C71DD0" w:rsidP="00C71DD0">
            <w:pPr>
              <w:jc w:val="right"/>
              <w:rPr>
                <w:rFonts w:ascii="Calibri" w:hAnsi="Calibri" w:cs="Calibri"/>
                <w:color w:val="000000"/>
                <w:sz w:val="22"/>
                <w:szCs w:val="22"/>
              </w:rPr>
            </w:pPr>
            <w:r w:rsidRPr="00C71DD0">
              <w:rPr>
                <w:rFonts w:ascii="Calibri" w:hAnsi="Calibri" w:cs="Calibri"/>
                <w:color w:val="000000"/>
                <w:sz w:val="22"/>
                <w:szCs w:val="22"/>
              </w:rPr>
              <w:t>24%</w:t>
            </w:r>
          </w:p>
        </w:tc>
        <w:tc>
          <w:tcPr>
            <w:tcW w:w="2285" w:type="dxa"/>
            <w:tcBorders>
              <w:top w:val="nil"/>
              <w:left w:val="nil"/>
              <w:bottom w:val="nil"/>
              <w:right w:val="nil"/>
            </w:tcBorders>
            <w:shd w:val="clear" w:color="auto" w:fill="auto"/>
            <w:noWrap/>
            <w:vAlign w:val="bottom"/>
            <w:hideMark/>
          </w:tcPr>
          <w:p w14:paraId="0EF2EFE5" w14:textId="77777777" w:rsidR="00C71DD0" w:rsidRPr="00C71DD0" w:rsidRDefault="00C71DD0" w:rsidP="00C71DD0">
            <w:pPr>
              <w:jc w:val="right"/>
              <w:rPr>
                <w:rFonts w:ascii="Calibri" w:hAnsi="Calibri" w:cs="Calibri"/>
                <w:color w:val="000000"/>
                <w:sz w:val="22"/>
                <w:szCs w:val="22"/>
              </w:rPr>
            </w:pPr>
            <w:r w:rsidRPr="00C71DD0">
              <w:rPr>
                <w:rFonts w:ascii="Calibri" w:hAnsi="Calibri" w:cs="Calibri"/>
                <w:color w:val="000000"/>
                <w:sz w:val="22"/>
                <w:szCs w:val="22"/>
              </w:rPr>
              <w:t>31%</w:t>
            </w:r>
          </w:p>
        </w:tc>
      </w:tr>
    </w:tbl>
    <w:p w14:paraId="60C0ED3C" w14:textId="77777777" w:rsidR="00AB40A8" w:rsidRDefault="00AB40A8" w:rsidP="001C200E">
      <w:pPr>
        <w:jc w:val="both"/>
        <w:rPr>
          <w:b/>
          <w:lang w:val="en-US"/>
        </w:rPr>
      </w:pPr>
    </w:p>
    <w:p w14:paraId="645A0E75" w14:textId="77777777" w:rsidR="00AB40A8" w:rsidRDefault="00AB40A8" w:rsidP="001C200E">
      <w:pPr>
        <w:jc w:val="both"/>
        <w:rPr>
          <w:b/>
          <w:lang w:val="en-US"/>
        </w:rPr>
      </w:pPr>
    </w:p>
    <w:p w14:paraId="6DE97B6A" w14:textId="77777777" w:rsidR="00CA60F6" w:rsidRDefault="00CA60F6" w:rsidP="00CA60F6">
      <w:pPr>
        <w:jc w:val="both"/>
        <w:rPr>
          <w:b/>
          <w:lang w:val="en-US"/>
        </w:rPr>
      </w:pPr>
      <w:r>
        <w:rPr>
          <w:b/>
          <w:lang w:val="en-US"/>
        </w:rPr>
        <w:t>Table 4:</w:t>
      </w:r>
      <w:r w:rsidRPr="00F522F3">
        <w:rPr>
          <w:b/>
          <w:lang w:val="en-US"/>
        </w:rPr>
        <w:t xml:space="preserve"> </w:t>
      </w:r>
      <w:r>
        <w:rPr>
          <w:b/>
          <w:lang w:val="en-US"/>
        </w:rPr>
        <w:t xml:space="preserve">Percent of down price returns vs OB cumulative </w:t>
      </w:r>
      <w:r w:rsidR="00C71DD0">
        <w:rPr>
          <w:b/>
          <w:lang w:val="en-US"/>
        </w:rPr>
        <w:t>5</w:t>
      </w:r>
      <w:r w:rsidR="00C71DD0">
        <w:rPr>
          <w:b/>
          <w:vertAlign w:val="superscript"/>
          <w:lang w:val="en-US"/>
        </w:rPr>
        <w:t>th</w:t>
      </w:r>
      <w:r>
        <w:rPr>
          <w:b/>
          <w:lang w:val="en-US"/>
        </w:rPr>
        <w:t xml:space="preserve"> </w:t>
      </w:r>
      <w:proofErr w:type="spellStart"/>
      <w:r>
        <w:rPr>
          <w:b/>
          <w:lang w:val="en-US"/>
        </w:rPr>
        <w:t>lvl</w:t>
      </w:r>
      <w:proofErr w:type="spellEnd"/>
      <w:r>
        <w:rPr>
          <w:b/>
          <w:lang w:val="en-US"/>
        </w:rPr>
        <w:t xml:space="preserve"> orderbook imbalance</w:t>
      </w:r>
    </w:p>
    <w:p w14:paraId="31307457" w14:textId="77777777" w:rsidR="00CA60F6" w:rsidRDefault="00CA60F6" w:rsidP="001C200E">
      <w:pPr>
        <w:jc w:val="both"/>
        <w:rPr>
          <w:b/>
          <w:lang w:val="en-US"/>
        </w:rPr>
      </w:pPr>
    </w:p>
    <w:tbl>
      <w:tblPr>
        <w:tblW w:w="7915" w:type="dxa"/>
        <w:tblLook w:val="04A0" w:firstRow="1" w:lastRow="0" w:firstColumn="1" w:lastColumn="0" w:noHBand="0" w:noVBand="1"/>
      </w:tblPr>
      <w:tblGrid>
        <w:gridCol w:w="1060"/>
        <w:gridCol w:w="2471"/>
        <w:gridCol w:w="2471"/>
        <w:gridCol w:w="2471"/>
      </w:tblGrid>
      <w:tr w:rsidR="00C71DD0" w:rsidRPr="003A58F9" w14:paraId="7C12E68A" w14:textId="77777777" w:rsidTr="00C71DD0">
        <w:trPr>
          <w:trHeight w:val="300"/>
        </w:trPr>
        <w:tc>
          <w:tcPr>
            <w:tcW w:w="1060" w:type="dxa"/>
            <w:tcBorders>
              <w:top w:val="nil"/>
              <w:left w:val="nil"/>
              <w:bottom w:val="nil"/>
              <w:right w:val="nil"/>
            </w:tcBorders>
            <w:shd w:val="clear" w:color="auto" w:fill="auto"/>
            <w:noWrap/>
            <w:vAlign w:val="bottom"/>
            <w:hideMark/>
          </w:tcPr>
          <w:p w14:paraId="2AEBF790" w14:textId="77777777" w:rsidR="00C71DD0" w:rsidRPr="00C71DD0" w:rsidRDefault="00C71DD0">
            <w:pPr>
              <w:rPr>
                <w:b/>
                <w:lang w:val="en-US"/>
              </w:rPr>
            </w:pPr>
          </w:p>
        </w:tc>
        <w:tc>
          <w:tcPr>
            <w:tcW w:w="2285" w:type="dxa"/>
            <w:tcBorders>
              <w:top w:val="single" w:sz="4" w:space="0" w:color="auto"/>
              <w:left w:val="single" w:sz="4" w:space="0" w:color="auto"/>
              <w:bottom w:val="single" w:sz="4" w:space="0" w:color="auto"/>
              <w:right w:val="single" w:sz="4" w:space="0" w:color="auto"/>
            </w:tcBorders>
            <w:shd w:val="clear" w:color="auto" w:fill="auto"/>
            <w:noWrap/>
            <w:hideMark/>
          </w:tcPr>
          <w:p w14:paraId="39850D81" w14:textId="77777777" w:rsidR="00C71DD0" w:rsidRPr="00C71DD0" w:rsidRDefault="00C71DD0">
            <w:pPr>
              <w:jc w:val="center"/>
              <w:rPr>
                <w:rFonts w:ascii="Calibri" w:hAnsi="Calibri" w:cs="Calibri"/>
                <w:b/>
                <w:bCs/>
                <w:sz w:val="22"/>
                <w:szCs w:val="22"/>
                <w:lang w:val="en-US"/>
              </w:rPr>
            </w:pPr>
            <w:r w:rsidRPr="00C71DD0">
              <w:rPr>
                <w:rFonts w:ascii="Calibri" w:hAnsi="Calibri" w:cs="Calibri"/>
                <w:b/>
                <w:bCs/>
                <w:sz w:val="22"/>
                <w:szCs w:val="22"/>
                <w:lang w:val="en-US"/>
              </w:rPr>
              <w:t>mid_price_1_ret_bin_dn</w:t>
            </w:r>
          </w:p>
        </w:tc>
        <w:tc>
          <w:tcPr>
            <w:tcW w:w="2285" w:type="dxa"/>
            <w:tcBorders>
              <w:top w:val="single" w:sz="4" w:space="0" w:color="auto"/>
              <w:left w:val="nil"/>
              <w:bottom w:val="single" w:sz="4" w:space="0" w:color="auto"/>
              <w:right w:val="single" w:sz="4" w:space="0" w:color="auto"/>
            </w:tcBorders>
            <w:shd w:val="clear" w:color="auto" w:fill="auto"/>
            <w:noWrap/>
            <w:hideMark/>
          </w:tcPr>
          <w:p w14:paraId="4063DE90" w14:textId="77777777" w:rsidR="00C71DD0" w:rsidRPr="00C71DD0" w:rsidRDefault="00C71DD0">
            <w:pPr>
              <w:jc w:val="center"/>
              <w:rPr>
                <w:rFonts w:ascii="Calibri" w:hAnsi="Calibri" w:cs="Calibri"/>
                <w:b/>
                <w:bCs/>
                <w:sz w:val="22"/>
                <w:szCs w:val="22"/>
                <w:lang w:val="en-US"/>
              </w:rPr>
            </w:pPr>
            <w:r w:rsidRPr="00C71DD0">
              <w:rPr>
                <w:rFonts w:ascii="Calibri" w:hAnsi="Calibri" w:cs="Calibri"/>
                <w:b/>
                <w:bCs/>
                <w:sz w:val="22"/>
                <w:szCs w:val="22"/>
                <w:lang w:val="en-US"/>
              </w:rPr>
              <w:t>mid_price_2_ret_bin_dn</w:t>
            </w:r>
          </w:p>
        </w:tc>
        <w:tc>
          <w:tcPr>
            <w:tcW w:w="2285" w:type="dxa"/>
            <w:tcBorders>
              <w:top w:val="single" w:sz="4" w:space="0" w:color="auto"/>
              <w:left w:val="nil"/>
              <w:bottom w:val="single" w:sz="4" w:space="0" w:color="auto"/>
              <w:right w:val="single" w:sz="4" w:space="0" w:color="auto"/>
            </w:tcBorders>
            <w:shd w:val="clear" w:color="auto" w:fill="auto"/>
            <w:noWrap/>
            <w:hideMark/>
          </w:tcPr>
          <w:p w14:paraId="525E05D7" w14:textId="77777777" w:rsidR="00C71DD0" w:rsidRPr="00C71DD0" w:rsidRDefault="00C71DD0">
            <w:pPr>
              <w:jc w:val="center"/>
              <w:rPr>
                <w:rFonts w:ascii="Calibri" w:hAnsi="Calibri" w:cs="Calibri"/>
                <w:b/>
                <w:bCs/>
                <w:sz w:val="22"/>
                <w:szCs w:val="22"/>
                <w:lang w:val="en-US"/>
              </w:rPr>
            </w:pPr>
            <w:r w:rsidRPr="00C71DD0">
              <w:rPr>
                <w:rFonts w:ascii="Calibri" w:hAnsi="Calibri" w:cs="Calibri"/>
                <w:b/>
                <w:bCs/>
                <w:sz w:val="22"/>
                <w:szCs w:val="22"/>
                <w:lang w:val="en-US"/>
              </w:rPr>
              <w:t>mid_price_5_ret_bin_dn</w:t>
            </w:r>
          </w:p>
        </w:tc>
      </w:tr>
      <w:tr w:rsidR="00C71DD0" w14:paraId="540C3CB8" w14:textId="77777777" w:rsidTr="00C71DD0">
        <w:trPr>
          <w:trHeight w:val="300"/>
        </w:trPr>
        <w:tc>
          <w:tcPr>
            <w:tcW w:w="1060" w:type="dxa"/>
            <w:tcBorders>
              <w:top w:val="single" w:sz="4" w:space="0" w:color="auto"/>
              <w:left w:val="single" w:sz="4" w:space="0" w:color="auto"/>
              <w:bottom w:val="single" w:sz="4" w:space="0" w:color="auto"/>
              <w:right w:val="single" w:sz="4" w:space="0" w:color="auto"/>
            </w:tcBorders>
            <w:shd w:val="clear" w:color="auto" w:fill="auto"/>
            <w:noWrap/>
            <w:hideMark/>
          </w:tcPr>
          <w:p w14:paraId="7C232960" w14:textId="77777777" w:rsidR="00C71DD0" w:rsidRDefault="00C71DD0">
            <w:pPr>
              <w:jc w:val="center"/>
              <w:rPr>
                <w:rFonts w:ascii="Calibri" w:hAnsi="Calibri" w:cs="Calibri"/>
                <w:b/>
                <w:bCs/>
                <w:sz w:val="22"/>
                <w:szCs w:val="22"/>
              </w:rPr>
            </w:pPr>
            <w:r>
              <w:rPr>
                <w:rFonts w:ascii="Calibri" w:hAnsi="Calibri" w:cs="Calibri"/>
                <w:b/>
                <w:bCs/>
                <w:sz w:val="22"/>
                <w:szCs w:val="22"/>
              </w:rPr>
              <w:t>10%</w:t>
            </w:r>
          </w:p>
        </w:tc>
        <w:tc>
          <w:tcPr>
            <w:tcW w:w="2285" w:type="dxa"/>
            <w:tcBorders>
              <w:top w:val="nil"/>
              <w:left w:val="nil"/>
              <w:bottom w:val="nil"/>
              <w:right w:val="nil"/>
            </w:tcBorders>
            <w:shd w:val="clear" w:color="auto" w:fill="auto"/>
            <w:noWrap/>
            <w:vAlign w:val="bottom"/>
            <w:hideMark/>
          </w:tcPr>
          <w:p w14:paraId="6BF741C8" w14:textId="77777777" w:rsidR="00C71DD0" w:rsidRDefault="00C71DD0">
            <w:pPr>
              <w:jc w:val="right"/>
              <w:rPr>
                <w:rFonts w:ascii="Calibri" w:hAnsi="Calibri" w:cs="Calibri"/>
                <w:color w:val="000000"/>
                <w:sz w:val="22"/>
                <w:szCs w:val="22"/>
              </w:rPr>
            </w:pPr>
            <w:r>
              <w:rPr>
                <w:rFonts w:ascii="Calibri" w:hAnsi="Calibri" w:cs="Calibri"/>
                <w:color w:val="000000"/>
                <w:sz w:val="22"/>
                <w:szCs w:val="22"/>
              </w:rPr>
              <w:t>8%</w:t>
            </w:r>
          </w:p>
        </w:tc>
        <w:tc>
          <w:tcPr>
            <w:tcW w:w="2285" w:type="dxa"/>
            <w:tcBorders>
              <w:top w:val="nil"/>
              <w:left w:val="nil"/>
              <w:bottom w:val="nil"/>
              <w:right w:val="nil"/>
            </w:tcBorders>
            <w:shd w:val="clear" w:color="auto" w:fill="auto"/>
            <w:noWrap/>
            <w:vAlign w:val="bottom"/>
            <w:hideMark/>
          </w:tcPr>
          <w:p w14:paraId="07A383E1" w14:textId="77777777" w:rsidR="00C71DD0" w:rsidRDefault="00C71DD0">
            <w:pPr>
              <w:jc w:val="right"/>
              <w:rPr>
                <w:rFonts w:ascii="Calibri" w:hAnsi="Calibri" w:cs="Calibri"/>
                <w:color w:val="000000"/>
                <w:sz w:val="22"/>
                <w:szCs w:val="22"/>
              </w:rPr>
            </w:pPr>
            <w:r>
              <w:rPr>
                <w:rFonts w:ascii="Calibri" w:hAnsi="Calibri" w:cs="Calibri"/>
                <w:color w:val="000000"/>
                <w:sz w:val="22"/>
                <w:szCs w:val="22"/>
              </w:rPr>
              <w:t>13%</w:t>
            </w:r>
          </w:p>
        </w:tc>
        <w:tc>
          <w:tcPr>
            <w:tcW w:w="2285" w:type="dxa"/>
            <w:tcBorders>
              <w:top w:val="nil"/>
              <w:left w:val="nil"/>
              <w:bottom w:val="nil"/>
              <w:right w:val="nil"/>
            </w:tcBorders>
            <w:shd w:val="clear" w:color="auto" w:fill="auto"/>
            <w:noWrap/>
            <w:vAlign w:val="bottom"/>
            <w:hideMark/>
          </w:tcPr>
          <w:p w14:paraId="270709B5" w14:textId="77777777" w:rsidR="00C71DD0" w:rsidRDefault="00C71DD0">
            <w:pPr>
              <w:jc w:val="right"/>
              <w:rPr>
                <w:rFonts w:ascii="Calibri" w:hAnsi="Calibri" w:cs="Calibri"/>
                <w:color w:val="000000"/>
                <w:sz w:val="22"/>
                <w:szCs w:val="22"/>
              </w:rPr>
            </w:pPr>
            <w:r>
              <w:rPr>
                <w:rFonts w:ascii="Calibri" w:hAnsi="Calibri" w:cs="Calibri"/>
                <w:color w:val="000000"/>
                <w:sz w:val="22"/>
                <w:szCs w:val="22"/>
              </w:rPr>
              <w:t>17%</w:t>
            </w:r>
          </w:p>
        </w:tc>
      </w:tr>
      <w:tr w:rsidR="00C71DD0" w14:paraId="3BFCFF36" w14:textId="77777777" w:rsidTr="00C71DD0">
        <w:trPr>
          <w:trHeight w:val="300"/>
        </w:trPr>
        <w:tc>
          <w:tcPr>
            <w:tcW w:w="1060" w:type="dxa"/>
            <w:tcBorders>
              <w:top w:val="nil"/>
              <w:left w:val="single" w:sz="4" w:space="0" w:color="auto"/>
              <w:bottom w:val="single" w:sz="4" w:space="0" w:color="auto"/>
              <w:right w:val="single" w:sz="4" w:space="0" w:color="auto"/>
            </w:tcBorders>
            <w:shd w:val="clear" w:color="auto" w:fill="auto"/>
            <w:noWrap/>
            <w:hideMark/>
          </w:tcPr>
          <w:p w14:paraId="7482421F" w14:textId="77777777" w:rsidR="00C71DD0" w:rsidRDefault="00C71DD0">
            <w:pPr>
              <w:jc w:val="center"/>
              <w:rPr>
                <w:rFonts w:ascii="Calibri" w:hAnsi="Calibri" w:cs="Calibri"/>
                <w:b/>
                <w:bCs/>
                <w:sz w:val="22"/>
                <w:szCs w:val="22"/>
              </w:rPr>
            </w:pPr>
            <w:r>
              <w:rPr>
                <w:rFonts w:ascii="Calibri" w:hAnsi="Calibri" w:cs="Calibri"/>
                <w:b/>
                <w:bCs/>
                <w:sz w:val="22"/>
                <w:szCs w:val="22"/>
              </w:rPr>
              <w:t>20%</w:t>
            </w:r>
          </w:p>
        </w:tc>
        <w:tc>
          <w:tcPr>
            <w:tcW w:w="2285" w:type="dxa"/>
            <w:tcBorders>
              <w:top w:val="nil"/>
              <w:left w:val="nil"/>
              <w:bottom w:val="nil"/>
              <w:right w:val="nil"/>
            </w:tcBorders>
            <w:shd w:val="clear" w:color="auto" w:fill="auto"/>
            <w:noWrap/>
            <w:vAlign w:val="bottom"/>
            <w:hideMark/>
          </w:tcPr>
          <w:p w14:paraId="442F92F3" w14:textId="77777777" w:rsidR="00C71DD0" w:rsidRDefault="00C71DD0">
            <w:pPr>
              <w:jc w:val="right"/>
              <w:rPr>
                <w:rFonts w:ascii="Calibri" w:hAnsi="Calibri" w:cs="Calibri"/>
                <w:color w:val="000000"/>
                <w:sz w:val="22"/>
                <w:szCs w:val="22"/>
              </w:rPr>
            </w:pPr>
            <w:r>
              <w:rPr>
                <w:rFonts w:ascii="Calibri" w:hAnsi="Calibri" w:cs="Calibri"/>
                <w:color w:val="000000"/>
                <w:sz w:val="22"/>
                <w:szCs w:val="22"/>
              </w:rPr>
              <w:t>10%</w:t>
            </w:r>
          </w:p>
        </w:tc>
        <w:tc>
          <w:tcPr>
            <w:tcW w:w="2285" w:type="dxa"/>
            <w:tcBorders>
              <w:top w:val="nil"/>
              <w:left w:val="nil"/>
              <w:bottom w:val="nil"/>
              <w:right w:val="nil"/>
            </w:tcBorders>
            <w:shd w:val="clear" w:color="auto" w:fill="auto"/>
            <w:noWrap/>
            <w:vAlign w:val="bottom"/>
            <w:hideMark/>
          </w:tcPr>
          <w:p w14:paraId="70255F7F" w14:textId="77777777" w:rsidR="00C71DD0" w:rsidRDefault="00C71DD0">
            <w:pPr>
              <w:jc w:val="right"/>
              <w:rPr>
                <w:rFonts w:ascii="Calibri" w:hAnsi="Calibri" w:cs="Calibri"/>
                <w:color w:val="000000"/>
                <w:sz w:val="22"/>
                <w:szCs w:val="22"/>
              </w:rPr>
            </w:pPr>
            <w:r>
              <w:rPr>
                <w:rFonts w:ascii="Calibri" w:hAnsi="Calibri" w:cs="Calibri"/>
                <w:color w:val="000000"/>
                <w:sz w:val="22"/>
                <w:szCs w:val="22"/>
              </w:rPr>
              <w:t>14%</w:t>
            </w:r>
          </w:p>
        </w:tc>
        <w:tc>
          <w:tcPr>
            <w:tcW w:w="2285" w:type="dxa"/>
            <w:tcBorders>
              <w:top w:val="nil"/>
              <w:left w:val="nil"/>
              <w:bottom w:val="nil"/>
              <w:right w:val="nil"/>
            </w:tcBorders>
            <w:shd w:val="clear" w:color="auto" w:fill="auto"/>
            <w:noWrap/>
            <w:vAlign w:val="bottom"/>
            <w:hideMark/>
          </w:tcPr>
          <w:p w14:paraId="64CD8891" w14:textId="77777777" w:rsidR="00C71DD0" w:rsidRDefault="00C71DD0">
            <w:pPr>
              <w:jc w:val="right"/>
              <w:rPr>
                <w:rFonts w:ascii="Calibri" w:hAnsi="Calibri" w:cs="Calibri"/>
                <w:color w:val="000000"/>
                <w:sz w:val="22"/>
                <w:szCs w:val="22"/>
              </w:rPr>
            </w:pPr>
            <w:r>
              <w:rPr>
                <w:rFonts w:ascii="Calibri" w:hAnsi="Calibri" w:cs="Calibri"/>
                <w:color w:val="000000"/>
                <w:sz w:val="22"/>
                <w:szCs w:val="22"/>
              </w:rPr>
              <w:t>22%</w:t>
            </w:r>
          </w:p>
        </w:tc>
      </w:tr>
      <w:tr w:rsidR="00C71DD0" w14:paraId="72627DBA" w14:textId="77777777" w:rsidTr="00C71DD0">
        <w:trPr>
          <w:trHeight w:val="300"/>
        </w:trPr>
        <w:tc>
          <w:tcPr>
            <w:tcW w:w="1060" w:type="dxa"/>
            <w:tcBorders>
              <w:top w:val="nil"/>
              <w:left w:val="single" w:sz="4" w:space="0" w:color="auto"/>
              <w:bottom w:val="single" w:sz="4" w:space="0" w:color="auto"/>
              <w:right w:val="single" w:sz="4" w:space="0" w:color="auto"/>
            </w:tcBorders>
            <w:shd w:val="clear" w:color="auto" w:fill="auto"/>
            <w:noWrap/>
            <w:hideMark/>
          </w:tcPr>
          <w:p w14:paraId="73D7A0F7" w14:textId="77777777" w:rsidR="00C71DD0" w:rsidRDefault="00C71DD0">
            <w:pPr>
              <w:jc w:val="center"/>
              <w:rPr>
                <w:rFonts w:ascii="Calibri" w:hAnsi="Calibri" w:cs="Calibri"/>
                <w:b/>
                <w:bCs/>
                <w:sz w:val="22"/>
                <w:szCs w:val="22"/>
              </w:rPr>
            </w:pPr>
            <w:r>
              <w:rPr>
                <w:rFonts w:ascii="Calibri" w:hAnsi="Calibri" w:cs="Calibri"/>
                <w:b/>
                <w:bCs/>
                <w:sz w:val="22"/>
                <w:szCs w:val="22"/>
              </w:rPr>
              <w:t>30%</w:t>
            </w:r>
          </w:p>
        </w:tc>
        <w:tc>
          <w:tcPr>
            <w:tcW w:w="2285" w:type="dxa"/>
            <w:tcBorders>
              <w:top w:val="nil"/>
              <w:left w:val="nil"/>
              <w:bottom w:val="nil"/>
              <w:right w:val="nil"/>
            </w:tcBorders>
            <w:shd w:val="clear" w:color="auto" w:fill="auto"/>
            <w:noWrap/>
            <w:vAlign w:val="bottom"/>
            <w:hideMark/>
          </w:tcPr>
          <w:p w14:paraId="32472894" w14:textId="77777777" w:rsidR="00C71DD0" w:rsidRDefault="00C71DD0">
            <w:pPr>
              <w:jc w:val="right"/>
              <w:rPr>
                <w:rFonts w:ascii="Calibri" w:hAnsi="Calibri" w:cs="Calibri"/>
                <w:color w:val="000000"/>
                <w:sz w:val="22"/>
                <w:szCs w:val="22"/>
              </w:rPr>
            </w:pPr>
            <w:r>
              <w:rPr>
                <w:rFonts w:ascii="Calibri" w:hAnsi="Calibri" w:cs="Calibri"/>
                <w:color w:val="000000"/>
                <w:sz w:val="22"/>
                <w:szCs w:val="22"/>
              </w:rPr>
              <w:t>13%</w:t>
            </w:r>
          </w:p>
        </w:tc>
        <w:tc>
          <w:tcPr>
            <w:tcW w:w="2285" w:type="dxa"/>
            <w:tcBorders>
              <w:top w:val="nil"/>
              <w:left w:val="nil"/>
              <w:bottom w:val="nil"/>
              <w:right w:val="nil"/>
            </w:tcBorders>
            <w:shd w:val="clear" w:color="auto" w:fill="auto"/>
            <w:noWrap/>
            <w:vAlign w:val="bottom"/>
            <w:hideMark/>
          </w:tcPr>
          <w:p w14:paraId="6EEC918D" w14:textId="77777777" w:rsidR="00C71DD0" w:rsidRDefault="00C71DD0">
            <w:pPr>
              <w:jc w:val="right"/>
              <w:rPr>
                <w:rFonts w:ascii="Calibri" w:hAnsi="Calibri" w:cs="Calibri"/>
                <w:color w:val="000000"/>
                <w:sz w:val="22"/>
                <w:szCs w:val="22"/>
              </w:rPr>
            </w:pPr>
            <w:r>
              <w:rPr>
                <w:rFonts w:ascii="Calibri" w:hAnsi="Calibri" w:cs="Calibri"/>
                <w:color w:val="000000"/>
                <w:sz w:val="22"/>
                <w:szCs w:val="22"/>
              </w:rPr>
              <w:t>19%</w:t>
            </w:r>
          </w:p>
        </w:tc>
        <w:tc>
          <w:tcPr>
            <w:tcW w:w="2285" w:type="dxa"/>
            <w:tcBorders>
              <w:top w:val="nil"/>
              <w:left w:val="nil"/>
              <w:bottom w:val="nil"/>
              <w:right w:val="nil"/>
            </w:tcBorders>
            <w:shd w:val="clear" w:color="auto" w:fill="auto"/>
            <w:noWrap/>
            <w:vAlign w:val="bottom"/>
            <w:hideMark/>
          </w:tcPr>
          <w:p w14:paraId="0498BB9F" w14:textId="77777777" w:rsidR="00C71DD0" w:rsidRDefault="00C71DD0">
            <w:pPr>
              <w:jc w:val="right"/>
              <w:rPr>
                <w:rFonts w:ascii="Calibri" w:hAnsi="Calibri" w:cs="Calibri"/>
                <w:color w:val="000000"/>
                <w:sz w:val="22"/>
                <w:szCs w:val="22"/>
              </w:rPr>
            </w:pPr>
            <w:r>
              <w:rPr>
                <w:rFonts w:ascii="Calibri" w:hAnsi="Calibri" w:cs="Calibri"/>
                <w:color w:val="000000"/>
                <w:sz w:val="22"/>
                <w:szCs w:val="22"/>
              </w:rPr>
              <w:t>24%</w:t>
            </w:r>
          </w:p>
        </w:tc>
      </w:tr>
      <w:tr w:rsidR="00C71DD0" w14:paraId="3A58FA87" w14:textId="77777777" w:rsidTr="00C71DD0">
        <w:trPr>
          <w:trHeight w:val="300"/>
        </w:trPr>
        <w:tc>
          <w:tcPr>
            <w:tcW w:w="1060" w:type="dxa"/>
            <w:tcBorders>
              <w:top w:val="nil"/>
              <w:left w:val="single" w:sz="4" w:space="0" w:color="auto"/>
              <w:bottom w:val="single" w:sz="4" w:space="0" w:color="auto"/>
              <w:right w:val="single" w:sz="4" w:space="0" w:color="auto"/>
            </w:tcBorders>
            <w:shd w:val="clear" w:color="auto" w:fill="auto"/>
            <w:noWrap/>
            <w:hideMark/>
          </w:tcPr>
          <w:p w14:paraId="477E46E6" w14:textId="77777777" w:rsidR="00C71DD0" w:rsidRDefault="00C71DD0">
            <w:pPr>
              <w:jc w:val="center"/>
              <w:rPr>
                <w:rFonts w:ascii="Calibri" w:hAnsi="Calibri" w:cs="Calibri"/>
                <w:b/>
                <w:bCs/>
                <w:sz w:val="22"/>
                <w:szCs w:val="22"/>
              </w:rPr>
            </w:pPr>
            <w:r>
              <w:rPr>
                <w:rFonts w:ascii="Calibri" w:hAnsi="Calibri" w:cs="Calibri"/>
                <w:b/>
                <w:bCs/>
                <w:sz w:val="22"/>
                <w:szCs w:val="22"/>
              </w:rPr>
              <w:t>40%</w:t>
            </w:r>
          </w:p>
        </w:tc>
        <w:tc>
          <w:tcPr>
            <w:tcW w:w="2285" w:type="dxa"/>
            <w:tcBorders>
              <w:top w:val="nil"/>
              <w:left w:val="nil"/>
              <w:bottom w:val="nil"/>
              <w:right w:val="nil"/>
            </w:tcBorders>
            <w:shd w:val="clear" w:color="auto" w:fill="auto"/>
            <w:noWrap/>
            <w:vAlign w:val="bottom"/>
            <w:hideMark/>
          </w:tcPr>
          <w:p w14:paraId="5272C8FC" w14:textId="77777777" w:rsidR="00C71DD0" w:rsidRDefault="00C71DD0">
            <w:pPr>
              <w:jc w:val="right"/>
              <w:rPr>
                <w:rFonts w:ascii="Calibri" w:hAnsi="Calibri" w:cs="Calibri"/>
                <w:color w:val="000000"/>
                <w:sz w:val="22"/>
                <w:szCs w:val="22"/>
              </w:rPr>
            </w:pPr>
            <w:r>
              <w:rPr>
                <w:rFonts w:ascii="Calibri" w:hAnsi="Calibri" w:cs="Calibri"/>
                <w:color w:val="000000"/>
                <w:sz w:val="22"/>
                <w:szCs w:val="22"/>
              </w:rPr>
              <w:t>14%</w:t>
            </w:r>
          </w:p>
        </w:tc>
        <w:tc>
          <w:tcPr>
            <w:tcW w:w="2285" w:type="dxa"/>
            <w:tcBorders>
              <w:top w:val="nil"/>
              <w:left w:val="nil"/>
              <w:bottom w:val="nil"/>
              <w:right w:val="nil"/>
            </w:tcBorders>
            <w:shd w:val="clear" w:color="auto" w:fill="auto"/>
            <w:noWrap/>
            <w:vAlign w:val="bottom"/>
            <w:hideMark/>
          </w:tcPr>
          <w:p w14:paraId="189546D0" w14:textId="77777777" w:rsidR="00C71DD0" w:rsidRDefault="00C71DD0">
            <w:pPr>
              <w:jc w:val="right"/>
              <w:rPr>
                <w:rFonts w:ascii="Calibri" w:hAnsi="Calibri" w:cs="Calibri"/>
                <w:color w:val="000000"/>
                <w:sz w:val="22"/>
                <w:szCs w:val="22"/>
              </w:rPr>
            </w:pPr>
            <w:r>
              <w:rPr>
                <w:rFonts w:ascii="Calibri" w:hAnsi="Calibri" w:cs="Calibri"/>
                <w:color w:val="000000"/>
                <w:sz w:val="22"/>
                <w:szCs w:val="22"/>
              </w:rPr>
              <w:t>20%</w:t>
            </w:r>
          </w:p>
        </w:tc>
        <w:tc>
          <w:tcPr>
            <w:tcW w:w="2285" w:type="dxa"/>
            <w:tcBorders>
              <w:top w:val="nil"/>
              <w:left w:val="nil"/>
              <w:bottom w:val="nil"/>
              <w:right w:val="nil"/>
            </w:tcBorders>
            <w:shd w:val="clear" w:color="auto" w:fill="auto"/>
            <w:noWrap/>
            <w:vAlign w:val="bottom"/>
            <w:hideMark/>
          </w:tcPr>
          <w:p w14:paraId="31CA562E" w14:textId="77777777" w:rsidR="00C71DD0" w:rsidRDefault="00C71DD0">
            <w:pPr>
              <w:jc w:val="right"/>
              <w:rPr>
                <w:rFonts w:ascii="Calibri" w:hAnsi="Calibri" w:cs="Calibri"/>
                <w:color w:val="000000"/>
                <w:sz w:val="22"/>
                <w:szCs w:val="22"/>
              </w:rPr>
            </w:pPr>
            <w:r>
              <w:rPr>
                <w:rFonts w:ascii="Calibri" w:hAnsi="Calibri" w:cs="Calibri"/>
                <w:color w:val="000000"/>
                <w:sz w:val="22"/>
                <w:szCs w:val="22"/>
              </w:rPr>
              <w:t>29%</w:t>
            </w:r>
          </w:p>
        </w:tc>
      </w:tr>
      <w:tr w:rsidR="00C71DD0" w14:paraId="10B4B95E" w14:textId="77777777" w:rsidTr="00C71DD0">
        <w:trPr>
          <w:trHeight w:val="300"/>
        </w:trPr>
        <w:tc>
          <w:tcPr>
            <w:tcW w:w="1060" w:type="dxa"/>
            <w:tcBorders>
              <w:top w:val="nil"/>
              <w:left w:val="single" w:sz="4" w:space="0" w:color="auto"/>
              <w:bottom w:val="single" w:sz="4" w:space="0" w:color="auto"/>
              <w:right w:val="single" w:sz="4" w:space="0" w:color="auto"/>
            </w:tcBorders>
            <w:shd w:val="clear" w:color="auto" w:fill="auto"/>
            <w:noWrap/>
            <w:hideMark/>
          </w:tcPr>
          <w:p w14:paraId="028FE264" w14:textId="77777777" w:rsidR="00C71DD0" w:rsidRDefault="00C71DD0">
            <w:pPr>
              <w:jc w:val="center"/>
              <w:rPr>
                <w:rFonts w:ascii="Calibri" w:hAnsi="Calibri" w:cs="Calibri"/>
                <w:b/>
                <w:bCs/>
                <w:sz w:val="22"/>
                <w:szCs w:val="22"/>
              </w:rPr>
            </w:pPr>
            <w:r>
              <w:rPr>
                <w:rFonts w:ascii="Calibri" w:hAnsi="Calibri" w:cs="Calibri"/>
                <w:b/>
                <w:bCs/>
                <w:sz w:val="22"/>
                <w:szCs w:val="22"/>
              </w:rPr>
              <w:t>50%</w:t>
            </w:r>
          </w:p>
        </w:tc>
        <w:tc>
          <w:tcPr>
            <w:tcW w:w="2285" w:type="dxa"/>
            <w:tcBorders>
              <w:top w:val="nil"/>
              <w:left w:val="nil"/>
              <w:bottom w:val="nil"/>
              <w:right w:val="nil"/>
            </w:tcBorders>
            <w:shd w:val="clear" w:color="auto" w:fill="auto"/>
            <w:noWrap/>
            <w:vAlign w:val="bottom"/>
            <w:hideMark/>
          </w:tcPr>
          <w:p w14:paraId="64ECC588" w14:textId="77777777" w:rsidR="00C71DD0" w:rsidRDefault="00C71DD0">
            <w:pPr>
              <w:jc w:val="right"/>
              <w:rPr>
                <w:rFonts w:ascii="Calibri" w:hAnsi="Calibri" w:cs="Calibri"/>
                <w:color w:val="000000"/>
                <w:sz w:val="22"/>
                <w:szCs w:val="22"/>
              </w:rPr>
            </w:pPr>
            <w:r>
              <w:rPr>
                <w:rFonts w:ascii="Calibri" w:hAnsi="Calibri" w:cs="Calibri"/>
                <w:color w:val="000000"/>
                <w:sz w:val="22"/>
                <w:szCs w:val="22"/>
              </w:rPr>
              <w:t>15%</w:t>
            </w:r>
          </w:p>
        </w:tc>
        <w:tc>
          <w:tcPr>
            <w:tcW w:w="2285" w:type="dxa"/>
            <w:tcBorders>
              <w:top w:val="nil"/>
              <w:left w:val="nil"/>
              <w:bottom w:val="nil"/>
              <w:right w:val="nil"/>
            </w:tcBorders>
            <w:shd w:val="clear" w:color="auto" w:fill="auto"/>
            <w:noWrap/>
            <w:vAlign w:val="bottom"/>
            <w:hideMark/>
          </w:tcPr>
          <w:p w14:paraId="6A62DCE1" w14:textId="77777777" w:rsidR="00C71DD0" w:rsidRDefault="00C71DD0">
            <w:pPr>
              <w:jc w:val="right"/>
              <w:rPr>
                <w:rFonts w:ascii="Calibri" w:hAnsi="Calibri" w:cs="Calibri"/>
                <w:color w:val="000000"/>
                <w:sz w:val="22"/>
                <w:szCs w:val="22"/>
              </w:rPr>
            </w:pPr>
            <w:r>
              <w:rPr>
                <w:rFonts w:ascii="Calibri" w:hAnsi="Calibri" w:cs="Calibri"/>
                <w:color w:val="000000"/>
                <w:sz w:val="22"/>
                <w:szCs w:val="22"/>
              </w:rPr>
              <w:t>22%</w:t>
            </w:r>
          </w:p>
        </w:tc>
        <w:tc>
          <w:tcPr>
            <w:tcW w:w="2285" w:type="dxa"/>
            <w:tcBorders>
              <w:top w:val="nil"/>
              <w:left w:val="nil"/>
              <w:bottom w:val="nil"/>
              <w:right w:val="nil"/>
            </w:tcBorders>
            <w:shd w:val="clear" w:color="auto" w:fill="auto"/>
            <w:noWrap/>
            <w:vAlign w:val="bottom"/>
            <w:hideMark/>
          </w:tcPr>
          <w:p w14:paraId="6DC098D9" w14:textId="77777777" w:rsidR="00C71DD0" w:rsidRDefault="00C71DD0">
            <w:pPr>
              <w:jc w:val="right"/>
              <w:rPr>
                <w:rFonts w:ascii="Calibri" w:hAnsi="Calibri" w:cs="Calibri"/>
                <w:color w:val="000000"/>
                <w:sz w:val="22"/>
                <w:szCs w:val="22"/>
              </w:rPr>
            </w:pPr>
            <w:r>
              <w:rPr>
                <w:rFonts w:ascii="Calibri" w:hAnsi="Calibri" w:cs="Calibri"/>
                <w:color w:val="000000"/>
                <w:sz w:val="22"/>
                <w:szCs w:val="22"/>
              </w:rPr>
              <w:t>31%</w:t>
            </w:r>
          </w:p>
        </w:tc>
      </w:tr>
      <w:tr w:rsidR="00C71DD0" w14:paraId="087939B4" w14:textId="77777777" w:rsidTr="00C71DD0">
        <w:trPr>
          <w:trHeight w:val="300"/>
        </w:trPr>
        <w:tc>
          <w:tcPr>
            <w:tcW w:w="1060" w:type="dxa"/>
            <w:tcBorders>
              <w:top w:val="nil"/>
              <w:left w:val="single" w:sz="4" w:space="0" w:color="auto"/>
              <w:bottom w:val="single" w:sz="4" w:space="0" w:color="auto"/>
              <w:right w:val="single" w:sz="4" w:space="0" w:color="auto"/>
            </w:tcBorders>
            <w:shd w:val="clear" w:color="auto" w:fill="auto"/>
            <w:noWrap/>
            <w:hideMark/>
          </w:tcPr>
          <w:p w14:paraId="0037FA6F" w14:textId="77777777" w:rsidR="00C71DD0" w:rsidRDefault="00C71DD0">
            <w:pPr>
              <w:jc w:val="center"/>
              <w:rPr>
                <w:rFonts w:ascii="Calibri" w:hAnsi="Calibri" w:cs="Calibri"/>
                <w:b/>
                <w:bCs/>
                <w:sz w:val="22"/>
                <w:szCs w:val="22"/>
              </w:rPr>
            </w:pPr>
            <w:r>
              <w:rPr>
                <w:rFonts w:ascii="Calibri" w:hAnsi="Calibri" w:cs="Calibri"/>
                <w:b/>
                <w:bCs/>
                <w:sz w:val="22"/>
                <w:szCs w:val="22"/>
              </w:rPr>
              <w:t>60%</w:t>
            </w:r>
          </w:p>
        </w:tc>
        <w:tc>
          <w:tcPr>
            <w:tcW w:w="2285" w:type="dxa"/>
            <w:tcBorders>
              <w:top w:val="nil"/>
              <w:left w:val="nil"/>
              <w:bottom w:val="nil"/>
              <w:right w:val="nil"/>
            </w:tcBorders>
            <w:shd w:val="clear" w:color="auto" w:fill="auto"/>
            <w:noWrap/>
            <w:vAlign w:val="bottom"/>
            <w:hideMark/>
          </w:tcPr>
          <w:p w14:paraId="7E8F1909" w14:textId="77777777" w:rsidR="00C71DD0" w:rsidRDefault="00C71DD0">
            <w:pPr>
              <w:jc w:val="right"/>
              <w:rPr>
                <w:rFonts w:ascii="Calibri" w:hAnsi="Calibri" w:cs="Calibri"/>
                <w:color w:val="000000"/>
                <w:sz w:val="22"/>
                <w:szCs w:val="22"/>
              </w:rPr>
            </w:pPr>
            <w:r>
              <w:rPr>
                <w:rFonts w:ascii="Calibri" w:hAnsi="Calibri" w:cs="Calibri"/>
                <w:color w:val="000000"/>
                <w:sz w:val="22"/>
                <w:szCs w:val="22"/>
              </w:rPr>
              <w:t>16%</w:t>
            </w:r>
          </w:p>
        </w:tc>
        <w:tc>
          <w:tcPr>
            <w:tcW w:w="2285" w:type="dxa"/>
            <w:tcBorders>
              <w:top w:val="nil"/>
              <w:left w:val="nil"/>
              <w:bottom w:val="nil"/>
              <w:right w:val="nil"/>
            </w:tcBorders>
            <w:shd w:val="clear" w:color="auto" w:fill="auto"/>
            <w:noWrap/>
            <w:vAlign w:val="bottom"/>
            <w:hideMark/>
          </w:tcPr>
          <w:p w14:paraId="52C06E9F" w14:textId="77777777" w:rsidR="00C71DD0" w:rsidRDefault="00C71DD0">
            <w:pPr>
              <w:jc w:val="right"/>
              <w:rPr>
                <w:rFonts w:ascii="Calibri" w:hAnsi="Calibri" w:cs="Calibri"/>
                <w:color w:val="000000"/>
                <w:sz w:val="22"/>
                <w:szCs w:val="22"/>
              </w:rPr>
            </w:pPr>
            <w:r>
              <w:rPr>
                <w:rFonts w:ascii="Calibri" w:hAnsi="Calibri" w:cs="Calibri"/>
                <w:color w:val="000000"/>
                <w:sz w:val="22"/>
                <w:szCs w:val="22"/>
              </w:rPr>
              <w:t>21%</w:t>
            </w:r>
          </w:p>
        </w:tc>
        <w:tc>
          <w:tcPr>
            <w:tcW w:w="2285" w:type="dxa"/>
            <w:tcBorders>
              <w:top w:val="nil"/>
              <w:left w:val="nil"/>
              <w:bottom w:val="nil"/>
              <w:right w:val="nil"/>
            </w:tcBorders>
            <w:shd w:val="clear" w:color="auto" w:fill="auto"/>
            <w:noWrap/>
            <w:vAlign w:val="bottom"/>
            <w:hideMark/>
          </w:tcPr>
          <w:p w14:paraId="3B60B7D5" w14:textId="77777777" w:rsidR="00C71DD0" w:rsidRDefault="00C71DD0">
            <w:pPr>
              <w:jc w:val="right"/>
              <w:rPr>
                <w:rFonts w:ascii="Calibri" w:hAnsi="Calibri" w:cs="Calibri"/>
                <w:color w:val="000000"/>
                <w:sz w:val="22"/>
                <w:szCs w:val="22"/>
              </w:rPr>
            </w:pPr>
            <w:r>
              <w:rPr>
                <w:rFonts w:ascii="Calibri" w:hAnsi="Calibri" w:cs="Calibri"/>
                <w:color w:val="000000"/>
                <w:sz w:val="22"/>
                <w:szCs w:val="22"/>
              </w:rPr>
              <w:t>31%</w:t>
            </w:r>
          </w:p>
        </w:tc>
      </w:tr>
      <w:tr w:rsidR="00C71DD0" w14:paraId="0414CBFE" w14:textId="77777777" w:rsidTr="00C71DD0">
        <w:trPr>
          <w:trHeight w:val="300"/>
        </w:trPr>
        <w:tc>
          <w:tcPr>
            <w:tcW w:w="1060" w:type="dxa"/>
            <w:tcBorders>
              <w:top w:val="nil"/>
              <w:left w:val="single" w:sz="4" w:space="0" w:color="auto"/>
              <w:bottom w:val="single" w:sz="4" w:space="0" w:color="auto"/>
              <w:right w:val="single" w:sz="4" w:space="0" w:color="auto"/>
            </w:tcBorders>
            <w:shd w:val="clear" w:color="auto" w:fill="auto"/>
            <w:noWrap/>
            <w:hideMark/>
          </w:tcPr>
          <w:p w14:paraId="2DA76145" w14:textId="77777777" w:rsidR="00C71DD0" w:rsidRDefault="00C71DD0">
            <w:pPr>
              <w:jc w:val="center"/>
              <w:rPr>
                <w:rFonts w:ascii="Calibri" w:hAnsi="Calibri" w:cs="Calibri"/>
                <w:b/>
                <w:bCs/>
                <w:sz w:val="22"/>
                <w:szCs w:val="22"/>
              </w:rPr>
            </w:pPr>
            <w:r>
              <w:rPr>
                <w:rFonts w:ascii="Calibri" w:hAnsi="Calibri" w:cs="Calibri"/>
                <w:b/>
                <w:bCs/>
                <w:sz w:val="22"/>
                <w:szCs w:val="22"/>
              </w:rPr>
              <w:t>70%</w:t>
            </w:r>
          </w:p>
        </w:tc>
        <w:tc>
          <w:tcPr>
            <w:tcW w:w="2285" w:type="dxa"/>
            <w:tcBorders>
              <w:top w:val="nil"/>
              <w:left w:val="nil"/>
              <w:bottom w:val="nil"/>
              <w:right w:val="nil"/>
            </w:tcBorders>
            <w:shd w:val="clear" w:color="auto" w:fill="auto"/>
            <w:noWrap/>
            <w:vAlign w:val="bottom"/>
            <w:hideMark/>
          </w:tcPr>
          <w:p w14:paraId="094B545C" w14:textId="77777777" w:rsidR="00C71DD0" w:rsidRDefault="00C71DD0">
            <w:pPr>
              <w:jc w:val="right"/>
              <w:rPr>
                <w:rFonts w:ascii="Calibri" w:hAnsi="Calibri" w:cs="Calibri"/>
                <w:color w:val="000000"/>
                <w:sz w:val="22"/>
                <w:szCs w:val="22"/>
              </w:rPr>
            </w:pPr>
            <w:r>
              <w:rPr>
                <w:rFonts w:ascii="Calibri" w:hAnsi="Calibri" w:cs="Calibri"/>
                <w:color w:val="000000"/>
                <w:sz w:val="22"/>
                <w:szCs w:val="22"/>
              </w:rPr>
              <w:t>15%</w:t>
            </w:r>
          </w:p>
        </w:tc>
        <w:tc>
          <w:tcPr>
            <w:tcW w:w="2285" w:type="dxa"/>
            <w:tcBorders>
              <w:top w:val="nil"/>
              <w:left w:val="nil"/>
              <w:bottom w:val="nil"/>
              <w:right w:val="nil"/>
            </w:tcBorders>
            <w:shd w:val="clear" w:color="auto" w:fill="auto"/>
            <w:noWrap/>
            <w:vAlign w:val="bottom"/>
            <w:hideMark/>
          </w:tcPr>
          <w:p w14:paraId="29EFFB0E" w14:textId="77777777" w:rsidR="00C71DD0" w:rsidRDefault="00C71DD0">
            <w:pPr>
              <w:jc w:val="right"/>
              <w:rPr>
                <w:rFonts w:ascii="Calibri" w:hAnsi="Calibri" w:cs="Calibri"/>
                <w:color w:val="000000"/>
                <w:sz w:val="22"/>
                <w:szCs w:val="22"/>
              </w:rPr>
            </w:pPr>
            <w:r>
              <w:rPr>
                <w:rFonts w:ascii="Calibri" w:hAnsi="Calibri" w:cs="Calibri"/>
                <w:color w:val="000000"/>
                <w:sz w:val="22"/>
                <w:szCs w:val="22"/>
              </w:rPr>
              <w:t>22%</w:t>
            </w:r>
          </w:p>
        </w:tc>
        <w:tc>
          <w:tcPr>
            <w:tcW w:w="2285" w:type="dxa"/>
            <w:tcBorders>
              <w:top w:val="nil"/>
              <w:left w:val="nil"/>
              <w:bottom w:val="nil"/>
              <w:right w:val="nil"/>
            </w:tcBorders>
            <w:shd w:val="clear" w:color="auto" w:fill="auto"/>
            <w:noWrap/>
            <w:vAlign w:val="bottom"/>
            <w:hideMark/>
          </w:tcPr>
          <w:p w14:paraId="767F1350" w14:textId="77777777" w:rsidR="00C71DD0" w:rsidRDefault="00C71DD0">
            <w:pPr>
              <w:jc w:val="right"/>
              <w:rPr>
                <w:rFonts w:ascii="Calibri" w:hAnsi="Calibri" w:cs="Calibri"/>
                <w:color w:val="000000"/>
                <w:sz w:val="22"/>
                <w:szCs w:val="22"/>
              </w:rPr>
            </w:pPr>
            <w:r>
              <w:rPr>
                <w:rFonts w:ascii="Calibri" w:hAnsi="Calibri" w:cs="Calibri"/>
                <w:color w:val="000000"/>
                <w:sz w:val="22"/>
                <w:szCs w:val="22"/>
              </w:rPr>
              <w:t>31%</w:t>
            </w:r>
          </w:p>
        </w:tc>
      </w:tr>
      <w:tr w:rsidR="00C71DD0" w14:paraId="4BC161A4" w14:textId="77777777" w:rsidTr="00C71DD0">
        <w:trPr>
          <w:trHeight w:val="300"/>
        </w:trPr>
        <w:tc>
          <w:tcPr>
            <w:tcW w:w="1060" w:type="dxa"/>
            <w:tcBorders>
              <w:top w:val="nil"/>
              <w:left w:val="single" w:sz="4" w:space="0" w:color="auto"/>
              <w:bottom w:val="single" w:sz="4" w:space="0" w:color="auto"/>
              <w:right w:val="single" w:sz="4" w:space="0" w:color="auto"/>
            </w:tcBorders>
            <w:shd w:val="clear" w:color="auto" w:fill="auto"/>
            <w:noWrap/>
            <w:hideMark/>
          </w:tcPr>
          <w:p w14:paraId="2CE2805A" w14:textId="77777777" w:rsidR="00C71DD0" w:rsidRDefault="00C71DD0">
            <w:pPr>
              <w:jc w:val="center"/>
              <w:rPr>
                <w:rFonts w:ascii="Calibri" w:hAnsi="Calibri" w:cs="Calibri"/>
                <w:b/>
                <w:bCs/>
                <w:sz w:val="22"/>
                <w:szCs w:val="22"/>
              </w:rPr>
            </w:pPr>
            <w:r>
              <w:rPr>
                <w:rFonts w:ascii="Calibri" w:hAnsi="Calibri" w:cs="Calibri"/>
                <w:b/>
                <w:bCs/>
                <w:sz w:val="22"/>
                <w:szCs w:val="22"/>
              </w:rPr>
              <w:t>80%</w:t>
            </w:r>
          </w:p>
        </w:tc>
        <w:tc>
          <w:tcPr>
            <w:tcW w:w="2285" w:type="dxa"/>
            <w:tcBorders>
              <w:top w:val="nil"/>
              <w:left w:val="nil"/>
              <w:bottom w:val="nil"/>
              <w:right w:val="nil"/>
            </w:tcBorders>
            <w:shd w:val="clear" w:color="auto" w:fill="auto"/>
            <w:noWrap/>
            <w:vAlign w:val="bottom"/>
            <w:hideMark/>
          </w:tcPr>
          <w:p w14:paraId="0862D590" w14:textId="77777777" w:rsidR="00C71DD0" w:rsidRDefault="00C71DD0">
            <w:pPr>
              <w:jc w:val="right"/>
              <w:rPr>
                <w:rFonts w:ascii="Calibri" w:hAnsi="Calibri" w:cs="Calibri"/>
                <w:color w:val="000000"/>
                <w:sz w:val="22"/>
                <w:szCs w:val="22"/>
              </w:rPr>
            </w:pPr>
            <w:r>
              <w:rPr>
                <w:rFonts w:ascii="Calibri" w:hAnsi="Calibri" w:cs="Calibri"/>
                <w:color w:val="000000"/>
                <w:sz w:val="22"/>
                <w:szCs w:val="22"/>
              </w:rPr>
              <w:t>15%</w:t>
            </w:r>
          </w:p>
        </w:tc>
        <w:tc>
          <w:tcPr>
            <w:tcW w:w="2285" w:type="dxa"/>
            <w:tcBorders>
              <w:top w:val="nil"/>
              <w:left w:val="nil"/>
              <w:bottom w:val="nil"/>
              <w:right w:val="nil"/>
            </w:tcBorders>
            <w:shd w:val="clear" w:color="auto" w:fill="auto"/>
            <w:noWrap/>
            <w:vAlign w:val="bottom"/>
            <w:hideMark/>
          </w:tcPr>
          <w:p w14:paraId="52A7B91F" w14:textId="77777777" w:rsidR="00C71DD0" w:rsidRDefault="00C71DD0">
            <w:pPr>
              <w:jc w:val="right"/>
              <w:rPr>
                <w:rFonts w:ascii="Calibri" w:hAnsi="Calibri" w:cs="Calibri"/>
                <w:color w:val="000000"/>
                <w:sz w:val="22"/>
                <w:szCs w:val="22"/>
              </w:rPr>
            </w:pPr>
            <w:r>
              <w:rPr>
                <w:rFonts w:ascii="Calibri" w:hAnsi="Calibri" w:cs="Calibri"/>
                <w:color w:val="000000"/>
                <w:sz w:val="22"/>
                <w:szCs w:val="22"/>
              </w:rPr>
              <w:t>21%</w:t>
            </w:r>
          </w:p>
        </w:tc>
        <w:tc>
          <w:tcPr>
            <w:tcW w:w="2285" w:type="dxa"/>
            <w:tcBorders>
              <w:top w:val="nil"/>
              <w:left w:val="nil"/>
              <w:bottom w:val="nil"/>
              <w:right w:val="nil"/>
            </w:tcBorders>
            <w:shd w:val="clear" w:color="auto" w:fill="auto"/>
            <w:noWrap/>
            <w:vAlign w:val="bottom"/>
            <w:hideMark/>
          </w:tcPr>
          <w:p w14:paraId="0775C2DE" w14:textId="77777777" w:rsidR="00C71DD0" w:rsidRDefault="00C71DD0">
            <w:pPr>
              <w:jc w:val="right"/>
              <w:rPr>
                <w:rFonts w:ascii="Calibri" w:hAnsi="Calibri" w:cs="Calibri"/>
                <w:color w:val="000000"/>
                <w:sz w:val="22"/>
                <w:szCs w:val="22"/>
              </w:rPr>
            </w:pPr>
            <w:r>
              <w:rPr>
                <w:rFonts w:ascii="Calibri" w:hAnsi="Calibri" w:cs="Calibri"/>
                <w:color w:val="000000"/>
                <w:sz w:val="22"/>
                <w:szCs w:val="22"/>
              </w:rPr>
              <w:t>26%</w:t>
            </w:r>
          </w:p>
        </w:tc>
      </w:tr>
      <w:tr w:rsidR="00C71DD0" w14:paraId="09209D37" w14:textId="77777777" w:rsidTr="00C71DD0">
        <w:trPr>
          <w:trHeight w:val="300"/>
        </w:trPr>
        <w:tc>
          <w:tcPr>
            <w:tcW w:w="1060" w:type="dxa"/>
            <w:tcBorders>
              <w:top w:val="nil"/>
              <w:left w:val="single" w:sz="4" w:space="0" w:color="auto"/>
              <w:bottom w:val="single" w:sz="4" w:space="0" w:color="auto"/>
              <w:right w:val="single" w:sz="4" w:space="0" w:color="auto"/>
            </w:tcBorders>
            <w:shd w:val="clear" w:color="auto" w:fill="auto"/>
            <w:noWrap/>
            <w:hideMark/>
          </w:tcPr>
          <w:p w14:paraId="54CBA3BF" w14:textId="77777777" w:rsidR="00C71DD0" w:rsidRDefault="00C71DD0">
            <w:pPr>
              <w:jc w:val="center"/>
              <w:rPr>
                <w:rFonts w:ascii="Calibri" w:hAnsi="Calibri" w:cs="Calibri"/>
                <w:b/>
                <w:bCs/>
                <w:sz w:val="22"/>
                <w:szCs w:val="22"/>
              </w:rPr>
            </w:pPr>
            <w:r>
              <w:rPr>
                <w:rFonts w:ascii="Calibri" w:hAnsi="Calibri" w:cs="Calibri"/>
                <w:b/>
                <w:bCs/>
                <w:sz w:val="22"/>
                <w:szCs w:val="22"/>
              </w:rPr>
              <w:t>90%</w:t>
            </w:r>
          </w:p>
        </w:tc>
        <w:tc>
          <w:tcPr>
            <w:tcW w:w="2285" w:type="dxa"/>
            <w:tcBorders>
              <w:top w:val="nil"/>
              <w:left w:val="nil"/>
              <w:bottom w:val="nil"/>
              <w:right w:val="nil"/>
            </w:tcBorders>
            <w:shd w:val="clear" w:color="auto" w:fill="auto"/>
            <w:noWrap/>
            <w:vAlign w:val="bottom"/>
            <w:hideMark/>
          </w:tcPr>
          <w:p w14:paraId="2355C80E" w14:textId="77777777" w:rsidR="00C71DD0" w:rsidRDefault="00C71DD0">
            <w:pPr>
              <w:jc w:val="right"/>
              <w:rPr>
                <w:rFonts w:ascii="Calibri" w:hAnsi="Calibri" w:cs="Calibri"/>
                <w:color w:val="000000"/>
                <w:sz w:val="22"/>
                <w:szCs w:val="22"/>
              </w:rPr>
            </w:pPr>
            <w:r>
              <w:rPr>
                <w:rFonts w:ascii="Calibri" w:hAnsi="Calibri" w:cs="Calibri"/>
                <w:color w:val="000000"/>
                <w:sz w:val="22"/>
                <w:szCs w:val="22"/>
              </w:rPr>
              <w:t>14%</w:t>
            </w:r>
          </w:p>
        </w:tc>
        <w:tc>
          <w:tcPr>
            <w:tcW w:w="2285" w:type="dxa"/>
            <w:tcBorders>
              <w:top w:val="nil"/>
              <w:left w:val="nil"/>
              <w:bottom w:val="nil"/>
              <w:right w:val="nil"/>
            </w:tcBorders>
            <w:shd w:val="clear" w:color="auto" w:fill="auto"/>
            <w:noWrap/>
            <w:vAlign w:val="bottom"/>
            <w:hideMark/>
          </w:tcPr>
          <w:p w14:paraId="2CE8899E" w14:textId="77777777" w:rsidR="00C71DD0" w:rsidRDefault="00C71DD0">
            <w:pPr>
              <w:jc w:val="right"/>
              <w:rPr>
                <w:rFonts w:ascii="Calibri" w:hAnsi="Calibri" w:cs="Calibri"/>
                <w:color w:val="000000"/>
                <w:sz w:val="22"/>
                <w:szCs w:val="22"/>
              </w:rPr>
            </w:pPr>
            <w:r>
              <w:rPr>
                <w:rFonts w:ascii="Calibri" w:hAnsi="Calibri" w:cs="Calibri"/>
                <w:color w:val="000000"/>
                <w:sz w:val="22"/>
                <w:szCs w:val="22"/>
              </w:rPr>
              <w:t>20%</w:t>
            </w:r>
          </w:p>
        </w:tc>
        <w:tc>
          <w:tcPr>
            <w:tcW w:w="2285" w:type="dxa"/>
            <w:tcBorders>
              <w:top w:val="nil"/>
              <w:left w:val="nil"/>
              <w:bottom w:val="nil"/>
              <w:right w:val="nil"/>
            </w:tcBorders>
            <w:shd w:val="clear" w:color="auto" w:fill="auto"/>
            <w:noWrap/>
            <w:vAlign w:val="bottom"/>
            <w:hideMark/>
          </w:tcPr>
          <w:p w14:paraId="6FF445A4" w14:textId="77777777" w:rsidR="00C71DD0" w:rsidRDefault="00C71DD0">
            <w:pPr>
              <w:jc w:val="right"/>
              <w:rPr>
                <w:rFonts w:ascii="Calibri" w:hAnsi="Calibri" w:cs="Calibri"/>
                <w:color w:val="000000"/>
                <w:sz w:val="22"/>
                <w:szCs w:val="22"/>
              </w:rPr>
            </w:pPr>
            <w:r>
              <w:rPr>
                <w:rFonts w:ascii="Calibri" w:hAnsi="Calibri" w:cs="Calibri"/>
                <w:color w:val="000000"/>
                <w:sz w:val="22"/>
                <w:szCs w:val="22"/>
              </w:rPr>
              <w:t>27%</w:t>
            </w:r>
          </w:p>
        </w:tc>
      </w:tr>
      <w:tr w:rsidR="00C71DD0" w14:paraId="0E738B39" w14:textId="77777777" w:rsidTr="00C71DD0">
        <w:trPr>
          <w:trHeight w:val="300"/>
        </w:trPr>
        <w:tc>
          <w:tcPr>
            <w:tcW w:w="1060" w:type="dxa"/>
            <w:tcBorders>
              <w:top w:val="nil"/>
              <w:left w:val="single" w:sz="4" w:space="0" w:color="auto"/>
              <w:bottom w:val="single" w:sz="4" w:space="0" w:color="auto"/>
              <w:right w:val="single" w:sz="4" w:space="0" w:color="auto"/>
            </w:tcBorders>
            <w:shd w:val="clear" w:color="auto" w:fill="auto"/>
            <w:noWrap/>
            <w:hideMark/>
          </w:tcPr>
          <w:p w14:paraId="433C0B8A" w14:textId="77777777" w:rsidR="00C71DD0" w:rsidRDefault="00C71DD0">
            <w:pPr>
              <w:jc w:val="center"/>
              <w:rPr>
                <w:rFonts w:ascii="Calibri" w:hAnsi="Calibri" w:cs="Calibri"/>
                <w:b/>
                <w:bCs/>
                <w:sz w:val="22"/>
                <w:szCs w:val="22"/>
              </w:rPr>
            </w:pPr>
            <w:r>
              <w:rPr>
                <w:rFonts w:ascii="Calibri" w:hAnsi="Calibri" w:cs="Calibri"/>
                <w:b/>
                <w:bCs/>
                <w:sz w:val="22"/>
                <w:szCs w:val="22"/>
              </w:rPr>
              <w:t>100%</w:t>
            </w:r>
          </w:p>
        </w:tc>
        <w:tc>
          <w:tcPr>
            <w:tcW w:w="2285" w:type="dxa"/>
            <w:tcBorders>
              <w:top w:val="nil"/>
              <w:left w:val="nil"/>
              <w:bottom w:val="nil"/>
              <w:right w:val="nil"/>
            </w:tcBorders>
            <w:shd w:val="clear" w:color="auto" w:fill="auto"/>
            <w:noWrap/>
            <w:vAlign w:val="bottom"/>
            <w:hideMark/>
          </w:tcPr>
          <w:p w14:paraId="71938EB0" w14:textId="77777777" w:rsidR="00C71DD0" w:rsidRDefault="00C71DD0">
            <w:pPr>
              <w:jc w:val="right"/>
              <w:rPr>
                <w:rFonts w:ascii="Calibri" w:hAnsi="Calibri" w:cs="Calibri"/>
                <w:color w:val="000000"/>
                <w:sz w:val="22"/>
                <w:szCs w:val="22"/>
              </w:rPr>
            </w:pPr>
            <w:r>
              <w:rPr>
                <w:rFonts w:ascii="Calibri" w:hAnsi="Calibri" w:cs="Calibri"/>
                <w:color w:val="000000"/>
                <w:sz w:val="22"/>
                <w:szCs w:val="22"/>
              </w:rPr>
              <w:t>15%</w:t>
            </w:r>
          </w:p>
        </w:tc>
        <w:tc>
          <w:tcPr>
            <w:tcW w:w="2285" w:type="dxa"/>
            <w:tcBorders>
              <w:top w:val="nil"/>
              <w:left w:val="nil"/>
              <w:bottom w:val="nil"/>
              <w:right w:val="nil"/>
            </w:tcBorders>
            <w:shd w:val="clear" w:color="auto" w:fill="auto"/>
            <w:noWrap/>
            <w:vAlign w:val="bottom"/>
            <w:hideMark/>
          </w:tcPr>
          <w:p w14:paraId="44D5E2CF" w14:textId="77777777" w:rsidR="00C71DD0" w:rsidRDefault="00C71DD0">
            <w:pPr>
              <w:jc w:val="right"/>
              <w:rPr>
                <w:rFonts w:ascii="Calibri" w:hAnsi="Calibri" w:cs="Calibri"/>
                <w:color w:val="000000"/>
                <w:sz w:val="22"/>
                <w:szCs w:val="22"/>
              </w:rPr>
            </w:pPr>
            <w:r>
              <w:rPr>
                <w:rFonts w:ascii="Calibri" w:hAnsi="Calibri" w:cs="Calibri"/>
                <w:color w:val="000000"/>
                <w:sz w:val="22"/>
                <w:szCs w:val="22"/>
              </w:rPr>
              <w:t>20%</w:t>
            </w:r>
          </w:p>
        </w:tc>
        <w:tc>
          <w:tcPr>
            <w:tcW w:w="2285" w:type="dxa"/>
            <w:tcBorders>
              <w:top w:val="nil"/>
              <w:left w:val="nil"/>
              <w:bottom w:val="nil"/>
              <w:right w:val="nil"/>
            </w:tcBorders>
            <w:shd w:val="clear" w:color="auto" w:fill="auto"/>
            <w:noWrap/>
            <w:vAlign w:val="bottom"/>
            <w:hideMark/>
          </w:tcPr>
          <w:p w14:paraId="5C6AF631" w14:textId="77777777" w:rsidR="00C71DD0" w:rsidRDefault="00C71DD0">
            <w:pPr>
              <w:jc w:val="right"/>
              <w:rPr>
                <w:rFonts w:ascii="Calibri" w:hAnsi="Calibri" w:cs="Calibri"/>
                <w:color w:val="000000"/>
                <w:sz w:val="22"/>
                <w:szCs w:val="22"/>
              </w:rPr>
            </w:pPr>
            <w:r>
              <w:rPr>
                <w:rFonts w:ascii="Calibri" w:hAnsi="Calibri" w:cs="Calibri"/>
                <w:color w:val="000000"/>
                <w:sz w:val="22"/>
                <w:szCs w:val="22"/>
              </w:rPr>
              <w:t>26%</w:t>
            </w:r>
          </w:p>
        </w:tc>
      </w:tr>
    </w:tbl>
    <w:p w14:paraId="01B0BFE2" w14:textId="28609DF7" w:rsidR="00CA60F6" w:rsidRDefault="00CA60F6" w:rsidP="001C200E">
      <w:pPr>
        <w:jc w:val="both"/>
        <w:rPr>
          <w:b/>
          <w:lang w:val="en-US"/>
        </w:rPr>
      </w:pPr>
    </w:p>
    <w:p w14:paraId="1D98DA0F" w14:textId="0BF23650" w:rsidR="00181032" w:rsidRDefault="00181032" w:rsidP="001C200E">
      <w:pPr>
        <w:jc w:val="both"/>
        <w:rPr>
          <w:b/>
          <w:lang w:val="en-US"/>
        </w:rPr>
      </w:pPr>
    </w:p>
    <w:p w14:paraId="661A4BC4" w14:textId="19D97A98" w:rsidR="00181032" w:rsidRDefault="00181032" w:rsidP="001C200E">
      <w:pPr>
        <w:jc w:val="both"/>
        <w:rPr>
          <w:b/>
          <w:lang w:val="en-US"/>
        </w:rPr>
      </w:pPr>
    </w:p>
    <w:p w14:paraId="4740CB45" w14:textId="1BC2FCCC" w:rsidR="00181032" w:rsidRDefault="00181032" w:rsidP="001C200E">
      <w:pPr>
        <w:jc w:val="both"/>
        <w:rPr>
          <w:b/>
          <w:lang w:val="en-US"/>
        </w:rPr>
      </w:pPr>
    </w:p>
    <w:tbl>
      <w:tblPr>
        <w:tblW w:w="31670" w:type="dxa"/>
        <w:tblLook w:val="04A0" w:firstRow="1" w:lastRow="0" w:firstColumn="1" w:lastColumn="0" w:noHBand="0" w:noVBand="1"/>
      </w:tblPr>
      <w:tblGrid>
        <w:gridCol w:w="3005"/>
        <w:gridCol w:w="1078"/>
        <w:gridCol w:w="1184"/>
        <w:gridCol w:w="1446"/>
        <w:gridCol w:w="1138"/>
        <w:gridCol w:w="1138"/>
        <w:gridCol w:w="1352"/>
        <w:gridCol w:w="1352"/>
        <w:gridCol w:w="1079"/>
        <w:gridCol w:w="1939"/>
        <w:gridCol w:w="2189"/>
        <w:gridCol w:w="1079"/>
        <w:gridCol w:w="1939"/>
        <w:gridCol w:w="1239"/>
        <w:gridCol w:w="1488"/>
        <w:gridCol w:w="2563"/>
        <w:gridCol w:w="1079"/>
        <w:gridCol w:w="2152"/>
        <w:gridCol w:w="1079"/>
        <w:gridCol w:w="2152"/>
      </w:tblGrid>
      <w:tr w:rsidR="00181032" w:rsidRPr="00181032" w14:paraId="6B1F334E" w14:textId="77777777" w:rsidTr="00181032">
        <w:trPr>
          <w:trHeight w:val="300"/>
        </w:trPr>
        <w:tc>
          <w:tcPr>
            <w:tcW w:w="3162" w:type="dxa"/>
            <w:tcBorders>
              <w:top w:val="single" w:sz="4" w:space="0" w:color="auto"/>
              <w:left w:val="single" w:sz="4" w:space="0" w:color="auto"/>
              <w:bottom w:val="single" w:sz="4" w:space="0" w:color="auto"/>
              <w:right w:val="single" w:sz="4" w:space="0" w:color="auto"/>
            </w:tcBorders>
            <w:shd w:val="clear" w:color="auto" w:fill="auto"/>
            <w:noWrap/>
            <w:hideMark/>
          </w:tcPr>
          <w:p w14:paraId="75FCE603" w14:textId="77777777" w:rsidR="00181032" w:rsidRPr="00181032" w:rsidRDefault="00181032" w:rsidP="00181032">
            <w:pPr>
              <w:jc w:val="center"/>
              <w:rPr>
                <w:rFonts w:ascii="Calibri" w:hAnsi="Calibri" w:cs="Calibri"/>
                <w:b/>
                <w:bCs/>
                <w:sz w:val="22"/>
                <w:szCs w:val="22"/>
              </w:rPr>
            </w:pPr>
            <w:proofErr w:type="spellStart"/>
            <w:r w:rsidRPr="00181032">
              <w:rPr>
                <w:rFonts w:ascii="Calibri" w:hAnsi="Calibri" w:cs="Calibri"/>
                <w:b/>
                <w:bCs/>
                <w:sz w:val="22"/>
                <w:szCs w:val="22"/>
              </w:rPr>
              <w:t>Variable</w:t>
            </w:r>
            <w:proofErr w:type="spellEnd"/>
          </w:p>
        </w:tc>
        <w:tc>
          <w:tcPr>
            <w:tcW w:w="1203" w:type="dxa"/>
            <w:tcBorders>
              <w:top w:val="single" w:sz="4" w:space="0" w:color="auto"/>
              <w:left w:val="nil"/>
              <w:bottom w:val="single" w:sz="4" w:space="0" w:color="auto"/>
              <w:right w:val="single" w:sz="4" w:space="0" w:color="auto"/>
            </w:tcBorders>
            <w:shd w:val="clear" w:color="auto" w:fill="auto"/>
            <w:noWrap/>
            <w:vAlign w:val="bottom"/>
            <w:hideMark/>
          </w:tcPr>
          <w:p w14:paraId="0210F4A2" w14:textId="77777777" w:rsidR="00181032" w:rsidRPr="00181032" w:rsidRDefault="00181032" w:rsidP="00181032">
            <w:pPr>
              <w:rPr>
                <w:rFonts w:ascii="Calibri" w:hAnsi="Calibri" w:cs="Calibri"/>
                <w:color w:val="000000"/>
                <w:sz w:val="22"/>
                <w:szCs w:val="22"/>
              </w:rPr>
            </w:pPr>
            <w:proofErr w:type="spellStart"/>
            <w:r w:rsidRPr="00181032">
              <w:rPr>
                <w:rFonts w:ascii="Calibri" w:hAnsi="Calibri" w:cs="Calibri"/>
                <w:color w:val="000000"/>
                <w:sz w:val="22"/>
                <w:szCs w:val="22"/>
              </w:rPr>
              <w:t>Intercept</w:t>
            </w:r>
            <w:proofErr w:type="spellEnd"/>
          </w:p>
        </w:tc>
        <w:tc>
          <w:tcPr>
            <w:tcW w:w="1204" w:type="dxa"/>
            <w:tcBorders>
              <w:top w:val="single" w:sz="4" w:space="0" w:color="auto"/>
              <w:left w:val="nil"/>
              <w:bottom w:val="single" w:sz="4" w:space="0" w:color="auto"/>
              <w:right w:val="single" w:sz="4" w:space="0" w:color="auto"/>
            </w:tcBorders>
            <w:shd w:val="clear" w:color="auto" w:fill="auto"/>
            <w:noWrap/>
            <w:vAlign w:val="bottom"/>
            <w:hideMark/>
          </w:tcPr>
          <w:p w14:paraId="5F85A1EC" w14:textId="77777777" w:rsidR="00181032" w:rsidRPr="00181032" w:rsidRDefault="00181032" w:rsidP="00181032">
            <w:pPr>
              <w:rPr>
                <w:rFonts w:ascii="Calibri" w:hAnsi="Calibri" w:cs="Calibri"/>
                <w:color w:val="000000"/>
                <w:sz w:val="22"/>
                <w:szCs w:val="22"/>
              </w:rPr>
            </w:pPr>
            <w:proofErr w:type="gramStart"/>
            <w:r w:rsidRPr="00181032">
              <w:rPr>
                <w:rFonts w:ascii="Calibri" w:hAnsi="Calibri" w:cs="Calibri"/>
                <w:color w:val="000000"/>
                <w:sz w:val="22"/>
                <w:szCs w:val="22"/>
              </w:rPr>
              <w:t>I(</w:t>
            </w:r>
            <w:proofErr w:type="gramEnd"/>
            <w:r w:rsidRPr="00181032">
              <w:rPr>
                <w:rFonts w:ascii="Calibri" w:hAnsi="Calibri" w:cs="Calibri"/>
                <w:color w:val="000000"/>
                <w:sz w:val="22"/>
                <w:szCs w:val="22"/>
              </w:rPr>
              <w:t>ΔV3_churn ** 2)</w:t>
            </w:r>
          </w:p>
        </w:tc>
        <w:tc>
          <w:tcPr>
            <w:tcW w:w="1332" w:type="dxa"/>
            <w:tcBorders>
              <w:top w:val="single" w:sz="4" w:space="0" w:color="auto"/>
              <w:left w:val="nil"/>
              <w:bottom w:val="single" w:sz="4" w:space="0" w:color="auto"/>
              <w:right w:val="single" w:sz="4" w:space="0" w:color="auto"/>
            </w:tcBorders>
            <w:shd w:val="clear" w:color="auto" w:fill="auto"/>
            <w:noWrap/>
            <w:vAlign w:val="bottom"/>
            <w:hideMark/>
          </w:tcPr>
          <w:p w14:paraId="24A1C7FC" w14:textId="77777777" w:rsidR="00181032" w:rsidRPr="00181032" w:rsidRDefault="00181032" w:rsidP="00181032">
            <w:pPr>
              <w:rPr>
                <w:rFonts w:ascii="Calibri" w:hAnsi="Calibri" w:cs="Calibri"/>
                <w:color w:val="000000"/>
                <w:sz w:val="22"/>
                <w:szCs w:val="22"/>
                <w:lang w:val="en-US"/>
              </w:rPr>
            </w:pPr>
            <w:r w:rsidRPr="00181032">
              <w:rPr>
                <w:rFonts w:ascii="Calibri" w:hAnsi="Calibri" w:cs="Calibri"/>
                <w:color w:val="000000"/>
                <w:sz w:val="22"/>
                <w:szCs w:val="22"/>
                <w:lang w:val="en-US"/>
              </w:rPr>
              <w:t>I(</w:t>
            </w:r>
            <w:r w:rsidRPr="00181032">
              <w:rPr>
                <w:rFonts w:ascii="Calibri" w:hAnsi="Calibri" w:cs="Calibri"/>
                <w:color w:val="000000"/>
                <w:sz w:val="22"/>
                <w:szCs w:val="22"/>
              </w:rPr>
              <w:t>Δ</w:t>
            </w:r>
            <w:r w:rsidRPr="00181032">
              <w:rPr>
                <w:rFonts w:ascii="Calibri" w:hAnsi="Calibri" w:cs="Calibri"/>
                <w:color w:val="000000"/>
                <w:sz w:val="22"/>
                <w:szCs w:val="22"/>
                <w:lang w:val="en-US"/>
              </w:rPr>
              <w:t>V3_churn ** 2):</w:t>
            </w:r>
            <w:proofErr w:type="spellStart"/>
            <w:r w:rsidRPr="00181032">
              <w:rPr>
                <w:rFonts w:ascii="Calibri" w:hAnsi="Calibri" w:cs="Calibri"/>
                <w:color w:val="000000"/>
                <w:sz w:val="22"/>
                <w:szCs w:val="22"/>
                <w:lang w:val="en-US"/>
              </w:rPr>
              <w:t>good_quality</w:t>
            </w:r>
            <w:proofErr w:type="spellEnd"/>
          </w:p>
        </w:tc>
        <w:tc>
          <w:tcPr>
            <w:tcW w:w="1204" w:type="dxa"/>
            <w:tcBorders>
              <w:top w:val="single" w:sz="4" w:space="0" w:color="auto"/>
              <w:left w:val="nil"/>
              <w:bottom w:val="single" w:sz="4" w:space="0" w:color="auto"/>
              <w:right w:val="single" w:sz="4" w:space="0" w:color="auto"/>
            </w:tcBorders>
            <w:shd w:val="clear" w:color="auto" w:fill="auto"/>
            <w:noWrap/>
            <w:vAlign w:val="bottom"/>
            <w:hideMark/>
          </w:tcPr>
          <w:p w14:paraId="6D81D294" w14:textId="77777777" w:rsidR="00181032" w:rsidRPr="00181032" w:rsidRDefault="00181032" w:rsidP="00181032">
            <w:pPr>
              <w:rPr>
                <w:rFonts w:ascii="Calibri" w:hAnsi="Calibri" w:cs="Calibri"/>
                <w:color w:val="000000"/>
                <w:sz w:val="22"/>
                <w:szCs w:val="22"/>
              </w:rPr>
            </w:pPr>
            <w:r w:rsidRPr="00181032">
              <w:rPr>
                <w:rFonts w:ascii="Calibri" w:hAnsi="Calibri" w:cs="Calibri"/>
                <w:color w:val="000000"/>
                <w:sz w:val="22"/>
                <w:szCs w:val="22"/>
              </w:rPr>
              <w:t>L1_OBI_3lvl</w:t>
            </w:r>
          </w:p>
        </w:tc>
        <w:tc>
          <w:tcPr>
            <w:tcW w:w="1204" w:type="dxa"/>
            <w:tcBorders>
              <w:top w:val="single" w:sz="4" w:space="0" w:color="auto"/>
              <w:left w:val="nil"/>
              <w:bottom w:val="single" w:sz="4" w:space="0" w:color="auto"/>
              <w:right w:val="single" w:sz="4" w:space="0" w:color="auto"/>
            </w:tcBorders>
            <w:shd w:val="clear" w:color="auto" w:fill="auto"/>
            <w:noWrap/>
            <w:vAlign w:val="bottom"/>
            <w:hideMark/>
          </w:tcPr>
          <w:p w14:paraId="28787546" w14:textId="77777777" w:rsidR="00181032" w:rsidRPr="00181032" w:rsidRDefault="00181032" w:rsidP="00181032">
            <w:pPr>
              <w:rPr>
                <w:rFonts w:ascii="Calibri" w:hAnsi="Calibri" w:cs="Calibri"/>
                <w:color w:val="000000"/>
                <w:sz w:val="22"/>
                <w:szCs w:val="22"/>
              </w:rPr>
            </w:pPr>
            <w:r w:rsidRPr="00181032">
              <w:rPr>
                <w:rFonts w:ascii="Calibri" w:hAnsi="Calibri" w:cs="Calibri"/>
                <w:color w:val="000000"/>
                <w:sz w:val="22"/>
                <w:szCs w:val="22"/>
              </w:rPr>
              <w:t>L1_OBI_5lvl</w:t>
            </w:r>
          </w:p>
        </w:tc>
        <w:tc>
          <w:tcPr>
            <w:tcW w:w="1233" w:type="dxa"/>
            <w:tcBorders>
              <w:top w:val="single" w:sz="4" w:space="0" w:color="auto"/>
              <w:left w:val="nil"/>
              <w:bottom w:val="single" w:sz="4" w:space="0" w:color="auto"/>
              <w:right w:val="single" w:sz="4" w:space="0" w:color="auto"/>
            </w:tcBorders>
            <w:shd w:val="clear" w:color="auto" w:fill="auto"/>
            <w:noWrap/>
            <w:vAlign w:val="bottom"/>
            <w:hideMark/>
          </w:tcPr>
          <w:p w14:paraId="3037BB7F" w14:textId="77777777" w:rsidR="00181032" w:rsidRPr="00181032" w:rsidRDefault="00181032" w:rsidP="00181032">
            <w:pPr>
              <w:rPr>
                <w:rFonts w:ascii="Calibri" w:hAnsi="Calibri" w:cs="Calibri"/>
                <w:color w:val="000000"/>
                <w:sz w:val="22"/>
                <w:szCs w:val="22"/>
              </w:rPr>
            </w:pPr>
            <w:r w:rsidRPr="00181032">
              <w:rPr>
                <w:rFonts w:ascii="Calibri" w:hAnsi="Calibri" w:cs="Calibri"/>
                <w:color w:val="000000"/>
                <w:sz w:val="22"/>
                <w:szCs w:val="22"/>
              </w:rPr>
              <w:t>L1_ΔV3_churn</w:t>
            </w:r>
          </w:p>
        </w:tc>
        <w:tc>
          <w:tcPr>
            <w:tcW w:w="1233" w:type="dxa"/>
            <w:tcBorders>
              <w:top w:val="single" w:sz="4" w:space="0" w:color="auto"/>
              <w:left w:val="nil"/>
              <w:bottom w:val="single" w:sz="4" w:space="0" w:color="auto"/>
              <w:right w:val="single" w:sz="4" w:space="0" w:color="auto"/>
            </w:tcBorders>
            <w:shd w:val="clear" w:color="auto" w:fill="auto"/>
            <w:noWrap/>
            <w:vAlign w:val="bottom"/>
            <w:hideMark/>
          </w:tcPr>
          <w:p w14:paraId="6520D266" w14:textId="77777777" w:rsidR="00181032" w:rsidRPr="00181032" w:rsidRDefault="00181032" w:rsidP="00181032">
            <w:pPr>
              <w:rPr>
                <w:rFonts w:ascii="Calibri" w:hAnsi="Calibri" w:cs="Calibri"/>
                <w:color w:val="000000"/>
                <w:sz w:val="22"/>
                <w:szCs w:val="22"/>
              </w:rPr>
            </w:pPr>
            <w:r w:rsidRPr="00181032">
              <w:rPr>
                <w:rFonts w:ascii="Calibri" w:hAnsi="Calibri" w:cs="Calibri"/>
                <w:color w:val="000000"/>
                <w:sz w:val="22"/>
                <w:szCs w:val="22"/>
              </w:rPr>
              <w:t>L1_ΔV5_churn</w:t>
            </w:r>
          </w:p>
        </w:tc>
        <w:tc>
          <w:tcPr>
            <w:tcW w:w="1204" w:type="dxa"/>
            <w:tcBorders>
              <w:top w:val="single" w:sz="4" w:space="0" w:color="auto"/>
              <w:left w:val="nil"/>
              <w:bottom w:val="single" w:sz="4" w:space="0" w:color="auto"/>
              <w:right w:val="single" w:sz="4" w:space="0" w:color="auto"/>
            </w:tcBorders>
            <w:shd w:val="clear" w:color="auto" w:fill="auto"/>
            <w:noWrap/>
            <w:vAlign w:val="bottom"/>
            <w:hideMark/>
          </w:tcPr>
          <w:p w14:paraId="37347609" w14:textId="77777777" w:rsidR="00181032" w:rsidRPr="00181032" w:rsidRDefault="00181032" w:rsidP="00181032">
            <w:pPr>
              <w:rPr>
                <w:rFonts w:ascii="Calibri" w:hAnsi="Calibri" w:cs="Calibri"/>
                <w:color w:val="000000"/>
                <w:sz w:val="22"/>
                <w:szCs w:val="22"/>
              </w:rPr>
            </w:pPr>
            <w:r w:rsidRPr="00181032">
              <w:rPr>
                <w:rFonts w:ascii="Calibri" w:hAnsi="Calibri" w:cs="Calibri"/>
                <w:color w:val="000000"/>
                <w:sz w:val="22"/>
                <w:szCs w:val="22"/>
              </w:rPr>
              <w:t>OBI_3lvl</w:t>
            </w:r>
          </w:p>
        </w:tc>
        <w:tc>
          <w:tcPr>
            <w:tcW w:w="1854" w:type="dxa"/>
            <w:tcBorders>
              <w:top w:val="single" w:sz="4" w:space="0" w:color="auto"/>
              <w:left w:val="nil"/>
              <w:bottom w:val="single" w:sz="4" w:space="0" w:color="auto"/>
              <w:right w:val="single" w:sz="4" w:space="0" w:color="auto"/>
            </w:tcBorders>
            <w:shd w:val="clear" w:color="auto" w:fill="auto"/>
            <w:noWrap/>
            <w:vAlign w:val="bottom"/>
            <w:hideMark/>
          </w:tcPr>
          <w:p w14:paraId="72A10F15" w14:textId="77777777" w:rsidR="00181032" w:rsidRPr="00181032" w:rsidRDefault="00181032" w:rsidP="00181032">
            <w:pPr>
              <w:rPr>
                <w:rFonts w:ascii="Calibri" w:hAnsi="Calibri" w:cs="Calibri"/>
                <w:color w:val="000000"/>
                <w:sz w:val="22"/>
                <w:szCs w:val="22"/>
              </w:rPr>
            </w:pPr>
            <w:r w:rsidRPr="00181032">
              <w:rPr>
                <w:rFonts w:ascii="Calibri" w:hAnsi="Calibri" w:cs="Calibri"/>
                <w:color w:val="000000"/>
                <w:sz w:val="22"/>
                <w:szCs w:val="22"/>
              </w:rPr>
              <w:t>OBI_3</w:t>
            </w:r>
            <w:proofErr w:type="gramStart"/>
            <w:r w:rsidRPr="00181032">
              <w:rPr>
                <w:rFonts w:ascii="Calibri" w:hAnsi="Calibri" w:cs="Calibri"/>
                <w:color w:val="000000"/>
                <w:sz w:val="22"/>
                <w:szCs w:val="22"/>
              </w:rPr>
              <w:t>lvl:good</w:t>
            </w:r>
            <w:proofErr w:type="gramEnd"/>
            <w:r w:rsidRPr="00181032">
              <w:rPr>
                <w:rFonts w:ascii="Calibri" w:hAnsi="Calibri" w:cs="Calibri"/>
                <w:color w:val="000000"/>
                <w:sz w:val="22"/>
                <w:szCs w:val="22"/>
              </w:rPr>
              <w:t>_quality</w:t>
            </w:r>
          </w:p>
        </w:tc>
        <w:tc>
          <w:tcPr>
            <w:tcW w:w="2118" w:type="dxa"/>
            <w:tcBorders>
              <w:top w:val="single" w:sz="4" w:space="0" w:color="auto"/>
              <w:left w:val="nil"/>
              <w:bottom w:val="single" w:sz="4" w:space="0" w:color="auto"/>
              <w:right w:val="single" w:sz="4" w:space="0" w:color="auto"/>
            </w:tcBorders>
            <w:shd w:val="clear" w:color="auto" w:fill="auto"/>
            <w:noWrap/>
            <w:vAlign w:val="bottom"/>
            <w:hideMark/>
          </w:tcPr>
          <w:p w14:paraId="27CC9456" w14:textId="77777777" w:rsidR="00181032" w:rsidRPr="00181032" w:rsidRDefault="00181032" w:rsidP="00181032">
            <w:pPr>
              <w:rPr>
                <w:rFonts w:ascii="Calibri" w:hAnsi="Calibri" w:cs="Calibri"/>
                <w:color w:val="000000"/>
                <w:sz w:val="22"/>
                <w:szCs w:val="22"/>
                <w:lang w:val="en-US"/>
              </w:rPr>
            </w:pPr>
            <w:r w:rsidRPr="00181032">
              <w:rPr>
                <w:rFonts w:ascii="Calibri" w:hAnsi="Calibri" w:cs="Calibri"/>
                <w:color w:val="000000"/>
                <w:sz w:val="22"/>
                <w:szCs w:val="22"/>
                <w:lang w:val="en-US"/>
              </w:rPr>
              <w:t>OBI_3lvl:spread_1lvl_bps</w:t>
            </w:r>
          </w:p>
        </w:tc>
        <w:tc>
          <w:tcPr>
            <w:tcW w:w="1204" w:type="dxa"/>
            <w:tcBorders>
              <w:top w:val="single" w:sz="4" w:space="0" w:color="auto"/>
              <w:left w:val="nil"/>
              <w:bottom w:val="single" w:sz="4" w:space="0" w:color="auto"/>
              <w:right w:val="single" w:sz="4" w:space="0" w:color="auto"/>
            </w:tcBorders>
            <w:shd w:val="clear" w:color="auto" w:fill="auto"/>
            <w:noWrap/>
            <w:vAlign w:val="bottom"/>
            <w:hideMark/>
          </w:tcPr>
          <w:p w14:paraId="6E637CE2" w14:textId="77777777" w:rsidR="00181032" w:rsidRPr="00181032" w:rsidRDefault="00181032" w:rsidP="00181032">
            <w:pPr>
              <w:rPr>
                <w:rFonts w:ascii="Calibri" w:hAnsi="Calibri" w:cs="Calibri"/>
                <w:color w:val="000000"/>
                <w:sz w:val="22"/>
                <w:szCs w:val="22"/>
              </w:rPr>
            </w:pPr>
            <w:r w:rsidRPr="00181032">
              <w:rPr>
                <w:rFonts w:ascii="Calibri" w:hAnsi="Calibri" w:cs="Calibri"/>
                <w:color w:val="000000"/>
                <w:sz w:val="22"/>
                <w:szCs w:val="22"/>
              </w:rPr>
              <w:t>OBI_5lvl</w:t>
            </w:r>
          </w:p>
        </w:tc>
        <w:tc>
          <w:tcPr>
            <w:tcW w:w="1854" w:type="dxa"/>
            <w:tcBorders>
              <w:top w:val="single" w:sz="4" w:space="0" w:color="auto"/>
              <w:left w:val="nil"/>
              <w:bottom w:val="single" w:sz="4" w:space="0" w:color="auto"/>
              <w:right w:val="single" w:sz="4" w:space="0" w:color="auto"/>
            </w:tcBorders>
            <w:shd w:val="clear" w:color="auto" w:fill="auto"/>
            <w:noWrap/>
            <w:vAlign w:val="bottom"/>
            <w:hideMark/>
          </w:tcPr>
          <w:p w14:paraId="79BADB8A" w14:textId="77777777" w:rsidR="00181032" w:rsidRPr="00181032" w:rsidRDefault="00181032" w:rsidP="00181032">
            <w:pPr>
              <w:rPr>
                <w:rFonts w:ascii="Calibri" w:hAnsi="Calibri" w:cs="Calibri"/>
                <w:color w:val="000000"/>
                <w:sz w:val="22"/>
                <w:szCs w:val="22"/>
              </w:rPr>
            </w:pPr>
            <w:r w:rsidRPr="00181032">
              <w:rPr>
                <w:rFonts w:ascii="Calibri" w:hAnsi="Calibri" w:cs="Calibri"/>
                <w:color w:val="000000"/>
                <w:sz w:val="22"/>
                <w:szCs w:val="22"/>
              </w:rPr>
              <w:t>OBI_5</w:t>
            </w:r>
            <w:proofErr w:type="gramStart"/>
            <w:r w:rsidRPr="00181032">
              <w:rPr>
                <w:rFonts w:ascii="Calibri" w:hAnsi="Calibri" w:cs="Calibri"/>
                <w:color w:val="000000"/>
                <w:sz w:val="22"/>
                <w:szCs w:val="22"/>
              </w:rPr>
              <w:t>lvl:good</w:t>
            </w:r>
            <w:proofErr w:type="gramEnd"/>
            <w:r w:rsidRPr="00181032">
              <w:rPr>
                <w:rFonts w:ascii="Calibri" w:hAnsi="Calibri" w:cs="Calibri"/>
                <w:color w:val="000000"/>
                <w:sz w:val="22"/>
                <w:szCs w:val="22"/>
              </w:rPr>
              <w:t>_quality</w:t>
            </w:r>
          </w:p>
        </w:tc>
        <w:tc>
          <w:tcPr>
            <w:tcW w:w="1204" w:type="dxa"/>
            <w:tcBorders>
              <w:top w:val="single" w:sz="4" w:space="0" w:color="auto"/>
              <w:left w:val="nil"/>
              <w:bottom w:val="single" w:sz="4" w:space="0" w:color="auto"/>
              <w:right w:val="single" w:sz="4" w:space="0" w:color="auto"/>
            </w:tcBorders>
            <w:shd w:val="clear" w:color="auto" w:fill="auto"/>
            <w:noWrap/>
            <w:vAlign w:val="bottom"/>
            <w:hideMark/>
          </w:tcPr>
          <w:p w14:paraId="10853DA3" w14:textId="77777777" w:rsidR="00181032" w:rsidRPr="00181032" w:rsidRDefault="00181032" w:rsidP="00181032">
            <w:pPr>
              <w:rPr>
                <w:rFonts w:ascii="Calibri" w:hAnsi="Calibri" w:cs="Calibri"/>
                <w:color w:val="000000"/>
                <w:sz w:val="22"/>
                <w:szCs w:val="22"/>
              </w:rPr>
            </w:pPr>
            <w:proofErr w:type="spellStart"/>
            <w:r w:rsidRPr="00181032">
              <w:rPr>
                <w:rFonts w:ascii="Calibri" w:hAnsi="Calibri" w:cs="Calibri"/>
                <w:color w:val="000000"/>
                <w:sz w:val="22"/>
                <w:szCs w:val="22"/>
              </w:rPr>
              <w:t>good_quality</w:t>
            </w:r>
            <w:proofErr w:type="spellEnd"/>
          </w:p>
        </w:tc>
        <w:tc>
          <w:tcPr>
            <w:tcW w:w="1377" w:type="dxa"/>
            <w:tcBorders>
              <w:top w:val="single" w:sz="4" w:space="0" w:color="auto"/>
              <w:left w:val="nil"/>
              <w:bottom w:val="single" w:sz="4" w:space="0" w:color="auto"/>
              <w:right w:val="single" w:sz="4" w:space="0" w:color="auto"/>
            </w:tcBorders>
            <w:shd w:val="clear" w:color="auto" w:fill="auto"/>
            <w:noWrap/>
            <w:vAlign w:val="bottom"/>
            <w:hideMark/>
          </w:tcPr>
          <w:p w14:paraId="629A5D78" w14:textId="77777777" w:rsidR="00181032" w:rsidRPr="00181032" w:rsidRDefault="00181032" w:rsidP="00181032">
            <w:pPr>
              <w:rPr>
                <w:rFonts w:ascii="Calibri" w:hAnsi="Calibri" w:cs="Calibri"/>
                <w:color w:val="000000"/>
                <w:sz w:val="22"/>
                <w:szCs w:val="22"/>
              </w:rPr>
            </w:pPr>
            <w:r w:rsidRPr="00181032">
              <w:rPr>
                <w:rFonts w:ascii="Calibri" w:hAnsi="Calibri" w:cs="Calibri"/>
                <w:color w:val="000000"/>
                <w:sz w:val="22"/>
                <w:szCs w:val="22"/>
              </w:rPr>
              <w:t>spread_1lvl_bps</w:t>
            </w:r>
          </w:p>
        </w:tc>
        <w:tc>
          <w:tcPr>
            <w:tcW w:w="2514" w:type="dxa"/>
            <w:tcBorders>
              <w:top w:val="single" w:sz="4" w:space="0" w:color="auto"/>
              <w:left w:val="nil"/>
              <w:bottom w:val="single" w:sz="4" w:space="0" w:color="auto"/>
              <w:right w:val="single" w:sz="4" w:space="0" w:color="auto"/>
            </w:tcBorders>
            <w:shd w:val="clear" w:color="auto" w:fill="auto"/>
            <w:noWrap/>
            <w:vAlign w:val="bottom"/>
            <w:hideMark/>
          </w:tcPr>
          <w:p w14:paraId="5700BAD4" w14:textId="77777777" w:rsidR="00181032" w:rsidRPr="00181032" w:rsidRDefault="00181032" w:rsidP="00181032">
            <w:pPr>
              <w:rPr>
                <w:rFonts w:ascii="Calibri" w:hAnsi="Calibri" w:cs="Calibri"/>
                <w:color w:val="000000"/>
                <w:sz w:val="22"/>
                <w:szCs w:val="22"/>
                <w:lang w:val="en-US"/>
              </w:rPr>
            </w:pPr>
            <w:r w:rsidRPr="00181032">
              <w:rPr>
                <w:rFonts w:ascii="Calibri" w:hAnsi="Calibri" w:cs="Calibri"/>
                <w:color w:val="000000"/>
                <w:sz w:val="22"/>
                <w:szCs w:val="22"/>
                <w:lang w:val="en-US"/>
              </w:rPr>
              <w:t>spread_1lvl_bps:good_quality</w:t>
            </w:r>
          </w:p>
        </w:tc>
        <w:tc>
          <w:tcPr>
            <w:tcW w:w="1204" w:type="dxa"/>
            <w:tcBorders>
              <w:top w:val="single" w:sz="4" w:space="0" w:color="auto"/>
              <w:left w:val="nil"/>
              <w:bottom w:val="single" w:sz="4" w:space="0" w:color="auto"/>
              <w:right w:val="single" w:sz="4" w:space="0" w:color="auto"/>
            </w:tcBorders>
            <w:shd w:val="clear" w:color="auto" w:fill="auto"/>
            <w:noWrap/>
            <w:vAlign w:val="bottom"/>
            <w:hideMark/>
          </w:tcPr>
          <w:p w14:paraId="520C48FB" w14:textId="77777777" w:rsidR="00181032" w:rsidRPr="00181032" w:rsidRDefault="00181032" w:rsidP="00181032">
            <w:pPr>
              <w:rPr>
                <w:rFonts w:ascii="Calibri" w:hAnsi="Calibri" w:cs="Calibri"/>
                <w:color w:val="000000"/>
                <w:sz w:val="22"/>
                <w:szCs w:val="22"/>
              </w:rPr>
            </w:pPr>
            <w:r w:rsidRPr="00181032">
              <w:rPr>
                <w:rFonts w:ascii="Calibri" w:hAnsi="Calibri" w:cs="Calibri"/>
                <w:color w:val="000000"/>
                <w:sz w:val="22"/>
                <w:szCs w:val="22"/>
              </w:rPr>
              <w:t>ΔV3_churn</w:t>
            </w:r>
          </w:p>
        </w:tc>
        <w:tc>
          <w:tcPr>
            <w:tcW w:w="2079" w:type="dxa"/>
            <w:tcBorders>
              <w:top w:val="single" w:sz="4" w:space="0" w:color="auto"/>
              <w:left w:val="nil"/>
              <w:bottom w:val="single" w:sz="4" w:space="0" w:color="auto"/>
              <w:right w:val="single" w:sz="4" w:space="0" w:color="auto"/>
            </w:tcBorders>
            <w:shd w:val="clear" w:color="auto" w:fill="auto"/>
            <w:noWrap/>
            <w:vAlign w:val="bottom"/>
            <w:hideMark/>
          </w:tcPr>
          <w:p w14:paraId="3C58A997" w14:textId="77777777" w:rsidR="00181032" w:rsidRPr="00181032" w:rsidRDefault="00181032" w:rsidP="00181032">
            <w:pPr>
              <w:rPr>
                <w:rFonts w:ascii="Calibri" w:hAnsi="Calibri" w:cs="Calibri"/>
                <w:color w:val="000000"/>
                <w:sz w:val="22"/>
                <w:szCs w:val="22"/>
              </w:rPr>
            </w:pPr>
            <w:r w:rsidRPr="00181032">
              <w:rPr>
                <w:rFonts w:ascii="Calibri" w:hAnsi="Calibri" w:cs="Calibri"/>
                <w:color w:val="000000"/>
                <w:sz w:val="22"/>
                <w:szCs w:val="22"/>
              </w:rPr>
              <w:t>ΔV3_</w:t>
            </w:r>
            <w:proofErr w:type="gramStart"/>
            <w:r w:rsidRPr="00181032">
              <w:rPr>
                <w:rFonts w:ascii="Calibri" w:hAnsi="Calibri" w:cs="Calibri"/>
                <w:color w:val="000000"/>
                <w:sz w:val="22"/>
                <w:szCs w:val="22"/>
              </w:rPr>
              <w:t>churn:good</w:t>
            </w:r>
            <w:proofErr w:type="gramEnd"/>
            <w:r w:rsidRPr="00181032">
              <w:rPr>
                <w:rFonts w:ascii="Calibri" w:hAnsi="Calibri" w:cs="Calibri"/>
                <w:color w:val="000000"/>
                <w:sz w:val="22"/>
                <w:szCs w:val="22"/>
              </w:rPr>
              <w:t>_quality</w:t>
            </w:r>
          </w:p>
        </w:tc>
        <w:tc>
          <w:tcPr>
            <w:tcW w:w="1204" w:type="dxa"/>
            <w:tcBorders>
              <w:top w:val="single" w:sz="4" w:space="0" w:color="auto"/>
              <w:left w:val="nil"/>
              <w:bottom w:val="single" w:sz="4" w:space="0" w:color="auto"/>
              <w:right w:val="single" w:sz="4" w:space="0" w:color="auto"/>
            </w:tcBorders>
            <w:shd w:val="clear" w:color="auto" w:fill="auto"/>
            <w:noWrap/>
            <w:vAlign w:val="bottom"/>
            <w:hideMark/>
          </w:tcPr>
          <w:p w14:paraId="306EC89E" w14:textId="77777777" w:rsidR="00181032" w:rsidRPr="00181032" w:rsidRDefault="00181032" w:rsidP="00181032">
            <w:pPr>
              <w:rPr>
                <w:rFonts w:ascii="Calibri" w:hAnsi="Calibri" w:cs="Calibri"/>
                <w:color w:val="000000"/>
                <w:sz w:val="22"/>
                <w:szCs w:val="22"/>
              </w:rPr>
            </w:pPr>
            <w:r w:rsidRPr="00181032">
              <w:rPr>
                <w:rFonts w:ascii="Calibri" w:hAnsi="Calibri" w:cs="Calibri"/>
                <w:color w:val="000000"/>
                <w:sz w:val="22"/>
                <w:szCs w:val="22"/>
              </w:rPr>
              <w:t>ΔV5_churn</w:t>
            </w:r>
          </w:p>
        </w:tc>
        <w:tc>
          <w:tcPr>
            <w:tcW w:w="2079" w:type="dxa"/>
            <w:tcBorders>
              <w:top w:val="single" w:sz="4" w:space="0" w:color="auto"/>
              <w:left w:val="nil"/>
              <w:bottom w:val="single" w:sz="4" w:space="0" w:color="auto"/>
              <w:right w:val="single" w:sz="4" w:space="0" w:color="auto"/>
            </w:tcBorders>
            <w:shd w:val="clear" w:color="auto" w:fill="auto"/>
            <w:noWrap/>
            <w:vAlign w:val="bottom"/>
            <w:hideMark/>
          </w:tcPr>
          <w:p w14:paraId="2513292C" w14:textId="77777777" w:rsidR="00181032" w:rsidRPr="00181032" w:rsidRDefault="00181032" w:rsidP="00181032">
            <w:pPr>
              <w:rPr>
                <w:rFonts w:ascii="Calibri" w:hAnsi="Calibri" w:cs="Calibri"/>
                <w:color w:val="000000"/>
                <w:sz w:val="22"/>
                <w:szCs w:val="22"/>
              </w:rPr>
            </w:pPr>
            <w:r w:rsidRPr="00181032">
              <w:rPr>
                <w:rFonts w:ascii="Calibri" w:hAnsi="Calibri" w:cs="Calibri"/>
                <w:color w:val="000000"/>
                <w:sz w:val="22"/>
                <w:szCs w:val="22"/>
              </w:rPr>
              <w:t>ΔV5_</w:t>
            </w:r>
            <w:proofErr w:type="gramStart"/>
            <w:r w:rsidRPr="00181032">
              <w:rPr>
                <w:rFonts w:ascii="Calibri" w:hAnsi="Calibri" w:cs="Calibri"/>
                <w:color w:val="000000"/>
                <w:sz w:val="22"/>
                <w:szCs w:val="22"/>
              </w:rPr>
              <w:t>churn:good</w:t>
            </w:r>
            <w:proofErr w:type="gramEnd"/>
            <w:r w:rsidRPr="00181032">
              <w:rPr>
                <w:rFonts w:ascii="Calibri" w:hAnsi="Calibri" w:cs="Calibri"/>
                <w:color w:val="000000"/>
                <w:sz w:val="22"/>
                <w:szCs w:val="22"/>
              </w:rPr>
              <w:t>_quality</w:t>
            </w:r>
          </w:p>
        </w:tc>
      </w:tr>
      <w:tr w:rsidR="00181032" w:rsidRPr="00181032" w14:paraId="45778202" w14:textId="77777777" w:rsidTr="00181032">
        <w:trPr>
          <w:trHeight w:val="300"/>
        </w:trPr>
        <w:tc>
          <w:tcPr>
            <w:tcW w:w="3162" w:type="dxa"/>
            <w:tcBorders>
              <w:top w:val="nil"/>
              <w:left w:val="single" w:sz="4" w:space="0" w:color="auto"/>
              <w:bottom w:val="single" w:sz="4" w:space="0" w:color="auto"/>
              <w:right w:val="single" w:sz="4" w:space="0" w:color="auto"/>
            </w:tcBorders>
            <w:shd w:val="clear" w:color="auto" w:fill="auto"/>
            <w:noWrap/>
            <w:hideMark/>
          </w:tcPr>
          <w:p w14:paraId="27002BA0" w14:textId="77777777" w:rsidR="00181032" w:rsidRPr="00181032" w:rsidRDefault="00181032" w:rsidP="00181032">
            <w:pPr>
              <w:jc w:val="center"/>
              <w:rPr>
                <w:rFonts w:ascii="Calibri" w:hAnsi="Calibri" w:cs="Calibri"/>
                <w:b/>
                <w:bCs/>
                <w:sz w:val="22"/>
                <w:szCs w:val="22"/>
              </w:rPr>
            </w:pPr>
            <w:r w:rsidRPr="00181032">
              <w:rPr>
                <w:rFonts w:ascii="Calibri" w:hAnsi="Calibri" w:cs="Calibri"/>
                <w:b/>
                <w:bCs/>
                <w:sz w:val="22"/>
                <w:szCs w:val="22"/>
              </w:rPr>
              <w:t>Coefficient_full_1s</w:t>
            </w:r>
          </w:p>
        </w:tc>
        <w:tc>
          <w:tcPr>
            <w:tcW w:w="1203" w:type="dxa"/>
            <w:tcBorders>
              <w:top w:val="nil"/>
              <w:left w:val="nil"/>
              <w:bottom w:val="single" w:sz="4" w:space="0" w:color="auto"/>
              <w:right w:val="single" w:sz="4" w:space="0" w:color="auto"/>
            </w:tcBorders>
            <w:shd w:val="clear" w:color="auto" w:fill="auto"/>
            <w:noWrap/>
            <w:vAlign w:val="bottom"/>
            <w:hideMark/>
          </w:tcPr>
          <w:p w14:paraId="4C966F5E"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-2.290</w:t>
            </w:r>
          </w:p>
        </w:tc>
        <w:tc>
          <w:tcPr>
            <w:tcW w:w="1204" w:type="dxa"/>
            <w:tcBorders>
              <w:top w:val="nil"/>
              <w:left w:val="nil"/>
              <w:bottom w:val="single" w:sz="4" w:space="0" w:color="auto"/>
              <w:right w:val="single" w:sz="4" w:space="0" w:color="auto"/>
            </w:tcBorders>
            <w:shd w:val="clear" w:color="auto" w:fill="auto"/>
            <w:noWrap/>
            <w:vAlign w:val="bottom"/>
            <w:hideMark/>
          </w:tcPr>
          <w:p w14:paraId="423B459C"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332" w:type="dxa"/>
            <w:tcBorders>
              <w:top w:val="nil"/>
              <w:left w:val="nil"/>
              <w:bottom w:val="single" w:sz="4" w:space="0" w:color="auto"/>
              <w:right w:val="single" w:sz="4" w:space="0" w:color="auto"/>
            </w:tcBorders>
            <w:shd w:val="clear" w:color="auto" w:fill="auto"/>
            <w:noWrap/>
            <w:vAlign w:val="bottom"/>
            <w:hideMark/>
          </w:tcPr>
          <w:p w14:paraId="76EA510D"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163468B2"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73A129A3"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33" w:type="dxa"/>
            <w:tcBorders>
              <w:top w:val="nil"/>
              <w:left w:val="nil"/>
              <w:bottom w:val="single" w:sz="4" w:space="0" w:color="auto"/>
              <w:right w:val="single" w:sz="4" w:space="0" w:color="auto"/>
            </w:tcBorders>
            <w:shd w:val="clear" w:color="auto" w:fill="auto"/>
            <w:noWrap/>
            <w:vAlign w:val="bottom"/>
            <w:hideMark/>
          </w:tcPr>
          <w:p w14:paraId="08C73C2B"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33" w:type="dxa"/>
            <w:tcBorders>
              <w:top w:val="nil"/>
              <w:left w:val="nil"/>
              <w:bottom w:val="single" w:sz="4" w:space="0" w:color="auto"/>
              <w:right w:val="single" w:sz="4" w:space="0" w:color="auto"/>
            </w:tcBorders>
            <w:shd w:val="clear" w:color="auto" w:fill="auto"/>
            <w:noWrap/>
            <w:vAlign w:val="bottom"/>
            <w:hideMark/>
          </w:tcPr>
          <w:p w14:paraId="5E5BEB1A"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0757281B"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-0.875</w:t>
            </w:r>
          </w:p>
        </w:tc>
        <w:tc>
          <w:tcPr>
            <w:tcW w:w="1854" w:type="dxa"/>
            <w:tcBorders>
              <w:top w:val="nil"/>
              <w:left w:val="nil"/>
              <w:bottom w:val="single" w:sz="4" w:space="0" w:color="auto"/>
              <w:right w:val="single" w:sz="4" w:space="0" w:color="auto"/>
            </w:tcBorders>
            <w:shd w:val="clear" w:color="auto" w:fill="auto"/>
            <w:noWrap/>
            <w:vAlign w:val="bottom"/>
            <w:hideMark/>
          </w:tcPr>
          <w:p w14:paraId="35AA3740"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2118" w:type="dxa"/>
            <w:tcBorders>
              <w:top w:val="nil"/>
              <w:left w:val="nil"/>
              <w:bottom w:val="single" w:sz="4" w:space="0" w:color="auto"/>
              <w:right w:val="single" w:sz="4" w:space="0" w:color="auto"/>
            </w:tcBorders>
            <w:shd w:val="clear" w:color="auto" w:fill="auto"/>
            <w:noWrap/>
            <w:vAlign w:val="bottom"/>
            <w:hideMark/>
          </w:tcPr>
          <w:p w14:paraId="5E1668DE"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1CC1E597"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0.587</w:t>
            </w:r>
          </w:p>
        </w:tc>
        <w:tc>
          <w:tcPr>
            <w:tcW w:w="1854" w:type="dxa"/>
            <w:tcBorders>
              <w:top w:val="nil"/>
              <w:left w:val="nil"/>
              <w:bottom w:val="single" w:sz="4" w:space="0" w:color="auto"/>
              <w:right w:val="single" w:sz="4" w:space="0" w:color="auto"/>
            </w:tcBorders>
            <w:shd w:val="clear" w:color="auto" w:fill="auto"/>
            <w:noWrap/>
            <w:vAlign w:val="bottom"/>
            <w:hideMark/>
          </w:tcPr>
          <w:p w14:paraId="55919CA2"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4E32D754"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377" w:type="dxa"/>
            <w:tcBorders>
              <w:top w:val="nil"/>
              <w:left w:val="nil"/>
              <w:bottom w:val="single" w:sz="4" w:space="0" w:color="auto"/>
              <w:right w:val="single" w:sz="4" w:space="0" w:color="auto"/>
            </w:tcBorders>
            <w:shd w:val="clear" w:color="auto" w:fill="auto"/>
            <w:noWrap/>
            <w:vAlign w:val="bottom"/>
            <w:hideMark/>
          </w:tcPr>
          <w:p w14:paraId="0F7BA19D"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0.510</w:t>
            </w:r>
          </w:p>
        </w:tc>
        <w:tc>
          <w:tcPr>
            <w:tcW w:w="2514" w:type="dxa"/>
            <w:tcBorders>
              <w:top w:val="nil"/>
              <w:left w:val="nil"/>
              <w:bottom w:val="single" w:sz="4" w:space="0" w:color="auto"/>
              <w:right w:val="single" w:sz="4" w:space="0" w:color="auto"/>
            </w:tcBorders>
            <w:shd w:val="clear" w:color="auto" w:fill="auto"/>
            <w:noWrap/>
            <w:vAlign w:val="bottom"/>
            <w:hideMark/>
          </w:tcPr>
          <w:p w14:paraId="14F3AD53"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634CFFD9"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2079" w:type="dxa"/>
            <w:tcBorders>
              <w:top w:val="nil"/>
              <w:left w:val="nil"/>
              <w:bottom w:val="single" w:sz="4" w:space="0" w:color="auto"/>
              <w:right w:val="single" w:sz="4" w:space="0" w:color="auto"/>
            </w:tcBorders>
            <w:shd w:val="clear" w:color="auto" w:fill="auto"/>
            <w:noWrap/>
            <w:vAlign w:val="bottom"/>
            <w:hideMark/>
          </w:tcPr>
          <w:p w14:paraId="1C00189A"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4ABC8D95"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2079" w:type="dxa"/>
            <w:tcBorders>
              <w:top w:val="nil"/>
              <w:left w:val="nil"/>
              <w:bottom w:val="single" w:sz="4" w:space="0" w:color="auto"/>
              <w:right w:val="single" w:sz="4" w:space="0" w:color="auto"/>
            </w:tcBorders>
            <w:shd w:val="clear" w:color="auto" w:fill="auto"/>
            <w:noWrap/>
            <w:vAlign w:val="bottom"/>
            <w:hideMark/>
          </w:tcPr>
          <w:p w14:paraId="3E906B77"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r>
      <w:tr w:rsidR="00181032" w:rsidRPr="00181032" w14:paraId="1D7F4272" w14:textId="77777777" w:rsidTr="00181032">
        <w:trPr>
          <w:trHeight w:val="300"/>
        </w:trPr>
        <w:tc>
          <w:tcPr>
            <w:tcW w:w="3162" w:type="dxa"/>
            <w:tcBorders>
              <w:top w:val="nil"/>
              <w:left w:val="single" w:sz="4" w:space="0" w:color="auto"/>
              <w:bottom w:val="single" w:sz="4" w:space="0" w:color="auto"/>
              <w:right w:val="single" w:sz="4" w:space="0" w:color="auto"/>
            </w:tcBorders>
            <w:shd w:val="clear" w:color="auto" w:fill="auto"/>
            <w:noWrap/>
            <w:hideMark/>
          </w:tcPr>
          <w:p w14:paraId="14C34F09" w14:textId="77777777" w:rsidR="00181032" w:rsidRPr="00181032" w:rsidRDefault="00181032" w:rsidP="00181032">
            <w:pPr>
              <w:jc w:val="center"/>
              <w:rPr>
                <w:rFonts w:ascii="Calibri" w:hAnsi="Calibri" w:cs="Calibri"/>
                <w:b/>
                <w:bCs/>
                <w:sz w:val="22"/>
                <w:szCs w:val="22"/>
              </w:rPr>
            </w:pPr>
            <w:r w:rsidRPr="00181032">
              <w:rPr>
                <w:rFonts w:ascii="Calibri" w:hAnsi="Calibri" w:cs="Calibri"/>
                <w:b/>
                <w:bCs/>
                <w:sz w:val="22"/>
                <w:szCs w:val="22"/>
              </w:rPr>
              <w:t>Coefficient_full_5s_OBI</w:t>
            </w:r>
          </w:p>
        </w:tc>
        <w:tc>
          <w:tcPr>
            <w:tcW w:w="1203" w:type="dxa"/>
            <w:tcBorders>
              <w:top w:val="nil"/>
              <w:left w:val="nil"/>
              <w:bottom w:val="single" w:sz="4" w:space="0" w:color="auto"/>
              <w:right w:val="single" w:sz="4" w:space="0" w:color="auto"/>
            </w:tcBorders>
            <w:shd w:val="clear" w:color="auto" w:fill="auto"/>
            <w:noWrap/>
            <w:vAlign w:val="bottom"/>
            <w:hideMark/>
          </w:tcPr>
          <w:p w14:paraId="23BBCA9D"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-1.349</w:t>
            </w:r>
          </w:p>
        </w:tc>
        <w:tc>
          <w:tcPr>
            <w:tcW w:w="1204" w:type="dxa"/>
            <w:tcBorders>
              <w:top w:val="nil"/>
              <w:left w:val="nil"/>
              <w:bottom w:val="single" w:sz="4" w:space="0" w:color="auto"/>
              <w:right w:val="single" w:sz="4" w:space="0" w:color="auto"/>
            </w:tcBorders>
            <w:shd w:val="clear" w:color="auto" w:fill="auto"/>
            <w:noWrap/>
            <w:vAlign w:val="bottom"/>
            <w:hideMark/>
          </w:tcPr>
          <w:p w14:paraId="7658A14E"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332" w:type="dxa"/>
            <w:tcBorders>
              <w:top w:val="nil"/>
              <w:left w:val="nil"/>
              <w:bottom w:val="single" w:sz="4" w:space="0" w:color="auto"/>
              <w:right w:val="single" w:sz="4" w:space="0" w:color="auto"/>
            </w:tcBorders>
            <w:shd w:val="clear" w:color="auto" w:fill="auto"/>
            <w:noWrap/>
            <w:vAlign w:val="bottom"/>
            <w:hideMark/>
          </w:tcPr>
          <w:p w14:paraId="413116FC"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134B9FE2"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57416EE0"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33" w:type="dxa"/>
            <w:tcBorders>
              <w:top w:val="nil"/>
              <w:left w:val="nil"/>
              <w:bottom w:val="single" w:sz="4" w:space="0" w:color="auto"/>
              <w:right w:val="single" w:sz="4" w:space="0" w:color="auto"/>
            </w:tcBorders>
            <w:shd w:val="clear" w:color="auto" w:fill="auto"/>
            <w:noWrap/>
            <w:vAlign w:val="bottom"/>
            <w:hideMark/>
          </w:tcPr>
          <w:p w14:paraId="0447760C"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33" w:type="dxa"/>
            <w:tcBorders>
              <w:top w:val="nil"/>
              <w:left w:val="nil"/>
              <w:bottom w:val="single" w:sz="4" w:space="0" w:color="auto"/>
              <w:right w:val="single" w:sz="4" w:space="0" w:color="auto"/>
            </w:tcBorders>
            <w:shd w:val="clear" w:color="auto" w:fill="auto"/>
            <w:noWrap/>
            <w:vAlign w:val="bottom"/>
            <w:hideMark/>
          </w:tcPr>
          <w:p w14:paraId="448868B3"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402579A9"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-0.592</w:t>
            </w:r>
          </w:p>
        </w:tc>
        <w:tc>
          <w:tcPr>
            <w:tcW w:w="1854" w:type="dxa"/>
            <w:tcBorders>
              <w:top w:val="nil"/>
              <w:left w:val="nil"/>
              <w:bottom w:val="single" w:sz="4" w:space="0" w:color="auto"/>
              <w:right w:val="single" w:sz="4" w:space="0" w:color="auto"/>
            </w:tcBorders>
            <w:shd w:val="clear" w:color="auto" w:fill="auto"/>
            <w:noWrap/>
            <w:vAlign w:val="bottom"/>
            <w:hideMark/>
          </w:tcPr>
          <w:p w14:paraId="78B9320A"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2118" w:type="dxa"/>
            <w:tcBorders>
              <w:top w:val="nil"/>
              <w:left w:val="nil"/>
              <w:bottom w:val="single" w:sz="4" w:space="0" w:color="auto"/>
              <w:right w:val="single" w:sz="4" w:space="0" w:color="auto"/>
            </w:tcBorders>
            <w:shd w:val="clear" w:color="auto" w:fill="auto"/>
            <w:noWrap/>
            <w:vAlign w:val="bottom"/>
            <w:hideMark/>
          </w:tcPr>
          <w:p w14:paraId="73C1AE2E"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684400FC"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0.361</w:t>
            </w:r>
          </w:p>
        </w:tc>
        <w:tc>
          <w:tcPr>
            <w:tcW w:w="1854" w:type="dxa"/>
            <w:tcBorders>
              <w:top w:val="nil"/>
              <w:left w:val="nil"/>
              <w:bottom w:val="single" w:sz="4" w:space="0" w:color="auto"/>
              <w:right w:val="single" w:sz="4" w:space="0" w:color="auto"/>
            </w:tcBorders>
            <w:shd w:val="clear" w:color="auto" w:fill="auto"/>
            <w:noWrap/>
            <w:vAlign w:val="bottom"/>
            <w:hideMark/>
          </w:tcPr>
          <w:p w14:paraId="13E6C181"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169A324E"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377" w:type="dxa"/>
            <w:tcBorders>
              <w:top w:val="nil"/>
              <w:left w:val="nil"/>
              <w:bottom w:val="single" w:sz="4" w:space="0" w:color="auto"/>
              <w:right w:val="single" w:sz="4" w:space="0" w:color="auto"/>
            </w:tcBorders>
            <w:shd w:val="clear" w:color="auto" w:fill="auto"/>
            <w:noWrap/>
            <w:vAlign w:val="bottom"/>
            <w:hideMark/>
          </w:tcPr>
          <w:p w14:paraId="348895E8"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0.522</w:t>
            </w:r>
          </w:p>
        </w:tc>
        <w:tc>
          <w:tcPr>
            <w:tcW w:w="2514" w:type="dxa"/>
            <w:tcBorders>
              <w:top w:val="nil"/>
              <w:left w:val="nil"/>
              <w:bottom w:val="single" w:sz="4" w:space="0" w:color="auto"/>
              <w:right w:val="single" w:sz="4" w:space="0" w:color="auto"/>
            </w:tcBorders>
            <w:shd w:val="clear" w:color="auto" w:fill="auto"/>
            <w:noWrap/>
            <w:vAlign w:val="bottom"/>
            <w:hideMark/>
          </w:tcPr>
          <w:p w14:paraId="76EBA844"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49A32161"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2079" w:type="dxa"/>
            <w:tcBorders>
              <w:top w:val="nil"/>
              <w:left w:val="nil"/>
              <w:bottom w:val="single" w:sz="4" w:space="0" w:color="auto"/>
              <w:right w:val="single" w:sz="4" w:space="0" w:color="auto"/>
            </w:tcBorders>
            <w:shd w:val="clear" w:color="auto" w:fill="auto"/>
            <w:noWrap/>
            <w:vAlign w:val="bottom"/>
            <w:hideMark/>
          </w:tcPr>
          <w:p w14:paraId="124456A4"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62BC813B"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2079" w:type="dxa"/>
            <w:tcBorders>
              <w:top w:val="nil"/>
              <w:left w:val="nil"/>
              <w:bottom w:val="single" w:sz="4" w:space="0" w:color="auto"/>
              <w:right w:val="single" w:sz="4" w:space="0" w:color="auto"/>
            </w:tcBorders>
            <w:shd w:val="clear" w:color="auto" w:fill="auto"/>
            <w:noWrap/>
            <w:vAlign w:val="bottom"/>
            <w:hideMark/>
          </w:tcPr>
          <w:p w14:paraId="74B6A25A"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r>
      <w:tr w:rsidR="00181032" w:rsidRPr="00181032" w14:paraId="68495DDD" w14:textId="77777777" w:rsidTr="00181032">
        <w:trPr>
          <w:trHeight w:val="300"/>
        </w:trPr>
        <w:tc>
          <w:tcPr>
            <w:tcW w:w="3162" w:type="dxa"/>
            <w:tcBorders>
              <w:top w:val="nil"/>
              <w:left w:val="single" w:sz="4" w:space="0" w:color="auto"/>
              <w:bottom w:val="single" w:sz="4" w:space="0" w:color="auto"/>
              <w:right w:val="single" w:sz="4" w:space="0" w:color="auto"/>
            </w:tcBorders>
            <w:shd w:val="clear" w:color="auto" w:fill="auto"/>
            <w:noWrap/>
            <w:hideMark/>
          </w:tcPr>
          <w:p w14:paraId="3624CAAF" w14:textId="77777777" w:rsidR="00181032" w:rsidRPr="00181032" w:rsidRDefault="00181032" w:rsidP="00181032">
            <w:pPr>
              <w:jc w:val="center"/>
              <w:rPr>
                <w:rFonts w:ascii="Calibri" w:hAnsi="Calibri" w:cs="Calibri"/>
                <w:b/>
                <w:bCs/>
                <w:sz w:val="22"/>
                <w:szCs w:val="22"/>
              </w:rPr>
            </w:pPr>
            <w:r w:rsidRPr="00181032">
              <w:rPr>
                <w:rFonts w:ascii="Calibri" w:hAnsi="Calibri" w:cs="Calibri"/>
                <w:b/>
                <w:bCs/>
                <w:sz w:val="22"/>
                <w:szCs w:val="22"/>
              </w:rPr>
              <w:t>Coefficient_full_5s_churn</w:t>
            </w:r>
          </w:p>
        </w:tc>
        <w:tc>
          <w:tcPr>
            <w:tcW w:w="1203" w:type="dxa"/>
            <w:tcBorders>
              <w:top w:val="nil"/>
              <w:left w:val="nil"/>
              <w:bottom w:val="single" w:sz="4" w:space="0" w:color="auto"/>
              <w:right w:val="single" w:sz="4" w:space="0" w:color="auto"/>
            </w:tcBorders>
            <w:shd w:val="clear" w:color="auto" w:fill="auto"/>
            <w:noWrap/>
            <w:vAlign w:val="bottom"/>
            <w:hideMark/>
          </w:tcPr>
          <w:p w14:paraId="3C80690D"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-1.432</w:t>
            </w:r>
          </w:p>
        </w:tc>
        <w:tc>
          <w:tcPr>
            <w:tcW w:w="1204" w:type="dxa"/>
            <w:tcBorders>
              <w:top w:val="nil"/>
              <w:left w:val="nil"/>
              <w:bottom w:val="single" w:sz="4" w:space="0" w:color="auto"/>
              <w:right w:val="single" w:sz="4" w:space="0" w:color="auto"/>
            </w:tcBorders>
            <w:shd w:val="clear" w:color="auto" w:fill="auto"/>
            <w:noWrap/>
            <w:vAlign w:val="bottom"/>
            <w:hideMark/>
          </w:tcPr>
          <w:p w14:paraId="254AEA85"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332" w:type="dxa"/>
            <w:tcBorders>
              <w:top w:val="nil"/>
              <w:left w:val="nil"/>
              <w:bottom w:val="single" w:sz="4" w:space="0" w:color="auto"/>
              <w:right w:val="single" w:sz="4" w:space="0" w:color="auto"/>
            </w:tcBorders>
            <w:shd w:val="clear" w:color="auto" w:fill="auto"/>
            <w:noWrap/>
            <w:vAlign w:val="bottom"/>
            <w:hideMark/>
          </w:tcPr>
          <w:p w14:paraId="4613BF24"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7E98A536"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4107005A"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33" w:type="dxa"/>
            <w:tcBorders>
              <w:top w:val="nil"/>
              <w:left w:val="nil"/>
              <w:bottom w:val="single" w:sz="4" w:space="0" w:color="auto"/>
              <w:right w:val="single" w:sz="4" w:space="0" w:color="auto"/>
            </w:tcBorders>
            <w:shd w:val="clear" w:color="auto" w:fill="auto"/>
            <w:noWrap/>
            <w:vAlign w:val="bottom"/>
            <w:hideMark/>
          </w:tcPr>
          <w:p w14:paraId="44A560BA"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33" w:type="dxa"/>
            <w:tcBorders>
              <w:top w:val="nil"/>
              <w:left w:val="nil"/>
              <w:bottom w:val="single" w:sz="4" w:space="0" w:color="auto"/>
              <w:right w:val="single" w:sz="4" w:space="0" w:color="auto"/>
            </w:tcBorders>
            <w:shd w:val="clear" w:color="auto" w:fill="auto"/>
            <w:noWrap/>
            <w:vAlign w:val="bottom"/>
            <w:hideMark/>
          </w:tcPr>
          <w:p w14:paraId="177C85DB"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1F27E493"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854" w:type="dxa"/>
            <w:tcBorders>
              <w:top w:val="nil"/>
              <w:left w:val="nil"/>
              <w:bottom w:val="single" w:sz="4" w:space="0" w:color="auto"/>
              <w:right w:val="single" w:sz="4" w:space="0" w:color="auto"/>
            </w:tcBorders>
            <w:shd w:val="clear" w:color="auto" w:fill="auto"/>
            <w:noWrap/>
            <w:vAlign w:val="bottom"/>
            <w:hideMark/>
          </w:tcPr>
          <w:p w14:paraId="58788FDA"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2118" w:type="dxa"/>
            <w:tcBorders>
              <w:top w:val="nil"/>
              <w:left w:val="nil"/>
              <w:bottom w:val="single" w:sz="4" w:space="0" w:color="auto"/>
              <w:right w:val="single" w:sz="4" w:space="0" w:color="auto"/>
            </w:tcBorders>
            <w:shd w:val="clear" w:color="auto" w:fill="auto"/>
            <w:noWrap/>
            <w:vAlign w:val="bottom"/>
            <w:hideMark/>
          </w:tcPr>
          <w:p w14:paraId="24337DBB"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666B391C"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854" w:type="dxa"/>
            <w:tcBorders>
              <w:top w:val="nil"/>
              <w:left w:val="nil"/>
              <w:bottom w:val="single" w:sz="4" w:space="0" w:color="auto"/>
              <w:right w:val="single" w:sz="4" w:space="0" w:color="auto"/>
            </w:tcBorders>
            <w:shd w:val="clear" w:color="auto" w:fill="auto"/>
            <w:noWrap/>
            <w:vAlign w:val="bottom"/>
            <w:hideMark/>
          </w:tcPr>
          <w:p w14:paraId="3A7AE0A2"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17086B30"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377" w:type="dxa"/>
            <w:tcBorders>
              <w:top w:val="nil"/>
              <w:left w:val="nil"/>
              <w:bottom w:val="single" w:sz="4" w:space="0" w:color="auto"/>
              <w:right w:val="single" w:sz="4" w:space="0" w:color="auto"/>
            </w:tcBorders>
            <w:shd w:val="clear" w:color="auto" w:fill="auto"/>
            <w:noWrap/>
            <w:vAlign w:val="bottom"/>
            <w:hideMark/>
          </w:tcPr>
          <w:p w14:paraId="3904DD17"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0.465</w:t>
            </w:r>
          </w:p>
        </w:tc>
        <w:tc>
          <w:tcPr>
            <w:tcW w:w="2514" w:type="dxa"/>
            <w:tcBorders>
              <w:top w:val="nil"/>
              <w:left w:val="nil"/>
              <w:bottom w:val="single" w:sz="4" w:space="0" w:color="auto"/>
              <w:right w:val="single" w:sz="4" w:space="0" w:color="auto"/>
            </w:tcBorders>
            <w:shd w:val="clear" w:color="auto" w:fill="auto"/>
            <w:noWrap/>
            <w:vAlign w:val="bottom"/>
            <w:hideMark/>
          </w:tcPr>
          <w:p w14:paraId="0AA28E3B"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19371CDE"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0.000</w:t>
            </w:r>
          </w:p>
        </w:tc>
        <w:tc>
          <w:tcPr>
            <w:tcW w:w="2079" w:type="dxa"/>
            <w:tcBorders>
              <w:top w:val="nil"/>
              <w:left w:val="nil"/>
              <w:bottom w:val="single" w:sz="4" w:space="0" w:color="auto"/>
              <w:right w:val="single" w:sz="4" w:space="0" w:color="auto"/>
            </w:tcBorders>
            <w:shd w:val="clear" w:color="auto" w:fill="auto"/>
            <w:noWrap/>
            <w:vAlign w:val="bottom"/>
            <w:hideMark/>
          </w:tcPr>
          <w:p w14:paraId="725B234C"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2D6612B9"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0.000</w:t>
            </w:r>
          </w:p>
        </w:tc>
        <w:tc>
          <w:tcPr>
            <w:tcW w:w="2079" w:type="dxa"/>
            <w:tcBorders>
              <w:top w:val="nil"/>
              <w:left w:val="nil"/>
              <w:bottom w:val="single" w:sz="4" w:space="0" w:color="auto"/>
              <w:right w:val="single" w:sz="4" w:space="0" w:color="auto"/>
            </w:tcBorders>
            <w:shd w:val="clear" w:color="auto" w:fill="auto"/>
            <w:noWrap/>
            <w:vAlign w:val="bottom"/>
            <w:hideMark/>
          </w:tcPr>
          <w:p w14:paraId="3FE8FD47"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r>
      <w:tr w:rsidR="00181032" w:rsidRPr="00181032" w14:paraId="2AF26186" w14:textId="77777777" w:rsidTr="00181032">
        <w:trPr>
          <w:trHeight w:val="300"/>
        </w:trPr>
        <w:tc>
          <w:tcPr>
            <w:tcW w:w="3162" w:type="dxa"/>
            <w:tcBorders>
              <w:top w:val="nil"/>
              <w:left w:val="single" w:sz="4" w:space="0" w:color="auto"/>
              <w:bottom w:val="single" w:sz="4" w:space="0" w:color="auto"/>
              <w:right w:val="single" w:sz="4" w:space="0" w:color="auto"/>
            </w:tcBorders>
            <w:shd w:val="clear" w:color="auto" w:fill="auto"/>
            <w:noWrap/>
            <w:hideMark/>
          </w:tcPr>
          <w:p w14:paraId="61A2D5A7" w14:textId="77777777" w:rsidR="00181032" w:rsidRPr="00181032" w:rsidRDefault="00181032" w:rsidP="00181032">
            <w:pPr>
              <w:jc w:val="center"/>
              <w:rPr>
                <w:rFonts w:ascii="Calibri" w:hAnsi="Calibri" w:cs="Calibri"/>
                <w:b/>
                <w:bCs/>
                <w:sz w:val="22"/>
                <w:szCs w:val="22"/>
                <w:lang w:val="en-US"/>
              </w:rPr>
            </w:pPr>
            <w:r w:rsidRPr="00181032">
              <w:rPr>
                <w:rFonts w:ascii="Calibri" w:hAnsi="Calibri" w:cs="Calibri"/>
                <w:b/>
                <w:bCs/>
                <w:sz w:val="22"/>
                <w:szCs w:val="22"/>
                <w:lang w:val="en-US"/>
              </w:rPr>
              <w:t>Coefficient_full_5s_lagged_both</w:t>
            </w:r>
          </w:p>
        </w:tc>
        <w:tc>
          <w:tcPr>
            <w:tcW w:w="1203" w:type="dxa"/>
            <w:tcBorders>
              <w:top w:val="nil"/>
              <w:left w:val="nil"/>
              <w:bottom w:val="single" w:sz="4" w:space="0" w:color="auto"/>
              <w:right w:val="single" w:sz="4" w:space="0" w:color="auto"/>
            </w:tcBorders>
            <w:shd w:val="clear" w:color="auto" w:fill="auto"/>
            <w:noWrap/>
            <w:vAlign w:val="bottom"/>
            <w:hideMark/>
          </w:tcPr>
          <w:p w14:paraId="3EEB56DD"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-1.521</w:t>
            </w:r>
          </w:p>
        </w:tc>
        <w:tc>
          <w:tcPr>
            <w:tcW w:w="1204" w:type="dxa"/>
            <w:tcBorders>
              <w:top w:val="nil"/>
              <w:left w:val="nil"/>
              <w:bottom w:val="single" w:sz="4" w:space="0" w:color="auto"/>
              <w:right w:val="single" w:sz="4" w:space="0" w:color="auto"/>
            </w:tcBorders>
            <w:shd w:val="clear" w:color="auto" w:fill="auto"/>
            <w:noWrap/>
            <w:vAlign w:val="bottom"/>
            <w:hideMark/>
          </w:tcPr>
          <w:p w14:paraId="6570250A"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332" w:type="dxa"/>
            <w:tcBorders>
              <w:top w:val="nil"/>
              <w:left w:val="nil"/>
              <w:bottom w:val="single" w:sz="4" w:space="0" w:color="auto"/>
              <w:right w:val="single" w:sz="4" w:space="0" w:color="auto"/>
            </w:tcBorders>
            <w:shd w:val="clear" w:color="auto" w:fill="auto"/>
            <w:noWrap/>
            <w:vAlign w:val="bottom"/>
            <w:hideMark/>
          </w:tcPr>
          <w:p w14:paraId="1A49D8C9"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1E0E5CEE"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0.299</w:t>
            </w:r>
          </w:p>
        </w:tc>
        <w:tc>
          <w:tcPr>
            <w:tcW w:w="1204" w:type="dxa"/>
            <w:tcBorders>
              <w:top w:val="nil"/>
              <w:left w:val="nil"/>
              <w:bottom w:val="single" w:sz="4" w:space="0" w:color="auto"/>
              <w:right w:val="single" w:sz="4" w:space="0" w:color="auto"/>
            </w:tcBorders>
            <w:shd w:val="clear" w:color="auto" w:fill="auto"/>
            <w:noWrap/>
            <w:vAlign w:val="bottom"/>
            <w:hideMark/>
          </w:tcPr>
          <w:p w14:paraId="280FDBFF"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0.354</w:t>
            </w:r>
          </w:p>
        </w:tc>
        <w:tc>
          <w:tcPr>
            <w:tcW w:w="1233" w:type="dxa"/>
            <w:tcBorders>
              <w:top w:val="nil"/>
              <w:left w:val="nil"/>
              <w:bottom w:val="single" w:sz="4" w:space="0" w:color="auto"/>
              <w:right w:val="single" w:sz="4" w:space="0" w:color="auto"/>
            </w:tcBorders>
            <w:shd w:val="clear" w:color="auto" w:fill="auto"/>
            <w:noWrap/>
            <w:vAlign w:val="bottom"/>
            <w:hideMark/>
          </w:tcPr>
          <w:p w14:paraId="03778EB2"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0.000</w:t>
            </w:r>
          </w:p>
        </w:tc>
        <w:tc>
          <w:tcPr>
            <w:tcW w:w="1233" w:type="dxa"/>
            <w:tcBorders>
              <w:top w:val="nil"/>
              <w:left w:val="nil"/>
              <w:bottom w:val="single" w:sz="4" w:space="0" w:color="auto"/>
              <w:right w:val="single" w:sz="4" w:space="0" w:color="auto"/>
            </w:tcBorders>
            <w:shd w:val="clear" w:color="auto" w:fill="auto"/>
            <w:noWrap/>
            <w:vAlign w:val="bottom"/>
            <w:hideMark/>
          </w:tcPr>
          <w:p w14:paraId="1CA9F9F7"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0.000</w:t>
            </w:r>
          </w:p>
        </w:tc>
        <w:tc>
          <w:tcPr>
            <w:tcW w:w="1204" w:type="dxa"/>
            <w:tcBorders>
              <w:top w:val="nil"/>
              <w:left w:val="nil"/>
              <w:bottom w:val="single" w:sz="4" w:space="0" w:color="auto"/>
              <w:right w:val="single" w:sz="4" w:space="0" w:color="auto"/>
            </w:tcBorders>
            <w:shd w:val="clear" w:color="auto" w:fill="auto"/>
            <w:noWrap/>
            <w:vAlign w:val="bottom"/>
            <w:hideMark/>
          </w:tcPr>
          <w:p w14:paraId="3FE72E28"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-0.777</w:t>
            </w:r>
          </w:p>
        </w:tc>
        <w:tc>
          <w:tcPr>
            <w:tcW w:w="1854" w:type="dxa"/>
            <w:tcBorders>
              <w:top w:val="nil"/>
              <w:left w:val="nil"/>
              <w:bottom w:val="single" w:sz="4" w:space="0" w:color="auto"/>
              <w:right w:val="single" w:sz="4" w:space="0" w:color="auto"/>
            </w:tcBorders>
            <w:shd w:val="clear" w:color="auto" w:fill="auto"/>
            <w:noWrap/>
            <w:vAlign w:val="bottom"/>
            <w:hideMark/>
          </w:tcPr>
          <w:p w14:paraId="22E27B91"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2118" w:type="dxa"/>
            <w:tcBorders>
              <w:top w:val="nil"/>
              <w:left w:val="nil"/>
              <w:bottom w:val="single" w:sz="4" w:space="0" w:color="auto"/>
              <w:right w:val="single" w:sz="4" w:space="0" w:color="auto"/>
            </w:tcBorders>
            <w:shd w:val="clear" w:color="auto" w:fill="auto"/>
            <w:noWrap/>
            <w:vAlign w:val="bottom"/>
            <w:hideMark/>
          </w:tcPr>
          <w:p w14:paraId="65AB24A4"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71A9A5E8"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-0.117</w:t>
            </w:r>
          </w:p>
        </w:tc>
        <w:tc>
          <w:tcPr>
            <w:tcW w:w="1854" w:type="dxa"/>
            <w:tcBorders>
              <w:top w:val="nil"/>
              <w:left w:val="nil"/>
              <w:bottom w:val="single" w:sz="4" w:space="0" w:color="auto"/>
              <w:right w:val="single" w:sz="4" w:space="0" w:color="auto"/>
            </w:tcBorders>
            <w:shd w:val="clear" w:color="auto" w:fill="auto"/>
            <w:noWrap/>
            <w:vAlign w:val="bottom"/>
            <w:hideMark/>
          </w:tcPr>
          <w:p w14:paraId="144E9890"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263F99B7"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377" w:type="dxa"/>
            <w:tcBorders>
              <w:top w:val="nil"/>
              <w:left w:val="nil"/>
              <w:bottom w:val="single" w:sz="4" w:space="0" w:color="auto"/>
              <w:right w:val="single" w:sz="4" w:space="0" w:color="auto"/>
            </w:tcBorders>
            <w:shd w:val="clear" w:color="auto" w:fill="auto"/>
            <w:noWrap/>
            <w:vAlign w:val="bottom"/>
            <w:hideMark/>
          </w:tcPr>
          <w:p w14:paraId="70F8CD4E"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0.490</w:t>
            </w:r>
          </w:p>
        </w:tc>
        <w:tc>
          <w:tcPr>
            <w:tcW w:w="2514" w:type="dxa"/>
            <w:tcBorders>
              <w:top w:val="nil"/>
              <w:left w:val="nil"/>
              <w:bottom w:val="single" w:sz="4" w:space="0" w:color="auto"/>
              <w:right w:val="single" w:sz="4" w:space="0" w:color="auto"/>
            </w:tcBorders>
            <w:shd w:val="clear" w:color="auto" w:fill="auto"/>
            <w:noWrap/>
            <w:vAlign w:val="bottom"/>
            <w:hideMark/>
          </w:tcPr>
          <w:p w14:paraId="13E922A6"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71E2F0C6"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0.000</w:t>
            </w:r>
          </w:p>
        </w:tc>
        <w:tc>
          <w:tcPr>
            <w:tcW w:w="2079" w:type="dxa"/>
            <w:tcBorders>
              <w:top w:val="nil"/>
              <w:left w:val="nil"/>
              <w:bottom w:val="single" w:sz="4" w:space="0" w:color="auto"/>
              <w:right w:val="single" w:sz="4" w:space="0" w:color="auto"/>
            </w:tcBorders>
            <w:shd w:val="clear" w:color="auto" w:fill="auto"/>
            <w:noWrap/>
            <w:vAlign w:val="bottom"/>
            <w:hideMark/>
          </w:tcPr>
          <w:p w14:paraId="2A3BDE28"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55C672AE"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0.000</w:t>
            </w:r>
          </w:p>
        </w:tc>
        <w:tc>
          <w:tcPr>
            <w:tcW w:w="2079" w:type="dxa"/>
            <w:tcBorders>
              <w:top w:val="nil"/>
              <w:left w:val="nil"/>
              <w:bottom w:val="single" w:sz="4" w:space="0" w:color="auto"/>
              <w:right w:val="single" w:sz="4" w:space="0" w:color="auto"/>
            </w:tcBorders>
            <w:shd w:val="clear" w:color="auto" w:fill="auto"/>
            <w:noWrap/>
            <w:vAlign w:val="bottom"/>
            <w:hideMark/>
          </w:tcPr>
          <w:p w14:paraId="392A685C"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r>
      <w:tr w:rsidR="00181032" w:rsidRPr="00181032" w14:paraId="59B36608" w14:textId="77777777" w:rsidTr="00181032">
        <w:trPr>
          <w:trHeight w:val="300"/>
        </w:trPr>
        <w:tc>
          <w:tcPr>
            <w:tcW w:w="3162" w:type="dxa"/>
            <w:tcBorders>
              <w:top w:val="nil"/>
              <w:left w:val="single" w:sz="4" w:space="0" w:color="auto"/>
              <w:bottom w:val="single" w:sz="4" w:space="0" w:color="auto"/>
              <w:right w:val="single" w:sz="4" w:space="0" w:color="auto"/>
            </w:tcBorders>
            <w:shd w:val="clear" w:color="auto" w:fill="auto"/>
            <w:noWrap/>
            <w:hideMark/>
          </w:tcPr>
          <w:p w14:paraId="2F940BD3" w14:textId="77777777" w:rsidR="00181032" w:rsidRPr="00181032" w:rsidRDefault="00181032" w:rsidP="00181032">
            <w:pPr>
              <w:jc w:val="center"/>
              <w:rPr>
                <w:rFonts w:ascii="Calibri" w:hAnsi="Calibri" w:cs="Calibri"/>
                <w:b/>
                <w:bCs/>
                <w:sz w:val="22"/>
                <w:szCs w:val="22"/>
                <w:lang w:val="en-US"/>
              </w:rPr>
            </w:pPr>
            <w:r w:rsidRPr="00181032">
              <w:rPr>
                <w:rFonts w:ascii="Calibri" w:hAnsi="Calibri" w:cs="Calibri"/>
                <w:b/>
                <w:bCs/>
                <w:sz w:val="22"/>
                <w:szCs w:val="22"/>
                <w:lang w:val="en-US"/>
              </w:rPr>
              <w:t>Coefficient_full_5s_pooled_OBI</w:t>
            </w:r>
          </w:p>
        </w:tc>
        <w:tc>
          <w:tcPr>
            <w:tcW w:w="1203" w:type="dxa"/>
            <w:tcBorders>
              <w:top w:val="nil"/>
              <w:left w:val="nil"/>
              <w:bottom w:val="single" w:sz="4" w:space="0" w:color="auto"/>
              <w:right w:val="single" w:sz="4" w:space="0" w:color="auto"/>
            </w:tcBorders>
            <w:shd w:val="clear" w:color="auto" w:fill="auto"/>
            <w:noWrap/>
            <w:vAlign w:val="bottom"/>
            <w:hideMark/>
          </w:tcPr>
          <w:p w14:paraId="5D9675B1"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-1.474</w:t>
            </w:r>
          </w:p>
        </w:tc>
        <w:tc>
          <w:tcPr>
            <w:tcW w:w="1204" w:type="dxa"/>
            <w:tcBorders>
              <w:top w:val="nil"/>
              <w:left w:val="nil"/>
              <w:bottom w:val="single" w:sz="4" w:space="0" w:color="auto"/>
              <w:right w:val="single" w:sz="4" w:space="0" w:color="auto"/>
            </w:tcBorders>
            <w:shd w:val="clear" w:color="auto" w:fill="auto"/>
            <w:noWrap/>
            <w:vAlign w:val="bottom"/>
            <w:hideMark/>
          </w:tcPr>
          <w:p w14:paraId="702DF18C"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332" w:type="dxa"/>
            <w:tcBorders>
              <w:top w:val="nil"/>
              <w:left w:val="nil"/>
              <w:bottom w:val="single" w:sz="4" w:space="0" w:color="auto"/>
              <w:right w:val="single" w:sz="4" w:space="0" w:color="auto"/>
            </w:tcBorders>
            <w:shd w:val="clear" w:color="auto" w:fill="auto"/>
            <w:noWrap/>
            <w:vAlign w:val="bottom"/>
            <w:hideMark/>
          </w:tcPr>
          <w:p w14:paraId="2D98776E"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4D2A7C45"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71EE3D94"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33" w:type="dxa"/>
            <w:tcBorders>
              <w:top w:val="nil"/>
              <w:left w:val="nil"/>
              <w:bottom w:val="single" w:sz="4" w:space="0" w:color="auto"/>
              <w:right w:val="single" w:sz="4" w:space="0" w:color="auto"/>
            </w:tcBorders>
            <w:shd w:val="clear" w:color="auto" w:fill="auto"/>
            <w:noWrap/>
            <w:vAlign w:val="bottom"/>
            <w:hideMark/>
          </w:tcPr>
          <w:p w14:paraId="5BBD40CA"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33" w:type="dxa"/>
            <w:tcBorders>
              <w:top w:val="nil"/>
              <w:left w:val="nil"/>
              <w:bottom w:val="single" w:sz="4" w:space="0" w:color="auto"/>
              <w:right w:val="single" w:sz="4" w:space="0" w:color="auto"/>
            </w:tcBorders>
            <w:shd w:val="clear" w:color="auto" w:fill="auto"/>
            <w:noWrap/>
            <w:vAlign w:val="bottom"/>
            <w:hideMark/>
          </w:tcPr>
          <w:p w14:paraId="066B6020"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60535DD3"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-0.917</w:t>
            </w:r>
          </w:p>
        </w:tc>
        <w:tc>
          <w:tcPr>
            <w:tcW w:w="1854" w:type="dxa"/>
            <w:tcBorders>
              <w:top w:val="nil"/>
              <w:left w:val="nil"/>
              <w:bottom w:val="single" w:sz="4" w:space="0" w:color="auto"/>
              <w:right w:val="single" w:sz="4" w:space="0" w:color="auto"/>
            </w:tcBorders>
            <w:shd w:val="clear" w:color="auto" w:fill="auto"/>
            <w:noWrap/>
            <w:vAlign w:val="bottom"/>
            <w:hideMark/>
          </w:tcPr>
          <w:p w14:paraId="79435C50"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0.386</w:t>
            </w:r>
          </w:p>
        </w:tc>
        <w:tc>
          <w:tcPr>
            <w:tcW w:w="2118" w:type="dxa"/>
            <w:tcBorders>
              <w:top w:val="nil"/>
              <w:left w:val="nil"/>
              <w:bottom w:val="single" w:sz="4" w:space="0" w:color="auto"/>
              <w:right w:val="single" w:sz="4" w:space="0" w:color="auto"/>
            </w:tcBorders>
            <w:shd w:val="clear" w:color="auto" w:fill="auto"/>
            <w:noWrap/>
            <w:vAlign w:val="bottom"/>
            <w:hideMark/>
          </w:tcPr>
          <w:p w14:paraId="28396226"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0.289</w:t>
            </w:r>
          </w:p>
        </w:tc>
        <w:tc>
          <w:tcPr>
            <w:tcW w:w="1204" w:type="dxa"/>
            <w:tcBorders>
              <w:top w:val="nil"/>
              <w:left w:val="nil"/>
              <w:bottom w:val="single" w:sz="4" w:space="0" w:color="auto"/>
              <w:right w:val="single" w:sz="4" w:space="0" w:color="auto"/>
            </w:tcBorders>
            <w:shd w:val="clear" w:color="auto" w:fill="auto"/>
            <w:noWrap/>
            <w:vAlign w:val="bottom"/>
            <w:hideMark/>
          </w:tcPr>
          <w:p w14:paraId="3C7713A9"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0.437</w:t>
            </w:r>
          </w:p>
        </w:tc>
        <w:tc>
          <w:tcPr>
            <w:tcW w:w="1854" w:type="dxa"/>
            <w:tcBorders>
              <w:top w:val="nil"/>
              <w:left w:val="nil"/>
              <w:bottom w:val="single" w:sz="4" w:space="0" w:color="auto"/>
              <w:right w:val="single" w:sz="4" w:space="0" w:color="auto"/>
            </w:tcBorders>
            <w:shd w:val="clear" w:color="auto" w:fill="auto"/>
            <w:noWrap/>
            <w:vAlign w:val="bottom"/>
            <w:hideMark/>
          </w:tcPr>
          <w:p w14:paraId="3F3A1BA7"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-0.455</w:t>
            </w:r>
          </w:p>
        </w:tc>
        <w:tc>
          <w:tcPr>
            <w:tcW w:w="1204" w:type="dxa"/>
            <w:tcBorders>
              <w:top w:val="nil"/>
              <w:left w:val="nil"/>
              <w:bottom w:val="single" w:sz="4" w:space="0" w:color="auto"/>
              <w:right w:val="single" w:sz="4" w:space="0" w:color="auto"/>
            </w:tcBorders>
            <w:shd w:val="clear" w:color="auto" w:fill="auto"/>
            <w:noWrap/>
            <w:vAlign w:val="bottom"/>
            <w:hideMark/>
          </w:tcPr>
          <w:p w14:paraId="3343A6AB"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0.927</w:t>
            </w:r>
          </w:p>
        </w:tc>
        <w:tc>
          <w:tcPr>
            <w:tcW w:w="1377" w:type="dxa"/>
            <w:tcBorders>
              <w:top w:val="nil"/>
              <w:left w:val="nil"/>
              <w:bottom w:val="single" w:sz="4" w:space="0" w:color="auto"/>
              <w:right w:val="single" w:sz="4" w:space="0" w:color="auto"/>
            </w:tcBorders>
            <w:shd w:val="clear" w:color="auto" w:fill="auto"/>
            <w:noWrap/>
            <w:vAlign w:val="bottom"/>
            <w:hideMark/>
          </w:tcPr>
          <w:p w14:paraId="455DAF29"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0.640</w:t>
            </w:r>
          </w:p>
        </w:tc>
        <w:tc>
          <w:tcPr>
            <w:tcW w:w="2514" w:type="dxa"/>
            <w:tcBorders>
              <w:top w:val="nil"/>
              <w:left w:val="nil"/>
              <w:bottom w:val="single" w:sz="4" w:space="0" w:color="auto"/>
              <w:right w:val="single" w:sz="4" w:space="0" w:color="auto"/>
            </w:tcBorders>
            <w:shd w:val="clear" w:color="auto" w:fill="auto"/>
            <w:noWrap/>
            <w:vAlign w:val="bottom"/>
            <w:hideMark/>
          </w:tcPr>
          <w:p w14:paraId="361584D9"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-0.619</w:t>
            </w:r>
          </w:p>
        </w:tc>
        <w:tc>
          <w:tcPr>
            <w:tcW w:w="1204" w:type="dxa"/>
            <w:tcBorders>
              <w:top w:val="nil"/>
              <w:left w:val="nil"/>
              <w:bottom w:val="single" w:sz="4" w:space="0" w:color="auto"/>
              <w:right w:val="single" w:sz="4" w:space="0" w:color="auto"/>
            </w:tcBorders>
            <w:shd w:val="clear" w:color="auto" w:fill="auto"/>
            <w:noWrap/>
            <w:vAlign w:val="bottom"/>
            <w:hideMark/>
          </w:tcPr>
          <w:p w14:paraId="72964136"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2079" w:type="dxa"/>
            <w:tcBorders>
              <w:top w:val="nil"/>
              <w:left w:val="nil"/>
              <w:bottom w:val="single" w:sz="4" w:space="0" w:color="auto"/>
              <w:right w:val="single" w:sz="4" w:space="0" w:color="auto"/>
            </w:tcBorders>
            <w:shd w:val="clear" w:color="auto" w:fill="auto"/>
            <w:noWrap/>
            <w:vAlign w:val="bottom"/>
            <w:hideMark/>
          </w:tcPr>
          <w:p w14:paraId="0950A04B"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75221178"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2079" w:type="dxa"/>
            <w:tcBorders>
              <w:top w:val="nil"/>
              <w:left w:val="nil"/>
              <w:bottom w:val="single" w:sz="4" w:space="0" w:color="auto"/>
              <w:right w:val="single" w:sz="4" w:space="0" w:color="auto"/>
            </w:tcBorders>
            <w:shd w:val="clear" w:color="auto" w:fill="auto"/>
            <w:noWrap/>
            <w:vAlign w:val="bottom"/>
            <w:hideMark/>
          </w:tcPr>
          <w:p w14:paraId="37051996"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r>
      <w:tr w:rsidR="00181032" w:rsidRPr="00181032" w14:paraId="54502197" w14:textId="77777777" w:rsidTr="00181032">
        <w:trPr>
          <w:trHeight w:val="300"/>
        </w:trPr>
        <w:tc>
          <w:tcPr>
            <w:tcW w:w="3162" w:type="dxa"/>
            <w:tcBorders>
              <w:top w:val="nil"/>
              <w:left w:val="single" w:sz="4" w:space="0" w:color="auto"/>
              <w:bottom w:val="single" w:sz="4" w:space="0" w:color="auto"/>
              <w:right w:val="single" w:sz="4" w:space="0" w:color="auto"/>
            </w:tcBorders>
            <w:shd w:val="clear" w:color="auto" w:fill="auto"/>
            <w:noWrap/>
            <w:hideMark/>
          </w:tcPr>
          <w:p w14:paraId="525E393E" w14:textId="77777777" w:rsidR="00181032" w:rsidRPr="00181032" w:rsidRDefault="00181032" w:rsidP="00181032">
            <w:pPr>
              <w:jc w:val="center"/>
              <w:rPr>
                <w:rFonts w:ascii="Calibri" w:hAnsi="Calibri" w:cs="Calibri"/>
                <w:b/>
                <w:bCs/>
                <w:sz w:val="22"/>
                <w:szCs w:val="22"/>
                <w:lang w:val="en-US"/>
              </w:rPr>
            </w:pPr>
            <w:r w:rsidRPr="00181032">
              <w:rPr>
                <w:rFonts w:ascii="Calibri" w:hAnsi="Calibri" w:cs="Calibri"/>
                <w:b/>
                <w:bCs/>
                <w:sz w:val="22"/>
                <w:szCs w:val="22"/>
                <w:lang w:val="en-US"/>
              </w:rPr>
              <w:t>Coefficient_full_5s_pooled_churn</w:t>
            </w:r>
          </w:p>
        </w:tc>
        <w:tc>
          <w:tcPr>
            <w:tcW w:w="1203" w:type="dxa"/>
            <w:tcBorders>
              <w:top w:val="nil"/>
              <w:left w:val="nil"/>
              <w:bottom w:val="single" w:sz="4" w:space="0" w:color="auto"/>
              <w:right w:val="single" w:sz="4" w:space="0" w:color="auto"/>
            </w:tcBorders>
            <w:shd w:val="clear" w:color="auto" w:fill="auto"/>
            <w:noWrap/>
            <w:vAlign w:val="bottom"/>
            <w:hideMark/>
          </w:tcPr>
          <w:p w14:paraId="03C6CE6D"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-1.537</w:t>
            </w:r>
          </w:p>
        </w:tc>
        <w:tc>
          <w:tcPr>
            <w:tcW w:w="1204" w:type="dxa"/>
            <w:tcBorders>
              <w:top w:val="nil"/>
              <w:left w:val="nil"/>
              <w:bottom w:val="single" w:sz="4" w:space="0" w:color="auto"/>
              <w:right w:val="single" w:sz="4" w:space="0" w:color="auto"/>
            </w:tcBorders>
            <w:shd w:val="clear" w:color="auto" w:fill="auto"/>
            <w:noWrap/>
            <w:vAlign w:val="bottom"/>
            <w:hideMark/>
          </w:tcPr>
          <w:p w14:paraId="7CE9E956"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332" w:type="dxa"/>
            <w:tcBorders>
              <w:top w:val="nil"/>
              <w:left w:val="nil"/>
              <w:bottom w:val="single" w:sz="4" w:space="0" w:color="auto"/>
              <w:right w:val="single" w:sz="4" w:space="0" w:color="auto"/>
            </w:tcBorders>
            <w:shd w:val="clear" w:color="auto" w:fill="auto"/>
            <w:noWrap/>
            <w:vAlign w:val="bottom"/>
            <w:hideMark/>
          </w:tcPr>
          <w:p w14:paraId="34A97BDC"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650164E3"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01883AA0"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33" w:type="dxa"/>
            <w:tcBorders>
              <w:top w:val="nil"/>
              <w:left w:val="nil"/>
              <w:bottom w:val="single" w:sz="4" w:space="0" w:color="auto"/>
              <w:right w:val="single" w:sz="4" w:space="0" w:color="auto"/>
            </w:tcBorders>
            <w:shd w:val="clear" w:color="auto" w:fill="auto"/>
            <w:noWrap/>
            <w:vAlign w:val="bottom"/>
            <w:hideMark/>
          </w:tcPr>
          <w:p w14:paraId="623DBDA7"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33" w:type="dxa"/>
            <w:tcBorders>
              <w:top w:val="nil"/>
              <w:left w:val="nil"/>
              <w:bottom w:val="single" w:sz="4" w:space="0" w:color="auto"/>
              <w:right w:val="single" w:sz="4" w:space="0" w:color="auto"/>
            </w:tcBorders>
            <w:shd w:val="clear" w:color="auto" w:fill="auto"/>
            <w:noWrap/>
            <w:vAlign w:val="bottom"/>
            <w:hideMark/>
          </w:tcPr>
          <w:p w14:paraId="75A18BFA"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5183F918"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854" w:type="dxa"/>
            <w:tcBorders>
              <w:top w:val="nil"/>
              <w:left w:val="nil"/>
              <w:bottom w:val="single" w:sz="4" w:space="0" w:color="auto"/>
              <w:right w:val="single" w:sz="4" w:space="0" w:color="auto"/>
            </w:tcBorders>
            <w:shd w:val="clear" w:color="auto" w:fill="auto"/>
            <w:noWrap/>
            <w:vAlign w:val="bottom"/>
            <w:hideMark/>
          </w:tcPr>
          <w:p w14:paraId="4EF7F08C"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2118" w:type="dxa"/>
            <w:tcBorders>
              <w:top w:val="nil"/>
              <w:left w:val="nil"/>
              <w:bottom w:val="single" w:sz="4" w:space="0" w:color="auto"/>
              <w:right w:val="single" w:sz="4" w:space="0" w:color="auto"/>
            </w:tcBorders>
            <w:shd w:val="clear" w:color="auto" w:fill="auto"/>
            <w:noWrap/>
            <w:vAlign w:val="bottom"/>
            <w:hideMark/>
          </w:tcPr>
          <w:p w14:paraId="18D41B1B"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1C209209"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854" w:type="dxa"/>
            <w:tcBorders>
              <w:top w:val="nil"/>
              <w:left w:val="nil"/>
              <w:bottom w:val="single" w:sz="4" w:space="0" w:color="auto"/>
              <w:right w:val="single" w:sz="4" w:space="0" w:color="auto"/>
            </w:tcBorders>
            <w:shd w:val="clear" w:color="auto" w:fill="auto"/>
            <w:noWrap/>
            <w:vAlign w:val="bottom"/>
            <w:hideMark/>
          </w:tcPr>
          <w:p w14:paraId="288F11BA"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13A7D7BA"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1.000</w:t>
            </w:r>
          </w:p>
        </w:tc>
        <w:tc>
          <w:tcPr>
            <w:tcW w:w="1377" w:type="dxa"/>
            <w:tcBorders>
              <w:top w:val="nil"/>
              <w:left w:val="nil"/>
              <w:bottom w:val="single" w:sz="4" w:space="0" w:color="auto"/>
              <w:right w:val="single" w:sz="4" w:space="0" w:color="auto"/>
            </w:tcBorders>
            <w:shd w:val="clear" w:color="auto" w:fill="auto"/>
            <w:noWrap/>
            <w:vAlign w:val="bottom"/>
            <w:hideMark/>
          </w:tcPr>
          <w:p w14:paraId="290BB52A"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0.479</w:t>
            </w:r>
          </w:p>
        </w:tc>
        <w:tc>
          <w:tcPr>
            <w:tcW w:w="2514" w:type="dxa"/>
            <w:tcBorders>
              <w:top w:val="nil"/>
              <w:left w:val="nil"/>
              <w:bottom w:val="single" w:sz="4" w:space="0" w:color="auto"/>
              <w:right w:val="single" w:sz="4" w:space="0" w:color="auto"/>
            </w:tcBorders>
            <w:shd w:val="clear" w:color="auto" w:fill="auto"/>
            <w:noWrap/>
            <w:vAlign w:val="bottom"/>
            <w:hideMark/>
          </w:tcPr>
          <w:p w14:paraId="4131E7BF"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-0.460</w:t>
            </w:r>
          </w:p>
        </w:tc>
        <w:tc>
          <w:tcPr>
            <w:tcW w:w="1204" w:type="dxa"/>
            <w:tcBorders>
              <w:top w:val="nil"/>
              <w:left w:val="nil"/>
              <w:bottom w:val="single" w:sz="4" w:space="0" w:color="auto"/>
              <w:right w:val="single" w:sz="4" w:space="0" w:color="auto"/>
            </w:tcBorders>
            <w:shd w:val="clear" w:color="auto" w:fill="auto"/>
            <w:noWrap/>
            <w:vAlign w:val="bottom"/>
            <w:hideMark/>
          </w:tcPr>
          <w:p w14:paraId="32945BE9"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0.000</w:t>
            </w:r>
          </w:p>
        </w:tc>
        <w:tc>
          <w:tcPr>
            <w:tcW w:w="2079" w:type="dxa"/>
            <w:tcBorders>
              <w:top w:val="nil"/>
              <w:left w:val="nil"/>
              <w:bottom w:val="single" w:sz="4" w:space="0" w:color="auto"/>
              <w:right w:val="single" w:sz="4" w:space="0" w:color="auto"/>
            </w:tcBorders>
            <w:shd w:val="clear" w:color="auto" w:fill="auto"/>
            <w:noWrap/>
            <w:vAlign w:val="bottom"/>
            <w:hideMark/>
          </w:tcPr>
          <w:p w14:paraId="0096C51A"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0.001</w:t>
            </w:r>
          </w:p>
        </w:tc>
        <w:tc>
          <w:tcPr>
            <w:tcW w:w="1204" w:type="dxa"/>
            <w:tcBorders>
              <w:top w:val="nil"/>
              <w:left w:val="nil"/>
              <w:bottom w:val="single" w:sz="4" w:space="0" w:color="auto"/>
              <w:right w:val="single" w:sz="4" w:space="0" w:color="auto"/>
            </w:tcBorders>
            <w:shd w:val="clear" w:color="auto" w:fill="auto"/>
            <w:noWrap/>
            <w:vAlign w:val="bottom"/>
            <w:hideMark/>
          </w:tcPr>
          <w:p w14:paraId="3314268D"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0.000</w:t>
            </w:r>
          </w:p>
        </w:tc>
        <w:tc>
          <w:tcPr>
            <w:tcW w:w="2079" w:type="dxa"/>
            <w:tcBorders>
              <w:top w:val="nil"/>
              <w:left w:val="nil"/>
              <w:bottom w:val="single" w:sz="4" w:space="0" w:color="auto"/>
              <w:right w:val="single" w:sz="4" w:space="0" w:color="auto"/>
            </w:tcBorders>
            <w:shd w:val="clear" w:color="auto" w:fill="auto"/>
            <w:noWrap/>
            <w:vAlign w:val="bottom"/>
            <w:hideMark/>
          </w:tcPr>
          <w:p w14:paraId="2717BA3B"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0.000</w:t>
            </w:r>
          </w:p>
        </w:tc>
      </w:tr>
      <w:tr w:rsidR="00181032" w:rsidRPr="00181032" w14:paraId="34BDE356" w14:textId="77777777" w:rsidTr="00181032">
        <w:trPr>
          <w:trHeight w:val="300"/>
        </w:trPr>
        <w:tc>
          <w:tcPr>
            <w:tcW w:w="3162" w:type="dxa"/>
            <w:tcBorders>
              <w:top w:val="nil"/>
              <w:left w:val="single" w:sz="4" w:space="0" w:color="auto"/>
              <w:bottom w:val="single" w:sz="4" w:space="0" w:color="auto"/>
              <w:right w:val="single" w:sz="4" w:space="0" w:color="auto"/>
            </w:tcBorders>
            <w:shd w:val="clear" w:color="auto" w:fill="auto"/>
            <w:noWrap/>
            <w:hideMark/>
          </w:tcPr>
          <w:p w14:paraId="2125903C" w14:textId="77777777" w:rsidR="00181032" w:rsidRPr="00181032" w:rsidRDefault="00181032" w:rsidP="00181032">
            <w:pPr>
              <w:jc w:val="center"/>
              <w:rPr>
                <w:rFonts w:ascii="Calibri" w:hAnsi="Calibri" w:cs="Calibri"/>
                <w:b/>
                <w:bCs/>
                <w:sz w:val="22"/>
                <w:szCs w:val="22"/>
                <w:lang w:val="en-US"/>
              </w:rPr>
            </w:pPr>
            <w:r w:rsidRPr="00181032">
              <w:rPr>
                <w:rFonts w:ascii="Calibri" w:hAnsi="Calibri" w:cs="Calibri"/>
                <w:b/>
                <w:bCs/>
                <w:sz w:val="22"/>
                <w:szCs w:val="22"/>
                <w:lang w:val="en-US"/>
              </w:rPr>
              <w:t>Coefficient_full_5s_pooled_churn+</w:t>
            </w:r>
          </w:p>
        </w:tc>
        <w:tc>
          <w:tcPr>
            <w:tcW w:w="1203" w:type="dxa"/>
            <w:tcBorders>
              <w:top w:val="nil"/>
              <w:left w:val="nil"/>
              <w:bottom w:val="single" w:sz="4" w:space="0" w:color="auto"/>
              <w:right w:val="single" w:sz="4" w:space="0" w:color="auto"/>
            </w:tcBorders>
            <w:shd w:val="clear" w:color="auto" w:fill="auto"/>
            <w:noWrap/>
            <w:vAlign w:val="bottom"/>
            <w:hideMark/>
          </w:tcPr>
          <w:p w14:paraId="391B1F05"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-1.583</w:t>
            </w:r>
          </w:p>
        </w:tc>
        <w:tc>
          <w:tcPr>
            <w:tcW w:w="1204" w:type="dxa"/>
            <w:tcBorders>
              <w:top w:val="nil"/>
              <w:left w:val="nil"/>
              <w:bottom w:val="single" w:sz="4" w:space="0" w:color="auto"/>
              <w:right w:val="single" w:sz="4" w:space="0" w:color="auto"/>
            </w:tcBorders>
            <w:shd w:val="clear" w:color="auto" w:fill="auto"/>
            <w:noWrap/>
            <w:vAlign w:val="bottom"/>
            <w:hideMark/>
          </w:tcPr>
          <w:p w14:paraId="6081D8C2"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0.000</w:t>
            </w:r>
          </w:p>
        </w:tc>
        <w:tc>
          <w:tcPr>
            <w:tcW w:w="1332" w:type="dxa"/>
            <w:tcBorders>
              <w:top w:val="nil"/>
              <w:left w:val="nil"/>
              <w:bottom w:val="single" w:sz="4" w:space="0" w:color="auto"/>
              <w:right w:val="single" w:sz="4" w:space="0" w:color="auto"/>
            </w:tcBorders>
            <w:shd w:val="clear" w:color="auto" w:fill="auto"/>
            <w:noWrap/>
            <w:vAlign w:val="bottom"/>
            <w:hideMark/>
          </w:tcPr>
          <w:p w14:paraId="7065716D"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0.000</w:t>
            </w:r>
          </w:p>
        </w:tc>
        <w:tc>
          <w:tcPr>
            <w:tcW w:w="1204" w:type="dxa"/>
            <w:tcBorders>
              <w:top w:val="nil"/>
              <w:left w:val="nil"/>
              <w:bottom w:val="single" w:sz="4" w:space="0" w:color="auto"/>
              <w:right w:val="single" w:sz="4" w:space="0" w:color="auto"/>
            </w:tcBorders>
            <w:shd w:val="clear" w:color="auto" w:fill="auto"/>
            <w:noWrap/>
            <w:vAlign w:val="bottom"/>
            <w:hideMark/>
          </w:tcPr>
          <w:p w14:paraId="7EBD5276"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4011806A"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33" w:type="dxa"/>
            <w:tcBorders>
              <w:top w:val="nil"/>
              <w:left w:val="nil"/>
              <w:bottom w:val="single" w:sz="4" w:space="0" w:color="auto"/>
              <w:right w:val="single" w:sz="4" w:space="0" w:color="auto"/>
            </w:tcBorders>
            <w:shd w:val="clear" w:color="auto" w:fill="auto"/>
            <w:noWrap/>
            <w:vAlign w:val="bottom"/>
            <w:hideMark/>
          </w:tcPr>
          <w:p w14:paraId="7A782C9C"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0.000</w:t>
            </w:r>
          </w:p>
        </w:tc>
        <w:tc>
          <w:tcPr>
            <w:tcW w:w="1233" w:type="dxa"/>
            <w:tcBorders>
              <w:top w:val="nil"/>
              <w:left w:val="nil"/>
              <w:bottom w:val="single" w:sz="4" w:space="0" w:color="auto"/>
              <w:right w:val="single" w:sz="4" w:space="0" w:color="auto"/>
            </w:tcBorders>
            <w:shd w:val="clear" w:color="auto" w:fill="auto"/>
            <w:noWrap/>
            <w:vAlign w:val="bottom"/>
            <w:hideMark/>
          </w:tcPr>
          <w:p w14:paraId="6F544F29"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0.000</w:t>
            </w:r>
          </w:p>
        </w:tc>
        <w:tc>
          <w:tcPr>
            <w:tcW w:w="1204" w:type="dxa"/>
            <w:tcBorders>
              <w:top w:val="nil"/>
              <w:left w:val="nil"/>
              <w:bottom w:val="single" w:sz="4" w:space="0" w:color="auto"/>
              <w:right w:val="single" w:sz="4" w:space="0" w:color="auto"/>
            </w:tcBorders>
            <w:shd w:val="clear" w:color="auto" w:fill="auto"/>
            <w:noWrap/>
            <w:vAlign w:val="bottom"/>
            <w:hideMark/>
          </w:tcPr>
          <w:p w14:paraId="106DC6B7"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854" w:type="dxa"/>
            <w:tcBorders>
              <w:top w:val="nil"/>
              <w:left w:val="nil"/>
              <w:bottom w:val="single" w:sz="4" w:space="0" w:color="auto"/>
              <w:right w:val="single" w:sz="4" w:space="0" w:color="auto"/>
            </w:tcBorders>
            <w:shd w:val="clear" w:color="auto" w:fill="auto"/>
            <w:noWrap/>
            <w:vAlign w:val="bottom"/>
            <w:hideMark/>
          </w:tcPr>
          <w:p w14:paraId="5E6D26D5"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2118" w:type="dxa"/>
            <w:tcBorders>
              <w:top w:val="nil"/>
              <w:left w:val="nil"/>
              <w:bottom w:val="single" w:sz="4" w:space="0" w:color="auto"/>
              <w:right w:val="single" w:sz="4" w:space="0" w:color="auto"/>
            </w:tcBorders>
            <w:shd w:val="clear" w:color="auto" w:fill="auto"/>
            <w:noWrap/>
            <w:vAlign w:val="bottom"/>
            <w:hideMark/>
          </w:tcPr>
          <w:p w14:paraId="1C7796BE"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32DEB6F0"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854" w:type="dxa"/>
            <w:tcBorders>
              <w:top w:val="nil"/>
              <w:left w:val="nil"/>
              <w:bottom w:val="single" w:sz="4" w:space="0" w:color="auto"/>
              <w:right w:val="single" w:sz="4" w:space="0" w:color="auto"/>
            </w:tcBorders>
            <w:shd w:val="clear" w:color="auto" w:fill="auto"/>
            <w:noWrap/>
            <w:vAlign w:val="bottom"/>
            <w:hideMark/>
          </w:tcPr>
          <w:p w14:paraId="251CECB5"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61B19539"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0.560</w:t>
            </w:r>
          </w:p>
        </w:tc>
        <w:tc>
          <w:tcPr>
            <w:tcW w:w="1377" w:type="dxa"/>
            <w:tcBorders>
              <w:top w:val="nil"/>
              <w:left w:val="nil"/>
              <w:bottom w:val="single" w:sz="4" w:space="0" w:color="auto"/>
              <w:right w:val="single" w:sz="4" w:space="0" w:color="auto"/>
            </w:tcBorders>
            <w:shd w:val="clear" w:color="auto" w:fill="auto"/>
            <w:noWrap/>
            <w:vAlign w:val="bottom"/>
            <w:hideMark/>
          </w:tcPr>
          <w:p w14:paraId="74B691C2"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0.315</w:t>
            </w:r>
          </w:p>
        </w:tc>
        <w:tc>
          <w:tcPr>
            <w:tcW w:w="2514" w:type="dxa"/>
            <w:tcBorders>
              <w:top w:val="nil"/>
              <w:left w:val="nil"/>
              <w:bottom w:val="single" w:sz="4" w:space="0" w:color="auto"/>
              <w:right w:val="single" w:sz="4" w:space="0" w:color="auto"/>
            </w:tcBorders>
            <w:shd w:val="clear" w:color="auto" w:fill="auto"/>
            <w:noWrap/>
            <w:vAlign w:val="bottom"/>
            <w:hideMark/>
          </w:tcPr>
          <w:p w14:paraId="1B02A874"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5005300C"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0.000</w:t>
            </w:r>
          </w:p>
        </w:tc>
        <w:tc>
          <w:tcPr>
            <w:tcW w:w="2079" w:type="dxa"/>
            <w:tcBorders>
              <w:top w:val="nil"/>
              <w:left w:val="nil"/>
              <w:bottom w:val="single" w:sz="4" w:space="0" w:color="auto"/>
              <w:right w:val="single" w:sz="4" w:space="0" w:color="auto"/>
            </w:tcBorders>
            <w:shd w:val="clear" w:color="auto" w:fill="auto"/>
            <w:noWrap/>
            <w:vAlign w:val="bottom"/>
            <w:hideMark/>
          </w:tcPr>
          <w:p w14:paraId="72112841"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-0.001</w:t>
            </w:r>
          </w:p>
        </w:tc>
        <w:tc>
          <w:tcPr>
            <w:tcW w:w="1204" w:type="dxa"/>
            <w:tcBorders>
              <w:top w:val="nil"/>
              <w:left w:val="nil"/>
              <w:bottom w:val="single" w:sz="4" w:space="0" w:color="auto"/>
              <w:right w:val="single" w:sz="4" w:space="0" w:color="auto"/>
            </w:tcBorders>
            <w:shd w:val="clear" w:color="auto" w:fill="auto"/>
            <w:noWrap/>
            <w:vAlign w:val="bottom"/>
            <w:hideMark/>
          </w:tcPr>
          <w:p w14:paraId="17423509"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2079" w:type="dxa"/>
            <w:tcBorders>
              <w:top w:val="nil"/>
              <w:left w:val="nil"/>
              <w:bottom w:val="single" w:sz="4" w:space="0" w:color="auto"/>
              <w:right w:val="single" w:sz="4" w:space="0" w:color="auto"/>
            </w:tcBorders>
            <w:shd w:val="clear" w:color="auto" w:fill="auto"/>
            <w:noWrap/>
            <w:vAlign w:val="bottom"/>
            <w:hideMark/>
          </w:tcPr>
          <w:p w14:paraId="61F951A4"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r>
      <w:tr w:rsidR="00181032" w:rsidRPr="00181032" w14:paraId="123F5BCC" w14:textId="77777777" w:rsidTr="00181032">
        <w:trPr>
          <w:trHeight w:val="300"/>
        </w:trPr>
        <w:tc>
          <w:tcPr>
            <w:tcW w:w="3162" w:type="dxa"/>
            <w:tcBorders>
              <w:top w:val="nil"/>
              <w:left w:val="single" w:sz="4" w:space="0" w:color="auto"/>
              <w:bottom w:val="single" w:sz="4" w:space="0" w:color="auto"/>
              <w:right w:val="single" w:sz="4" w:space="0" w:color="auto"/>
            </w:tcBorders>
            <w:shd w:val="clear" w:color="auto" w:fill="auto"/>
            <w:noWrap/>
            <w:hideMark/>
          </w:tcPr>
          <w:p w14:paraId="73C71D26" w14:textId="77777777" w:rsidR="00181032" w:rsidRPr="00181032" w:rsidRDefault="00181032" w:rsidP="00181032">
            <w:pPr>
              <w:jc w:val="center"/>
              <w:rPr>
                <w:rFonts w:ascii="Calibri" w:hAnsi="Calibri" w:cs="Calibri"/>
                <w:b/>
                <w:bCs/>
                <w:sz w:val="22"/>
                <w:szCs w:val="22"/>
              </w:rPr>
            </w:pPr>
            <w:proofErr w:type="gramStart"/>
            <w:r w:rsidRPr="00181032">
              <w:rPr>
                <w:rFonts w:ascii="Calibri" w:hAnsi="Calibri" w:cs="Calibri"/>
                <w:b/>
                <w:bCs/>
                <w:sz w:val="22"/>
                <w:szCs w:val="22"/>
              </w:rPr>
              <w:t>Std.Err._</w:t>
            </w:r>
            <w:proofErr w:type="gramEnd"/>
            <w:r w:rsidRPr="00181032">
              <w:rPr>
                <w:rFonts w:ascii="Calibri" w:hAnsi="Calibri" w:cs="Calibri"/>
                <w:b/>
                <w:bCs/>
                <w:sz w:val="22"/>
                <w:szCs w:val="22"/>
              </w:rPr>
              <w:t>full_1s</w:t>
            </w:r>
          </w:p>
        </w:tc>
        <w:tc>
          <w:tcPr>
            <w:tcW w:w="1203" w:type="dxa"/>
            <w:tcBorders>
              <w:top w:val="nil"/>
              <w:left w:val="nil"/>
              <w:bottom w:val="single" w:sz="4" w:space="0" w:color="auto"/>
              <w:right w:val="single" w:sz="4" w:space="0" w:color="auto"/>
            </w:tcBorders>
            <w:shd w:val="clear" w:color="auto" w:fill="auto"/>
            <w:noWrap/>
            <w:vAlign w:val="bottom"/>
            <w:hideMark/>
          </w:tcPr>
          <w:p w14:paraId="38B642E0"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0.040</w:t>
            </w:r>
          </w:p>
        </w:tc>
        <w:tc>
          <w:tcPr>
            <w:tcW w:w="1204" w:type="dxa"/>
            <w:tcBorders>
              <w:top w:val="nil"/>
              <w:left w:val="nil"/>
              <w:bottom w:val="single" w:sz="4" w:space="0" w:color="auto"/>
              <w:right w:val="single" w:sz="4" w:space="0" w:color="auto"/>
            </w:tcBorders>
            <w:shd w:val="clear" w:color="auto" w:fill="auto"/>
            <w:noWrap/>
            <w:vAlign w:val="bottom"/>
            <w:hideMark/>
          </w:tcPr>
          <w:p w14:paraId="43305FD2"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332" w:type="dxa"/>
            <w:tcBorders>
              <w:top w:val="nil"/>
              <w:left w:val="nil"/>
              <w:bottom w:val="single" w:sz="4" w:space="0" w:color="auto"/>
              <w:right w:val="single" w:sz="4" w:space="0" w:color="auto"/>
            </w:tcBorders>
            <w:shd w:val="clear" w:color="auto" w:fill="auto"/>
            <w:noWrap/>
            <w:vAlign w:val="bottom"/>
            <w:hideMark/>
          </w:tcPr>
          <w:p w14:paraId="31D8C9F7"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64C8D7EE"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08109F14"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33" w:type="dxa"/>
            <w:tcBorders>
              <w:top w:val="nil"/>
              <w:left w:val="nil"/>
              <w:bottom w:val="single" w:sz="4" w:space="0" w:color="auto"/>
              <w:right w:val="single" w:sz="4" w:space="0" w:color="auto"/>
            </w:tcBorders>
            <w:shd w:val="clear" w:color="auto" w:fill="auto"/>
            <w:noWrap/>
            <w:vAlign w:val="bottom"/>
            <w:hideMark/>
          </w:tcPr>
          <w:p w14:paraId="00B37F09"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33" w:type="dxa"/>
            <w:tcBorders>
              <w:top w:val="nil"/>
              <w:left w:val="nil"/>
              <w:bottom w:val="single" w:sz="4" w:space="0" w:color="auto"/>
              <w:right w:val="single" w:sz="4" w:space="0" w:color="auto"/>
            </w:tcBorders>
            <w:shd w:val="clear" w:color="auto" w:fill="auto"/>
            <w:noWrap/>
            <w:vAlign w:val="bottom"/>
            <w:hideMark/>
          </w:tcPr>
          <w:p w14:paraId="011D3BAA"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59868F7F"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0.113</w:t>
            </w:r>
          </w:p>
        </w:tc>
        <w:tc>
          <w:tcPr>
            <w:tcW w:w="1854" w:type="dxa"/>
            <w:tcBorders>
              <w:top w:val="nil"/>
              <w:left w:val="nil"/>
              <w:bottom w:val="single" w:sz="4" w:space="0" w:color="auto"/>
              <w:right w:val="single" w:sz="4" w:space="0" w:color="auto"/>
            </w:tcBorders>
            <w:shd w:val="clear" w:color="auto" w:fill="auto"/>
            <w:noWrap/>
            <w:vAlign w:val="bottom"/>
            <w:hideMark/>
          </w:tcPr>
          <w:p w14:paraId="1A3BDCF5"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2118" w:type="dxa"/>
            <w:tcBorders>
              <w:top w:val="nil"/>
              <w:left w:val="nil"/>
              <w:bottom w:val="single" w:sz="4" w:space="0" w:color="auto"/>
              <w:right w:val="single" w:sz="4" w:space="0" w:color="auto"/>
            </w:tcBorders>
            <w:shd w:val="clear" w:color="auto" w:fill="auto"/>
            <w:noWrap/>
            <w:vAlign w:val="bottom"/>
            <w:hideMark/>
          </w:tcPr>
          <w:p w14:paraId="059857C2"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406B5C28"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0.124</w:t>
            </w:r>
          </w:p>
        </w:tc>
        <w:tc>
          <w:tcPr>
            <w:tcW w:w="1854" w:type="dxa"/>
            <w:tcBorders>
              <w:top w:val="nil"/>
              <w:left w:val="nil"/>
              <w:bottom w:val="single" w:sz="4" w:space="0" w:color="auto"/>
              <w:right w:val="single" w:sz="4" w:space="0" w:color="auto"/>
            </w:tcBorders>
            <w:shd w:val="clear" w:color="auto" w:fill="auto"/>
            <w:noWrap/>
            <w:vAlign w:val="bottom"/>
            <w:hideMark/>
          </w:tcPr>
          <w:p w14:paraId="71BB4A96"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39295773"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377" w:type="dxa"/>
            <w:tcBorders>
              <w:top w:val="nil"/>
              <w:left w:val="nil"/>
              <w:bottom w:val="single" w:sz="4" w:space="0" w:color="auto"/>
              <w:right w:val="single" w:sz="4" w:space="0" w:color="auto"/>
            </w:tcBorders>
            <w:shd w:val="clear" w:color="auto" w:fill="auto"/>
            <w:noWrap/>
            <w:vAlign w:val="bottom"/>
            <w:hideMark/>
          </w:tcPr>
          <w:p w14:paraId="020CB378"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0.034</w:t>
            </w:r>
          </w:p>
        </w:tc>
        <w:tc>
          <w:tcPr>
            <w:tcW w:w="2514" w:type="dxa"/>
            <w:tcBorders>
              <w:top w:val="nil"/>
              <w:left w:val="nil"/>
              <w:bottom w:val="single" w:sz="4" w:space="0" w:color="auto"/>
              <w:right w:val="single" w:sz="4" w:space="0" w:color="auto"/>
            </w:tcBorders>
            <w:shd w:val="clear" w:color="auto" w:fill="auto"/>
            <w:noWrap/>
            <w:vAlign w:val="bottom"/>
            <w:hideMark/>
          </w:tcPr>
          <w:p w14:paraId="3C4DAA28"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0A8596C8"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2079" w:type="dxa"/>
            <w:tcBorders>
              <w:top w:val="nil"/>
              <w:left w:val="nil"/>
              <w:bottom w:val="single" w:sz="4" w:space="0" w:color="auto"/>
              <w:right w:val="single" w:sz="4" w:space="0" w:color="auto"/>
            </w:tcBorders>
            <w:shd w:val="clear" w:color="auto" w:fill="auto"/>
            <w:noWrap/>
            <w:vAlign w:val="bottom"/>
            <w:hideMark/>
          </w:tcPr>
          <w:p w14:paraId="41F61D65"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19D28203"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2079" w:type="dxa"/>
            <w:tcBorders>
              <w:top w:val="nil"/>
              <w:left w:val="nil"/>
              <w:bottom w:val="single" w:sz="4" w:space="0" w:color="auto"/>
              <w:right w:val="single" w:sz="4" w:space="0" w:color="auto"/>
            </w:tcBorders>
            <w:shd w:val="clear" w:color="auto" w:fill="auto"/>
            <w:noWrap/>
            <w:vAlign w:val="bottom"/>
            <w:hideMark/>
          </w:tcPr>
          <w:p w14:paraId="3BD26A28"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r>
      <w:tr w:rsidR="00181032" w:rsidRPr="00181032" w14:paraId="3BCA8955" w14:textId="77777777" w:rsidTr="00181032">
        <w:trPr>
          <w:trHeight w:val="300"/>
        </w:trPr>
        <w:tc>
          <w:tcPr>
            <w:tcW w:w="3162" w:type="dxa"/>
            <w:tcBorders>
              <w:top w:val="nil"/>
              <w:left w:val="single" w:sz="4" w:space="0" w:color="auto"/>
              <w:bottom w:val="single" w:sz="4" w:space="0" w:color="auto"/>
              <w:right w:val="single" w:sz="4" w:space="0" w:color="auto"/>
            </w:tcBorders>
            <w:shd w:val="clear" w:color="auto" w:fill="auto"/>
            <w:noWrap/>
            <w:hideMark/>
          </w:tcPr>
          <w:p w14:paraId="23B15DBA" w14:textId="77777777" w:rsidR="00181032" w:rsidRPr="00181032" w:rsidRDefault="00181032" w:rsidP="00181032">
            <w:pPr>
              <w:jc w:val="center"/>
              <w:rPr>
                <w:rFonts w:ascii="Calibri" w:hAnsi="Calibri" w:cs="Calibri"/>
                <w:b/>
                <w:bCs/>
                <w:sz w:val="22"/>
                <w:szCs w:val="22"/>
                <w:lang w:val="en-US"/>
              </w:rPr>
            </w:pPr>
            <w:r w:rsidRPr="00181032">
              <w:rPr>
                <w:rFonts w:ascii="Calibri" w:hAnsi="Calibri" w:cs="Calibri"/>
                <w:b/>
                <w:bCs/>
                <w:sz w:val="22"/>
                <w:szCs w:val="22"/>
                <w:lang w:val="en-US"/>
              </w:rPr>
              <w:t>Std.Err._full_5s_OBI</w:t>
            </w:r>
          </w:p>
        </w:tc>
        <w:tc>
          <w:tcPr>
            <w:tcW w:w="1203" w:type="dxa"/>
            <w:tcBorders>
              <w:top w:val="nil"/>
              <w:left w:val="nil"/>
              <w:bottom w:val="single" w:sz="4" w:space="0" w:color="auto"/>
              <w:right w:val="single" w:sz="4" w:space="0" w:color="auto"/>
            </w:tcBorders>
            <w:shd w:val="clear" w:color="auto" w:fill="auto"/>
            <w:noWrap/>
            <w:vAlign w:val="bottom"/>
            <w:hideMark/>
          </w:tcPr>
          <w:p w14:paraId="66658062"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0.032</w:t>
            </w:r>
          </w:p>
        </w:tc>
        <w:tc>
          <w:tcPr>
            <w:tcW w:w="1204" w:type="dxa"/>
            <w:tcBorders>
              <w:top w:val="nil"/>
              <w:left w:val="nil"/>
              <w:bottom w:val="single" w:sz="4" w:space="0" w:color="auto"/>
              <w:right w:val="single" w:sz="4" w:space="0" w:color="auto"/>
            </w:tcBorders>
            <w:shd w:val="clear" w:color="auto" w:fill="auto"/>
            <w:noWrap/>
            <w:vAlign w:val="bottom"/>
            <w:hideMark/>
          </w:tcPr>
          <w:p w14:paraId="5EFB2B4E"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332" w:type="dxa"/>
            <w:tcBorders>
              <w:top w:val="nil"/>
              <w:left w:val="nil"/>
              <w:bottom w:val="single" w:sz="4" w:space="0" w:color="auto"/>
              <w:right w:val="single" w:sz="4" w:space="0" w:color="auto"/>
            </w:tcBorders>
            <w:shd w:val="clear" w:color="auto" w:fill="auto"/>
            <w:noWrap/>
            <w:vAlign w:val="bottom"/>
            <w:hideMark/>
          </w:tcPr>
          <w:p w14:paraId="64B94B44"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33895A2D"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37554E75"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33" w:type="dxa"/>
            <w:tcBorders>
              <w:top w:val="nil"/>
              <w:left w:val="nil"/>
              <w:bottom w:val="single" w:sz="4" w:space="0" w:color="auto"/>
              <w:right w:val="single" w:sz="4" w:space="0" w:color="auto"/>
            </w:tcBorders>
            <w:shd w:val="clear" w:color="auto" w:fill="auto"/>
            <w:noWrap/>
            <w:vAlign w:val="bottom"/>
            <w:hideMark/>
          </w:tcPr>
          <w:p w14:paraId="5EAFBDBC"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33" w:type="dxa"/>
            <w:tcBorders>
              <w:top w:val="nil"/>
              <w:left w:val="nil"/>
              <w:bottom w:val="single" w:sz="4" w:space="0" w:color="auto"/>
              <w:right w:val="single" w:sz="4" w:space="0" w:color="auto"/>
            </w:tcBorders>
            <w:shd w:val="clear" w:color="auto" w:fill="auto"/>
            <w:noWrap/>
            <w:vAlign w:val="bottom"/>
            <w:hideMark/>
          </w:tcPr>
          <w:p w14:paraId="170ED055"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2E5B0A19"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0.086</w:t>
            </w:r>
          </w:p>
        </w:tc>
        <w:tc>
          <w:tcPr>
            <w:tcW w:w="1854" w:type="dxa"/>
            <w:tcBorders>
              <w:top w:val="nil"/>
              <w:left w:val="nil"/>
              <w:bottom w:val="single" w:sz="4" w:space="0" w:color="auto"/>
              <w:right w:val="single" w:sz="4" w:space="0" w:color="auto"/>
            </w:tcBorders>
            <w:shd w:val="clear" w:color="auto" w:fill="auto"/>
            <w:noWrap/>
            <w:vAlign w:val="bottom"/>
            <w:hideMark/>
          </w:tcPr>
          <w:p w14:paraId="759F23EA"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2118" w:type="dxa"/>
            <w:tcBorders>
              <w:top w:val="nil"/>
              <w:left w:val="nil"/>
              <w:bottom w:val="single" w:sz="4" w:space="0" w:color="auto"/>
              <w:right w:val="single" w:sz="4" w:space="0" w:color="auto"/>
            </w:tcBorders>
            <w:shd w:val="clear" w:color="auto" w:fill="auto"/>
            <w:noWrap/>
            <w:vAlign w:val="bottom"/>
            <w:hideMark/>
          </w:tcPr>
          <w:p w14:paraId="7531C91B"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11FD0FD1"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0.095</w:t>
            </w:r>
          </w:p>
        </w:tc>
        <w:tc>
          <w:tcPr>
            <w:tcW w:w="1854" w:type="dxa"/>
            <w:tcBorders>
              <w:top w:val="nil"/>
              <w:left w:val="nil"/>
              <w:bottom w:val="single" w:sz="4" w:space="0" w:color="auto"/>
              <w:right w:val="single" w:sz="4" w:space="0" w:color="auto"/>
            </w:tcBorders>
            <w:shd w:val="clear" w:color="auto" w:fill="auto"/>
            <w:noWrap/>
            <w:vAlign w:val="bottom"/>
            <w:hideMark/>
          </w:tcPr>
          <w:p w14:paraId="345473E8"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26EF60DA"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377" w:type="dxa"/>
            <w:tcBorders>
              <w:top w:val="nil"/>
              <w:left w:val="nil"/>
              <w:bottom w:val="single" w:sz="4" w:space="0" w:color="auto"/>
              <w:right w:val="single" w:sz="4" w:space="0" w:color="auto"/>
            </w:tcBorders>
            <w:shd w:val="clear" w:color="auto" w:fill="auto"/>
            <w:noWrap/>
            <w:vAlign w:val="bottom"/>
            <w:hideMark/>
          </w:tcPr>
          <w:p w14:paraId="48634F4E"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0.030</w:t>
            </w:r>
          </w:p>
        </w:tc>
        <w:tc>
          <w:tcPr>
            <w:tcW w:w="2514" w:type="dxa"/>
            <w:tcBorders>
              <w:top w:val="nil"/>
              <w:left w:val="nil"/>
              <w:bottom w:val="single" w:sz="4" w:space="0" w:color="auto"/>
              <w:right w:val="single" w:sz="4" w:space="0" w:color="auto"/>
            </w:tcBorders>
            <w:shd w:val="clear" w:color="auto" w:fill="auto"/>
            <w:noWrap/>
            <w:vAlign w:val="bottom"/>
            <w:hideMark/>
          </w:tcPr>
          <w:p w14:paraId="24E64173"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306991A6"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2079" w:type="dxa"/>
            <w:tcBorders>
              <w:top w:val="nil"/>
              <w:left w:val="nil"/>
              <w:bottom w:val="single" w:sz="4" w:space="0" w:color="auto"/>
              <w:right w:val="single" w:sz="4" w:space="0" w:color="auto"/>
            </w:tcBorders>
            <w:shd w:val="clear" w:color="auto" w:fill="auto"/>
            <w:noWrap/>
            <w:vAlign w:val="bottom"/>
            <w:hideMark/>
          </w:tcPr>
          <w:p w14:paraId="5D0561F9"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328C710A"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2079" w:type="dxa"/>
            <w:tcBorders>
              <w:top w:val="nil"/>
              <w:left w:val="nil"/>
              <w:bottom w:val="single" w:sz="4" w:space="0" w:color="auto"/>
              <w:right w:val="single" w:sz="4" w:space="0" w:color="auto"/>
            </w:tcBorders>
            <w:shd w:val="clear" w:color="auto" w:fill="auto"/>
            <w:noWrap/>
            <w:vAlign w:val="bottom"/>
            <w:hideMark/>
          </w:tcPr>
          <w:p w14:paraId="50D94F78"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r>
      <w:tr w:rsidR="00181032" w:rsidRPr="00181032" w14:paraId="39F54FB2" w14:textId="77777777" w:rsidTr="00181032">
        <w:trPr>
          <w:trHeight w:val="300"/>
        </w:trPr>
        <w:tc>
          <w:tcPr>
            <w:tcW w:w="3162" w:type="dxa"/>
            <w:tcBorders>
              <w:top w:val="nil"/>
              <w:left w:val="single" w:sz="4" w:space="0" w:color="auto"/>
              <w:bottom w:val="single" w:sz="4" w:space="0" w:color="auto"/>
              <w:right w:val="single" w:sz="4" w:space="0" w:color="auto"/>
            </w:tcBorders>
            <w:shd w:val="clear" w:color="auto" w:fill="auto"/>
            <w:noWrap/>
            <w:hideMark/>
          </w:tcPr>
          <w:p w14:paraId="64035A71" w14:textId="77777777" w:rsidR="00181032" w:rsidRPr="00181032" w:rsidRDefault="00181032" w:rsidP="00181032">
            <w:pPr>
              <w:jc w:val="center"/>
              <w:rPr>
                <w:rFonts w:ascii="Calibri" w:hAnsi="Calibri" w:cs="Calibri"/>
                <w:b/>
                <w:bCs/>
                <w:sz w:val="22"/>
                <w:szCs w:val="22"/>
                <w:lang w:val="en-US"/>
              </w:rPr>
            </w:pPr>
            <w:r w:rsidRPr="00181032">
              <w:rPr>
                <w:rFonts w:ascii="Calibri" w:hAnsi="Calibri" w:cs="Calibri"/>
                <w:b/>
                <w:bCs/>
                <w:sz w:val="22"/>
                <w:szCs w:val="22"/>
                <w:lang w:val="en-US"/>
              </w:rPr>
              <w:lastRenderedPageBreak/>
              <w:t>Std.Err._full_5s_churn</w:t>
            </w:r>
          </w:p>
        </w:tc>
        <w:tc>
          <w:tcPr>
            <w:tcW w:w="1203" w:type="dxa"/>
            <w:tcBorders>
              <w:top w:val="nil"/>
              <w:left w:val="nil"/>
              <w:bottom w:val="single" w:sz="4" w:space="0" w:color="auto"/>
              <w:right w:val="single" w:sz="4" w:space="0" w:color="auto"/>
            </w:tcBorders>
            <w:shd w:val="clear" w:color="auto" w:fill="auto"/>
            <w:noWrap/>
            <w:vAlign w:val="bottom"/>
            <w:hideMark/>
          </w:tcPr>
          <w:p w14:paraId="6FB195B6"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0.033</w:t>
            </w:r>
          </w:p>
        </w:tc>
        <w:tc>
          <w:tcPr>
            <w:tcW w:w="1204" w:type="dxa"/>
            <w:tcBorders>
              <w:top w:val="nil"/>
              <w:left w:val="nil"/>
              <w:bottom w:val="single" w:sz="4" w:space="0" w:color="auto"/>
              <w:right w:val="single" w:sz="4" w:space="0" w:color="auto"/>
            </w:tcBorders>
            <w:shd w:val="clear" w:color="auto" w:fill="auto"/>
            <w:noWrap/>
            <w:vAlign w:val="bottom"/>
            <w:hideMark/>
          </w:tcPr>
          <w:p w14:paraId="0AC96034"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332" w:type="dxa"/>
            <w:tcBorders>
              <w:top w:val="nil"/>
              <w:left w:val="nil"/>
              <w:bottom w:val="single" w:sz="4" w:space="0" w:color="auto"/>
              <w:right w:val="single" w:sz="4" w:space="0" w:color="auto"/>
            </w:tcBorders>
            <w:shd w:val="clear" w:color="auto" w:fill="auto"/>
            <w:noWrap/>
            <w:vAlign w:val="bottom"/>
            <w:hideMark/>
          </w:tcPr>
          <w:p w14:paraId="6A7C72BF"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434AEAA5"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2C188CF1"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33" w:type="dxa"/>
            <w:tcBorders>
              <w:top w:val="nil"/>
              <w:left w:val="nil"/>
              <w:bottom w:val="single" w:sz="4" w:space="0" w:color="auto"/>
              <w:right w:val="single" w:sz="4" w:space="0" w:color="auto"/>
            </w:tcBorders>
            <w:shd w:val="clear" w:color="auto" w:fill="auto"/>
            <w:noWrap/>
            <w:vAlign w:val="bottom"/>
            <w:hideMark/>
          </w:tcPr>
          <w:p w14:paraId="44E3BA97"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33" w:type="dxa"/>
            <w:tcBorders>
              <w:top w:val="nil"/>
              <w:left w:val="nil"/>
              <w:bottom w:val="single" w:sz="4" w:space="0" w:color="auto"/>
              <w:right w:val="single" w:sz="4" w:space="0" w:color="auto"/>
            </w:tcBorders>
            <w:shd w:val="clear" w:color="auto" w:fill="auto"/>
            <w:noWrap/>
            <w:vAlign w:val="bottom"/>
            <w:hideMark/>
          </w:tcPr>
          <w:p w14:paraId="6F79FFCE"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36577095"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854" w:type="dxa"/>
            <w:tcBorders>
              <w:top w:val="nil"/>
              <w:left w:val="nil"/>
              <w:bottom w:val="single" w:sz="4" w:space="0" w:color="auto"/>
              <w:right w:val="single" w:sz="4" w:space="0" w:color="auto"/>
            </w:tcBorders>
            <w:shd w:val="clear" w:color="auto" w:fill="auto"/>
            <w:noWrap/>
            <w:vAlign w:val="bottom"/>
            <w:hideMark/>
          </w:tcPr>
          <w:p w14:paraId="5386C996"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2118" w:type="dxa"/>
            <w:tcBorders>
              <w:top w:val="nil"/>
              <w:left w:val="nil"/>
              <w:bottom w:val="single" w:sz="4" w:space="0" w:color="auto"/>
              <w:right w:val="single" w:sz="4" w:space="0" w:color="auto"/>
            </w:tcBorders>
            <w:shd w:val="clear" w:color="auto" w:fill="auto"/>
            <w:noWrap/>
            <w:vAlign w:val="bottom"/>
            <w:hideMark/>
          </w:tcPr>
          <w:p w14:paraId="74F067F0"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45D06A55"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854" w:type="dxa"/>
            <w:tcBorders>
              <w:top w:val="nil"/>
              <w:left w:val="nil"/>
              <w:bottom w:val="single" w:sz="4" w:space="0" w:color="auto"/>
              <w:right w:val="single" w:sz="4" w:space="0" w:color="auto"/>
            </w:tcBorders>
            <w:shd w:val="clear" w:color="auto" w:fill="auto"/>
            <w:noWrap/>
            <w:vAlign w:val="bottom"/>
            <w:hideMark/>
          </w:tcPr>
          <w:p w14:paraId="678C1A5D"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04DC59AD"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377" w:type="dxa"/>
            <w:tcBorders>
              <w:top w:val="nil"/>
              <w:left w:val="nil"/>
              <w:bottom w:val="single" w:sz="4" w:space="0" w:color="auto"/>
              <w:right w:val="single" w:sz="4" w:space="0" w:color="auto"/>
            </w:tcBorders>
            <w:shd w:val="clear" w:color="auto" w:fill="auto"/>
            <w:noWrap/>
            <w:vAlign w:val="bottom"/>
            <w:hideMark/>
          </w:tcPr>
          <w:p w14:paraId="1468E6F1"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0.030</w:t>
            </w:r>
          </w:p>
        </w:tc>
        <w:tc>
          <w:tcPr>
            <w:tcW w:w="2514" w:type="dxa"/>
            <w:tcBorders>
              <w:top w:val="nil"/>
              <w:left w:val="nil"/>
              <w:bottom w:val="single" w:sz="4" w:space="0" w:color="auto"/>
              <w:right w:val="single" w:sz="4" w:space="0" w:color="auto"/>
            </w:tcBorders>
            <w:shd w:val="clear" w:color="auto" w:fill="auto"/>
            <w:noWrap/>
            <w:vAlign w:val="bottom"/>
            <w:hideMark/>
          </w:tcPr>
          <w:p w14:paraId="17705BA8"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4C790709"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0.000</w:t>
            </w:r>
          </w:p>
        </w:tc>
        <w:tc>
          <w:tcPr>
            <w:tcW w:w="2079" w:type="dxa"/>
            <w:tcBorders>
              <w:top w:val="nil"/>
              <w:left w:val="nil"/>
              <w:bottom w:val="single" w:sz="4" w:space="0" w:color="auto"/>
              <w:right w:val="single" w:sz="4" w:space="0" w:color="auto"/>
            </w:tcBorders>
            <w:shd w:val="clear" w:color="auto" w:fill="auto"/>
            <w:noWrap/>
            <w:vAlign w:val="bottom"/>
            <w:hideMark/>
          </w:tcPr>
          <w:p w14:paraId="5A0FB74A"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27F7759D"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0.000</w:t>
            </w:r>
          </w:p>
        </w:tc>
        <w:tc>
          <w:tcPr>
            <w:tcW w:w="2079" w:type="dxa"/>
            <w:tcBorders>
              <w:top w:val="nil"/>
              <w:left w:val="nil"/>
              <w:bottom w:val="single" w:sz="4" w:space="0" w:color="auto"/>
              <w:right w:val="single" w:sz="4" w:space="0" w:color="auto"/>
            </w:tcBorders>
            <w:shd w:val="clear" w:color="auto" w:fill="auto"/>
            <w:noWrap/>
            <w:vAlign w:val="bottom"/>
            <w:hideMark/>
          </w:tcPr>
          <w:p w14:paraId="5B67D8CE"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r>
      <w:tr w:rsidR="00181032" w:rsidRPr="00181032" w14:paraId="0826F70A" w14:textId="77777777" w:rsidTr="00181032">
        <w:trPr>
          <w:trHeight w:val="300"/>
        </w:trPr>
        <w:tc>
          <w:tcPr>
            <w:tcW w:w="3162" w:type="dxa"/>
            <w:tcBorders>
              <w:top w:val="nil"/>
              <w:left w:val="single" w:sz="4" w:space="0" w:color="auto"/>
              <w:bottom w:val="single" w:sz="4" w:space="0" w:color="auto"/>
              <w:right w:val="single" w:sz="4" w:space="0" w:color="auto"/>
            </w:tcBorders>
            <w:shd w:val="clear" w:color="auto" w:fill="auto"/>
            <w:noWrap/>
            <w:hideMark/>
          </w:tcPr>
          <w:p w14:paraId="12FF38FB" w14:textId="77777777" w:rsidR="00181032" w:rsidRPr="00181032" w:rsidRDefault="00181032" w:rsidP="00181032">
            <w:pPr>
              <w:jc w:val="center"/>
              <w:rPr>
                <w:rFonts w:ascii="Calibri" w:hAnsi="Calibri" w:cs="Calibri"/>
                <w:b/>
                <w:bCs/>
                <w:sz w:val="22"/>
                <w:szCs w:val="22"/>
                <w:lang w:val="en-US"/>
              </w:rPr>
            </w:pPr>
            <w:r w:rsidRPr="00181032">
              <w:rPr>
                <w:rFonts w:ascii="Calibri" w:hAnsi="Calibri" w:cs="Calibri"/>
                <w:b/>
                <w:bCs/>
                <w:sz w:val="22"/>
                <w:szCs w:val="22"/>
                <w:lang w:val="en-US"/>
              </w:rPr>
              <w:t>Std.Err._full_5s_lagged_both</w:t>
            </w:r>
          </w:p>
        </w:tc>
        <w:tc>
          <w:tcPr>
            <w:tcW w:w="1203" w:type="dxa"/>
            <w:tcBorders>
              <w:top w:val="nil"/>
              <w:left w:val="nil"/>
              <w:bottom w:val="single" w:sz="4" w:space="0" w:color="auto"/>
              <w:right w:val="single" w:sz="4" w:space="0" w:color="auto"/>
            </w:tcBorders>
            <w:shd w:val="clear" w:color="auto" w:fill="auto"/>
            <w:noWrap/>
            <w:vAlign w:val="bottom"/>
            <w:hideMark/>
          </w:tcPr>
          <w:p w14:paraId="6439BC70"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0.035</w:t>
            </w:r>
          </w:p>
        </w:tc>
        <w:tc>
          <w:tcPr>
            <w:tcW w:w="1204" w:type="dxa"/>
            <w:tcBorders>
              <w:top w:val="nil"/>
              <w:left w:val="nil"/>
              <w:bottom w:val="single" w:sz="4" w:space="0" w:color="auto"/>
              <w:right w:val="single" w:sz="4" w:space="0" w:color="auto"/>
            </w:tcBorders>
            <w:shd w:val="clear" w:color="auto" w:fill="auto"/>
            <w:noWrap/>
            <w:vAlign w:val="bottom"/>
            <w:hideMark/>
          </w:tcPr>
          <w:p w14:paraId="15FF0AED"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332" w:type="dxa"/>
            <w:tcBorders>
              <w:top w:val="nil"/>
              <w:left w:val="nil"/>
              <w:bottom w:val="single" w:sz="4" w:space="0" w:color="auto"/>
              <w:right w:val="single" w:sz="4" w:space="0" w:color="auto"/>
            </w:tcBorders>
            <w:shd w:val="clear" w:color="auto" w:fill="auto"/>
            <w:noWrap/>
            <w:vAlign w:val="bottom"/>
            <w:hideMark/>
          </w:tcPr>
          <w:p w14:paraId="7452F1B3"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2D0F446F"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0.118</w:t>
            </w:r>
          </w:p>
        </w:tc>
        <w:tc>
          <w:tcPr>
            <w:tcW w:w="1204" w:type="dxa"/>
            <w:tcBorders>
              <w:top w:val="nil"/>
              <w:left w:val="nil"/>
              <w:bottom w:val="single" w:sz="4" w:space="0" w:color="auto"/>
              <w:right w:val="single" w:sz="4" w:space="0" w:color="auto"/>
            </w:tcBorders>
            <w:shd w:val="clear" w:color="auto" w:fill="auto"/>
            <w:noWrap/>
            <w:vAlign w:val="bottom"/>
            <w:hideMark/>
          </w:tcPr>
          <w:p w14:paraId="3DC11916"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0.154</w:t>
            </w:r>
          </w:p>
        </w:tc>
        <w:tc>
          <w:tcPr>
            <w:tcW w:w="1233" w:type="dxa"/>
            <w:tcBorders>
              <w:top w:val="nil"/>
              <w:left w:val="nil"/>
              <w:bottom w:val="single" w:sz="4" w:space="0" w:color="auto"/>
              <w:right w:val="single" w:sz="4" w:space="0" w:color="auto"/>
            </w:tcBorders>
            <w:shd w:val="clear" w:color="auto" w:fill="auto"/>
            <w:noWrap/>
            <w:vAlign w:val="bottom"/>
            <w:hideMark/>
          </w:tcPr>
          <w:p w14:paraId="33EC34C3"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0.000</w:t>
            </w:r>
          </w:p>
        </w:tc>
        <w:tc>
          <w:tcPr>
            <w:tcW w:w="1233" w:type="dxa"/>
            <w:tcBorders>
              <w:top w:val="nil"/>
              <w:left w:val="nil"/>
              <w:bottom w:val="single" w:sz="4" w:space="0" w:color="auto"/>
              <w:right w:val="single" w:sz="4" w:space="0" w:color="auto"/>
            </w:tcBorders>
            <w:shd w:val="clear" w:color="auto" w:fill="auto"/>
            <w:noWrap/>
            <w:vAlign w:val="bottom"/>
            <w:hideMark/>
          </w:tcPr>
          <w:p w14:paraId="07B0F988"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0.000</w:t>
            </w:r>
          </w:p>
        </w:tc>
        <w:tc>
          <w:tcPr>
            <w:tcW w:w="1204" w:type="dxa"/>
            <w:tcBorders>
              <w:top w:val="nil"/>
              <w:left w:val="nil"/>
              <w:bottom w:val="single" w:sz="4" w:space="0" w:color="auto"/>
              <w:right w:val="single" w:sz="4" w:space="0" w:color="auto"/>
            </w:tcBorders>
            <w:shd w:val="clear" w:color="auto" w:fill="auto"/>
            <w:noWrap/>
            <w:vAlign w:val="bottom"/>
            <w:hideMark/>
          </w:tcPr>
          <w:p w14:paraId="2B617DF8"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0.118</w:t>
            </w:r>
          </w:p>
        </w:tc>
        <w:tc>
          <w:tcPr>
            <w:tcW w:w="1854" w:type="dxa"/>
            <w:tcBorders>
              <w:top w:val="nil"/>
              <w:left w:val="nil"/>
              <w:bottom w:val="single" w:sz="4" w:space="0" w:color="auto"/>
              <w:right w:val="single" w:sz="4" w:space="0" w:color="auto"/>
            </w:tcBorders>
            <w:shd w:val="clear" w:color="auto" w:fill="auto"/>
            <w:noWrap/>
            <w:vAlign w:val="bottom"/>
            <w:hideMark/>
          </w:tcPr>
          <w:p w14:paraId="562A6956"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2118" w:type="dxa"/>
            <w:tcBorders>
              <w:top w:val="nil"/>
              <w:left w:val="nil"/>
              <w:bottom w:val="single" w:sz="4" w:space="0" w:color="auto"/>
              <w:right w:val="single" w:sz="4" w:space="0" w:color="auto"/>
            </w:tcBorders>
            <w:shd w:val="clear" w:color="auto" w:fill="auto"/>
            <w:noWrap/>
            <w:vAlign w:val="bottom"/>
            <w:hideMark/>
          </w:tcPr>
          <w:p w14:paraId="3417E4B4"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13ADACC7"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0.154</w:t>
            </w:r>
          </w:p>
        </w:tc>
        <w:tc>
          <w:tcPr>
            <w:tcW w:w="1854" w:type="dxa"/>
            <w:tcBorders>
              <w:top w:val="nil"/>
              <w:left w:val="nil"/>
              <w:bottom w:val="single" w:sz="4" w:space="0" w:color="auto"/>
              <w:right w:val="single" w:sz="4" w:space="0" w:color="auto"/>
            </w:tcBorders>
            <w:shd w:val="clear" w:color="auto" w:fill="auto"/>
            <w:noWrap/>
            <w:vAlign w:val="bottom"/>
            <w:hideMark/>
          </w:tcPr>
          <w:p w14:paraId="08CA0A8A"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4A03051B"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377" w:type="dxa"/>
            <w:tcBorders>
              <w:top w:val="nil"/>
              <w:left w:val="nil"/>
              <w:bottom w:val="single" w:sz="4" w:space="0" w:color="auto"/>
              <w:right w:val="single" w:sz="4" w:space="0" w:color="auto"/>
            </w:tcBorders>
            <w:shd w:val="clear" w:color="auto" w:fill="auto"/>
            <w:noWrap/>
            <w:vAlign w:val="bottom"/>
            <w:hideMark/>
          </w:tcPr>
          <w:p w14:paraId="70E7C6C1"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0.031</w:t>
            </w:r>
          </w:p>
        </w:tc>
        <w:tc>
          <w:tcPr>
            <w:tcW w:w="2514" w:type="dxa"/>
            <w:tcBorders>
              <w:top w:val="nil"/>
              <w:left w:val="nil"/>
              <w:bottom w:val="single" w:sz="4" w:space="0" w:color="auto"/>
              <w:right w:val="single" w:sz="4" w:space="0" w:color="auto"/>
            </w:tcBorders>
            <w:shd w:val="clear" w:color="auto" w:fill="auto"/>
            <w:noWrap/>
            <w:vAlign w:val="bottom"/>
            <w:hideMark/>
          </w:tcPr>
          <w:p w14:paraId="06C0D42D"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2E9871C7"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0.000</w:t>
            </w:r>
          </w:p>
        </w:tc>
        <w:tc>
          <w:tcPr>
            <w:tcW w:w="2079" w:type="dxa"/>
            <w:tcBorders>
              <w:top w:val="nil"/>
              <w:left w:val="nil"/>
              <w:bottom w:val="single" w:sz="4" w:space="0" w:color="auto"/>
              <w:right w:val="single" w:sz="4" w:space="0" w:color="auto"/>
            </w:tcBorders>
            <w:shd w:val="clear" w:color="auto" w:fill="auto"/>
            <w:noWrap/>
            <w:vAlign w:val="bottom"/>
            <w:hideMark/>
          </w:tcPr>
          <w:p w14:paraId="2951B84F"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3F188072"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0.000</w:t>
            </w:r>
          </w:p>
        </w:tc>
        <w:tc>
          <w:tcPr>
            <w:tcW w:w="2079" w:type="dxa"/>
            <w:tcBorders>
              <w:top w:val="nil"/>
              <w:left w:val="nil"/>
              <w:bottom w:val="single" w:sz="4" w:space="0" w:color="auto"/>
              <w:right w:val="single" w:sz="4" w:space="0" w:color="auto"/>
            </w:tcBorders>
            <w:shd w:val="clear" w:color="auto" w:fill="auto"/>
            <w:noWrap/>
            <w:vAlign w:val="bottom"/>
            <w:hideMark/>
          </w:tcPr>
          <w:p w14:paraId="2A0475C6"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r>
      <w:tr w:rsidR="00181032" w:rsidRPr="00181032" w14:paraId="3215476C" w14:textId="77777777" w:rsidTr="00181032">
        <w:trPr>
          <w:trHeight w:val="300"/>
        </w:trPr>
        <w:tc>
          <w:tcPr>
            <w:tcW w:w="3162" w:type="dxa"/>
            <w:tcBorders>
              <w:top w:val="nil"/>
              <w:left w:val="single" w:sz="4" w:space="0" w:color="auto"/>
              <w:bottom w:val="single" w:sz="4" w:space="0" w:color="auto"/>
              <w:right w:val="single" w:sz="4" w:space="0" w:color="auto"/>
            </w:tcBorders>
            <w:shd w:val="clear" w:color="auto" w:fill="auto"/>
            <w:noWrap/>
            <w:hideMark/>
          </w:tcPr>
          <w:p w14:paraId="59DFE065" w14:textId="77777777" w:rsidR="00181032" w:rsidRPr="00181032" w:rsidRDefault="00181032" w:rsidP="00181032">
            <w:pPr>
              <w:jc w:val="center"/>
              <w:rPr>
                <w:rFonts w:ascii="Calibri" w:hAnsi="Calibri" w:cs="Calibri"/>
                <w:b/>
                <w:bCs/>
                <w:sz w:val="22"/>
                <w:szCs w:val="22"/>
                <w:lang w:val="en-US"/>
              </w:rPr>
            </w:pPr>
            <w:r w:rsidRPr="00181032">
              <w:rPr>
                <w:rFonts w:ascii="Calibri" w:hAnsi="Calibri" w:cs="Calibri"/>
                <w:b/>
                <w:bCs/>
                <w:sz w:val="22"/>
                <w:szCs w:val="22"/>
                <w:lang w:val="en-US"/>
              </w:rPr>
              <w:t>Std.Err._full_5s_pooled_OBI</w:t>
            </w:r>
          </w:p>
        </w:tc>
        <w:tc>
          <w:tcPr>
            <w:tcW w:w="1203" w:type="dxa"/>
            <w:tcBorders>
              <w:top w:val="nil"/>
              <w:left w:val="nil"/>
              <w:bottom w:val="single" w:sz="4" w:space="0" w:color="auto"/>
              <w:right w:val="single" w:sz="4" w:space="0" w:color="auto"/>
            </w:tcBorders>
            <w:shd w:val="clear" w:color="auto" w:fill="auto"/>
            <w:noWrap/>
            <w:vAlign w:val="bottom"/>
            <w:hideMark/>
          </w:tcPr>
          <w:p w14:paraId="7CB07182"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0.036</w:t>
            </w:r>
          </w:p>
        </w:tc>
        <w:tc>
          <w:tcPr>
            <w:tcW w:w="1204" w:type="dxa"/>
            <w:tcBorders>
              <w:top w:val="nil"/>
              <w:left w:val="nil"/>
              <w:bottom w:val="single" w:sz="4" w:space="0" w:color="auto"/>
              <w:right w:val="single" w:sz="4" w:space="0" w:color="auto"/>
            </w:tcBorders>
            <w:shd w:val="clear" w:color="auto" w:fill="auto"/>
            <w:noWrap/>
            <w:vAlign w:val="bottom"/>
            <w:hideMark/>
          </w:tcPr>
          <w:p w14:paraId="17FF7ADF"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332" w:type="dxa"/>
            <w:tcBorders>
              <w:top w:val="nil"/>
              <w:left w:val="nil"/>
              <w:bottom w:val="single" w:sz="4" w:space="0" w:color="auto"/>
              <w:right w:val="single" w:sz="4" w:space="0" w:color="auto"/>
            </w:tcBorders>
            <w:shd w:val="clear" w:color="auto" w:fill="auto"/>
            <w:noWrap/>
            <w:vAlign w:val="bottom"/>
            <w:hideMark/>
          </w:tcPr>
          <w:p w14:paraId="3F196D31"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4D7EC2C6"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1302F4D5"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33" w:type="dxa"/>
            <w:tcBorders>
              <w:top w:val="nil"/>
              <w:left w:val="nil"/>
              <w:bottom w:val="single" w:sz="4" w:space="0" w:color="auto"/>
              <w:right w:val="single" w:sz="4" w:space="0" w:color="auto"/>
            </w:tcBorders>
            <w:shd w:val="clear" w:color="auto" w:fill="auto"/>
            <w:noWrap/>
            <w:vAlign w:val="bottom"/>
            <w:hideMark/>
          </w:tcPr>
          <w:p w14:paraId="73774D1E"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33" w:type="dxa"/>
            <w:tcBorders>
              <w:top w:val="nil"/>
              <w:left w:val="nil"/>
              <w:bottom w:val="single" w:sz="4" w:space="0" w:color="auto"/>
              <w:right w:val="single" w:sz="4" w:space="0" w:color="auto"/>
            </w:tcBorders>
            <w:shd w:val="clear" w:color="auto" w:fill="auto"/>
            <w:noWrap/>
            <w:vAlign w:val="bottom"/>
            <w:hideMark/>
          </w:tcPr>
          <w:p w14:paraId="42D66B83"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36E764EB"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0.116</w:t>
            </w:r>
          </w:p>
        </w:tc>
        <w:tc>
          <w:tcPr>
            <w:tcW w:w="1854" w:type="dxa"/>
            <w:tcBorders>
              <w:top w:val="nil"/>
              <w:left w:val="nil"/>
              <w:bottom w:val="single" w:sz="4" w:space="0" w:color="auto"/>
              <w:right w:val="single" w:sz="4" w:space="0" w:color="auto"/>
            </w:tcBorders>
            <w:shd w:val="clear" w:color="auto" w:fill="auto"/>
            <w:noWrap/>
            <w:vAlign w:val="bottom"/>
            <w:hideMark/>
          </w:tcPr>
          <w:p w14:paraId="66176D86"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0.233</w:t>
            </w:r>
          </w:p>
        </w:tc>
        <w:tc>
          <w:tcPr>
            <w:tcW w:w="2118" w:type="dxa"/>
            <w:tcBorders>
              <w:top w:val="nil"/>
              <w:left w:val="nil"/>
              <w:bottom w:val="single" w:sz="4" w:space="0" w:color="auto"/>
              <w:right w:val="single" w:sz="4" w:space="0" w:color="auto"/>
            </w:tcBorders>
            <w:shd w:val="clear" w:color="auto" w:fill="auto"/>
            <w:noWrap/>
            <w:vAlign w:val="bottom"/>
            <w:hideMark/>
          </w:tcPr>
          <w:p w14:paraId="2BD1ABEF"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0.095</w:t>
            </w:r>
          </w:p>
        </w:tc>
        <w:tc>
          <w:tcPr>
            <w:tcW w:w="1204" w:type="dxa"/>
            <w:tcBorders>
              <w:top w:val="nil"/>
              <w:left w:val="nil"/>
              <w:bottom w:val="single" w:sz="4" w:space="0" w:color="auto"/>
              <w:right w:val="single" w:sz="4" w:space="0" w:color="auto"/>
            </w:tcBorders>
            <w:shd w:val="clear" w:color="auto" w:fill="auto"/>
            <w:noWrap/>
            <w:vAlign w:val="bottom"/>
            <w:hideMark/>
          </w:tcPr>
          <w:p w14:paraId="25BDCC23"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0.105</w:t>
            </w:r>
          </w:p>
        </w:tc>
        <w:tc>
          <w:tcPr>
            <w:tcW w:w="1854" w:type="dxa"/>
            <w:tcBorders>
              <w:top w:val="nil"/>
              <w:left w:val="nil"/>
              <w:bottom w:val="single" w:sz="4" w:space="0" w:color="auto"/>
              <w:right w:val="single" w:sz="4" w:space="0" w:color="auto"/>
            </w:tcBorders>
            <w:shd w:val="clear" w:color="auto" w:fill="auto"/>
            <w:noWrap/>
            <w:vAlign w:val="bottom"/>
            <w:hideMark/>
          </w:tcPr>
          <w:p w14:paraId="7D4D2C29"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0.248</w:t>
            </w:r>
          </w:p>
        </w:tc>
        <w:tc>
          <w:tcPr>
            <w:tcW w:w="1204" w:type="dxa"/>
            <w:tcBorders>
              <w:top w:val="nil"/>
              <w:left w:val="nil"/>
              <w:bottom w:val="single" w:sz="4" w:space="0" w:color="auto"/>
              <w:right w:val="single" w:sz="4" w:space="0" w:color="auto"/>
            </w:tcBorders>
            <w:shd w:val="clear" w:color="auto" w:fill="auto"/>
            <w:noWrap/>
            <w:vAlign w:val="bottom"/>
            <w:hideMark/>
          </w:tcPr>
          <w:p w14:paraId="14A40BBF"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0.103</w:t>
            </w:r>
          </w:p>
        </w:tc>
        <w:tc>
          <w:tcPr>
            <w:tcW w:w="1377" w:type="dxa"/>
            <w:tcBorders>
              <w:top w:val="nil"/>
              <w:left w:val="nil"/>
              <w:bottom w:val="single" w:sz="4" w:space="0" w:color="auto"/>
              <w:right w:val="single" w:sz="4" w:space="0" w:color="auto"/>
            </w:tcBorders>
            <w:shd w:val="clear" w:color="auto" w:fill="auto"/>
            <w:noWrap/>
            <w:vAlign w:val="bottom"/>
            <w:hideMark/>
          </w:tcPr>
          <w:p w14:paraId="746352C2"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0.038</w:t>
            </w:r>
          </w:p>
        </w:tc>
        <w:tc>
          <w:tcPr>
            <w:tcW w:w="2514" w:type="dxa"/>
            <w:tcBorders>
              <w:top w:val="nil"/>
              <w:left w:val="nil"/>
              <w:bottom w:val="single" w:sz="4" w:space="0" w:color="auto"/>
              <w:right w:val="single" w:sz="4" w:space="0" w:color="auto"/>
            </w:tcBorders>
            <w:shd w:val="clear" w:color="auto" w:fill="auto"/>
            <w:noWrap/>
            <w:vAlign w:val="bottom"/>
            <w:hideMark/>
          </w:tcPr>
          <w:p w14:paraId="216ADB68"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0.076</w:t>
            </w:r>
          </w:p>
        </w:tc>
        <w:tc>
          <w:tcPr>
            <w:tcW w:w="1204" w:type="dxa"/>
            <w:tcBorders>
              <w:top w:val="nil"/>
              <w:left w:val="nil"/>
              <w:bottom w:val="single" w:sz="4" w:space="0" w:color="auto"/>
              <w:right w:val="single" w:sz="4" w:space="0" w:color="auto"/>
            </w:tcBorders>
            <w:shd w:val="clear" w:color="auto" w:fill="auto"/>
            <w:noWrap/>
            <w:vAlign w:val="bottom"/>
            <w:hideMark/>
          </w:tcPr>
          <w:p w14:paraId="1B6FF33C"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2079" w:type="dxa"/>
            <w:tcBorders>
              <w:top w:val="nil"/>
              <w:left w:val="nil"/>
              <w:bottom w:val="single" w:sz="4" w:space="0" w:color="auto"/>
              <w:right w:val="single" w:sz="4" w:space="0" w:color="auto"/>
            </w:tcBorders>
            <w:shd w:val="clear" w:color="auto" w:fill="auto"/>
            <w:noWrap/>
            <w:vAlign w:val="bottom"/>
            <w:hideMark/>
          </w:tcPr>
          <w:p w14:paraId="30D2FF18"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2990FB56"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2079" w:type="dxa"/>
            <w:tcBorders>
              <w:top w:val="nil"/>
              <w:left w:val="nil"/>
              <w:bottom w:val="single" w:sz="4" w:space="0" w:color="auto"/>
              <w:right w:val="single" w:sz="4" w:space="0" w:color="auto"/>
            </w:tcBorders>
            <w:shd w:val="clear" w:color="auto" w:fill="auto"/>
            <w:noWrap/>
            <w:vAlign w:val="bottom"/>
            <w:hideMark/>
          </w:tcPr>
          <w:p w14:paraId="3A06CDE3"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r>
      <w:tr w:rsidR="00181032" w:rsidRPr="00181032" w14:paraId="17692982" w14:textId="77777777" w:rsidTr="00181032">
        <w:trPr>
          <w:trHeight w:val="300"/>
        </w:trPr>
        <w:tc>
          <w:tcPr>
            <w:tcW w:w="3162" w:type="dxa"/>
            <w:tcBorders>
              <w:top w:val="nil"/>
              <w:left w:val="single" w:sz="4" w:space="0" w:color="auto"/>
              <w:bottom w:val="single" w:sz="4" w:space="0" w:color="auto"/>
              <w:right w:val="single" w:sz="4" w:space="0" w:color="auto"/>
            </w:tcBorders>
            <w:shd w:val="clear" w:color="auto" w:fill="auto"/>
            <w:noWrap/>
            <w:hideMark/>
          </w:tcPr>
          <w:p w14:paraId="7561B86C" w14:textId="77777777" w:rsidR="00181032" w:rsidRPr="00181032" w:rsidRDefault="00181032" w:rsidP="00181032">
            <w:pPr>
              <w:jc w:val="center"/>
              <w:rPr>
                <w:rFonts w:ascii="Calibri" w:hAnsi="Calibri" w:cs="Calibri"/>
                <w:b/>
                <w:bCs/>
                <w:sz w:val="22"/>
                <w:szCs w:val="22"/>
                <w:lang w:val="en-US"/>
              </w:rPr>
            </w:pPr>
            <w:r w:rsidRPr="00181032">
              <w:rPr>
                <w:rFonts w:ascii="Calibri" w:hAnsi="Calibri" w:cs="Calibri"/>
                <w:b/>
                <w:bCs/>
                <w:sz w:val="22"/>
                <w:szCs w:val="22"/>
                <w:lang w:val="en-US"/>
              </w:rPr>
              <w:t>Std.Err._full_5s_pooled_churn</w:t>
            </w:r>
          </w:p>
        </w:tc>
        <w:tc>
          <w:tcPr>
            <w:tcW w:w="1203" w:type="dxa"/>
            <w:tcBorders>
              <w:top w:val="nil"/>
              <w:left w:val="nil"/>
              <w:bottom w:val="single" w:sz="4" w:space="0" w:color="auto"/>
              <w:right w:val="single" w:sz="4" w:space="0" w:color="auto"/>
            </w:tcBorders>
            <w:shd w:val="clear" w:color="auto" w:fill="auto"/>
            <w:noWrap/>
            <w:vAlign w:val="bottom"/>
            <w:hideMark/>
          </w:tcPr>
          <w:p w14:paraId="40ECFE4C"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0.036</w:t>
            </w:r>
          </w:p>
        </w:tc>
        <w:tc>
          <w:tcPr>
            <w:tcW w:w="1204" w:type="dxa"/>
            <w:tcBorders>
              <w:top w:val="nil"/>
              <w:left w:val="nil"/>
              <w:bottom w:val="single" w:sz="4" w:space="0" w:color="auto"/>
              <w:right w:val="single" w:sz="4" w:space="0" w:color="auto"/>
            </w:tcBorders>
            <w:shd w:val="clear" w:color="auto" w:fill="auto"/>
            <w:noWrap/>
            <w:vAlign w:val="bottom"/>
            <w:hideMark/>
          </w:tcPr>
          <w:p w14:paraId="5EE47536"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332" w:type="dxa"/>
            <w:tcBorders>
              <w:top w:val="nil"/>
              <w:left w:val="nil"/>
              <w:bottom w:val="single" w:sz="4" w:space="0" w:color="auto"/>
              <w:right w:val="single" w:sz="4" w:space="0" w:color="auto"/>
            </w:tcBorders>
            <w:shd w:val="clear" w:color="auto" w:fill="auto"/>
            <w:noWrap/>
            <w:vAlign w:val="bottom"/>
            <w:hideMark/>
          </w:tcPr>
          <w:p w14:paraId="7D717D05"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05D611F2"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007B1E66"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33" w:type="dxa"/>
            <w:tcBorders>
              <w:top w:val="nil"/>
              <w:left w:val="nil"/>
              <w:bottom w:val="single" w:sz="4" w:space="0" w:color="auto"/>
              <w:right w:val="single" w:sz="4" w:space="0" w:color="auto"/>
            </w:tcBorders>
            <w:shd w:val="clear" w:color="auto" w:fill="auto"/>
            <w:noWrap/>
            <w:vAlign w:val="bottom"/>
            <w:hideMark/>
          </w:tcPr>
          <w:p w14:paraId="0E49EC59"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33" w:type="dxa"/>
            <w:tcBorders>
              <w:top w:val="nil"/>
              <w:left w:val="nil"/>
              <w:bottom w:val="single" w:sz="4" w:space="0" w:color="auto"/>
              <w:right w:val="single" w:sz="4" w:space="0" w:color="auto"/>
            </w:tcBorders>
            <w:shd w:val="clear" w:color="auto" w:fill="auto"/>
            <w:noWrap/>
            <w:vAlign w:val="bottom"/>
            <w:hideMark/>
          </w:tcPr>
          <w:p w14:paraId="44FCDC23"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33960CD6"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854" w:type="dxa"/>
            <w:tcBorders>
              <w:top w:val="nil"/>
              <w:left w:val="nil"/>
              <w:bottom w:val="single" w:sz="4" w:space="0" w:color="auto"/>
              <w:right w:val="single" w:sz="4" w:space="0" w:color="auto"/>
            </w:tcBorders>
            <w:shd w:val="clear" w:color="auto" w:fill="auto"/>
            <w:noWrap/>
            <w:vAlign w:val="bottom"/>
            <w:hideMark/>
          </w:tcPr>
          <w:p w14:paraId="1E772EEF"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2118" w:type="dxa"/>
            <w:tcBorders>
              <w:top w:val="nil"/>
              <w:left w:val="nil"/>
              <w:bottom w:val="single" w:sz="4" w:space="0" w:color="auto"/>
              <w:right w:val="single" w:sz="4" w:space="0" w:color="auto"/>
            </w:tcBorders>
            <w:shd w:val="clear" w:color="auto" w:fill="auto"/>
            <w:noWrap/>
            <w:vAlign w:val="bottom"/>
            <w:hideMark/>
          </w:tcPr>
          <w:p w14:paraId="5D503B59"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6A01ABD5"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854" w:type="dxa"/>
            <w:tcBorders>
              <w:top w:val="nil"/>
              <w:left w:val="nil"/>
              <w:bottom w:val="single" w:sz="4" w:space="0" w:color="auto"/>
              <w:right w:val="single" w:sz="4" w:space="0" w:color="auto"/>
            </w:tcBorders>
            <w:shd w:val="clear" w:color="auto" w:fill="auto"/>
            <w:noWrap/>
            <w:vAlign w:val="bottom"/>
            <w:hideMark/>
          </w:tcPr>
          <w:p w14:paraId="5D29F6CC"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2DEDE9F2"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0.106</w:t>
            </w:r>
          </w:p>
        </w:tc>
        <w:tc>
          <w:tcPr>
            <w:tcW w:w="1377" w:type="dxa"/>
            <w:tcBorders>
              <w:top w:val="nil"/>
              <w:left w:val="nil"/>
              <w:bottom w:val="single" w:sz="4" w:space="0" w:color="auto"/>
              <w:right w:val="single" w:sz="4" w:space="0" w:color="auto"/>
            </w:tcBorders>
            <w:shd w:val="clear" w:color="auto" w:fill="auto"/>
            <w:noWrap/>
            <w:vAlign w:val="bottom"/>
            <w:hideMark/>
          </w:tcPr>
          <w:p w14:paraId="1B34A9BB"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0.039</w:t>
            </w:r>
          </w:p>
        </w:tc>
        <w:tc>
          <w:tcPr>
            <w:tcW w:w="2514" w:type="dxa"/>
            <w:tcBorders>
              <w:top w:val="nil"/>
              <w:left w:val="nil"/>
              <w:bottom w:val="single" w:sz="4" w:space="0" w:color="auto"/>
              <w:right w:val="single" w:sz="4" w:space="0" w:color="auto"/>
            </w:tcBorders>
            <w:shd w:val="clear" w:color="auto" w:fill="auto"/>
            <w:noWrap/>
            <w:vAlign w:val="bottom"/>
            <w:hideMark/>
          </w:tcPr>
          <w:p w14:paraId="4E6022FB"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0.076</w:t>
            </w:r>
          </w:p>
        </w:tc>
        <w:tc>
          <w:tcPr>
            <w:tcW w:w="1204" w:type="dxa"/>
            <w:tcBorders>
              <w:top w:val="nil"/>
              <w:left w:val="nil"/>
              <w:bottom w:val="single" w:sz="4" w:space="0" w:color="auto"/>
              <w:right w:val="single" w:sz="4" w:space="0" w:color="auto"/>
            </w:tcBorders>
            <w:shd w:val="clear" w:color="auto" w:fill="auto"/>
            <w:noWrap/>
            <w:vAlign w:val="bottom"/>
            <w:hideMark/>
          </w:tcPr>
          <w:p w14:paraId="592ACBED"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0.000</w:t>
            </w:r>
          </w:p>
        </w:tc>
        <w:tc>
          <w:tcPr>
            <w:tcW w:w="2079" w:type="dxa"/>
            <w:tcBorders>
              <w:top w:val="nil"/>
              <w:left w:val="nil"/>
              <w:bottom w:val="single" w:sz="4" w:space="0" w:color="auto"/>
              <w:right w:val="single" w:sz="4" w:space="0" w:color="auto"/>
            </w:tcBorders>
            <w:shd w:val="clear" w:color="auto" w:fill="auto"/>
            <w:noWrap/>
            <w:vAlign w:val="bottom"/>
            <w:hideMark/>
          </w:tcPr>
          <w:p w14:paraId="59DE2DA5"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0.001</w:t>
            </w:r>
          </w:p>
        </w:tc>
        <w:tc>
          <w:tcPr>
            <w:tcW w:w="1204" w:type="dxa"/>
            <w:tcBorders>
              <w:top w:val="nil"/>
              <w:left w:val="nil"/>
              <w:bottom w:val="single" w:sz="4" w:space="0" w:color="auto"/>
              <w:right w:val="single" w:sz="4" w:space="0" w:color="auto"/>
            </w:tcBorders>
            <w:shd w:val="clear" w:color="auto" w:fill="auto"/>
            <w:noWrap/>
            <w:vAlign w:val="bottom"/>
            <w:hideMark/>
          </w:tcPr>
          <w:p w14:paraId="3B89F805"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0.000</w:t>
            </w:r>
          </w:p>
        </w:tc>
        <w:tc>
          <w:tcPr>
            <w:tcW w:w="2079" w:type="dxa"/>
            <w:tcBorders>
              <w:top w:val="nil"/>
              <w:left w:val="nil"/>
              <w:bottom w:val="single" w:sz="4" w:space="0" w:color="auto"/>
              <w:right w:val="single" w:sz="4" w:space="0" w:color="auto"/>
            </w:tcBorders>
            <w:shd w:val="clear" w:color="auto" w:fill="auto"/>
            <w:noWrap/>
            <w:vAlign w:val="bottom"/>
            <w:hideMark/>
          </w:tcPr>
          <w:p w14:paraId="36FCB2EE"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0.000</w:t>
            </w:r>
          </w:p>
        </w:tc>
      </w:tr>
      <w:tr w:rsidR="00181032" w:rsidRPr="00181032" w14:paraId="48EC055E" w14:textId="77777777" w:rsidTr="00181032">
        <w:trPr>
          <w:trHeight w:val="300"/>
        </w:trPr>
        <w:tc>
          <w:tcPr>
            <w:tcW w:w="3162" w:type="dxa"/>
            <w:tcBorders>
              <w:top w:val="nil"/>
              <w:left w:val="single" w:sz="4" w:space="0" w:color="auto"/>
              <w:bottom w:val="single" w:sz="4" w:space="0" w:color="auto"/>
              <w:right w:val="single" w:sz="4" w:space="0" w:color="auto"/>
            </w:tcBorders>
            <w:shd w:val="clear" w:color="auto" w:fill="auto"/>
            <w:noWrap/>
            <w:hideMark/>
          </w:tcPr>
          <w:p w14:paraId="386A19EC" w14:textId="77777777" w:rsidR="00181032" w:rsidRPr="00181032" w:rsidRDefault="00181032" w:rsidP="00181032">
            <w:pPr>
              <w:jc w:val="center"/>
              <w:rPr>
                <w:rFonts w:ascii="Calibri" w:hAnsi="Calibri" w:cs="Calibri"/>
                <w:b/>
                <w:bCs/>
                <w:sz w:val="22"/>
                <w:szCs w:val="22"/>
                <w:lang w:val="en-US"/>
              </w:rPr>
            </w:pPr>
            <w:r w:rsidRPr="00181032">
              <w:rPr>
                <w:rFonts w:ascii="Calibri" w:hAnsi="Calibri" w:cs="Calibri"/>
                <w:b/>
                <w:bCs/>
                <w:sz w:val="22"/>
                <w:szCs w:val="22"/>
                <w:lang w:val="en-US"/>
              </w:rPr>
              <w:t>Std.Err._full_5s_pooled_churn+</w:t>
            </w:r>
          </w:p>
        </w:tc>
        <w:tc>
          <w:tcPr>
            <w:tcW w:w="1203" w:type="dxa"/>
            <w:tcBorders>
              <w:top w:val="nil"/>
              <w:left w:val="nil"/>
              <w:bottom w:val="single" w:sz="4" w:space="0" w:color="auto"/>
              <w:right w:val="single" w:sz="4" w:space="0" w:color="auto"/>
            </w:tcBorders>
            <w:shd w:val="clear" w:color="auto" w:fill="auto"/>
            <w:noWrap/>
            <w:vAlign w:val="bottom"/>
            <w:hideMark/>
          </w:tcPr>
          <w:p w14:paraId="59714754"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0.036</w:t>
            </w:r>
          </w:p>
        </w:tc>
        <w:tc>
          <w:tcPr>
            <w:tcW w:w="1204" w:type="dxa"/>
            <w:tcBorders>
              <w:top w:val="nil"/>
              <w:left w:val="nil"/>
              <w:bottom w:val="single" w:sz="4" w:space="0" w:color="auto"/>
              <w:right w:val="single" w:sz="4" w:space="0" w:color="auto"/>
            </w:tcBorders>
            <w:shd w:val="clear" w:color="auto" w:fill="auto"/>
            <w:noWrap/>
            <w:vAlign w:val="bottom"/>
            <w:hideMark/>
          </w:tcPr>
          <w:p w14:paraId="69CA3E20"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0.000</w:t>
            </w:r>
          </w:p>
        </w:tc>
        <w:tc>
          <w:tcPr>
            <w:tcW w:w="1332" w:type="dxa"/>
            <w:tcBorders>
              <w:top w:val="nil"/>
              <w:left w:val="nil"/>
              <w:bottom w:val="single" w:sz="4" w:space="0" w:color="auto"/>
              <w:right w:val="single" w:sz="4" w:space="0" w:color="auto"/>
            </w:tcBorders>
            <w:shd w:val="clear" w:color="auto" w:fill="auto"/>
            <w:noWrap/>
            <w:vAlign w:val="bottom"/>
            <w:hideMark/>
          </w:tcPr>
          <w:p w14:paraId="0EBE3EF3"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0.000</w:t>
            </w:r>
          </w:p>
        </w:tc>
        <w:tc>
          <w:tcPr>
            <w:tcW w:w="1204" w:type="dxa"/>
            <w:tcBorders>
              <w:top w:val="nil"/>
              <w:left w:val="nil"/>
              <w:bottom w:val="single" w:sz="4" w:space="0" w:color="auto"/>
              <w:right w:val="single" w:sz="4" w:space="0" w:color="auto"/>
            </w:tcBorders>
            <w:shd w:val="clear" w:color="auto" w:fill="auto"/>
            <w:noWrap/>
            <w:vAlign w:val="bottom"/>
            <w:hideMark/>
          </w:tcPr>
          <w:p w14:paraId="3381A447"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0F8813E2"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33" w:type="dxa"/>
            <w:tcBorders>
              <w:top w:val="nil"/>
              <w:left w:val="nil"/>
              <w:bottom w:val="single" w:sz="4" w:space="0" w:color="auto"/>
              <w:right w:val="single" w:sz="4" w:space="0" w:color="auto"/>
            </w:tcBorders>
            <w:shd w:val="clear" w:color="auto" w:fill="auto"/>
            <w:noWrap/>
            <w:vAlign w:val="bottom"/>
            <w:hideMark/>
          </w:tcPr>
          <w:p w14:paraId="726F81A4"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0.000</w:t>
            </w:r>
          </w:p>
        </w:tc>
        <w:tc>
          <w:tcPr>
            <w:tcW w:w="1233" w:type="dxa"/>
            <w:tcBorders>
              <w:top w:val="nil"/>
              <w:left w:val="nil"/>
              <w:bottom w:val="single" w:sz="4" w:space="0" w:color="auto"/>
              <w:right w:val="single" w:sz="4" w:space="0" w:color="auto"/>
            </w:tcBorders>
            <w:shd w:val="clear" w:color="auto" w:fill="auto"/>
            <w:noWrap/>
            <w:vAlign w:val="bottom"/>
            <w:hideMark/>
          </w:tcPr>
          <w:p w14:paraId="3ACD67CA"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0.000</w:t>
            </w:r>
          </w:p>
        </w:tc>
        <w:tc>
          <w:tcPr>
            <w:tcW w:w="1204" w:type="dxa"/>
            <w:tcBorders>
              <w:top w:val="nil"/>
              <w:left w:val="nil"/>
              <w:bottom w:val="single" w:sz="4" w:space="0" w:color="auto"/>
              <w:right w:val="single" w:sz="4" w:space="0" w:color="auto"/>
            </w:tcBorders>
            <w:shd w:val="clear" w:color="auto" w:fill="auto"/>
            <w:noWrap/>
            <w:vAlign w:val="bottom"/>
            <w:hideMark/>
          </w:tcPr>
          <w:p w14:paraId="751389EB"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854" w:type="dxa"/>
            <w:tcBorders>
              <w:top w:val="nil"/>
              <w:left w:val="nil"/>
              <w:bottom w:val="single" w:sz="4" w:space="0" w:color="auto"/>
              <w:right w:val="single" w:sz="4" w:space="0" w:color="auto"/>
            </w:tcBorders>
            <w:shd w:val="clear" w:color="auto" w:fill="auto"/>
            <w:noWrap/>
            <w:vAlign w:val="bottom"/>
            <w:hideMark/>
          </w:tcPr>
          <w:p w14:paraId="099EFEE6"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2118" w:type="dxa"/>
            <w:tcBorders>
              <w:top w:val="nil"/>
              <w:left w:val="nil"/>
              <w:bottom w:val="single" w:sz="4" w:space="0" w:color="auto"/>
              <w:right w:val="single" w:sz="4" w:space="0" w:color="auto"/>
            </w:tcBorders>
            <w:shd w:val="clear" w:color="auto" w:fill="auto"/>
            <w:noWrap/>
            <w:vAlign w:val="bottom"/>
            <w:hideMark/>
          </w:tcPr>
          <w:p w14:paraId="33A58137"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6F5AF5A4"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854" w:type="dxa"/>
            <w:tcBorders>
              <w:top w:val="nil"/>
              <w:left w:val="nil"/>
              <w:bottom w:val="single" w:sz="4" w:space="0" w:color="auto"/>
              <w:right w:val="single" w:sz="4" w:space="0" w:color="auto"/>
            </w:tcBorders>
            <w:shd w:val="clear" w:color="auto" w:fill="auto"/>
            <w:noWrap/>
            <w:vAlign w:val="bottom"/>
            <w:hideMark/>
          </w:tcPr>
          <w:p w14:paraId="0F8E8C8B"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6AB25CA0"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0.063</w:t>
            </w:r>
          </w:p>
        </w:tc>
        <w:tc>
          <w:tcPr>
            <w:tcW w:w="1377" w:type="dxa"/>
            <w:tcBorders>
              <w:top w:val="nil"/>
              <w:left w:val="nil"/>
              <w:bottom w:val="single" w:sz="4" w:space="0" w:color="auto"/>
              <w:right w:val="single" w:sz="4" w:space="0" w:color="auto"/>
            </w:tcBorders>
            <w:shd w:val="clear" w:color="auto" w:fill="auto"/>
            <w:noWrap/>
            <w:vAlign w:val="bottom"/>
            <w:hideMark/>
          </w:tcPr>
          <w:p w14:paraId="579865CD"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0.033</w:t>
            </w:r>
          </w:p>
        </w:tc>
        <w:tc>
          <w:tcPr>
            <w:tcW w:w="2514" w:type="dxa"/>
            <w:tcBorders>
              <w:top w:val="nil"/>
              <w:left w:val="nil"/>
              <w:bottom w:val="single" w:sz="4" w:space="0" w:color="auto"/>
              <w:right w:val="single" w:sz="4" w:space="0" w:color="auto"/>
            </w:tcBorders>
            <w:shd w:val="clear" w:color="auto" w:fill="auto"/>
            <w:noWrap/>
            <w:vAlign w:val="bottom"/>
            <w:hideMark/>
          </w:tcPr>
          <w:p w14:paraId="0C865719"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18C80398"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0.000</w:t>
            </w:r>
          </w:p>
        </w:tc>
        <w:tc>
          <w:tcPr>
            <w:tcW w:w="2079" w:type="dxa"/>
            <w:tcBorders>
              <w:top w:val="nil"/>
              <w:left w:val="nil"/>
              <w:bottom w:val="single" w:sz="4" w:space="0" w:color="auto"/>
              <w:right w:val="single" w:sz="4" w:space="0" w:color="auto"/>
            </w:tcBorders>
            <w:shd w:val="clear" w:color="auto" w:fill="auto"/>
            <w:noWrap/>
            <w:vAlign w:val="bottom"/>
            <w:hideMark/>
          </w:tcPr>
          <w:p w14:paraId="4C3EA9D2"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0.003</w:t>
            </w:r>
          </w:p>
        </w:tc>
        <w:tc>
          <w:tcPr>
            <w:tcW w:w="1204" w:type="dxa"/>
            <w:tcBorders>
              <w:top w:val="nil"/>
              <w:left w:val="nil"/>
              <w:bottom w:val="single" w:sz="4" w:space="0" w:color="auto"/>
              <w:right w:val="single" w:sz="4" w:space="0" w:color="auto"/>
            </w:tcBorders>
            <w:shd w:val="clear" w:color="auto" w:fill="auto"/>
            <w:noWrap/>
            <w:vAlign w:val="bottom"/>
            <w:hideMark/>
          </w:tcPr>
          <w:p w14:paraId="1B05C1B2"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2079" w:type="dxa"/>
            <w:tcBorders>
              <w:top w:val="nil"/>
              <w:left w:val="nil"/>
              <w:bottom w:val="single" w:sz="4" w:space="0" w:color="auto"/>
              <w:right w:val="single" w:sz="4" w:space="0" w:color="auto"/>
            </w:tcBorders>
            <w:shd w:val="clear" w:color="auto" w:fill="auto"/>
            <w:noWrap/>
            <w:vAlign w:val="bottom"/>
            <w:hideMark/>
          </w:tcPr>
          <w:p w14:paraId="46E48C6D"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r>
      <w:tr w:rsidR="00181032" w:rsidRPr="00181032" w14:paraId="1BCF253E" w14:textId="77777777" w:rsidTr="00181032">
        <w:trPr>
          <w:trHeight w:val="300"/>
        </w:trPr>
        <w:tc>
          <w:tcPr>
            <w:tcW w:w="3162" w:type="dxa"/>
            <w:tcBorders>
              <w:top w:val="nil"/>
              <w:left w:val="single" w:sz="4" w:space="0" w:color="auto"/>
              <w:bottom w:val="single" w:sz="4" w:space="0" w:color="auto"/>
              <w:right w:val="single" w:sz="4" w:space="0" w:color="auto"/>
            </w:tcBorders>
            <w:shd w:val="clear" w:color="auto" w:fill="auto"/>
            <w:noWrap/>
            <w:hideMark/>
          </w:tcPr>
          <w:p w14:paraId="2196C3D6" w14:textId="77777777" w:rsidR="00181032" w:rsidRPr="00181032" w:rsidRDefault="00181032" w:rsidP="00181032">
            <w:pPr>
              <w:jc w:val="center"/>
              <w:rPr>
                <w:rFonts w:ascii="Calibri" w:hAnsi="Calibri" w:cs="Calibri"/>
                <w:b/>
                <w:bCs/>
                <w:sz w:val="22"/>
                <w:szCs w:val="22"/>
              </w:rPr>
            </w:pPr>
            <w:r w:rsidRPr="00181032">
              <w:rPr>
                <w:rFonts w:ascii="Calibri" w:hAnsi="Calibri" w:cs="Calibri"/>
                <w:b/>
                <w:bCs/>
                <w:sz w:val="22"/>
                <w:szCs w:val="22"/>
              </w:rPr>
              <w:t>P-value_full_1s</w:t>
            </w:r>
          </w:p>
        </w:tc>
        <w:tc>
          <w:tcPr>
            <w:tcW w:w="1203" w:type="dxa"/>
            <w:tcBorders>
              <w:top w:val="nil"/>
              <w:left w:val="nil"/>
              <w:bottom w:val="single" w:sz="4" w:space="0" w:color="auto"/>
              <w:right w:val="single" w:sz="4" w:space="0" w:color="auto"/>
            </w:tcBorders>
            <w:shd w:val="clear" w:color="auto" w:fill="auto"/>
            <w:noWrap/>
            <w:vAlign w:val="bottom"/>
            <w:hideMark/>
          </w:tcPr>
          <w:p w14:paraId="2FE3B6AB"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0.000</w:t>
            </w:r>
          </w:p>
        </w:tc>
        <w:tc>
          <w:tcPr>
            <w:tcW w:w="1204" w:type="dxa"/>
            <w:tcBorders>
              <w:top w:val="nil"/>
              <w:left w:val="nil"/>
              <w:bottom w:val="single" w:sz="4" w:space="0" w:color="auto"/>
              <w:right w:val="single" w:sz="4" w:space="0" w:color="auto"/>
            </w:tcBorders>
            <w:shd w:val="clear" w:color="auto" w:fill="auto"/>
            <w:noWrap/>
            <w:vAlign w:val="bottom"/>
            <w:hideMark/>
          </w:tcPr>
          <w:p w14:paraId="4DE3945D"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332" w:type="dxa"/>
            <w:tcBorders>
              <w:top w:val="nil"/>
              <w:left w:val="nil"/>
              <w:bottom w:val="single" w:sz="4" w:space="0" w:color="auto"/>
              <w:right w:val="single" w:sz="4" w:space="0" w:color="auto"/>
            </w:tcBorders>
            <w:shd w:val="clear" w:color="auto" w:fill="auto"/>
            <w:noWrap/>
            <w:vAlign w:val="bottom"/>
            <w:hideMark/>
          </w:tcPr>
          <w:p w14:paraId="2EBF9040"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060DA046"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53CA59AC"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33" w:type="dxa"/>
            <w:tcBorders>
              <w:top w:val="nil"/>
              <w:left w:val="nil"/>
              <w:bottom w:val="single" w:sz="4" w:space="0" w:color="auto"/>
              <w:right w:val="single" w:sz="4" w:space="0" w:color="auto"/>
            </w:tcBorders>
            <w:shd w:val="clear" w:color="auto" w:fill="auto"/>
            <w:noWrap/>
            <w:vAlign w:val="bottom"/>
            <w:hideMark/>
          </w:tcPr>
          <w:p w14:paraId="14DEF6D3"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33" w:type="dxa"/>
            <w:tcBorders>
              <w:top w:val="nil"/>
              <w:left w:val="nil"/>
              <w:bottom w:val="single" w:sz="4" w:space="0" w:color="auto"/>
              <w:right w:val="single" w:sz="4" w:space="0" w:color="auto"/>
            </w:tcBorders>
            <w:shd w:val="clear" w:color="auto" w:fill="auto"/>
            <w:noWrap/>
            <w:vAlign w:val="bottom"/>
            <w:hideMark/>
          </w:tcPr>
          <w:p w14:paraId="48AFC03D"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196EB7DC"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0.000</w:t>
            </w:r>
          </w:p>
        </w:tc>
        <w:tc>
          <w:tcPr>
            <w:tcW w:w="1854" w:type="dxa"/>
            <w:tcBorders>
              <w:top w:val="nil"/>
              <w:left w:val="nil"/>
              <w:bottom w:val="single" w:sz="4" w:space="0" w:color="auto"/>
              <w:right w:val="single" w:sz="4" w:space="0" w:color="auto"/>
            </w:tcBorders>
            <w:shd w:val="clear" w:color="auto" w:fill="auto"/>
            <w:noWrap/>
            <w:vAlign w:val="bottom"/>
            <w:hideMark/>
          </w:tcPr>
          <w:p w14:paraId="47902247"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2118" w:type="dxa"/>
            <w:tcBorders>
              <w:top w:val="nil"/>
              <w:left w:val="nil"/>
              <w:bottom w:val="single" w:sz="4" w:space="0" w:color="auto"/>
              <w:right w:val="single" w:sz="4" w:space="0" w:color="auto"/>
            </w:tcBorders>
            <w:shd w:val="clear" w:color="auto" w:fill="auto"/>
            <w:noWrap/>
            <w:vAlign w:val="bottom"/>
            <w:hideMark/>
          </w:tcPr>
          <w:p w14:paraId="7F7FCFD6"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655540F9"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0.000</w:t>
            </w:r>
          </w:p>
        </w:tc>
        <w:tc>
          <w:tcPr>
            <w:tcW w:w="1854" w:type="dxa"/>
            <w:tcBorders>
              <w:top w:val="nil"/>
              <w:left w:val="nil"/>
              <w:bottom w:val="single" w:sz="4" w:space="0" w:color="auto"/>
              <w:right w:val="single" w:sz="4" w:space="0" w:color="auto"/>
            </w:tcBorders>
            <w:shd w:val="clear" w:color="auto" w:fill="auto"/>
            <w:noWrap/>
            <w:vAlign w:val="bottom"/>
            <w:hideMark/>
          </w:tcPr>
          <w:p w14:paraId="12AA7098"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2FAE2C6B"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377" w:type="dxa"/>
            <w:tcBorders>
              <w:top w:val="nil"/>
              <w:left w:val="nil"/>
              <w:bottom w:val="single" w:sz="4" w:space="0" w:color="auto"/>
              <w:right w:val="single" w:sz="4" w:space="0" w:color="auto"/>
            </w:tcBorders>
            <w:shd w:val="clear" w:color="auto" w:fill="auto"/>
            <w:noWrap/>
            <w:vAlign w:val="bottom"/>
            <w:hideMark/>
          </w:tcPr>
          <w:p w14:paraId="47EADD5C"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0.000</w:t>
            </w:r>
          </w:p>
        </w:tc>
        <w:tc>
          <w:tcPr>
            <w:tcW w:w="2514" w:type="dxa"/>
            <w:tcBorders>
              <w:top w:val="nil"/>
              <w:left w:val="nil"/>
              <w:bottom w:val="single" w:sz="4" w:space="0" w:color="auto"/>
              <w:right w:val="single" w:sz="4" w:space="0" w:color="auto"/>
            </w:tcBorders>
            <w:shd w:val="clear" w:color="auto" w:fill="auto"/>
            <w:noWrap/>
            <w:vAlign w:val="bottom"/>
            <w:hideMark/>
          </w:tcPr>
          <w:p w14:paraId="183B001F"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2A8055BE"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2079" w:type="dxa"/>
            <w:tcBorders>
              <w:top w:val="nil"/>
              <w:left w:val="nil"/>
              <w:bottom w:val="single" w:sz="4" w:space="0" w:color="auto"/>
              <w:right w:val="single" w:sz="4" w:space="0" w:color="auto"/>
            </w:tcBorders>
            <w:shd w:val="clear" w:color="auto" w:fill="auto"/>
            <w:noWrap/>
            <w:vAlign w:val="bottom"/>
            <w:hideMark/>
          </w:tcPr>
          <w:p w14:paraId="18662182"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212036A5"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2079" w:type="dxa"/>
            <w:tcBorders>
              <w:top w:val="nil"/>
              <w:left w:val="nil"/>
              <w:bottom w:val="single" w:sz="4" w:space="0" w:color="auto"/>
              <w:right w:val="single" w:sz="4" w:space="0" w:color="auto"/>
            </w:tcBorders>
            <w:shd w:val="clear" w:color="auto" w:fill="auto"/>
            <w:noWrap/>
            <w:vAlign w:val="bottom"/>
            <w:hideMark/>
          </w:tcPr>
          <w:p w14:paraId="6BDD172E"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r>
      <w:tr w:rsidR="00181032" w:rsidRPr="00181032" w14:paraId="670FA9BE" w14:textId="77777777" w:rsidTr="00181032">
        <w:trPr>
          <w:trHeight w:val="300"/>
        </w:trPr>
        <w:tc>
          <w:tcPr>
            <w:tcW w:w="3162" w:type="dxa"/>
            <w:tcBorders>
              <w:top w:val="nil"/>
              <w:left w:val="single" w:sz="4" w:space="0" w:color="auto"/>
              <w:bottom w:val="single" w:sz="4" w:space="0" w:color="auto"/>
              <w:right w:val="single" w:sz="4" w:space="0" w:color="auto"/>
            </w:tcBorders>
            <w:shd w:val="clear" w:color="auto" w:fill="auto"/>
            <w:noWrap/>
            <w:hideMark/>
          </w:tcPr>
          <w:p w14:paraId="74D473CB" w14:textId="77777777" w:rsidR="00181032" w:rsidRPr="00181032" w:rsidRDefault="00181032" w:rsidP="00181032">
            <w:pPr>
              <w:jc w:val="center"/>
              <w:rPr>
                <w:rFonts w:ascii="Calibri" w:hAnsi="Calibri" w:cs="Calibri"/>
                <w:b/>
                <w:bCs/>
                <w:sz w:val="22"/>
                <w:szCs w:val="22"/>
                <w:lang w:val="en-US"/>
              </w:rPr>
            </w:pPr>
            <w:r w:rsidRPr="00181032">
              <w:rPr>
                <w:rFonts w:ascii="Calibri" w:hAnsi="Calibri" w:cs="Calibri"/>
                <w:b/>
                <w:bCs/>
                <w:sz w:val="22"/>
                <w:szCs w:val="22"/>
                <w:lang w:val="en-US"/>
              </w:rPr>
              <w:t>P-value_full_5s_OBI</w:t>
            </w:r>
          </w:p>
        </w:tc>
        <w:tc>
          <w:tcPr>
            <w:tcW w:w="1203" w:type="dxa"/>
            <w:tcBorders>
              <w:top w:val="nil"/>
              <w:left w:val="nil"/>
              <w:bottom w:val="single" w:sz="4" w:space="0" w:color="auto"/>
              <w:right w:val="single" w:sz="4" w:space="0" w:color="auto"/>
            </w:tcBorders>
            <w:shd w:val="clear" w:color="auto" w:fill="auto"/>
            <w:noWrap/>
            <w:vAlign w:val="bottom"/>
            <w:hideMark/>
          </w:tcPr>
          <w:p w14:paraId="156B1C66"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0.000</w:t>
            </w:r>
          </w:p>
        </w:tc>
        <w:tc>
          <w:tcPr>
            <w:tcW w:w="1204" w:type="dxa"/>
            <w:tcBorders>
              <w:top w:val="nil"/>
              <w:left w:val="nil"/>
              <w:bottom w:val="single" w:sz="4" w:space="0" w:color="auto"/>
              <w:right w:val="single" w:sz="4" w:space="0" w:color="auto"/>
            </w:tcBorders>
            <w:shd w:val="clear" w:color="auto" w:fill="auto"/>
            <w:noWrap/>
            <w:vAlign w:val="bottom"/>
            <w:hideMark/>
          </w:tcPr>
          <w:p w14:paraId="492D2D07"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332" w:type="dxa"/>
            <w:tcBorders>
              <w:top w:val="nil"/>
              <w:left w:val="nil"/>
              <w:bottom w:val="single" w:sz="4" w:space="0" w:color="auto"/>
              <w:right w:val="single" w:sz="4" w:space="0" w:color="auto"/>
            </w:tcBorders>
            <w:shd w:val="clear" w:color="auto" w:fill="auto"/>
            <w:noWrap/>
            <w:vAlign w:val="bottom"/>
            <w:hideMark/>
          </w:tcPr>
          <w:p w14:paraId="65253351"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5F2E9918"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19B4126D"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33" w:type="dxa"/>
            <w:tcBorders>
              <w:top w:val="nil"/>
              <w:left w:val="nil"/>
              <w:bottom w:val="single" w:sz="4" w:space="0" w:color="auto"/>
              <w:right w:val="single" w:sz="4" w:space="0" w:color="auto"/>
            </w:tcBorders>
            <w:shd w:val="clear" w:color="auto" w:fill="auto"/>
            <w:noWrap/>
            <w:vAlign w:val="bottom"/>
            <w:hideMark/>
          </w:tcPr>
          <w:p w14:paraId="2C3397DF"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33" w:type="dxa"/>
            <w:tcBorders>
              <w:top w:val="nil"/>
              <w:left w:val="nil"/>
              <w:bottom w:val="single" w:sz="4" w:space="0" w:color="auto"/>
              <w:right w:val="single" w:sz="4" w:space="0" w:color="auto"/>
            </w:tcBorders>
            <w:shd w:val="clear" w:color="auto" w:fill="auto"/>
            <w:noWrap/>
            <w:vAlign w:val="bottom"/>
            <w:hideMark/>
          </w:tcPr>
          <w:p w14:paraId="5256094C"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49AF86CB"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0.000</w:t>
            </w:r>
          </w:p>
        </w:tc>
        <w:tc>
          <w:tcPr>
            <w:tcW w:w="1854" w:type="dxa"/>
            <w:tcBorders>
              <w:top w:val="nil"/>
              <w:left w:val="nil"/>
              <w:bottom w:val="single" w:sz="4" w:space="0" w:color="auto"/>
              <w:right w:val="single" w:sz="4" w:space="0" w:color="auto"/>
            </w:tcBorders>
            <w:shd w:val="clear" w:color="auto" w:fill="auto"/>
            <w:noWrap/>
            <w:vAlign w:val="bottom"/>
            <w:hideMark/>
          </w:tcPr>
          <w:p w14:paraId="6DD2FFF2"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2118" w:type="dxa"/>
            <w:tcBorders>
              <w:top w:val="nil"/>
              <w:left w:val="nil"/>
              <w:bottom w:val="single" w:sz="4" w:space="0" w:color="auto"/>
              <w:right w:val="single" w:sz="4" w:space="0" w:color="auto"/>
            </w:tcBorders>
            <w:shd w:val="clear" w:color="auto" w:fill="auto"/>
            <w:noWrap/>
            <w:vAlign w:val="bottom"/>
            <w:hideMark/>
          </w:tcPr>
          <w:p w14:paraId="52B1DDD3"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0C97CBAF"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0.000</w:t>
            </w:r>
          </w:p>
        </w:tc>
        <w:tc>
          <w:tcPr>
            <w:tcW w:w="1854" w:type="dxa"/>
            <w:tcBorders>
              <w:top w:val="nil"/>
              <w:left w:val="nil"/>
              <w:bottom w:val="single" w:sz="4" w:space="0" w:color="auto"/>
              <w:right w:val="single" w:sz="4" w:space="0" w:color="auto"/>
            </w:tcBorders>
            <w:shd w:val="clear" w:color="auto" w:fill="auto"/>
            <w:noWrap/>
            <w:vAlign w:val="bottom"/>
            <w:hideMark/>
          </w:tcPr>
          <w:p w14:paraId="366DBEDC"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2B3FBFEF"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377" w:type="dxa"/>
            <w:tcBorders>
              <w:top w:val="nil"/>
              <w:left w:val="nil"/>
              <w:bottom w:val="single" w:sz="4" w:space="0" w:color="auto"/>
              <w:right w:val="single" w:sz="4" w:space="0" w:color="auto"/>
            </w:tcBorders>
            <w:shd w:val="clear" w:color="auto" w:fill="auto"/>
            <w:noWrap/>
            <w:vAlign w:val="bottom"/>
            <w:hideMark/>
          </w:tcPr>
          <w:p w14:paraId="47B30EA3"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0.000</w:t>
            </w:r>
          </w:p>
        </w:tc>
        <w:tc>
          <w:tcPr>
            <w:tcW w:w="2514" w:type="dxa"/>
            <w:tcBorders>
              <w:top w:val="nil"/>
              <w:left w:val="nil"/>
              <w:bottom w:val="single" w:sz="4" w:space="0" w:color="auto"/>
              <w:right w:val="single" w:sz="4" w:space="0" w:color="auto"/>
            </w:tcBorders>
            <w:shd w:val="clear" w:color="auto" w:fill="auto"/>
            <w:noWrap/>
            <w:vAlign w:val="bottom"/>
            <w:hideMark/>
          </w:tcPr>
          <w:p w14:paraId="3B4562C0"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6FEA29ED"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2079" w:type="dxa"/>
            <w:tcBorders>
              <w:top w:val="nil"/>
              <w:left w:val="nil"/>
              <w:bottom w:val="single" w:sz="4" w:space="0" w:color="auto"/>
              <w:right w:val="single" w:sz="4" w:space="0" w:color="auto"/>
            </w:tcBorders>
            <w:shd w:val="clear" w:color="auto" w:fill="auto"/>
            <w:noWrap/>
            <w:vAlign w:val="bottom"/>
            <w:hideMark/>
          </w:tcPr>
          <w:p w14:paraId="0557628F"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046CCC5D"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2079" w:type="dxa"/>
            <w:tcBorders>
              <w:top w:val="nil"/>
              <w:left w:val="nil"/>
              <w:bottom w:val="single" w:sz="4" w:space="0" w:color="auto"/>
              <w:right w:val="single" w:sz="4" w:space="0" w:color="auto"/>
            </w:tcBorders>
            <w:shd w:val="clear" w:color="auto" w:fill="auto"/>
            <w:noWrap/>
            <w:vAlign w:val="bottom"/>
            <w:hideMark/>
          </w:tcPr>
          <w:p w14:paraId="5CE8B90A"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r>
      <w:tr w:rsidR="00181032" w:rsidRPr="00181032" w14:paraId="5D15D637" w14:textId="77777777" w:rsidTr="00181032">
        <w:trPr>
          <w:trHeight w:val="300"/>
        </w:trPr>
        <w:tc>
          <w:tcPr>
            <w:tcW w:w="3162" w:type="dxa"/>
            <w:tcBorders>
              <w:top w:val="nil"/>
              <w:left w:val="single" w:sz="4" w:space="0" w:color="auto"/>
              <w:bottom w:val="single" w:sz="4" w:space="0" w:color="auto"/>
              <w:right w:val="single" w:sz="4" w:space="0" w:color="auto"/>
            </w:tcBorders>
            <w:shd w:val="clear" w:color="auto" w:fill="auto"/>
            <w:noWrap/>
            <w:hideMark/>
          </w:tcPr>
          <w:p w14:paraId="5EEFDA8D" w14:textId="77777777" w:rsidR="00181032" w:rsidRPr="00181032" w:rsidRDefault="00181032" w:rsidP="00181032">
            <w:pPr>
              <w:jc w:val="center"/>
              <w:rPr>
                <w:rFonts w:ascii="Calibri" w:hAnsi="Calibri" w:cs="Calibri"/>
                <w:b/>
                <w:bCs/>
                <w:sz w:val="22"/>
                <w:szCs w:val="22"/>
                <w:lang w:val="en-US"/>
              </w:rPr>
            </w:pPr>
            <w:r w:rsidRPr="00181032">
              <w:rPr>
                <w:rFonts w:ascii="Calibri" w:hAnsi="Calibri" w:cs="Calibri"/>
                <w:b/>
                <w:bCs/>
                <w:sz w:val="22"/>
                <w:szCs w:val="22"/>
                <w:lang w:val="en-US"/>
              </w:rPr>
              <w:t>P-value_full_5s_churn</w:t>
            </w:r>
          </w:p>
        </w:tc>
        <w:tc>
          <w:tcPr>
            <w:tcW w:w="1203" w:type="dxa"/>
            <w:tcBorders>
              <w:top w:val="nil"/>
              <w:left w:val="nil"/>
              <w:bottom w:val="single" w:sz="4" w:space="0" w:color="auto"/>
              <w:right w:val="single" w:sz="4" w:space="0" w:color="auto"/>
            </w:tcBorders>
            <w:shd w:val="clear" w:color="auto" w:fill="auto"/>
            <w:noWrap/>
            <w:vAlign w:val="bottom"/>
            <w:hideMark/>
          </w:tcPr>
          <w:p w14:paraId="32A04F15"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0.000</w:t>
            </w:r>
          </w:p>
        </w:tc>
        <w:tc>
          <w:tcPr>
            <w:tcW w:w="1204" w:type="dxa"/>
            <w:tcBorders>
              <w:top w:val="nil"/>
              <w:left w:val="nil"/>
              <w:bottom w:val="single" w:sz="4" w:space="0" w:color="auto"/>
              <w:right w:val="single" w:sz="4" w:space="0" w:color="auto"/>
            </w:tcBorders>
            <w:shd w:val="clear" w:color="auto" w:fill="auto"/>
            <w:noWrap/>
            <w:vAlign w:val="bottom"/>
            <w:hideMark/>
          </w:tcPr>
          <w:p w14:paraId="4B0695C5"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332" w:type="dxa"/>
            <w:tcBorders>
              <w:top w:val="nil"/>
              <w:left w:val="nil"/>
              <w:bottom w:val="single" w:sz="4" w:space="0" w:color="auto"/>
              <w:right w:val="single" w:sz="4" w:space="0" w:color="auto"/>
            </w:tcBorders>
            <w:shd w:val="clear" w:color="auto" w:fill="auto"/>
            <w:noWrap/>
            <w:vAlign w:val="bottom"/>
            <w:hideMark/>
          </w:tcPr>
          <w:p w14:paraId="56AC88CC"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3408D8F8"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52787A49"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33" w:type="dxa"/>
            <w:tcBorders>
              <w:top w:val="nil"/>
              <w:left w:val="nil"/>
              <w:bottom w:val="single" w:sz="4" w:space="0" w:color="auto"/>
              <w:right w:val="single" w:sz="4" w:space="0" w:color="auto"/>
            </w:tcBorders>
            <w:shd w:val="clear" w:color="auto" w:fill="auto"/>
            <w:noWrap/>
            <w:vAlign w:val="bottom"/>
            <w:hideMark/>
          </w:tcPr>
          <w:p w14:paraId="72F81457"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33" w:type="dxa"/>
            <w:tcBorders>
              <w:top w:val="nil"/>
              <w:left w:val="nil"/>
              <w:bottom w:val="single" w:sz="4" w:space="0" w:color="auto"/>
              <w:right w:val="single" w:sz="4" w:space="0" w:color="auto"/>
            </w:tcBorders>
            <w:shd w:val="clear" w:color="auto" w:fill="auto"/>
            <w:noWrap/>
            <w:vAlign w:val="bottom"/>
            <w:hideMark/>
          </w:tcPr>
          <w:p w14:paraId="323134EF"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24C87AE2"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854" w:type="dxa"/>
            <w:tcBorders>
              <w:top w:val="nil"/>
              <w:left w:val="nil"/>
              <w:bottom w:val="single" w:sz="4" w:space="0" w:color="auto"/>
              <w:right w:val="single" w:sz="4" w:space="0" w:color="auto"/>
            </w:tcBorders>
            <w:shd w:val="clear" w:color="auto" w:fill="auto"/>
            <w:noWrap/>
            <w:vAlign w:val="bottom"/>
            <w:hideMark/>
          </w:tcPr>
          <w:p w14:paraId="3A1F0393"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2118" w:type="dxa"/>
            <w:tcBorders>
              <w:top w:val="nil"/>
              <w:left w:val="nil"/>
              <w:bottom w:val="single" w:sz="4" w:space="0" w:color="auto"/>
              <w:right w:val="single" w:sz="4" w:space="0" w:color="auto"/>
            </w:tcBorders>
            <w:shd w:val="clear" w:color="auto" w:fill="auto"/>
            <w:noWrap/>
            <w:vAlign w:val="bottom"/>
            <w:hideMark/>
          </w:tcPr>
          <w:p w14:paraId="52D8DF37"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64F81F63"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854" w:type="dxa"/>
            <w:tcBorders>
              <w:top w:val="nil"/>
              <w:left w:val="nil"/>
              <w:bottom w:val="single" w:sz="4" w:space="0" w:color="auto"/>
              <w:right w:val="single" w:sz="4" w:space="0" w:color="auto"/>
            </w:tcBorders>
            <w:shd w:val="clear" w:color="auto" w:fill="auto"/>
            <w:noWrap/>
            <w:vAlign w:val="bottom"/>
            <w:hideMark/>
          </w:tcPr>
          <w:p w14:paraId="1DD91413"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2BE3E117"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377" w:type="dxa"/>
            <w:tcBorders>
              <w:top w:val="nil"/>
              <w:left w:val="nil"/>
              <w:bottom w:val="single" w:sz="4" w:space="0" w:color="auto"/>
              <w:right w:val="single" w:sz="4" w:space="0" w:color="auto"/>
            </w:tcBorders>
            <w:shd w:val="clear" w:color="auto" w:fill="auto"/>
            <w:noWrap/>
            <w:vAlign w:val="bottom"/>
            <w:hideMark/>
          </w:tcPr>
          <w:p w14:paraId="603EEE12"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0.000</w:t>
            </w:r>
          </w:p>
        </w:tc>
        <w:tc>
          <w:tcPr>
            <w:tcW w:w="2514" w:type="dxa"/>
            <w:tcBorders>
              <w:top w:val="nil"/>
              <w:left w:val="nil"/>
              <w:bottom w:val="single" w:sz="4" w:space="0" w:color="auto"/>
              <w:right w:val="single" w:sz="4" w:space="0" w:color="auto"/>
            </w:tcBorders>
            <w:shd w:val="clear" w:color="auto" w:fill="auto"/>
            <w:noWrap/>
            <w:vAlign w:val="bottom"/>
            <w:hideMark/>
          </w:tcPr>
          <w:p w14:paraId="694003A6"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57D8F2B6"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0.000</w:t>
            </w:r>
          </w:p>
        </w:tc>
        <w:tc>
          <w:tcPr>
            <w:tcW w:w="2079" w:type="dxa"/>
            <w:tcBorders>
              <w:top w:val="nil"/>
              <w:left w:val="nil"/>
              <w:bottom w:val="single" w:sz="4" w:space="0" w:color="auto"/>
              <w:right w:val="single" w:sz="4" w:space="0" w:color="auto"/>
            </w:tcBorders>
            <w:shd w:val="clear" w:color="auto" w:fill="auto"/>
            <w:noWrap/>
            <w:vAlign w:val="bottom"/>
            <w:hideMark/>
          </w:tcPr>
          <w:p w14:paraId="38E4102D"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204D62F2"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0.000</w:t>
            </w:r>
          </w:p>
        </w:tc>
        <w:tc>
          <w:tcPr>
            <w:tcW w:w="2079" w:type="dxa"/>
            <w:tcBorders>
              <w:top w:val="nil"/>
              <w:left w:val="nil"/>
              <w:bottom w:val="single" w:sz="4" w:space="0" w:color="auto"/>
              <w:right w:val="single" w:sz="4" w:space="0" w:color="auto"/>
            </w:tcBorders>
            <w:shd w:val="clear" w:color="auto" w:fill="auto"/>
            <w:noWrap/>
            <w:vAlign w:val="bottom"/>
            <w:hideMark/>
          </w:tcPr>
          <w:p w14:paraId="53D99429"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r>
      <w:tr w:rsidR="00181032" w:rsidRPr="00181032" w14:paraId="35E25891" w14:textId="77777777" w:rsidTr="00181032">
        <w:trPr>
          <w:trHeight w:val="300"/>
        </w:trPr>
        <w:tc>
          <w:tcPr>
            <w:tcW w:w="3162" w:type="dxa"/>
            <w:tcBorders>
              <w:top w:val="nil"/>
              <w:left w:val="single" w:sz="4" w:space="0" w:color="auto"/>
              <w:bottom w:val="single" w:sz="4" w:space="0" w:color="auto"/>
              <w:right w:val="single" w:sz="4" w:space="0" w:color="auto"/>
            </w:tcBorders>
            <w:shd w:val="clear" w:color="auto" w:fill="auto"/>
            <w:noWrap/>
            <w:hideMark/>
          </w:tcPr>
          <w:p w14:paraId="29C7D658" w14:textId="77777777" w:rsidR="00181032" w:rsidRPr="00181032" w:rsidRDefault="00181032" w:rsidP="00181032">
            <w:pPr>
              <w:jc w:val="center"/>
              <w:rPr>
                <w:rFonts w:ascii="Calibri" w:hAnsi="Calibri" w:cs="Calibri"/>
                <w:b/>
                <w:bCs/>
                <w:sz w:val="22"/>
                <w:szCs w:val="22"/>
                <w:lang w:val="en-US"/>
              </w:rPr>
            </w:pPr>
            <w:r w:rsidRPr="00181032">
              <w:rPr>
                <w:rFonts w:ascii="Calibri" w:hAnsi="Calibri" w:cs="Calibri"/>
                <w:b/>
                <w:bCs/>
                <w:sz w:val="22"/>
                <w:szCs w:val="22"/>
                <w:lang w:val="en-US"/>
              </w:rPr>
              <w:t>P-value_full_5s_lagged_both</w:t>
            </w:r>
          </w:p>
        </w:tc>
        <w:tc>
          <w:tcPr>
            <w:tcW w:w="1203" w:type="dxa"/>
            <w:tcBorders>
              <w:top w:val="nil"/>
              <w:left w:val="nil"/>
              <w:bottom w:val="single" w:sz="4" w:space="0" w:color="auto"/>
              <w:right w:val="single" w:sz="4" w:space="0" w:color="auto"/>
            </w:tcBorders>
            <w:shd w:val="clear" w:color="auto" w:fill="auto"/>
            <w:noWrap/>
            <w:vAlign w:val="bottom"/>
            <w:hideMark/>
          </w:tcPr>
          <w:p w14:paraId="7276CA0E"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0.000</w:t>
            </w:r>
          </w:p>
        </w:tc>
        <w:tc>
          <w:tcPr>
            <w:tcW w:w="1204" w:type="dxa"/>
            <w:tcBorders>
              <w:top w:val="nil"/>
              <w:left w:val="nil"/>
              <w:bottom w:val="single" w:sz="4" w:space="0" w:color="auto"/>
              <w:right w:val="single" w:sz="4" w:space="0" w:color="auto"/>
            </w:tcBorders>
            <w:shd w:val="clear" w:color="auto" w:fill="auto"/>
            <w:noWrap/>
            <w:vAlign w:val="bottom"/>
            <w:hideMark/>
          </w:tcPr>
          <w:p w14:paraId="52325DFE"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332" w:type="dxa"/>
            <w:tcBorders>
              <w:top w:val="nil"/>
              <w:left w:val="nil"/>
              <w:bottom w:val="single" w:sz="4" w:space="0" w:color="auto"/>
              <w:right w:val="single" w:sz="4" w:space="0" w:color="auto"/>
            </w:tcBorders>
            <w:shd w:val="clear" w:color="auto" w:fill="auto"/>
            <w:noWrap/>
            <w:vAlign w:val="bottom"/>
            <w:hideMark/>
          </w:tcPr>
          <w:p w14:paraId="714CAA1E"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252740BA"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0.011</w:t>
            </w:r>
          </w:p>
        </w:tc>
        <w:tc>
          <w:tcPr>
            <w:tcW w:w="1204" w:type="dxa"/>
            <w:tcBorders>
              <w:top w:val="nil"/>
              <w:left w:val="nil"/>
              <w:bottom w:val="single" w:sz="4" w:space="0" w:color="auto"/>
              <w:right w:val="single" w:sz="4" w:space="0" w:color="auto"/>
            </w:tcBorders>
            <w:shd w:val="clear" w:color="auto" w:fill="auto"/>
            <w:noWrap/>
            <w:vAlign w:val="bottom"/>
            <w:hideMark/>
          </w:tcPr>
          <w:p w14:paraId="6DEAF4E9"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0.022</w:t>
            </w:r>
          </w:p>
        </w:tc>
        <w:tc>
          <w:tcPr>
            <w:tcW w:w="1233" w:type="dxa"/>
            <w:tcBorders>
              <w:top w:val="nil"/>
              <w:left w:val="nil"/>
              <w:bottom w:val="single" w:sz="4" w:space="0" w:color="auto"/>
              <w:right w:val="single" w:sz="4" w:space="0" w:color="auto"/>
            </w:tcBorders>
            <w:shd w:val="clear" w:color="auto" w:fill="auto"/>
            <w:noWrap/>
            <w:vAlign w:val="bottom"/>
            <w:hideMark/>
          </w:tcPr>
          <w:p w14:paraId="69C28A93"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0.000</w:t>
            </w:r>
          </w:p>
        </w:tc>
        <w:tc>
          <w:tcPr>
            <w:tcW w:w="1233" w:type="dxa"/>
            <w:tcBorders>
              <w:top w:val="nil"/>
              <w:left w:val="nil"/>
              <w:bottom w:val="single" w:sz="4" w:space="0" w:color="auto"/>
              <w:right w:val="single" w:sz="4" w:space="0" w:color="auto"/>
            </w:tcBorders>
            <w:shd w:val="clear" w:color="auto" w:fill="auto"/>
            <w:noWrap/>
            <w:vAlign w:val="bottom"/>
            <w:hideMark/>
          </w:tcPr>
          <w:p w14:paraId="674B1406"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0.006</w:t>
            </w:r>
          </w:p>
        </w:tc>
        <w:tc>
          <w:tcPr>
            <w:tcW w:w="1204" w:type="dxa"/>
            <w:tcBorders>
              <w:top w:val="nil"/>
              <w:left w:val="nil"/>
              <w:bottom w:val="single" w:sz="4" w:space="0" w:color="auto"/>
              <w:right w:val="single" w:sz="4" w:space="0" w:color="auto"/>
            </w:tcBorders>
            <w:shd w:val="clear" w:color="auto" w:fill="auto"/>
            <w:noWrap/>
            <w:vAlign w:val="bottom"/>
            <w:hideMark/>
          </w:tcPr>
          <w:p w14:paraId="464C163A"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0.000</w:t>
            </w:r>
          </w:p>
        </w:tc>
        <w:tc>
          <w:tcPr>
            <w:tcW w:w="1854" w:type="dxa"/>
            <w:tcBorders>
              <w:top w:val="nil"/>
              <w:left w:val="nil"/>
              <w:bottom w:val="single" w:sz="4" w:space="0" w:color="auto"/>
              <w:right w:val="single" w:sz="4" w:space="0" w:color="auto"/>
            </w:tcBorders>
            <w:shd w:val="clear" w:color="auto" w:fill="auto"/>
            <w:noWrap/>
            <w:vAlign w:val="bottom"/>
            <w:hideMark/>
          </w:tcPr>
          <w:p w14:paraId="6FFD860F"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2118" w:type="dxa"/>
            <w:tcBorders>
              <w:top w:val="nil"/>
              <w:left w:val="nil"/>
              <w:bottom w:val="single" w:sz="4" w:space="0" w:color="auto"/>
              <w:right w:val="single" w:sz="4" w:space="0" w:color="auto"/>
            </w:tcBorders>
            <w:shd w:val="clear" w:color="auto" w:fill="auto"/>
            <w:noWrap/>
            <w:vAlign w:val="bottom"/>
            <w:hideMark/>
          </w:tcPr>
          <w:p w14:paraId="6C0CE93A"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465C58F8"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0.447</w:t>
            </w:r>
          </w:p>
        </w:tc>
        <w:tc>
          <w:tcPr>
            <w:tcW w:w="1854" w:type="dxa"/>
            <w:tcBorders>
              <w:top w:val="nil"/>
              <w:left w:val="nil"/>
              <w:bottom w:val="single" w:sz="4" w:space="0" w:color="auto"/>
              <w:right w:val="single" w:sz="4" w:space="0" w:color="auto"/>
            </w:tcBorders>
            <w:shd w:val="clear" w:color="auto" w:fill="auto"/>
            <w:noWrap/>
            <w:vAlign w:val="bottom"/>
            <w:hideMark/>
          </w:tcPr>
          <w:p w14:paraId="5FCE0885"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7E29BBC4"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377" w:type="dxa"/>
            <w:tcBorders>
              <w:top w:val="nil"/>
              <w:left w:val="nil"/>
              <w:bottom w:val="single" w:sz="4" w:space="0" w:color="auto"/>
              <w:right w:val="single" w:sz="4" w:space="0" w:color="auto"/>
            </w:tcBorders>
            <w:shd w:val="clear" w:color="auto" w:fill="auto"/>
            <w:noWrap/>
            <w:vAlign w:val="bottom"/>
            <w:hideMark/>
          </w:tcPr>
          <w:p w14:paraId="22154C29"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0.000</w:t>
            </w:r>
          </w:p>
        </w:tc>
        <w:tc>
          <w:tcPr>
            <w:tcW w:w="2514" w:type="dxa"/>
            <w:tcBorders>
              <w:top w:val="nil"/>
              <w:left w:val="nil"/>
              <w:bottom w:val="single" w:sz="4" w:space="0" w:color="auto"/>
              <w:right w:val="single" w:sz="4" w:space="0" w:color="auto"/>
            </w:tcBorders>
            <w:shd w:val="clear" w:color="auto" w:fill="auto"/>
            <w:noWrap/>
            <w:vAlign w:val="bottom"/>
            <w:hideMark/>
          </w:tcPr>
          <w:p w14:paraId="26178169"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6ECC5BAE"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0.000</w:t>
            </w:r>
          </w:p>
        </w:tc>
        <w:tc>
          <w:tcPr>
            <w:tcW w:w="2079" w:type="dxa"/>
            <w:tcBorders>
              <w:top w:val="nil"/>
              <w:left w:val="nil"/>
              <w:bottom w:val="single" w:sz="4" w:space="0" w:color="auto"/>
              <w:right w:val="single" w:sz="4" w:space="0" w:color="auto"/>
            </w:tcBorders>
            <w:shd w:val="clear" w:color="auto" w:fill="auto"/>
            <w:noWrap/>
            <w:vAlign w:val="bottom"/>
            <w:hideMark/>
          </w:tcPr>
          <w:p w14:paraId="30E60771"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03B83CD1"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0.009</w:t>
            </w:r>
          </w:p>
        </w:tc>
        <w:tc>
          <w:tcPr>
            <w:tcW w:w="2079" w:type="dxa"/>
            <w:tcBorders>
              <w:top w:val="nil"/>
              <w:left w:val="nil"/>
              <w:bottom w:val="single" w:sz="4" w:space="0" w:color="auto"/>
              <w:right w:val="single" w:sz="4" w:space="0" w:color="auto"/>
            </w:tcBorders>
            <w:shd w:val="clear" w:color="auto" w:fill="auto"/>
            <w:noWrap/>
            <w:vAlign w:val="bottom"/>
            <w:hideMark/>
          </w:tcPr>
          <w:p w14:paraId="4E01CB55"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r>
      <w:tr w:rsidR="00181032" w:rsidRPr="00181032" w14:paraId="34324B28" w14:textId="77777777" w:rsidTr="00181032">
        <w:trPr>
          <w:trHeight w:val="300"/>
        </w:trPr>
        <w:tc>
          <w:tcPr>
            <w:tcW w:w="3162" w:type="dxa"/>
            <w:tcBorders>
              <w:top w:val="nil"/>
              <w:left w:val="single" w:sz="4" w:space="0" w:color="auto"/>
              <w:bottom w:val="single" w:sz="4" w:space="0" w:color="auto"/>
              <w:right w:val="single" w:sz="4" w:space="0" w:color="auto"/>
            </w:tcBorders>
            <w:shd w:val="clear" w:color="auto" w:fill="auto"/>
            <w:noWrap/>
            <w:hideMark/>
          </w:tcPr>
          <w:p w14:paraId="476C809A" w14:textId="77777777" w:rsidR="00181032" w:rsidRPr="00181032" w:rsidRDefault="00181032" w:rsidP="00181032">
            <w:pPr>
              <w:jc w:val="center"/>
              <w:rPr>
                <w:rFonts w:ascii="Calibri" w:hAnsi="Calibri" w:cs="Calibri"/>
                <w:b/>
                <w:bCs/>
                <w:sz w:val="22"/>
                <w:szCs w:val="22"/>
                <w:lang w:val="en-US"/>
              </w:rPr>
            </w:pPr>
            <w:r w:rsidRPr="00181032">
              <w:rPr>
                <w:rFonts w:ascii="Calibri" w:hAnsi="Calibri" w:cs="Calibri"/>
                <w:b/>
                <w:bCs/>
                <w:sz w:val="22"/>
                <w:szCs w:val="22"/>
                <w:lang w:val="en-US"/>
              </w:rPr>
              <w:t>P-value_full_5s_pooled_OBI</w:t>
            </w:r>
          </w:p>
        </w:tc>
        <w:tc>
          <w:tcPr>
            <w:tcW w:w="1203" w:type="dxa"/>
            <w:tcBorders>
              <w:top w:val="nil"/>
              <w:left w:val="nil"/>
              <w:bottom w:val="single" w:sz="4" w:space="0" w:color="auto"/>
              <w:right w:val="single" w:sz="4" w:space="0" w:color="auto"/>
            </w:tcBorders>
            <w:shd w:val="clear" w:color="auto" w:fill="auto"/>
            <w:noWrap/>
            <w:vAlign w:val="bottom"/>
            <w:hideMark/>
          </w:tcPr>
          <w:p w14:paraId="288E6A31"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0.000</w:t>
            </w:r>
          </w:p>
        </w:tc>
        <w:tc>
          <w:tcPr>
            <w:tcW w:w="1204" w:type="dxa"/>
            <w:tcBorders>
              <w:top w:val="nil"/>
              <w:left w:val="nil"/>
              <w:bottom w:val="single" w:sz="4" w:space="0" w:color="auto"/>
              <w:right w:val="single" w:sz="4" w:space="0" w:color="auto"/>
            </w:tcBorders>
            <w:shd w:val="clear" w:color="auto" w:fill="auto"/>
            <w:noWrap/>
            <w:vAlign w:val="bottom"/>
            <w:hideMark/>
          </w:tcPr>
          <w:p w14:paraId="7A8C8FE5"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332" w:type="dxa"/>
            <w:tcBorders>
              <w:top w:val="nil"/>
              <w:left w:val="nil"/>
              <w:bottom w:val="single" w:sz="4" w:space="0" w:color="auto"/>
              <w:right w:val="single" w:sz="4" w:space="0" w:color="auto"/>
            </w:tcBorders>
            <w:shd w:val="clear" w:color="auto" w:fill="auto"/>
            <w:noWrap/>
            <w:vAlign w:val="bottom"/>
            <w:hideMark/>
          </w:tcPr>
          <w:p w14:paraId="7D7949EF"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31165EDF"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42424D08"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33" w:type="dxa"/>
            <w:tcBorders>
              <w:top w:val="nil"/>
              <w:left w:val="nil"/>
              <w:bottom w:val="single" w:sz="4" w:space="0" w:color="auto"/>
              <w:right w:val="single" w:sz="4" w:space="0" w:color="auto"/>
            </w:tcBorders>
            <w:shd w:val="clear" w:color="auto" w:fill="auto"/>
            <w:noWrap/>
            <w:vAlign w:val="bottom"/>
            <w:hideMark/>
          </w:tcPr>
          <w:p w14:paraId="0491F258"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33" w:type="dxa"/>
            <w:tcBorders>
              <w:top w:val="nil"/>
              <w:left w:val="nil"/>
              <w:bottom w:val="single" w:sz="4" w:space="0" w:color="auto"/>
              <w:right w:val="single" w:sz="4" w:space="0" w:color="auto"/>
            </w:tcBorders>
            <w:shd w:val="clear" w:color="auto" w:fill="auto"/>
            <w:noWrap/>
            <w:vAlign w:val="bottom"/>
            <w:hideMark/>
          </w:tcPr>
          <w:p w14:paraId="6E0AC38D"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2DFCF129"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0.000</w:t>
            </w:r>
          </w:p>
        </w:tc>
        <w:tc>
          <w:tcPr>
            <w:tcW w:w="1854" w:type="dxa"/>
            <w:tcBorders>
              <w:top w:val="nil"/>
              <w:left w:val="nil"/>
              <w:bottom w:val="single" w:sz="4" w:space="0" w:color="auto"/>
              <w:right w:val="single" w:sz="4" w:space="0" w:color="auto"/>
            </w:tcBorders>
            <w:shd w:val="clear" w:color="auto" w:fill="auto"/>
            <w:noWrap/>
            <w:vAlign w:val="bottom"/>
            <w:hideMark/>
          </w:tcPr>
          <w:p w14:paraId="5BBC6BF6"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0.099</w:t>
            </w:r>
          </w:p>
        </w:tc>
        <w:tc>
          <w:tcPr>
            <w:tcW w:w="2118" w:type="dxa"/>
            <w:tcBorders>
              <w:top w:val="nil"/>
              <w:left w:val="nil"/>
              <w:bottom w:val="single" w:sz="4" w:space="0" w:color="auto"/>
              <w:right w:val="single" w:sz="4" w:space="0" w:color="auto"/>
            </w:tcBorders>
            <w:shd w:val="clear" w:color="auto" w:fill="auto"/>
            <w:noWrap/>
            <w:vAlign w:val="bottom"/>
            <w:hideMark/>
          </w:tcPr>
          <w:p w14:paraId="6686B3CD"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0.002</w:t>
            </w:r>
          </w:p>
        </w:tc>
        <w:tc>
          <w:tcPr>
            <w:tcW w:w="1204" w:type="dxa"/>
            <w:tcBorders>
              <w:top w:val="nil"/>
              <w:left w:val="nil"/>
              <w:bottom w:val="single" w:sz="4" w:space="0" w:color="auto"/>
              <w:right w:val="single" w:sz="4" w:space="0" w:color="auto"/>
            </w:tcBorders>
            <w:shd w:val="clear" w:color="auto" w:fill="auto"/>
            <w:noWrap/>
            <w:vAlign w:val="bottom"/>
            <w:hideMark/>
          </w:tcPr>
          <w:p w14:paraId="58ACADD7"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0.000</w:t>
            </w:r>
          </w:p>
        </w:tc>
        <w:tc>
          <w:tcPr>
            <w:tcW w:w="1854" w:type="dxa"/>
            <w:tcBorders>
              <w:top w:val="nil"/>
              <w:left w:val="nil"/>
              <w:bottom w:val="single" w:sz="4" w:space="0" w:color="auto"/>
              <w:right w:val="single" w:sz="4" w:space="0" w:color="auto"/>
            </w:tcBorders>
            <w:shd w:val="clear" w:color="auto" w:fill="auto"/>
            <w:noWrap/>
            <w:vAlign w:val="bottom"/>
            <w:hideMark/>
          </w:tcPr>
          <w:p w14:paraId="7396004C"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0.066</w:t>
            </w:r>
          </w:p>
        </w:tc>
        <w:tc>
          <w:tcPr>
            <w:tcW w:w="1204" w:type="dxa"/>
            <w:tcBorders>
              <w:top w:val="nil"/>
              <w:left w:val="nil"/>
              <w:bottom w:val="single" w:sz="4" w:space="0" w:color="auto"/>
              <w:right w:val="single" w:sz="4" w:space="0" w:color="auto"/>
            </w:tcBorders>
            <w:shd w:val="clear" w:color="auto" w:fill="auto"/>
            <w:noWrap/>
            <w:vAlign w:val="bottom"/>
            <w:hideMark/>
          </w:tcPr>
          <w:p w14:paraId="5C9652BA"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0.000</w:t>
            </w:r>
          </w:p>
        </w:tc>
        <w:tc>
          <w:tcPr>
            <w:tcW w:w="1377" w:type="dxa"/>
            <w:tcBorders>
              <w:top w:val="nil"/>
              <w:left w:val="nil"/>
              <w:bottom w:val="single" w:sz="4" w:space="0" w:color="auto"/>
              <w:right w:val="single" w:sz="4" w:space="0" w:color="auto"/>
            </w:tcBorders>
            <w:shd w:val="clear" w:color="auto" w:fill="auto"/>
            <w:noWrap/>
            <w:vAlign w:val="bottom"/>
            <w:hideMark/>
          </w:tcPr>
          <w:p w14:paraId="0DF091CD"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0.000</w:t>
            </w:r>
          </w:p>
        </w:tc>
        <w:tc>
          <w:tcPr>
            <w:tcW w:w="2514" w:type="dxa"/>
            <w:tcBorders>
              <w:top w:val="nil"/>
              <w:left w:val="nil"/>
              <w:bottom w:val="single" w:sz="4" w:space="0" w:color="auto"/>
              <w:right w:val="single" w:sz="4" w:space="0" w:color="auto"/>
            </w:tcBorders>
            <w:shd w:val="clear" w:color="auto" w:fill="auto"/>
            <w:noWrap/>
            <w:vAlign w:val="bottom"/>
            <w:hideMark/>
          </w:tcPr>
          <w:p w14:paraId="61160BFC"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0.000</w:t>
            </w:r>
          </w:p>
        </w:tc>
        <w:tc>
          <w:tcPr>
            <w:tcW w:w="1204" w:type="dxa"/>
            <w:tcBorders>
              <w:top w:val="nil"/>
              <w:left w:val="nil"/>
              <w:bottom w:val="single" w:sz="4" w:space="0" w:color="auto"/>
              <w:right w:val="single" w:sz="4" w:space="0" w:color="auto"/>
            </w:tcBorders>
            <w:shd w:val="clear" w:color="auto" w:fill="auto"/>
            <w:noWrap/>
            <w:vAlign w:val="bottom"/>
            <w:hideMark/>
          </w:tcPr>
          <w:p w14:paraId="25D6AA53"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2079" w:type="dxa"/>
            <w:tcBorders>
              <w:top w:val="nil"/>
              <w:left w:val="nil"/>
              <w:bottom w:val="single" w:sz="4" w:space="0" w:color="auto"/>
              <w:right w:val="single" w:sz="4" w:space="0" w:color="auto"/>
            </w:tcBorders>
            <w:shd w:val="clear" w:color="auto" w:fill="auto"/>
            <w:noWrap/>
            <w:vAlign w:val="bottom"/>
            <w:hideMark/>
          </w:tcPr>
          <w:p w14:paraId="3750FB95"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38D05D45"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2079" w:type="dxa"/>
            <w:tcBorders>
              <w:top w:val="nil"/>
              <w:left w:val="nil"/>
              <w:bottom w:val="single" w:sz="4" w:space="0" w:color="auto"/>
              <w:right w:val="single" w:sz="4" w:space="0" w:color="auto"/>
            </w:tcBorders>
            <w:shd w:val="clear" w:color="auto" w:fill="auto"/>
            <w:noWrap/>
            <w:vAlign w:val="bottom"/>
            <w:hideMark/>
          </w:tcPr>
          <w:p w14:paraId="2C96E740"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r>
      <w:tr w:rsidR="00181032" w:rsidRPr="00181032" w14:paraId="35FDDF1D" w14:textId="77777777" w:rsidTr="00181032">
        <w:trPr>
          <w:trHeight w:val="300"/>
        </w:trPr>
        <w:tc>
          <w:tcPr>
            <w:tcW w:w="3162" w:type="dxa"/>
            <w:tcBorders>
              <w:top w:val="nil"/>
              <w:left w:val="single" w:sz="4" w:space="0" w:color="auto"/>
              <w:bottom w:val="single" w:sz="4" w:space="0" w:color="auto"/>
              <w:right w:val="single" w:sz="4" w:space="0" w:color="auto"/>
            </w:tcBorders>
            <w:shd w:val="clear" w:color="auto" w:fill="auto"/>
            <w:noWrap/>
            <w:hideMark/>
          </w:tcPr>
          <w:p w14:paraId="087A0D42" w14:textId="77777777" w:rsidR="00181032" w:rsidRPr="00181032" w:rsidRDefault="00181032" w:rsidP="00181032">
            <w:pPr>
              <w:jc w:val="center"/>
              <w:rPr>
                <w:rFonts w:ascii="Calibri" w:hAnsi="Calibri" w:cs="Calibri"/>
                <w:b/>
                <w:bCs/>
                <w:sz w:val="22"/>
                <w:szCs w:val="22"/>
                <w:lang w:val="en-US"/>
              </w:rPr>
            </w:pPr>
            <w:r w:rsidRPr="00181032">
              <w:rPr>
                <w:rFonts w:ascii="Calibri" w:hAnsi="Calibri" w:cs="Calibri"/>
                <w:b/>
                <w:bCs/>
                <w:sz w:val="22"/>
                <w:szCs w:val="22"/>
                <w:lang w:val="en-US"/>
              </w:rPr>
              <w:t>P-value_full_5s_pooled_churn</w:t>
            </w:r>
          </w:p>
        </w:tc>
        <w:tc>
          <w:tcPr>
            <w:tcW w:w="1203" w:type="dxa"/>
            <w:tcBorders>
              <w:top w:val="nil"/>
              <w:left w:val="nil"/>
              <w:bottom w:val="single" w:sz="4" w:space="0" w:color="auto"/>
              <w:right w:val="single" w:sz="4" w:space="0" w:color="auto"/>
            </w:tcBorders>
            <w:shd w:val="clear" w:color="auto" w:fill="auto"/>
            <w:noWrap/>
            <w:vAlign w:val="bottom"/>
            <w:hideMark/>
          </w:tcPr>
          <w:p w14:paraId="4D5B5AA4"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0.000</w:t>
            </w:r>
          </w:p>
        </w:tc>
        <w:tc>
          <w:tcPr>
            <w:tcW w:w="1204" w:type="dxa"/>
            <w:tcBorders>
              <w:top w:val="nil"/>
              <w:left w:val="nil"/>
              <w:bottom w:val="single" w:sz="4" w:space="0" w:color="auto"/>
              <w:right w:val="single" w:sz="4" w:space="0" w:color="auto"/>
            </w:tcBorders>
            <w:shd w:val="clear" w:color="auto" w:fill="auto"/>
            <w:noWrap/>
            <w:vAlign w:val="bottom"/>
            <w:hideMark/>
          </w:tcPr>
          <w:p w14:paraId="44B13239"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332" w:type="dxa"/>
            <w:tcBorders>
              <w:top w:val="nil"/>
              <w:left w:val="nil"/>
              <w:bottom w:val="single" w:sz="4" w:space="0" w:color="auto"/>
              <w:right w:val="single" w:sz="4" w:space="0" w:color="auto"/>
            </w:tcBorders>
            <w:shd w:val="clear" w:color="auto" w:fill="auto"/>
            <w:noWrap/>
            <w:vAlign w:val="bottom"/>
            <w:hideMark/>
          </w:tcPr>
          <w:p w14:paraId="5CE09D15"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2FF70971"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33321396"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33" w:type="dxa"/>
            <w:tcBorders>
              <w:top w:val="nil"/>
              <w:left w:val="nil"/>
              <w:bottom w:val="single" w:sz="4" w:space="0" w:color="auto"/>
              <w:right w:val="single" w:sz="4" w:space="0" w:color="auto"/>
            </w:tcBorders>
            <w:shd w:val="clear" w:color="auto" w:fill="auto"/>
            <w:noWrap/>
            <w:vAlign w:val="bottom"/>
            <w:hideMark/>
          </w:tcPr>
          <w:p w14:paraId="23262BAC"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33" w:type="dxa"/>
            <w:tcBorders>
              <w:top w:val="nil"/>
              <w:left w:val="nil"/>
              <w:bottom w:val="single" w:sz="4" w:space="0" w:color="auto"/>
              <w:right w:val="single" w:sz="4" w:space="0" w:color="auto"/>
            </w:tcBorders>
            <w:shd w:val="clear" w:color="auto" w:fill="auto"/>
            <w:noWrap/>
            <w:vAlign w:val="bottom"/>
            <w:hideMark/>
          </w:tcPr>
          <w:p w14:paraId="0A663895"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0E957078"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854" w:type="dxa"/>
            <w:tcBorders>
              <w:top w:val="nil"/>
              <w:left w:val="nil"/>
              <w:bottom w:val="single" w:sz="4" w:space="0" w:color="auto"/>
              <w:right w:val="single" w:sz="4" w:space="0" w:color="auto"/>
            </w:tcBorders>
            <w:shd w:val="clear" w:color="auto" w:fill="auto"/>
            <w:noWrap/>
            <w:vAlign w:val="bottom"/>
            <w:hideMark/>
          </w:tcPr>
          <w:p w14:paraId="160851E3"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2118" w:type="dxa"/>
            <w:tcBorders>
              <w:top w:val="nil"/>
              <w:left w:val="nil"/>
              <w:bottom w:val="single" w:sz="4" w:space="0" w:color="auto"/>
              <w:right w:val="single" w:sz="4" w:space="0" w:color="auto"/>
            </w:tcBorders>
            <w:shd w:val="clear" w:color="auto" w:fill="auto"/>
            <w:noWrap/>
            <w:vAlign w:val="bottom"/>
            <w:hideMark/>
          </w:tcPr>
          <w:p w14:paraId="583A1DF9"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489CAF40"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854" w:type="dxa"/>
            <w:tcBorders>
              <w:top w:val="nil"/>
              <w:left w:val="nil"/>
              <w:bottom w:val="single" w:sz="4" w:space="0" w:color="auto"/>
              <w:right w:val="single" w:sz="4" w:space="0" w:color="auto"/>
            </w:tcBorders>
            <w:shd w:val="clear" w:color="auto" w:fill="auto"/>
            <w:noWrap/>
            <w:vAlign w:val="bottom"/>
            <w:hideMark/>
          </w:tcPr>
          <w:p w14:paraId="3DFC0344"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08161974"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0.000</w:t>
            </w:r>
          </w:p>
        </w:tc>
        <w:tc>
          <w:tcPr>
            <w:tcW w:w="1377" w:type="dxa"/>
            <w:tcBorders>
              <w:top w:val="nil"/>
              <w:left w:val="nil"/>
              <w:bottom w:val="single" w:sz="4" w:space="0" w:color="auto"/>
              <w:right w:val="single" w:sz="4" w:space="0" w:color="auto"/>
            </w:tcBorders>
            <w:shd w:val="clear" w:color="auto" w:fill="auto"/>
            <w:noWrap/>
            <w:vAlign w:val="bottom"/>
            <w:hideMark/>
          </w:tcPr>
          <w:p w14:paraId="52DB3122"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0.000</w:t>
            </w:r>
          </w:p>
        </w:tc>
        <w:tc>
          <w:tcPr>
            <w:tcW w:w="2514" w:type="dxa"/>
            <w:tcBorders>
              <w:top w:val="nil"/>
              <w:left w:val="nil"/>
              <w:bottom w:val="single" w:sz="4" w:space="0" w:color="auto"/>
              <w:right w:val="single" w:sz="4" w:space="0" w:color="auto"/>
            </w:tcBorders>
            <w:shd w:val="clear" w:color="auto" w:fill="auto"/>
            <w:noWrap/>
            <w:vAlign w:val="bottom"/>
            <w:hideMark/>
          </w:tcPr>
          <w:p w14:paraId="3DF8D5D2"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0.000</w:t>
            </w:r>
          </w:p>
        </w:tc>
        <w:tc>
          <w:tcPr>
            <w:tcW w:w="1204" w:type="dxa"/>
            <w:tcBorders>
              <w:top w:val="nil"/>
              <w:left w:val="nil"/>
              <w:bottom w:val="single" w:sz="4" w:space="0" w:color="auto"/>
              <w:right w:val="single" w:sz="4" w:space="0" w:color="auto"/>
            </w:tcBorders>
            <w:shd w:val="clear" w:color="auto" w:fill="auto"/>
            <w:noWrap/>
            <w:vAlign w:val="bottom"/>
            <w:hideMark/>
          </w:tcPr>
          <w:p w14:paraId="0E2FA56B"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0.000</w:t>
            </w:r>
          </w:p>
        </w:tc>
        <w:tc>
          <w:tcPr>
            <w:tcW w:w="2079" w:type="dxa"/>
            <w:tcBorders>
              <w:top w:val="nil"/>
              <w:left w:val="nil"/>
              <w:bottom w:val="single" w:sz="4" w:space="0" w:color="auto"/>
              <w:right w:val="single" w:sz="4" w:space="0" w:color="auto"/>
            </w:tcBorders>
            <w:shd w:val="clear" w:color="auto" w:fill="auto"/>
            <w:noWrap/>
            <w:vAlign w:val="bottom"/>
            <w:hideMark/>
          </w:tcPr>
          <w:p w14:paraId="54E9C253"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0.528</w:t>
            </w:r>
          </w:p>
        </w:tc>
        <w:tc>
          <w:tcPr>
            <w:tcW w:w="1204" w:type="dxa"/>
            <w:tcBorders>
              <w:top w:val="nil"/>
              <w:left w:val="nil"/>
              <w:bottom w:val="single" w:sz="4" w:space="0" w:color="auto"/>
              <w:right w:val="single" w:sz="4" w:space="0" w:color="auto"/>
            </w:tcBorders>
            <w:shd w:val="clear" w:color="auto" w:fill="auto"/>
            <w:noWrap/>
            <w:vAlign w:val="bottom"/>
            <w:hideMark/>
          </w:tcPr>
          <w:p w14:paraId="26D0DCCB"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0.000</w:t>
            </w:r>
          </w:p>
        </w:tc>
        <w:tc>
          <w:tcPr>
            <w:tcW w:w="2079" w:type="dxa"/>
            <w:tcBorders>
              <w:top w:val="nil"/>
              <w:left w:val="nil"/>
              <w:bottom w:val="single" w:sz="4" w:space="0" w:color="auto"/>
              <w:right w:val="single" w:sz="4" w:space="0" w:color="auto"/>
            </w:tcBorders>
            <w:shd w:val="clear" w:color="auto" w:fill="auto"/>
            <w:noWrap/>
            <w:vAlign w:val="bottom"/>
            <w:hideMark/>
          </w:tcPr>
          <w:p w14:paraId="35B32E24"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0.012</w:t>
            </w:r>
          </w:p>
        </w:tc>
      </w:tr>
      <w:tr w:rsidR="00181032" w:rsidRPr="00181032" w14:paraId="74A75A1B" w14:textId="77777777" w:rsidTr="00181032">
        <w:trPr>
          <w:trHeight w:val="300"/>
        </w:trPr>
        <w:tc>
          <w:tcPr>
            <w:tcW w:w="3162" w:type="dxa"/>
            <w:tcBorders>
              <w:top w:val="nil"/>
              <w:left w:val="single" w:sz="4" w:space="0" w:color="auto"/>
              <w:bottom w:val="single" w:sz="4" w:space="0" w:color="auto"/>
              <w:right w:val="single" w:sz="4" w:space="0" w:color="auto"/>
            </w:tcBorders>
            <w:shd w:val="clear" w:color="auto" w:fill="auto"/>
            <w:noWrap/>
            <w:hideMark/>
          </w:tcPr>
          <w:p w14:paraId="676532AD" w14:textId="77777777" w:rsidR="00181032" w:rsidRPr="00181032" w:rsidRDefault="00181032" w:rsidP="00181032">
            <w:pPr>
              <w:jc w:val="center"/>
              <w:rPr>
                <w:rFonts w:ascii="Calibri" w:hAnsi="Calibri" w:cs="Calibri"/>
                <w:b/>
                <w:bCs/>
                <w:sz w:val="22"/>
                <w:szCs w:val="22"/>
                <w:lang w:val="en-US"/>
              </w:rPr>
            </w:pPr>
            <w:r w:rsidRPr="00181032">
              <w:rPr>
                <w:rFonts w:ascii="Calibri" w:hAnsi="Calibri" w:cs="Calibri"/>
                <w:b/>
                <w:bCs/>
                <w:sz w:val="22"/>
                <w:szCs w:val="22"/>
                <w:lang w:val="en-US"/>
              </w:rPr>
              <w:t>P-value_full_5s_pooled_churn+</w:t>
            </w:r>
          </w:p>
        </w:tc>
        <w:tc>
          <w:tcPr>
            <w:tcW w:w="1203" w:type="dxa"/>
            <w:tcBorders>
              <w:top w:val="nil"/>
              <w:left w:val="nil"/>
              <w:bottom w:val="single" w:sz="4" w:space="0" w:color="auto"/>
              <w:right w:val="single" w:sz="4" w:space="0" w:color="auto"/>
            </w:tcBorders>
            <w:shd w:val="clear" w:color="auto" w:fill="auto"/>
            <w:noWrap/>
            <w:vAlign w:val="bottom"/>
            <w:hideMark/>
          </w:tcPr>
          <w:p w14:paraId="3055FA34"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0.000</w:t>
            </w:r>
          </w:p>
        </w:tc>
        <w:tc>
          <w:tcPr>
            <w:tcW w:w="1204" w:type="dxa"/>
            <w:tcBorders>
              <w:top w:val="nil"/>
              <w:left w:val="nil"/>
              <w:bottom w:val="single" w:sz="4" w:space="0" w:color="auto"/>
              <w:right w:val="single" w:sz="4" w:space="0" w:color="auto"/>
            </w:tcBorders>
            <w:shd w:val="clear" w:color="auto" w:fill="auto"/>
            <w:noWrap/>
            <w:vAlign w:val="bottom"/>
            <w:hideMark/>
          </w:tcPr>
          <w:p w14:paraId="6D6C712F"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0.000</w:t>
            </w:r>
          </w:p>
        </w:tc>
        <w:tc>
          <w:tcPr>
            <w:tcW w:w="1332" w:type="dxa"/>
            <w:tcBorders>
              <w:top w:val="nil"/>
              <w:left w:val="nil"/>
              <w:bottom w:val="single" w:sz="4" w:space="0" w:color="auto"/>
              <w:right w:val="single" w:sz="4" w:space="0" w:color="auto"/>
            </w:tcBorders>
            <w:shd w:val="clear" w:color="auto" w:fill="auto"/>
            <w:noWrap/>
            <w:vAlign w:val="bottom"/>
            <w:hideMark/>
          </w:tcPr>
          <w:p w14:paraId="743EFF2C"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0.882</w:t>
            </w:r>
          </w:p>
        </w:tc>
        <w:tc>
          <w:tcPr>
            <w:tcW w:w="1204" w:type="dxa"/>
            <w:tcBorders>
              <w:top w:val="nil"/>
              <w:left w:val="nil"/>
              <w:bottom w:val="single" w:sz="4" w:space="0" w:color="auto"/>
              <w:right w:val="single" w:sz="4" w:space="0" w:color="auto"/>
            </w:tcBorders>
            <w:shd w:val="clear" w:color="auto" w:fill="auto"/>
            <w:noWrap/>
            <w:vAlign w:val="bottom"/>
            <w:hideMark/>
          </w:tcPr>
          <w:p w14:paraId="2FD038CA"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621F7652"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33" w:type="dxa"/>
            <w:tcBorders>
              <w:top w:val="nil"/>
              <w:left w:val="nil"/>
              <w:bottom w:val="single" w:sz="4" w:space="0" w:color="auto"/>
              <w:right w:val="single" w:sz="4" w:space="0" w:color="auto"/>
            </w:tcBorders>
            <w:shd w:val="clear" w:color="auto" w:fill="auto"/>
            <w:noWrap/>
            <w:vAlign w:val="bottom"/>
            <w:hideMark/>
          </w:tcPr>
          <w:p w14:paraId="6C0B18EE"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0.002</w:t>
            </w:r>
          </w:p>
        </w:tc>
        <w:tc>
          <w:tcPr>
            <w:tcW w:w="1233" w:type="dxa"/>
            <w:tcBorders>
              <w:top w:val="nil"/>
              <w:left w:val="nil"/>
              <w:bottom w:val="single" w:sz="4" w:space="0" w:color="auto"/>
              <w:right w:val="single" w:sz="4" w:space="0" w:color="auto"/>
            </w:tcBorders>
            <w:shd w:val="clear" w:color="auto" w:fill="auto"/>
            <w:noWrap/>
            <w:vAlign w:val="bottom"/>
            <w:hideMark/>
          </w:tcPr>
          <w:p w14:paraId="00C846F2"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0.003</w:t>
            </w:r>
          </w:p>
        </w:tc>
        <w:tc>
          <w:tcPr>
            <w:tcW w:w="1204" w:type="dxa"/>
            <w:tcBorders>
              <w:top w:val="nil"/>
              <w:left w:val="nil"/>
              <w:bottom w:val="single" w:sz="4" w:space="0" w:color="auto"/>
              <w:right w:val="single" w:sz="4" w:space="0" w:color="auto"/>
            </w:tcBorders>
            <w:shd w:val="clear" w:color="auto" w:fill="auto"/>
            <w:noWrap/>
            <w:vAlign w:val="bottom"/>
            <w:hideMark/>
          </w:tcPr>
          <w:p w14:paraId="1E56555C"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854" w:type="dxa"/>
            <w:tcBorders>
              <w:top w:val="nil"/>
              <w:left w:val="nil"/>
              <w:bottom w:val="single" w:sz="4" w:space="0" w:color="auto"/>
              <w:right w:val="single" w:sz="4" w:space="0" w:color="auto"/>
            </w:tcBorders>
            <w:shd w:val="clear" w:color="auto" w:fill="auto"/>
            <w:noWrap/>
            <w:vAlign w:val="bottom"/>
            <w:hideMark/>
          </w:tcPr>
          <w:p w14:paraId="71155AAD"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2118" w:type="dxa"/>
            <w:tcBorders>
              <w:top w:val="nil"/>
              <w:left w:val="nil"/>
              <w:bottom w:val="single" w:sz="4" w:space="0" w:color="auto"/>
              <w:right w:val="single" w:sz="4" w:space="0" w:color="auto"/>
            </w:tcBorders>
            <w:shd w:val="clear" w:color="auto" w:fill="auto"/>
            <w:noWrap/>
            <w:vAlign w:val="bottom"/>
            <w:hideMark/>
          </w:tcPr>
          <w:p w14:paraId="5B44834A"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6E6D876B"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854" w:type="dxa"/>
            <w:tcBorders>
              <w:top w:val="nil"/>
              <w:left w:val="nil"/>
              <w:bottom w:val="single" w:sz="4" w:space="0" w:color="auto"/>
              <w:right w:val="single" w:sz="4" w:space="0" w:color="auto"/>
            </w:tcBorders>
            <w:shd w:val="clear" w:color="auto" w:fill="auto"/>
            <w:noWrap/>
            <w:vAlign w:val="bottom"/>
            <w:hideMark/>
          </w:tcPr>
          <w:p w14:paraId="7AF11665"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0DF50AB8"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0.000</w:t>
            </w:r>
          </w:p>
        </w:tc>
        <w:tc>
          <w:tcPr>
            <w:tcW w:w="1377" w:type="dxa"/>
            <w:tcBorders>
              <w:top w:val="nil"/>
              <w:left w:val="nil"/>
              <w:bottom w:val="single" w:sz="4" w:space="0" w:color="auto"/>
              <w:right w:val="single" w:sz="4" w:space="0" w:color="auto"/>
            </w:tcBorders>
            <w:shd w:val="clear" w:color="auto" w:fill="auto"/>
            <w:noWrap/>
            <w:vAlign w:val="bottom"/>
            <w:hideMark/>
          </w:tcPr>
          <w:p w14:paraId="0CA8E939"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0.000</w:t>
            </w:r>
          </w:p>
        </w:tc>
        <w:tc>
          <w:tcPr>
            <w:tcW w:w="2514" w:type="dxa"/>
            <w:tcBorders>
              <w:top w:val="nil"/>
              <w:left w:val="nil"/>
              <w:bottom w:val="single" w:sz="4" w:space="0" w:color="auto"/>
              <w:right w:val="single" w:sz="4" w:space="0" w:color="auto"/>
            </w:tcBorders>
            <w:shd w:val="clear" w:color="auto" w:fill="auto"/>
            <w:noWrap/>
            <w:vAlign w:val="bottom"/>
            <w:hideMark/>
          </w:tcPr>
          <w:p w14:paraId="4707E1E9"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1204" w:type="dxa"/>
            <w:tcBorders>
              <w:top w:val="nil"/>
              <w:left w:val="nil"/>
              <w:bottom w:val="single" w:sz="4" w:space="0" w:color="auto"/>
              <w:right w:val="single" w:sz="4" w:space="0" w:color="auto"/>
            </w:tcBorders>
            <w:shd w:val="clear" w:color="auto" w:fill="auto"/>
            <w:noWrap/>
            <w:vAlign w:val="bottom"/>
            <w:hideMark/>
          </w:tcPr>
          <w:p w14:paraId="147275F3"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0.000</w:t>
            </w:r>
          </w:p>
        </w:tc>
        <w:tc>
          <w:tcPr>
            <w:tcW w:w="2079" w:type="dxa"/>
            <w:tcBorders>
              <w:top w:val="nil"/>
              <w:left w:val="nil"/>
              <w:bottom w:val="single" w:sz="4" w:space="0" w:color="auto"/>
              <w:right w:val="single" w:sz="4" w:space="0" w:color="auto"/>
            </w:tcBorders>
            <w:shd w:val="clear" w:color="auto" w:fill="auto"/>
            <w:noWrap/>
            <w:vAlign w:val="bottom"/>
            <w:hideMark/>
          </w:tcPr>
          <w:p w14:paraId="062397A4"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0.794</w:t>
            </w:r>
          </w:p>
        </w:tc>
        <w:tc>
          <w:tcPr>
            <w:tcW w:w="1204" w:type="dxa"/>
            <w:tcBorders>
              <w:top w:val="nil"/>
              <w:left w:val="nil"/>
              <w:bottom w:val="single" w:sz="4" w:space="0" w:color="auto"/>
              <w:right w:val="single" w:sz="4" w:space="0" w:color="auto"/>
            </w:tcBorders>
            <w:shd w:val="clear" w:color="auto" w:fill="auto"/>
            <w:noWrap/>
            <w:vAlign w:val="bottom"/>
            <w:hideMark/>
          </w:tcPr>
          <w:p w14:paraId="1E7D1013"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c>
          <w:tcPr>
            <w:tcW w:w="2079" w:type="dxa"/>
            <w:tcBorders>
              <w:top w:val="nil"/>
              <w:left w:val="nil"/>
              <w:bottom w:val="single" w:sz="4" w:space="0" w:color="auto"/>
              <w:right w:val="single" w:sz="4" w:space="0" w:color="auto"/>
            </w:tcBorders>
            <w:shd w:val="clear" w:color="auto" w:fill="auto"/>
            <w:noWrap/>
            <w:vAlign w:val="bottom"/>
            <w:hideMark/>
          </w:tcPr>
          <w:p w14:paraId="3EDE63CC" w14:textId="77777777" w:rsidR="00181032" w:rsidRPr="00181032" w:rsidRDefault="00181032" w:rsidP="00181032">
            <w:pPr>
              <w:jc w:val="center"/>
              <w:rPr>
                <w:rFonts w:ascii="Calibri" w:hAnsi="Calibri" w:cs="Calibri"/>
                <w:color w:val="000000"/>
                <w:sz w:val="22"/>
                <w:szCs w:val="22"/>
              </w:rPr>
            </w:pPr>
            <w:r w:rsidRPr="00181032">
              <w:rPr>
                <w:rFonts w:ascii="Calibri" w:hAnsi="Calibri" w:cs="Calibri"/>
                <w:color w:val="000000"/>
                <w:sz w:val="22"/>
                <w:szCs w:val="22"/>
              </w:rPr>
              <w:t> </w:t>
            </w:r>
          </w:p>
        </w:tc>
      </w:tr>
    </w:tbl>
    <w:p w14:paraId="2268D2B6" w14:textId="77777777" w:rsidR="00181032" w:rsidRPr="001C200E" w:rsidRDefault="00181032" w:rsidP="001C200E">
      <w:pPr>
        <w:jc w:val="both"/>
        <w:rPr>
          <w:b/>
          <w:lang w:val="en-US"/>
        </w:rPr>
      </w:pPr>
    </w:p>
    <w:sectPr w:rsidR="00181032" w:rsidRPr="001C200E" w:rsidSect="00181032">
      <w:pgSz w:w="11900" w:h="16840"/>
      <w:pgMar w:top="1134" w:right="850" w:bottom="1134" w:left="155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CC714D3"/>
    <w:multiLevelType w:val="hybridMultilevel"/>
    <w:tmpl w:val="0E80B9BA"/>
    <w:lvl w:ilvl="0" w:tplc="C136E3E2">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26"/>
  <w:proofState w:spelling="clean" w:grammar="clean"/>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00E"/>
    <w:rsid w:val="00001C15"/>
    <w:rsid w:val="00037AD2"/>
    <w:rsid w:val="000576A5"/>
    <w:rsid w:val="00074382"/>
    <w:rsid w:val="00080B51"/>
    <w:rsid w:val="00083867"/>
    <w:rsid w:val="00087449"/>
    <w:rsid w:val="00095EB6"/>
    <w:rsid w:val="000B4BE7"/>
    <w:rsid w:val="000D457C"/>
    <w:rsid w:val="000D7838"/>
    <w:rsid w:val="000F0F2E"/>
    <w:rsid w:val="0010421D"/>
    <w:rsid w:val="00130292"/>
    <w:rsid w:val="001305EB"/>
    <w:rsid w:val="00137F6A"/>
    <w:rsid w:val="00141D7A"/>
    <w:rsid w:val="00143293"/>
    <w:rsid w:val="0014400D"/>
    <w:rsid w:val="00181032"/>
    <w:rsid w:val="00192AED"/>
    <w:rsid w:val="001A7496"/>
    <w:rsid w:val="001C200E"/>
    <w:rsid w:val="001C5F84"/>
    <w:rsid w:val="001D0BE8"/>
    <w:rsid w:val="001D1CA1"/>
    <w:rsid w:val="001E06B0"/>
    <w:rsid w:val="00200644"/>
    <w:rsid w:val="00254757"/>
    <w:rsid w:val="00276936"/>
    <w:rsid w:val="002A195D"/>
    <w:rsid w:val="002A2DFF"/>
    <w:rsid w:val="002F4B46"/>
    <w:rsid w:val="00317955"/>
    <w:rsid w:val="00391F24"/>
    <w:rsid w:val="00397D1E"/>
    <w:rsid w:val="003A58F9"/>
    <w:rsid w:val="003B333B"/>
    <w:rsid w:val="004072CA"/>
    <w:rsid w:val="004204C7"/>
    <w:rsid w:val="00432DB2"/>
    <w:rsid w:val="00440D7D"/>
    <w:rsid w:val="00492C18"/>
    <w:rsid w:val="004B5CD1"/>
    <w:rsid w:val="004C3E96"/>
    <w:rsid w:val="0051039A"/>
    <w:rsid w:val="00597BA7"/>
    <w:rsid w:val="005B7633"/>
    <w:rsid w:val="00606EF3"/>
    <w:rsid w:val="00657B7D"/>
    <w:rsid w:val="0066036F"/>
    <w:rsid w:val="00677B84"/>
    <w:rsid w:val="00677BE4"/>
    <w:rsid w:val="006E4574"/>
    <w:rsid w:val="00701F39"/>
    <w:rsid w:val="00705346"/>
    <w:rsid w:val="0079000C"/>
    <w:rsid w:val="007951B5"/>
    <w:rsid w:val="007958A6"/>
    <w:rsid w:val="0079602D"/>
    <w:rsid w:val="007F48C4"/>
    <w:rsid w:val="0080757D"/>
    <w:rsid w:val="00816002"/>
    <w:rsid w:val="008736D1"/>
    <w:rsid w:val="008C1DC0"/>
    <w:rsid w:val="008F7043"/>
    <w:rsid w:val="009471E5"/>
    <w:rsid w:val="00950EE5"/>
    <w:rsid w:val="00965567"/>
    <w:rsid w:val="00997724"/>
    <w:rsid w:val="009A7096"/>
    <w:rsid w:val="009B354C"/>
    <w:rsid w:val="009B4F24"/>
    <w:rsid w:val="009F708C"/>
    <w:rsid w:val="00A05386"/>
    <w:rsid w:val="00A12CFA"/>
    <w:rsid w:val="00A21BD9"/>
    <w:rsid w:val="00A93C32"/>
    <w:rsid w:val="00A96991"/>
    <w:rsid w:val="00AB40A8"/>
    <w:rsid w:val="00AC7DEB"/>
    <w:rsid w:val="00AD4816"/>
    <w:rsid w:val="00AF453E"/>
    <w:rsid w:val="00B23501"/>
    <w:rsid w:val="00B24693"/>
    <w:rsid w:val="00B271A3"/>
    <w:rsid w:val="00B353E0"/>
    <w:rsid w:val="00B35840"/>
    <w:rsid w:val="00B8478F"/>
    <w:rsid w:val="00B96647"/>
    <w:rsid w:val="00C02686"/>
    <w:rsid w:val="00C16EDB"/>
    <w:rsid w:val="00C20726"/>
    <w:rsid w:val="00C34CC6"/>
    <w:rsid w:val="00C449E2"/>
    <w:rsid w:val="00C61D12"/>
    <w:rsid w:val="00C71DD0"/>
    <w:rsid w:val="00CA60F6"/>
    <w:rsid w:val="00CC3733"/>
    <w:rsid w:val="00CE6B77"/>
    <w:rsid w:val="00D65A34"/>
    <w:rsid w:val="00D87773"/>
    <w:rsid w:val="00D9774B"/>
    <w:rsid w:val="00DC3C3E"/>
    <w:rsid w:val="00DC45B9"/>
    <w:rsid w:val="00DD3801"/>
    <w:rsid w:val="00DE23ED"/>
    <w:rsid w:val="00DF306B"/>
    <w:rsid w:val="00DF34A0"/>
    <w:rsid w:val="00DF5A06"/>
    <w:rsid w:val="00E00C57"/>
    <w:rsid w:val="00E04337"/>
    <w:rsid w:val="00E413B6"/>
    <w:rsid w:val="00E705F4"/>
    <w:rsid w:val="00E71821"/>
    <w:rsid w:val="00ED221E"/>
    <w:rsid w:val="00ED4AF5"/>
    <w:rsid w:val="00F522F3"/>
    <w:rsid w:val="00F74FBF"/>
    <w:rsid w:val="00F83F62"/>
    <w:rsid w:val="00FA253D"/>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B75C20C"/>
  <w14:defaultImageDpi w14:val="32767"/>
  <w15:chartTrackingRefBased/>
  <w15:docId w15:val="{B0CE0553-765F-5145-A52D-70E57208F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heme="minorEastAsia" w:hAnsi="Arial" w:cs="Arial"/>
        <w:b/>
        <w:sz w:val="24"/>
        <w:szCs w:val="24"/>
        <w:lang w:val="ru-RU"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181032"/>
    <w:rPr>
      <w:rFonts w:ascii="Times New Roman" w:eastAsia="Times New Roman" w:hAnsi="Times New Roman" w:cs="Times New Roman"/>
      <w:b w:val="0"/>
    </w:rPr>
  </w:style>
  <w:style w:type="paragraph" w:styleId="Heading3">
    <w:name w:val="heading 3"/>
    <w:basedOn w:val="Normal"/>
    <w:link w:val="Heading3Char"/>
    <w:uiPriority w:val="9"/>
    <w:qFormat/>
    <w:rsid w:val="00AC7DEB"/>
    <w:pPr>
      <w:spacing w:before="100" w:beforeAutospacing="1" w:after="100" w:afterAutospacing="1"/>
      <w:outlineLvl w:val="2"/>
    </w:pPr>
    <w:rPr>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C7DEB"/>
    <w:rPr>
      <w:rFonts w:ascii="Times New Roman" w:eastAsia="Times New Roman" w:hAnsi="Times New Roman" w:cs="Times New Roman"/>
      <w:bCs/>
      <w:sz w:val="27"/>
      <w:szCs w:val="27"/>
    </w:rPr>
  </w:style>
  <w:style w:type="character" w:styleId="Strong">
    <w:name w:val="Strong"/>
    <w:basedOn w:val="DefaultParagraphFont"/>
    <w:uiPriority w:val="22"/>
    <w:qFormat/>
    <w:rsid w:val="00AC7DEB"/>
    <w:rPr>
      <w:b w:val="0"/>
      <w:bCs/>
    </w:rPr>
  </w:style>
  <w:style w:type="paragraph" w:styleId="NormalWeb">
    <w:name w:val="Normal (Web)"/>
    <w:basedOn w:val="Normal"/>
    <w:uiPriority w:val="99"/>
    <w:semiHidden/>
    <w:unhideWhenUsed/>
    <w:rsid w:val="00AC7DEB"/>
    <w:pPr>
      <w:spacing w:before="100" w:beforeAutospacing="1" w:after="100" w:afterAutospacing="1"/>
    </w:pPr>
    <w:rPr>
      <w:b/>
    </w:rPr>
  </w:style>
  <w:style w:type="paragraph" w:styleId="ListParagraph">
    <w:name w:val="List Paragraph"/>
    <w:basedOn w:val="Normal"/>
    <w:uiPriority w:val="34"/>
    <w:qFormat/>
    <w:rsid w:val="00E04337"/>
    <w:pPr>
      <w:ind w:left="720"/>
      <w:contextualSpacing/>
    </w:pPr>
  </w:style>
  <w:style w:type="table" w:styleId="TableGrid">
    <w:name w:val="Table Grid"/>
    <w:basedOn w:val="TableNormal"/>
    <w:uiPriority w:val="39"/>
    <w:rsid w:val="001042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181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181032"/>
    <w:rPr>
      <w:rFonts w:ascii="Courier New" w:eastAsia="Times New Roman" w:hAnsi="Courier New" w:cs="Courier New"/>
      <w:b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6994759">
      <w:bodyDiv w:val="1"/>
      <w:marLeft w:val="0"/>
      <w:marRight w:val="0"/>
      <w:marTop w:val="0"/>
      <w:marBottom w:val="0"/>
      <w:divBdr>
        <w:top w:val="none" w:sz="0" w:space="0" w:color="auto"/>
        <w:left w:val="none" w:sz="0" w:space="0" w:color="auto"/>
        <w:bottom w:val="none" w:sz="0" w:space="0" w:color="auto"/>
        <w:right w:val="none" w:sz="0" w:space="0" w:color="auto"/>
      </w:divBdr>
    </w:div>
    <w:div w:id="327176456">
      <w:bodyDiv w:val="1"/>
      <w:marLeft w:val="0"/>
      <w:marRight w:val="0"/>
      <w:marTop w:val="0"/>
      <w:marBottom w:val="0"/>
      <w:divBdr>
        <w:top w:val="none" w:sz="0" w:space="0" w:color="auto"/>
        <w:left w:val="none" w:sz="0" w:space="0" w:color="auto"/>
        <w:bottom w:val="none" w:sz="0" w:space="0" w:color="auto"/>
        <w:right w:val="none" w:sz="0" w:space="0" w:color="auto"/>
      </w:divBdr>
    </w:div>
    <w:div w:id="348024821">
      <w:bodyDiv w:val="1"/>
      <w:marLeft w:val="0"/>
      <w:marRight w:val="0"/>
      <w:marTop w:val="0"/>
      <w:marBottom w:val="0"/>
      <w:divBdr>
        <w:top w:val="none" w:sz="0" w:space="0" w:color="auto"/>
        <w:left w:val="none" w:sz="0" w:space="0" w:color="auto"/>
        <w:bottom w:val="none" w:sz="0" w:space="0" w:color="auto"/>
        <w:right w:val="none" w:sz="0" w:space="0" w:color="auto"/>
      </w:divBdr>
    </w:div>
    <w:div w:id="470907935">
      <w:bodyDiv w:val="1"/>
      <w:marLeft w:val="0"/>
      <w:marRight w:val="0"/>
      <w:marTop w:val="0"/>
      <w:marBottom w:val="0"/>
      <w:divBdr>
        <w:top w:val="none" w:sz="0" w:space="0" w:color="auto"/>
        <w:left w:val="none" w:sz="0" w:space="0" w:color="auto"/>
        <w:bottom w:val="none" w:sz="0" w:space="0" w:color="auto"/>
        <w:right w:val="none" w:sz="0" w:space="0" w:color="auto"/>
      </w:divBdr>
    </w:div>
    <w:div w:id="663894232">
      <w:bodyDiv w:val="1"/>
      <w:marLeft w:val="0"/>
      <w:marRight w:val="0"/>
      <w:marTop w:val="0"/>
      <w:marBottom w:val="0"/>
      <w:divBdr>
        <w:top w:val="none" w:sz="0" w:space="0" w:color="auto"/>
        <w:left w:val="none" w:sz="0" w:space="0" w:color="auto"/>
        <w:bottom w:val="none" w:sz="0" w:space="0" w:color="auto"/>
        <w:right w:val="none" w:sz="0" w:space="0" w:color="auto"/>
      </w:divBdr>
    </w:div>
    <w:div w:id="691611230">
      <w:bodyDiv w:val="1"/>
      <w:marLeft w:val="0"/>
      <w:marRight w:val="0"/>
      <w:marTop w:val="0"/>
      <w:marBottom w:val="0"/>
      <w:divBdr>
        <w:top w:val="none" w:sz="0" w:space="0" w:color="auto"/>
        <w:left w:val="none" w:sz="0" w:space="0" w:color="auto"/>
        <w:bottom w:val="none" w:sz="0" w:space="0" w:color="auto"/>
        <w:right w:val="none" w:sz="0" w:space="0" w:color="auto"/>
      </w:divBdr>
      <w:divsChild>
        <w:div w:id="1262369887">
          <w:marLeft w:val="0"/>
          <w:marRight w:val="0"/>
          <w:marTop w:val="0"/>
          <w:marBottom w:val="0"/>
          <w:divBdr>
            <w:top w:val="none" w:sz="0" w:space="0" w:color="auto"/>
            <w:left w:val="none" w:sz="0" w:space="0" w:color="auto"/>
            <w:bottom w:val="none" w:sz="0" w:space="0" w:color="auto"/>
            <w:right w:val="none" w:sz="0" w:space="0" w:color="auto"/>
          </w:divBdr>
        </w:div>
      </w:divsChild>
    </w:div>
    <w:div w:id="722287177">
      <w:bodyDiv w:val="1"/>
      <w:marLeft w:val="0"/>
      <w:marRight w:val="0"/>
      <w:marTop w:val="0"/>
      <w:marBottom w:val="0"/>
      <w:divBdr>
        <w:top w:val="none" w:sz="0" w:space="0" w:color="auto"/>
        <w:left w:val="none" w:sz="0" w:space="0" w:color="auto"/>
        <w:bottom w:val="none" w:sz="0" w:space="0" w:color="auto"/>
        <w:right w:val="none" w:sz="0" w:space="0" w:color="auto"/>
      </w:divBdr>
    </w:div>
    <w:div w:id="768160921">
      <w:bodyDiv w:val="1"/>
      <w:marLeft w:val="0"/>
      <w:marRight w:val="0"/>
      <w:marTop w:val="0"/>
      <w:marBottom w:val="0"/>
      <w:divBdr>
        <w:top w:val="none" w:sz="0" w:space="0" w:color="auto"/>
        <w:left w:val="none" w:sz="0" w:space="0" w:color="auto"/>
        <w:bottom w:val="none" w:sz="0" w:space="0" w:color="auto"/>
        <w:right w:val="none" w:sz="0" w:space="0" w:color="auto"/>
      </w:divBdr>
    </w:div>
    <w:div w:id="788091340">
      <w:bodyDiv w:val="1"/>
      <w:marLeft w:val="0"/>
      <w:marRight w:val="0"/>
      <w:marTop w:val="0"/>
      <w:marBottom w:val="0"/>
      <w:divBdr>
        <w:top w:val="none" w:sz="0" w:space="0" w:color="auto"/>
        <w:left w:val="none" w:sz="0" w:space="0" w:color="auto"/>
        <w:bottom w:val="none" w:sz="0" w:space="0" w:color="auto"/>
        <w:right w:val="none" w:sz="0" w:space="0" w:color="auto"/>
      </w:divBdr>
    </w:div>
    <w:div w:id="874780498">
      <w:bodyDiv w:val="1"/>
      <w:marLeft w:val="0"/>
      <w:marRight w:val="0"/>
      <w:marTop w:val="0"/>
      <w:marBottom w:val="0"/>
      <w:divBdr>
        <w:top w:val="none" w:sz="0" w:space="0" w:color="auto"/>
        <w:left w:val="none" w:sz="0" w:space="0" w:color="auto"/>
        <w:bottom w:val="none" w:sz="0" w:space="0" w:color="auto"/>
        <w:right w:val="none" w:sz="0" w:space="0" w:color="auto"/>
      </w:divBdr>
    </w:div>
    <w:div w:id="940722840">
      <w:bodyDiv w:val="1"/>
      <w:marLeft w:val="0"/>
      <w:marRight w:val="0"/>
      <w:marTop w:val="0"/>
      <w:marBottom w:val="0"/>
      <w:divBdr>
        <w:top w:val="none" w:sz="0" w:space="0" w:color="auto"/>
        <w:left w:val="none" w:sz="0" w:space="0" w:color="auto"/>
        <w:bottom w:val="none" w:sz="0" w:space="0" w:color="auto"/>
        <w:right w:val="none" w:sz="0" w:space="0" w:color="auto"/>
      </w:divBdr>
    </w:div>
    <w:div w:id="945766653">
      <w:bodyDiv w:val="1"/>
      <w:marLeft w:val="0"/>
      <w:marRight w:val="0"/>
      <w:marTop w:val="0"/>
      <w:marBottom w:val="0"/>
      <w:divBdr>
        <w:top w:val="none" w:sz="0" w:space="0" w:color="auto"/>
        <w:left w:val="none" w:sz="0" w:space="0" w:color="auto"/>
        <w:bottom w:val="none" w:sz="0" w:space="0" w:color="auto"/>
        <w:right w:val="none" w:sz="0" w:space="0" w:color="auto"/>
      </w:divBdr>
    </w:div>
    <w:div w:id="1003321897">
      <w:bodyDiv w:val="1"/>
      <w:marLeft w:val="0"/>
      <w:marRight w:val="0"/>
      <w:marTop w:val="0"/>
      <w:marBottom w:val="0"/>
      <w:divBdr>
        <w:top w:val="none" w:sz="0" w:space="0" w:color="auto"/>
        <w:left w:val="none" w:sz="0" w:space="0" w:color="auto"/>
        <w:bottom w:val="none" w:sz="0" w:space="0" w:color="auto"/>
        <w:right w:val="none" w:sz="0" w:space="0" w:color="auto"/>
      </w:divBdr>
    </w:div>
    <w:div w:id="1015035724">
      <w:bodyDiv w:val="1"/>
      <w:marLeft w:val="0"/>
      <w:marRight w:val="0"/>
      <w:marTop w:val="0"/>
      <w:marBottom w:val="0"/>
      <w:divBdr>
        <w:top w:val="none" w:sz="0" w:space="0" w:color="auto"/>
        <w:left w:val="none" w:sz="0" w:space="0" w:color="auto"/>
        <w:bottom w:val="none" w:sz="0" w:space="0" w:color="auto"/>
        <w:right w:val="none" w:sz="0" w:space="0" w:color="auto"/>
      </w:divBdr>
    </w:div>
    <w:div w:id="1064334950">
      <w:bodyDiv w:val="1"/>
      <w:marLeft w:val="0"/>
      <w:marRight w:val="0"/>
      <w:marTop w:val="0"/>
      <w:marBottom w:val="0"/>
      <w:divBdr>
        <w:top w:val="none" w:sz="0" w:space="0" w:color="auto"/>
        <w:left w:val="none" w:sz="0" w:space="0" w:color="auto"/>
        <w:bottom w:val="none" w:sz="0" w:space="0" w:color="auto"/>
        <w:right w:val="none" w:sz="0" w:space="0" w:color="auto"/>
      </w:divBdr>
    </w:div>
    <w:div w:id="1078870362">
      <w:bodyDiv w:val="1"/>
      <w:marLeft w:val="0"/>
      <w:marRight w:val="0"/>
      <w:marTop w:val="0"/>
      <w:marBottom w:val="0"/>
      <w:divBdr>
        <w:top w:val="none" w:sz="0" w:space="0" w:color="auto"/>
        <w:left w:val="none" w:sz="0" w:space="0" w:color="auto"/>
        <w:bottom w:val="none" w:sz="0" w:space="0" w:color="auto"/>
        <w:right w:val="none" w:sz="0" w:space="0" w:color="auto"/>
      </w:divBdr>
    </w:div>
    <w:div w:id="1121463776">
      <w:bodyDiv w:val="1"/>
      <w:marLeft w:val="0"/>
      <w:marRight w:val="0"/>
      <w:marTop w:val="0"/>
      <w:marBottom w:val="0"/>
      <w:divBdr>
        <w:top w:val="none" w:sz="0" w:space="0" w:color="auto"/>
        <w:left w:val="none" w:sz="0" w:space="0" w:color="auto"/>
        <w:bottom w:val="none" w:sz="0" w:space="0" w:color="auto"/>
        <w:right w:val="none" w:sz="0" w:space="0" w:color="auto"/>
      </w:divBdr>
    </w:div>
    <w:div w:id="1264000422">
      <w:bodyDiv w:val="1"/>
      <w:marLeft w:val="0"/>
      <w:marRight w:val="0"/>
      <w:marTop w:val="0"/>
      <w:marBottom w:val="0"/>
      <w:divBdr>
        <w:top w:val="none" w:sz="0" w:space="0" w:color="auto"/>
        <w:left w:val="none" w:sz="0" w:space="0" w:color="auto"/>
        <w:bottom w:val="none" w:sz="0" w:space="0" w:color="auto"/>
        <w:right w:val="none" w:sz="0" w:space="0" w:color="auto"/>
      </w:divBdr>
    </w:div>
    <w:div w:id="1304654719">
      <w:bodyDiv w:val="1"/>
      <w:marLeft w:val="0"/>
      <w:marRight w:val="0"/>
      <w:marTop w:val="0"/>
      <w:marBottom w:val="0"/>
      <w:divBdr>
        <w:top w:val="none" w:sz="0" w:space="0" w:color="auto"/>
        <w:left w:val="none" w:sz="0" w:space="0" w:color="auto"/>
        <w:bottom w:val="none" w:sz="0" w:space="0" w:color="auto"/>
        <w:right w:val="none" w:sz="0" w:space="0" w:color="auto"/>
      </w:divBdr>
    </w:div>
    <w:div w:id="1360593256">
      <w:bodyDiv w:val="1"/>
      <w:marLeft w:val="0"/>
      <w:marRight w:val="0"/>
      <w:marTop w:val="0"/>
      <w:marBottom w:val="0"/>
      <w:divBdr>
        <w:top w:val="none" w:sz="0" w:space="0" w:color="auto"/>
        <w:left w:val="none" w:sz="0" w:space="0" w:color="auto"/>
        <w:bottom w:val="none" w:sz="0" w:space="0" w:color="auto"/>
        <w:right w:val="none" w:sz="0" w:space="0" w:color="auto"/>
      </w:divBdr>
    </w:div>
    <w:div w:id="1401756475">
      <w:bodyDiv w:val="1"/>
      <w:marLeft w:val="0"/>
      <w:marRight w:val="0"/>
      <w:marTop w:val="0"/>
      <w:marBottom w:val="0"/>
      <w:divBdr>
        <w:top w:val="none" w:sz="0" w:space="0" w:color="auto"/>
        <w:left w:val="none" w:sz="0" w:space="0" w:color="auto"/>
        <w:bottom w:val="none" w:sz="0" w:space="0" w:color="auto"/>
        <w:right w:val="none" w:sz="0" w:space="0" w:color="auto"/>
      </w:divBdr>
    </w:div>
    <w:div w:id="1418097134">
      <w:bodyDiv w:val="1"/>
      <w:marLeft w:val="0"/>
      <w:marRight w:val="0"/>
      <w:marTop w:val="0"/>
      <w:marBottom w:val="0"/>
      <w:divBdr>
        <w:top w:val="none" w:sz="0" w:space="0" w:color="auto"/>
        <w:left w:val="none" w:sz="0" w:space="0" w:color="auto"/>
        <w:bottom w:val="none" w:sz="0" w:space="0" w:color="auto"/>
        <w:right w:val="none" w:sz="0" w:space="0" w:color="auto"/>
      </w:divBdr>
    </w:div>
    <w:div w:id="1424374167">
      <w:bodyDiv w:val="1"/>
      <w:marLeft w:val="0"/>
      <w:marRight w:val="0"/>
      <w:marTop w:val="0"/>
      <w:marBottom w:val="0"/>
      <w:divBdr>
        <w:top w:val="none" w:sz="0" w:space="0" w:color="auto"/>
        <w:left w:val="none" w:sz="0" w:space="0" w:color="auto"/>
        <w:bottom w:val="none" w:sz="0" w:space="0" w:color="auto"/>
        <w:right w:val="none" w:sz="0" w:space="0" w:color="auto"/>
      </w:divBdr>
    </w:div>
    <w:div w:id="1428192007">
      <w:bodyDiv w:val="1"/>
      <w:marLeft w:val="0"/>
      <w:marRight w:val="0"/>
      <w:marTop w:val="0"/>
      <w:marBottom w:val="0"/>
      <w:divBdr>
        <w:top w:val="none" w:sz="0" w:space="0" w:color="auto"/>
        <w:left w:val="none" w:sz="0" w:space="0" w:color="auto"/>
        <w:bottom w:val="none" w:sz="0" w:space="0" w:color="auto"/>
        <w:right w:val="none" w:sz="0" w:space="0" w:color="auto"/>
      </w:divBdr>
    </w:div>
    <w:div w:id="1449812613">
      <w:bodyDiv w:val="1"/>
      <w:marLeft w:val="0"/>
      <w:marRight w:val="0"/>
      <w:marTop w:val="0"/>
      <w:marBottom w:val="0"/>
      <w:divBdr>
        <w:top w:val="none" w:sz="0" w:space="0" w:color="auto"/>
        <w:left w:val="none" w:sz="0" w:space="0" w:color="auto"/>
        <w:bottom w:val="none" w:sz="0" w:space="0" w:color="auto"/>
        <w:right w:val="none" w:sz="0" w:space="0" w:color="auto"/>
      </w:divBdr>
    </w:div>
    <w:div w:id="1505973328">
      <w:bodyDiv w:val="1"/>
      <w:marLeft w:val="0"/>
      <w:marRight w:val="0"/>
      <w:marTop w:val="0"/>
      <w:marBottom w:val="0"/>
      <w:divBdr>
        <w:top w:val="none" w:sz="0" w:space="0" w:color="auto"/>
        <w:left w:val="none" w:sz="0" w:space="0" w:color="auto"/>
        <w:bottom w:val="none" w:sz="0" w:space="0" w:color="auto"/>
        <w:right w:val="none" w:sz="0" w:space="0" w:color="auto"/>
      </w:divBdr>
    </w:div>
    <w:div w:id="1510027355">
      <w:bodyDiv w:val="1"/>
      <w:marLeft w:val="0"/>
      <w:marRight w:val="0"/>
      <w:marTop w:val="0"/>
      <w:marBottom w:val="0"/>
      <w:divBdr>
        <w:top w:val="none" w:sz="0" w:space="0" w:color="auto"/>
        <w:left w:val="none" w:sz="0" w:space="0" w:color="auto"/>
        <w:bottom w:val="none" w:sz="0" w:space="0" w:color="auto"/>
        <w:right w:val="none" w:sz="0" w:space="0" w:color="auto"/>
      </w:divBdr>
    </w:div>
    <w:div w:id="1514493381">
      <w:bodyDiv w:val="1"/>
      <w:marLeft w:val="0"/>
      <w:marRight w:val="0"/>
      <w:marTop w:val="0"/>
      <w:marBottom w:val="0"/>
      <w:divBdr>
        <w:top w:val="none" w:sz="0" w:space="0" w:color="auto"/>
        <w:left w:val="none" w:sz="0" w:space="0" w:color="auto"/>
        <w:bottom w:val="none" w:sz="0" w:space="0" w:color="auto"/>
        <w:right w:val="none" w:sz="0" w:space="0" w:color="auto"/>
      </w:divBdr>
    </w:div>
    <w:div w:id="1536383587">
      <w:bodyDiv w:val="1"/>
      <w:marLeft w:val="0"/>
      <w:marRight w:val="0"/>
      <w:marTop w:val="0"/>
      <w:marBottom w:val="0"/>
      <w:divBdr>
        <w:top w:val="none" w:sz="0" w:space="0" w:color="auto"/>
        <w:left w:val="none" w:sz="0" w:space="0" w:color="auto"/>
        <w:bottom w:val="none" w:sz="0" w:space="0" w:color="auto"/>
        <w:right w:val="none" w:sz="0" w:space="0" w:color="auto"/>
      </w:divBdr>
    </w:div>
    <w:div w:id="1564485138">
      <w:bodyDiv w:val="1"/>
      <w:marLeft w:val="0"/>
      <w:marRight w:val="0"/>
      <w:marTop w:val="0"/>
      <w:marBottom w:val="0"/>
      <w:divBdr>
        <w:top w:val="none" w:sz="0" w:space="0" w:color="auto"/>
        <w:left w:val="none" w:sz="0" w:space="0" w:color="auto"/>
        <w:bottom w:val="none" w:sz="0" w:space="0" w:color="auto"/>
        <w:right w:val="none" w:sz="0" w:space="0" w:color="auto"/>
      </w:divBdr>
    </w:div>
    <w:div w:id="1745296476">
      <w:bodyDiv w:val="1"/>
      <w:marLeft w:val="0"/>
      <w:marRight w:val="0"/>
      <w:marTop w:val="0"/>
      <w:marBottom w:val="0"/>
      <w:divBdr>
        <w:top w:val="none" w:sz="0" w:space="0" w:color="auto"/>
        <w:left w:val="none" w:sz="0" w:space="0" w:color="auto"/>
        <w:bottom w:val="none" w:sz="0" w:space="0" w:color="auto"/>
        <w:right w:val="none" w:sz="0" w:space="0" w:color="auto"/>
      </w:divBdr>
    </w:div>
    <w:div w:id="1773239927">
      <w:bodyDiv w:val="1"/>
      <w:marLeft w:val="0"/>
      <w:marRight w:val="0"/>
      <w:marTop w:val="0"/>
      <w:marBottom w:val="0"/>
      <w:divBdr>
        <w:top w:val="none" w:sz="0" w:space="0" w:color="auto"/>
        <w:left w:val="none" w:sz="0" w:space="0" w:color="auto"/>
        <w:bottom w:val="none" w:sz="0" w:space="0" w:color="auto"/>
        <w:right w:val="none" w:sz="0" w:space="0" w:color="auto"/>
      </w:divBdr>
      <w:divsChild>
        <w:div w:id="1320691467">
          <w:marLeft w:val="0"/>
          <w:marRight w:val="0"/>
          <w:marTop w:val="0"/>
          <w:marBottom w:val="0"/>
          <w:divBdr>
            <w:top w:val="none" w:sz="0" w:space="0" w:color="auto"/>
            <w:left w:val="none" w:sz="0" w:space="0" w:color="auto"/>
            <w:bottom w:val="none" w:sz="0" w:space="0" w:color="auto"/>
            <w:right w:val="none" w:sz="0" w:space="0" w:color="auto"/>
          </w:divBdr>
        </w:div>
      </w:divsChild>
    </w:div>
    <w:div w:id="1799450452">
      <w:bodyDiv w:val="1"/>
      <w:marLeft w:val="0"/>
      <w:marRight w:val="0"/>
      <w:marTop w:val="0"/>
      <w:marBottom w:val="0"/>
      <w:divBdr>
        <w:top w:val="none" w:sz="0" w:space="0" w:color="auto"/>
        <w:left w:val="none" w:sz="0" w:space="0" w:color="auto"/>
        <w:bottom w:val="none" w:sz="0" w:space="0" w:color="auto"/>
        <w:right w:val="none" w:sz="0" w:space="0" w:color="auto"/>
      </w:divBdr>
    </w:div>
    <w:div w:id="1854030659">
      <w:bodyDiv w:val="1"/>
      <w:marLeft w:val="0"/>
      <w:marRight w:val="0"/>
      <w:marTop w:val="0"/>
      <w:marBottom w:val="0"/>
      <w:divBdr>
        <w:top w:val="none" w:sz="0" w:space="0" w:color="auto"/>
        <w:left w:val="none" w:sz="0" w:space="0" w:color="auto"/>
        <w:bottom w:val="none" w:sz="0" w:space="0" w:color="auto"/>
        <w:right w:val="none" w:sz="0" w:space="0" w:color="auto"/>
      </w:divBdr>
    </w:div>
    <w:div w:id="1854804244">
      <w:bodyDiv w:val="1"/>
      <w:marLeft w:val="0"/>
      <w:marRight w:val="0"/>
      <w:marTop w:val="0"/>
      <w:marBottom w:val="0"/>
      <w:divBdr>
        <w:top w:val="none" w:sz="0" w:space="0" w:color="auto"/>
        <w:left w:val="none" w:sz="0" w:space="0" w:color="auto"/>
        <w:bottom w:val="none" w:sz="0" w:space="0" w:color="auto"/>
        <w:right w:val="none" w:sz="0" w:space="0" w:color="auto"/>
      </w:divBdr>
    </w:div>
    <w:div w:id="1867670743">
      <w:bodyDiv w:val="1"/>
      <w:marLeft w:val="0"/>
      <w:marRight w:val="0"/>
      <w:marTop w:val="0"/>
      <w:marBottom w:val="0"/>
      <w:divBdr>
        <w:top w:val="none" w:sz="0" w:space="0" w:color="auto"/>
        <w:left w:val="none" w:sz="0" w:space="0" w:color="auto"/>
        <w:bottom w:val="none" w:sz="0" w:space="0" w:color="auto"/>
        <w:right w:val="none" w:sz="0" w:space="0" w:color="auto"/>
      </w:divBdr>
    </w:div>
    <w:div w:id="1889142465">
      <w:bodyDiv w:val="1"/>
      <w:marLeft w:val="0"/>
      <w:marRight w:val="0"/>
      <w:marTop w:val="0"/>
      <w:marBottom w:val="0"/>
      <w:divBdr>
        <w:top w:val="none" w:sz="0" w:space="0" w:color="auto"/>
        <w:left w:val="none" w:sz="0" w:space="0" w:color="auto"/>
        <w:bottom w:val="none" w:sz="0" w:space="0" w:color="auto"/>
        <w:right w:val="none" w:sz="0" w:space="0" w:color="auto"/>
      </w:divBdr>
      <w:divsChild>
        <w:div w:id="1787583898">
          <w:marLeft w:val="0"/>
          <w:marRight w:val="0"/>
          <w:marTop w:val="0"/>
          <w:marBottom w:val="0"/>
          <w:divBdr>
            <w:top w:val="single" w:sz="2" w:space="0" w:color="E3E3E3"/>
            <w:left w:val="single" w:sz="2" w:space="0" w:color="E3E3E3"/>
            <w:bottom w:val="single" w:sz="2" w:space="0" w:color="E3E3E3"/>
            <w:right w:val="single" w:sz="2" w:space="0" w:color="E3E3E3"/>
          </w:divBdr>
        </w:div>
        <w:div w:id="1956594687">
          <w:marLeft w:val="0"/>
          <w:marRight w:val="0"/>
          <w:marTop w:val="0"/>
          <w:marBottom w:val="0"/>
          <w:divBdr>
            <w:top w:val="single" w:sz="2" w:space="0" w:color="E3E3E3"/>
            <w:left w:val="single" w:sz="2" w:space="0" w:color="E3E3E3"/>
            <w:bottom w:val="single" w:sz="2" w:space="0" w:color="E3E3E3"/>
            <w:right w:val="single" w:sz="2" w:space="0" w:color="E3E3E3"/>
          </w:divBdr>
        </w:div>
        <w:div w:id="21405662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98859957">
      <w:bodyDiv w:val="1"/>
      <w:marLeft w:val="0"/>
      <w:marRight w:val="0"/>
      <w:marTop w:val="0"/>
      <w:marBottom w:val="0"/>
      <w:divBdr>
        <w:top w:val="none" w:sz="0" w:space="0" w:color="auto"/>
        <w:left w:val="none" w:sz="0" w:space="0" w:color="auto"/>
        <w:bottom w:val="none" w:sz="0" w:space="0" w:color="auto"/>
        <w:right w:val="none" w:sz="0" w:space="0" w:color="auto"/>
      </w:divBdr>
      <w:divsChild>
        <w:div w:id="675501762">
          <w:blockQuote w:val="1"/>
          <w:marLeft w:val="720"/>
          <w:marRight w:val="720"/>
          <w:marTop w:val="100"/>
          <w:marBottom w:val="100"/>
          <w:divBdr>
            <w:top w:val="none" w:sz="0" w:space="0" w:color="auto"/>
            <w:left w:val="none" w:sz="0" w:space="0" w:color="auto"/>
            <w:bottom w:val="none" w:sz="0" w:space="0" w:color="auto"/>
            <w:right w:val="none" w:sz="0" w:space="0" w:color="auto"/>
          </w:divBdr>
        </w:div>
        <w:div w:id="9265046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9163839">
      <w:bodyDiv w:val="1"/>
      <w:marLeft w:val="0"/>
      <w:marRight w:val="0"/>
      <w:marTop w:val="0"/>
      <w:marBottom w:val="0"/>
      <w:divBdr>
        <w:top w:val="none" w:sz="0" w:space="0" w:color="auto"/>
        <w:left w:val="none" w:sz="0" w:space="0" w:color="auto"/>
        <w:bottom w:val="none" w:sz="0" w:space="0" w:color="auto"/>
        <w:right w:val="none" w:sz="0" w:space="0" w:color="auto"/>
      </w:divBdr>
    </w:div>
    <w:div w:id="2085447695">
      <w:bodyDiv w:val="1"/>
      <w:marLeft w:val="0"/>
      <w:marRight w:val="0"/>
      <w:marTop w:val="0"/>
      <w:marBottom w:val="0"/>
      <w:divBdr>
        <w:top w:val="none" w:sz="0" w:space="0" w:color="auto"/>
        <w:left w:val="none" w:sz="0" w:space="0" w:color="auto"/>
        <w:bottom w:val="none" w:sz="0" w:space="0" w:color="auto"/>
        <w:right w:val="none" w:sz="0" w:space="0" w:color="auto"/>
      </w:divBdr>
    </w:div>
    <w:div w:id="2112971907">
      <w:bodyDiv w:val="1"/>
      <w:marLeft w:val="0"/>
      <w:marRight w:val="0"/>
      <w:marTop w:val="0"/>
      <w:marBottom w:val="0"/>
      <w:divBdr>
        <w:top w:val="none" w:sz="0" w:space="0" w:color="auto"/>
        <w:left w:val="none" w:sz="0" w:space="0" w:color="auto"/>
        <w:bottom w:val="none" w:sz="0" w:space="0" w:color="auto"/>
        <w:right w:val="none" w:sz="0" w:space="0" w:color="auto"/>
      </w:divBdr>
      <w:divsChild>
        <w:div w:id="1462145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9</Pages>
  <Words>2185</Words>
  <Characters>12456</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Mikayil Majidov</dc:creator>
  <cp:keywords/>
  <dc:description/>
  <cp:lastModifiedBy>Mikayil Majidov</cp:lastModifiedBy>
  <cp:revision>4</cp:revision>
  <dcterms:created xsi:type="dcterms:W3CDTF">2026-01-01T15:11:00Z</dcterms:created>
  <dcterms:modified xsi:type="dcterms:W3CDTF">2026-01-02T22:20:00Z</dcterms:modified>
</cp:coreProperties>
</file>