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DD80D3" w14:textId="77777777" w:rsidR="005E595F" w:rsidRDefault="00000000">
      <w:pPr>
        <w:spacing w:after="120"/>
        <w:jc w:val="center"/>
      </w:pPr>
      <w:r>
        <w:rPr>
          <w:b/>
          <w:color w:val="1B365D"/>
          <w:sz w:val="36"/>
        </w:rPr>
        <w:t>BÁO CÁO PHÂN TÍCH VÀ THIẾT KẾ HỆ THỐNG THÔNG TIN</w:t>
      </w:r>
      <w:r>
        <w:rPr>
          <w:b/>
          <w:color w:val="1B365D"/>
          <w:sz w:val="36"/>
        </w:rPr>
        <w:br/>
        <w:t>QUẢN LÝ DỊCH VỤ DÙ LỊCH</w:t>
      </w:r>
    </w:p>
    <w:p w14:paraId="2DA3F68B" w14:textId="77777777" w:rsidR="005E595F" w:rsidRDefault="00000000">
      <w:pPr>
        <w:spacing w:after="480"/>
        <w:jc w:val="center"/>
      </w:pPr>
      <w:r>
        <w:rPr>
          <w:i/>
          <w:color w:val="4B6B94"/>
          <w:sz w:val="28"/>
        </w:rPr>
        <w:t>Công ty Du lịch Văn Hóa Việt TP.HCM</w:t>
      </w:r>
    </w:p>
    <w:p w14:paraId="06360ED0" w14:textId="77777777" w:rsidR="005E595F" w:rsidRDefault="00000000">
      <w:pPr>
        <w:keepNext/>
        <w:spacing w:before="360" w:after="160"/>
      </w:pPr>
      <w:r>
        <w:rPr>
          <w:b/>
          <w:color w:val="1B365D"/>
          <w:sz w:val="28"/>
        </w:rPr>
        <w:t>I. TỔNG QUAN &amp; PHÂN TÍCH YÊU CẦU</w:t>
      </w:r>
    </w:p>
    <w:p w14:paraId="62E2ECA5" w14:textId="77777777" w:rsidR="005E595F" w:rsidRDefault="00000000">
      <w:pPr>
        <w:keepNext/>
        <w:spacing w:before="240" w:after="120"/>
      </w:pPr>
      <w:r>
        <w:rPr>
          <w:b/>
          <w:color w:val="2B548A"/>
          <w:sz w:val="24"/>
        </w:rPr>
        <w:t>1. Tóm tắt hoạt động nghiệp vụ</w:t>
      </w:r>
    </w:p>
    <w:p w14:paraId="369D60CA" w14:textId="77777777" w:rsidR="005E595F" w:rsidRDefault="00000000">
      <w:pPr>
        <w:pStyle w:val="ListBullet"/>
        <w:spacing w:after="80"/>
      </w:pPr>
      <w:r>
        <w:rPr>
          <w:b/>
        </w:rPr>
        <w:t xml:space="preserve">Quản lý Tour &amp; Lộ trình: </w:t>
      </w:r>
      <w:r>
        <w:t>Công ty cung cấp các Tour du lịch xuất phát từ TP.HCM. Mỗi tour có danh sách điểm dừng chân (với thông tin ăn ở, phương tiện, loại khách sạn) và danh sách điểm tham quan.</w:t>
      </w:r>
    </w:p>
    <w:p w14:paraId="4E96FFF8" w14:textId="77777777" w:rsidR="005E595F" w:rsidRDefault="00000000">
      <w:pPr>
        <w:pStyle w:val="ListBullet"/>
        <w:spacing w:after="80"/>
      </w:pPr>
      <w:r>
        <w:rPr>
          <w:b/>
        </w:rPr>
        <w:t xml:space="preserve">Khách theo đoàn (&gt;= 12 người): </w:t>
      </w:r>
      <w:r>
        <w:t>Lựa chọn ngày khởi hành tùy ý, đăng ký theo phiếu đoàn, có xe đón tận nơi, đóng tiền cọc trước và thanh toán phần còn lại sau khi kết thúc chuyến đi. Nếu hủy tour sẽ mất cọc.</w:t>
      </w:r>
    </w:p>
    <w:p w14:paraId="11E6BE17" w14:textId="77777777" w:rsidR="005E595F" w:rsidRDefault="00000000">
      <w:pPr>
        <w:pStyle w:val="ListBullet"/>
        <w:spacing w:after="80"/>
      </w:pPr>
      <w:r>
        <w:rPr>
          <w:b/>
        </w:rPr>
        <w:t xml:space="preserve">Khách lẻ (&lt; 12 người): </w:t>
      </w:r>
      <w:r>
        <w:t>Đăng ký theo các Chuyến du lịch (đã có lịch trình cố định ngày đi/về), mua vé và thanh toán 100% tại các điểm bán vé, tập trung tại địa điểm đón cố định.</w:t>
      </w:r>
    </w:p>
    <w:p w14:paraId="5C172888" w14:textId="77777777" w:rsidR="005E595F" w:rsidRDefault="00000000">
      <w:pPr>
        <w:pStyle w:val="ListBullet"/>
        <w:spacing w:after="80"/>
      </w:pPr>
      <w:r>
        <w:rPr>
          <w:b/>
        </w:rPr>
        <w:t xml:space="preserve">Phân công &amp; Quản lý Nhân viên: </w:t>
      </w:r>
      <w:r>
        <w:t>Phân công Hướng dẫn viên (HDV) cho Chuyến lẻ (1 HDV/chuyến) hoặc Khách đoàn (có thể nhiều HDV nếu đông). Đảm bảo không trùng lịch làm việc. Tính lương theo lương cơ bản + phụ cấp từng tour trong tháng.</w:t>
      </w:r>
    </w:p>
    <w:p w14:paraId="7F7AE1BD" w14:textId="77777777" w:rsidR="005E595F" w:rsidRDefault="00000000">
      <w:pPr>
        <w:pStyle w:val="ListBullet"/>
        <w:spacing w:after="80"/>
      </w:pPr>
      <w:r>
        <w:rPr>
          <w:b/>
        </w:rPr>
        <w:t xml:space="preserve">Khảo sát &amp; Chăm sóc khách hàng: </w:t>
      </w:r>
      <w:r>
        <w:t>Gửi phiếu khảo sát sau tour, ghi nhận phản hồi và lưu trữ thông tin khách đoàn để chăm sóc lâu dài.</w:t>
      </w:r>
    </w:p>
    <w:p w14:paraId="283304ED" w14:textId="77777777" w:rsidR="005E595F" w:rsidRDefault="00000000">
      <w:pPr>
        <w:keepNext/>
        <w:spacing w:before="240" w:after="120"/>
      </w:pPr>
      <w:r>
        <w:rPr>
          <w:b/>
          <w:color w:val="2B548A"/>
          <w:sz w:val="24"/>
        </w:rPr>
        <w:t>2. Yêu cầu hệ thống</w:t>
      </w:r>
    </w:p>
    <w:p w14:paraId="4850B5EA" w14:textId="77777777" w:rsidR="005E595F" w:rsidRDefault="00000000">
      <w:pPr>
        <w:keepNext/>
        <w:spacing w:before="160" w:after="80"/>
      </w:pPr>
      <w:r>
        <w:rPr>
          <w:b/>
        </w:rPr>
        <w:t>a. Yêu cầu chức năng (Functional Requirements)</w:t>
      </w:r>
    </w:p>
    <w:p w14:paraId="5B5FA63A" w14:textId="77777777" w:rsidR="005E595F" w:rsidRDefault="00000000">
      <w:pPr>
        <w:pStyle w:val="ListBullet"/>
        <w:spacing w:after="80"/>
      </w:pPr>
      <w:r>
        <w:rPr>
          <w:b/>
        </w:rPr>
        <w:t xml:space="preserve">Quản lý danh mục: </w:t>
      </w:r>
      <w:r>
        <w:t>Tour, Chuyến đi, Điểm dừng chân, Điểm tham quan, Phương tiện, Khách sạn.</w:t>
      </w:r>
    </w:p>
    <w:p w14:paraId="7F78DF33" w14:textId="77777777" w:rsidR="005E595F" w:rsidRDefault="00000000">
      <w:pPr>
        <w:pStyle w:val="ListBullet"/>
        <w:spacing w:after="80"/>
      </w:pPr>
      <w:r>
        <w:rPr>
          <w:b/>
        </w:rPr>
        <w:t xml:space="preserve">Quản lý Đăng ký &amp; Bán vé: </w:t>
      </w:r>
      <w:r>
        <w:t>Đăng ký tour theo đoàn, lập phiếu đăng ký, quản lý tiền cọc, danh sách đi kèm và thông tin bảo hiểm. Bán vé khách lẻ theo chuyến cố định tại các điểm bán vé.</w:t>
      </w:r>
    </w:p>
    <w:p w14:paraId="5B17A974" w14:textId="77777777" w:rsidR="005E595F" w:rsidRDefault="00000000">
      <w:pPr>
        <w:pStyle w:val="ListBullet"/>
        <w:spacing w:after="80"/>
      </w:pPr>
      <w:r>
        <w:rPr>
          <w:b/>
        </w:rPr>
        <w:t xml:space="preserve">Quản lý Phân công &amp; Nhân sự: </w:t>
      </w:r>
      <w:r>
        <w:t>Lập lịch phân công HDV, kiểm tra xung đột lịch trình, tính lương HDV hàng tháng.</w:t>
      </w:r>
    </w:p>
    <w:p w14:paraId="35CC9FC8" w14:textId="77777777" w:rsidR="005E595F" w:rsidRDefault="00000000">
      <w:pPr>
        <w:pStyle w:val="ListBullet"/>
        <w:spacing w:after="80"/>
      </w:pPr>
      <w:r>
        <w:rPr>
          <w:b/>
        </w:rPr>
        <w:t xml:space="preserve">Thanh toán &amp; Tài chính: </w:t>
      </w:r>
      <w:r>
        <w:t>Quản lý thu cọc/thanh lý hợp đồng đoàn, thu tiền vé khách lẻ.</w:t>
      </w:r>
    </w:p>
    <w:p w14:paraId="061A90EE" w14:textId="77777777" w:rsidR="005E595F" w:rsidRDefault="00000000">
      <w:pPr>
        <w:pStyle w:val="ListBullet"/>
        <w:spacing w:after="80"/>
      </w:pPr>
      <w:r>
        <w:rPr>
          <w:b/>
        </w:rPr>
        <w:t xml:space="preserve">Khảo sát &amp; Báo cáo: </w:t>
      </w:r>
      <w:r>
        <w:t>Thu thập phản hồi khảo sát sau tour, báo cáo doanh thu, báo cáo tình hình đăng ký tour.</w:t>
      </w:r>
    </w:p>
    <w:p w14:paraId="4436A2B3" w14:textId="77777777" w:rsidR="005E595F" w:rsidRDefault="00000000">
      <w:pPr>
        <w:keepNext/>
        <w:spacing w:before="160" w:after="80"/>
      </w:pPr>
      <w:r>
        <w:rPr>
          <w:b/>
        </w:rPr>
        <w:t>b. Yêu cầu phi chức năng (Non-Functional Requirements)</w:t>
      </w:r>
    </w:p>
    <w:p w14:paraId="7F0C7541" w14:textId="77777777" w:rsidR="005E595F" w:rsidRDefault="00000000">
      <w:pPr>
        <w:pStyle w:val="ListBullet"/>
        <w:spacing w:after="80"/>
      </w:pPr>
      <w:r>
        <w:rPr>
          <w:b/>
        </w:rPr>
        <w:t xml:space="preserve">Hiệu năng: </w:t>
      </w:r>
      <w:r>
        <w:t>Hệ thống phản hồi tra cứu tour dưới 2 giây; xử lý đồng thời nhiều giao dịch đăng ký vé tại các điểm bán.</w:t>
      </w:r>
    </w:p>
    <w:p w14:paraId="1BFB42B7" w14:textId="77777777" w:rsidR="005E595F" w:rsidRDefault="00000000">
      <w:pPr>
        <w:pStyle w:val="ListBullet"/>
        <w:spacing w:after="80"/>
      </w:pPr>
      <w:r>
        <w:rPr>
          <w:b/>
        </w:rPr>
        <w:lastRenderedPageBreak/>
        <w:t xml:space="preserve">An toàn &amp; Bảo mật: </w:t>
      </w:r>
      <w:r>
        <w:t>Phân quyền người dùng (Khách hàng, Nhân viên bán vé, Điều hành tour, Kế toán, Quản trị); bảo mật thông tin cá nhân khách hàng và dữ liệu thanh toán.</w:t>
      </w:r>
    </w:p>
    <w:p w14:paraId="113B22F3" w14:textId="77777777" w:rsidR="005E595F" w:rsidRDefault="00000000">
      <w:pPr>
        <w:pStyle w:val="ListBullet"/>
        <w:spacing w:after="80"/>
      </w:pPr>
      <w:r>
        <w:rPr>
          <w:b/>
        </w:rPr>
        <w:t xml:space="preserve">Khả năng mở rộng: </w:t>
      </w:r>
      <w:r>
        <w:t>Dễ dàng tích hợp bán vé online trên Website và kết nối cổng thanh toán trực tuyến.</w:t>
      </w:r>
    </w:p>
    <w:p w14:paraId="24B88E29" w14:textId="77777777" w:rsidR="005E595F" w:rsidRDefault="00000000">
      <w:pPr>
        <w:pStyle w:val="ListBullet"/>
        <w:spacing w:after="80"/>
      </w:pPr>
      <w:r>
        <w:rPr>
          <w:b/>
        </w:rPr>
        <w:t xml:space="preserve">Độ tin cậy: </w:t>
      </w:r>
      <w:r>
        <w:t>Hoạt động ổn định 24/7, có cơ chế sao lưu dữ liệu giao dịch định kỳ.</w:t>
      </w:r>
    </w:p>
    <w:p w14:paraId="5732721E" w14:textId="77777777" w:rsidR="005E595F" w:rsidRDefault="00000000">
      <w:pPr>
        <w:keepNext/>
        <w:spacing w:before="240" w:after="120"/>
      </w:pPr>
      <w:r>
        <w:rPr>
          <w:b/>
          <w:color w:val="2B548A"/>
          <w:sz w:val="24"/>
        </w:rPr>
        <w:t>3. Sơ đồ Đầu vào - Xử lý - Đầu ra (IPO Table)</w:t>
      </w:r>
    </w:p>
    <w:tbl>
      <w:tblPr>
        <w:tblW w:w="0" w:type="auto"/>
        <w:jc w:val="center"/>
        <w:tblLayout w:type="fixed"/>
        <w:tblLook w:val="04A0" w:firstRow="1" w:lastRow="0" w:firstColumn="1" w:lastColumn="0" w:noHBand="0" w:noVBand="1"/>
      </w:tblPr>
      <w:tblGrid>
        <w:gridCol w:w="2340"/>
        <w:gridCol w:w="2340"/>
        <w:gridCol w:w="2340"/>
        <w:gridCol w:w="2340"/>
      </w:tblGrid>
      <w:tr w:rsidR="005E595F" w14:paraId="67A4F846" w14:textId="77777777">
        <w:trPr>
          <w:jc w:val="center"/>
        </w:trPr>
        <w:tc>
          <w:tcPr>
            <w:tcW w:w="2340" w:type="dxa"/>
            <w:shd w:val="clear" w:color="auto" w:fill="1B365D"/>
          </w:tcPr>
          <w:p w14:paraId="4550BDB8" w14:textId="77777777" w:rsidR="005E595F" w:rsidRDefault="00000000">
            <w:r>
              <w:rPr>
                <w:b/>
                <w:color w:val="FFFFFF"/>
                <w:sz w:val="20"/>
              </w:rPr>
              <w:t>Luồng nghiệp vụ</w:t>
            </w:r>
          </w:p>
        </w:tc>
        <w:tc>
          <w:tcPr>
            <w:tcW w:w="2340" w:type="dxa"/>
            <w:shd w:val="clear" w:color="auto" w:fill="1B365D"/>
          </w:tcPr>
          <w:p w14:paraId="458B06FF" w14:textId="77777777" w:rsidR="005E595F" w:rsidRDefault="00000000">
            <w:r>
              <w:rPr>
                <w:b/>
                <w:color w:val="FFFFFF"/>
                <w:sz w:val="20"/>
              </w:rPr>
              <w:t>Đầu vào (Input)</w:t>
            </w:r>
          </w:p>
        </w:tc>
        <w:tc>
          <w:tcPr>
            <w:tcW w:w="2340" w:type="dxa"/>
            <w:shd w:val="clear" w:color="auto" w:fill="1B365D"/>
          </w:tcPr>
          <w:p w14:paraId="01984599" w14:textId="77777777" w:rsidR="005E595F" w:rsidRDefault="00000000">
            <w:r>
              <w:rPr>
                <w:b/>
                <w:color w:val="FFFFFF"/>
                <w:sz w:val="20"/>
              </w:rPr>
              <w:t>Xử lý (Processing)</w:t>
            </w:r>
          </w:p>
        </w:tc>
        <w:tc>
          <w:tcPr>
            <w:tcW w:w="2340" w:type="dxa"/>
            <w:shd w:val="clear" w:color="auto" w:fill="1B365D"/>
          </w:tcPr>
          <w:p w14:paraId="49B2B3B5" w14:textId="77777777" w:rsidR="005E595F" w:rsidRDefault="00000000">
            <w:r>
              <w:rPr>
                <w:b/>
                <w:color w:val="FFFFFF"/>
                <w:sz w:val="20"/>
              </w:rPr>
              <w:t>Đầu ra (Output)</w:t>
            </w:r>
          </w:p>
        </w:tc>
      </w:tr>
      <w:tr w:rsidR="005E595F" w14:paraId="0EA6D691" w14:textId="77777777">
        <w:trPr>
          <w:jc w:val="center"/>
        </w:trPr>
        <w:tc>
          <w:tcPr>
            <w:tcW w:w="2340" w:type="dxa"/>
            <w:shd w:val="clear" w:color="auto" w:fill="F9FAFB"/>
            <w:tcMar>
              <w:top w:w="80" w:type="dxa"/>
              <w:left w:w="100" w:type="dxa"/>
              <w:bottom w:w="80" w:type="dxa"/>
              <w:right w:w="100" w:type="dxa"/>
            </w:tcMar>
          </w:tcPr>
          <w:p w14:paraId="3ED592B6" w14:textId="77777777" w:rsidR="005E595F" w:rsidRDefault="00000000">
            <w:pPr>
              <w:spacing w:after="0" w:line="264" w:lineRule="auto"/>
            </w:pPr>
            <w:r>
              <w:rPr>
                <w:sz w:val="19"/>
              </w:rPr>
              <w:t>Đăng ký Khách đoàn</w:t>
            </w:r>
          </w:p>
        </w:tc>
        <w:tc>
          <w:tcPr>
            <w:tcW w:w="2340" w:type="dxa"/>
            <w:shd w:val="clear" w:color="auto" w:fill="F9FAFB"/>
            <w:tcMar>
              <w:top w:w="80" w:type="dxa"/>
              <w:left w:w="100" w:type="dxa"/>
              <w:bottom w:w="80" w:type="dxa"/>
              <w:right w:w="100" w:type="dxa"/>
            </w:tcMar>
          </w:tcPr>
          <w:p w14:paraId="226A1E92" w14:textId="77777777" w:rsidR="005E595F" w:rsidRDefault="00000000">
            <w:pPr>
              <w:spacing w:after="0" w:line="264" w:lineRule="auto"/>
            </w:pPr>
            <w:r>
              <w:rPr>
                <w:sz w:val="19"/>
              </w:rPr>
              <w:t>Thông tin cơ quan/đại diện, Số lượng (&gt;= 12), Ngày đi yêu cầu, Danh sách mua bảo hiểm.</w:t>
            </w:r>
          </w:p>
        </w:tc>
        <w:tc>
          <w:tcPr>
            <w:tcW w:w="2340" w:type="dxa"/>
            <w:shd w:val="clear" w:color="auto" w:fill="F9FAFB"/>
            <w:tcMar>
              <w:top w:w="80" w:type="dxa"/>
              <w:left w:w="100" w:type="dxa"/>
              <w:bottom w:w="80" w:type="dxa"/>
              <w:right w:w="100" w:type="dxa"/>
            </w:tcMar>
          </w:tcPr>
          <w:p w14:paraId="5C238155" w14:textId="77777777" w:rsidR="005E595F" w:rsidRDefault="00000000">
            <w:pPr>
              <w:spacing w:after="0" w:line="264" w:lineRule="auto"/>
            </w:pPr>
            <w:r>
              <w:rPr>
                <w:sz w:val="19"/>
              </w:rPr>
              <w:t>Kiểm tra điều kiện đoàn, tính tiền cọc, lưu phiếu đăng ký, xếp xe đón.</w:t>
            </w:r>
          </w:p>
        </w:tc>
        <w:tc>
          <w:tcPr>
            <w:tcW w:w="2340" w:type="dxa"/>
            <w:shd w:val="clear" w:color="auto" w:fill="F9FAFB"/>
            <w:tcMar>
              <w:top w:w="80" w:type="dxa"/>
              <w:left w:w="100" w:type="dxa"/>
              <w:bottom w:w="80" w:type="dxa"/>
              <w:right w:w="100" w:type="dxa"/>
            </w:tcMar>
          </w:tcPr>
          <w:p w14:paraId="59257FDB" w14:textId="77777777" w:rsidR="005E595F" w:rsidRDefault="00000000">
            <w:pPr>
              <w:spacing w:after="0" w:line="264" w:lineRule="auto"/>
            </w:pPr>
            <w:r>
              <w:rPr>
                <w:sz w:val="19"/>
              </w:rPr>
              <w:t>Phiếu đăng ký đoàn, Phiếu thu tiền cọc, Hợp đồng tour.</w:t>
            </w:r>
          </w:p>
        </w:tc>
      </w:tr>
      <w:tr w:rsidR="005E595F" w14:paraId="703D4E1B" w14:textId="77777777">
        <w:trPr>
          <w:jc w:val="center"/>
        </w:trPr>
        <w:tc>
          <w:tcPr>
            <w:tcW w:w="2340" w:type="dxa"/>
            <w:shd w:val="clear" w:color="auto" w:fill="FFFFFF"/>
            <w:tcMar>
              <w:top w:w="80" w:type="dxa"/>
              <w:left w:w="100" w:type="dxa"/>
              <w:bottom w:w="80" w:type="dxa"/>
              <w:right w:w="100" w:type="dxa"/>
            </w:tcMar>
          </w:tcPr>
          <w:p w14:paraId="318242A2" w14:textId="77777777" w:rsidR="005E595F" w:rsidRDefault="00000000">
            <w:pPr>
              <w:spacing w:after="0" w:line="264" w:lineRule="auto"/>
            </w:pPr>
            <w:r>
              <w:rPr>
                <w:sz w:val="19"/>
              </w:rPr>
              <w:t>Đăng ký Khách lẻ</w:t>
            </w:r>
          </w:p>
        </w:tc>
        <w:tc>
          <w:tcPr>
            <w:tcW w:w="2340" w:type="dxa"/>
            <w:shd w:val="clear" w:color="auto" w:fill="FFFFFF"/>
            <w:tcMar>
              <w:top w:w="80" w:type="dxa"/>
              <w:left w:w="100" w:type="dxa"/>
              <w:bottom w:w="80" w:type="dxa"/>
              <w:right w:w="100" w:type="dxa"/>
            </w:tcMar>
          </w:tcPr>
          <w:p w14:paraId="6D42FF0A" w14:textId="77777777" w:rsidR="005E595F" w:rsidRDefault="00000000">
            <w:pPr>
              <w:spacing w:after="0" w:line="264" w:lineRule="auto"/>
            </w:pPr>
            <w:r>
              <w:rPr>
                <w:sz w:val="19"/>
              </w:rPr>
              <w:t>Thông tin khách, Mã chuyến đi, Địa điểm đón, Số lượng vé.</w:t>
            </w:r>
          </w:p>
        </w:tc>
        <w:tc>
          <w:tcPr>
            <w:tcW w:w="2340" w:type="dxa"/>
            <w:shd w:val="clear" w:color="auto" w:fill="FFFFFF"/>
            <w:tcMar>
              <w:top w:w="80" w:type="dxa"/>
              <w:left w:w="100" w:type="dxa"/>
              <w:bottom w:w="80" w:type="dxa"/>
              <w:right w:w="100" w:type="dxa"/>
            </w:tcMar>
          </w:tcPr>
          <w:p w14:paraId="3E3F19B2" w14:textId="77777777" w:rsidR="005E595F" w:rsidRDefault="00000000">
            <w:pPr>
              <w:spacing w:after="0" w:line="264" w:lineRule="auto"/>
            </w:pPr>
            <w:r>
              <w:rPr>
                <w:sz w:val="19"/>
              </w:rPr>
              <w:t>Kiểm tra chỗ trống của chuyến, tính tổng tiền vé, ghi nhận thanh toán.</w:t>
            </w:r>
          </w:p>
        </w:tc>
        <w:tc>
          <w:tcPr>
            <w:tcW w:w="2340" w:type="dxa"/>
            <w:shd w:val="clear" w:color="auto" w:fill="FFFFFF"/>
            <w:tcMar>
              <w:top w:w="80" w:type="dxa"/>
              <w:left w:w="100" w:type="dxa"/>
              <w:bottom w:w="80" w:type="dxa"/>
              <w:right w:w="100" w:type="dxa"/>
            </w:tcMar>
          </w:tcPr>
          <w:p w14:paraId="15C98D45" w14:textId="77777777" w:rsidR="005E595F" w:rsidRDefault="00000000">
            <w:pPr>
              <w:spacing w:after="0" w:line="264" w:lineRule="auto"/>
            </w:pPr>
            <w:r>
              <w:rPr>
                <w:sz w:val="19"/>
              </w:rPr>
              <w:t>Vé du lịch / Hoá đơn, Danh sách hành khách theo chuyến.</w:t>
            </w:r>
          </w:p>
        </w:tc>
      </w:tr>
      <w:tr w:rsidR="005E595F" w14:paraId="490D2497" w14:textId="77777777">
        <w:trPr>
          <w:jc w:val="center"/>
        </w:trPr>
        <w:tc>
          <w:tcPr>
            <w:tcW w:w="2340" w:type="dxa"/>
            <w:shd w:val="clear" w:color="auto" w:fill="F9FAFB"/>
            <w:tcMar>
              <w:top w:w="80" w:type="dxa"/>
              <w:left w:w="100" w:type="dxa"/>
              <w:bottom w:w="80" w:type="dxa"/>
              <w:right w:w="100" w:type="dxa"/>
            </w:tcMar>
          </w:tcPr>
          <w:p w14:paraId="7AEA4AEE" w14:textId="77777777" w:rsidR="005E595F" w:rsidRDefault="00000000">
            <w:pPr>
              <w:spacing w:after="0" w:line="264" w:lineRule="auto"/>
            </w:pPr>
            <w:r>
              <w:rPr>
                <w:sz w:val="19"/>
              </w:rPr>
              <w:t>Phân công HDV</w:t>
            </w:r>
          </w:p>
        </w:tc>
        <w:tc>
          <w:tcPr>
            <w:tcW w:w="2340" w:type="dxa"/>
            <w:shd w:val="clear" w:color="auto" w:fill="F9FAFB"/>
            <w:tcMar>
              <w:top w:w="80" w:type="dxa"/>
              <w:left w:w="100" w:type="dxa"/>
              <w:bottom w:w="80" w:type="dxa"/>
              <w:right w:w="100" w:type="dxa"/>
            </w:tcMar>
          </w:tcPr>
          <w:p w14:paraId="094986AC" w14:textId="77777777" w:rsidR="005E595F" w:rsidRDefault="00000000">
            <w:pPr>
              <w:spacing w:after="0" w:line="264" w:lineRule="auto"/>
            </w:pPr>
            <w:r>
              <w:rPr>
                <w:sz w:val="19"/>
              </w:rPr>
              <w:t>Mã chuyến/đoàn, Danh sách HDV trống lịch, Ngày đi/về.</w:t>
            </w:r>
          </w:p>
        </w:tc>
        <w:tc>
          <w:tcPr>
            <w:tcW w:w="2340" w:type="dxa"/>
            <w:shd w:val="clear" w:color="auto" w:fill="F9FAFB"/>
            <w:tcMar>
              <w:top w:w="80" w:type="dxa"/>
              <w:left w:w="100" w:type="dxa"/>
              <w:bottom w:w="80" w:type="dxa"/>
              <w:right w:w="100" w:type="dxa"/>
            </w:tcMar>
          </w:tcPr>
          <w:p w14:paraId="64C031D9" w14:textId="77777777" w:rsidR="005E595F" w:rsidRDefault="00000000">
            <w:pPr>
              <w:spacing w:after="0" w:line="264" w:lineRule="auto"/>
            </w:pPr>
            <w:r>
              <w:rPr>
                <w:sz w:val="19"/>
              </w:rPr>
              <w:t>Kiểm tra trùng lịch của HDV, gán HDV vào chuyến/đoàn.</w:t>
            </w:r>
          </w:p>
        </w:tc>
        <w:tc>
          <w:tcPr>
            <w:tcW w:w="2340" w:type="dxa"/>
            <w:shd w:val="clear" w:color="auto" w:fill="F9FAFB"/>
            <w:tcMar>
              <w:top w:w="80" w:type="dxa"/>
              <w:left w:w="100" w:type="dxa"/>
              <w:bottom w:w="80" w:type="dxa"/>
              <w:right w:w="100" w:type="dxa"/>
            </w:tcMar>
          </w:tcPr>
          <w:p w14:paraId="3C4548F8" w14:textId="77777777" w:rsidR="005E595F" w:rsidRDefault="00000000">
            <w:pPr>
              <w:spacing w:after="0" w:line="264" w:lineRule="auto"/>
            </w:pPr>
            <w:r>
              <w:rPr>
                <w:sz w:val="19"/>
              </w:rPr>
              <w:t>Lịch phân công công tác của HDV.</w:t>
            </w:r>
          </w:p>
        </w:tc>
      </w:tr>
      <w:tr w:rsidR="005E595F" w14:paraId="7F1D886E" w14:textId="77777777">
        <w:trPr>
          <w:jc w:val="center"/>
        </w:trPr>
        <w:tc>
          <w:tcPr>
            <w:tcW w:w="2340" w:type="dxa"/>
            <w:shd w:val="clear" w:color="auto" w:fill="FFFFFF"/>
            <w:tcMar>
              <w:top w:w="80" w:type="dxa"/>
              <w:left w:w="100" w:type="dxa"/>
              <w:bottom w:w="80" w:type="dxa"/>
              <w:right w:w="100" w:type="dxa"/>
            </w:tcMar>
          </w:tcPr>
          <w:p w14:paraId="18418E2C" w14:textId="77777777" w:rsidR="005E595F" w:rsidRDefault="00000000">
            <w:pPr>
              <w:spacing w:after="0" w:line="264" w:lineRule="auto"/>
            </w:pPr>
            <w:r>
              <w:rPr>
                <w:sz w:val="19"/>
              </w:rPr>
              <w:t>Tính lương HDV</w:t>
            </w:r>
          </w:p>
        </w:tc>
        <w:tc>
          <w:tcPr>
            <w:tcW w:w="2340" w:type="dxa"/>
            <w:shd w:val="clear" w:color="auto" w:fill="FFFFFF"/>
            <w:tcMar>
              <w:top w:w="80" w:type="dxa"/>
              <w:left w:w="100" w:type="dxa"/>
              <w:bottom w:w="80" w:type="dxa"/>
              <w:right w:w="100" w:type="dxa"/>
            </w:tcMar>
          </w:tcPr>
          <w:p w14:paraId="25F7F53E" w14:textId="77777777" w:rsidR="005E595F" w:rsidRDefault="00000000">
            <w:pPr>
              <w:spacing w:after="0" w:line="264" w:lineRule="auto"/>
            </w:pPr>
            <w:r>
              <w:rPr>
                <w:sz w:val="19"/>
              </w:rPr>
              <w:t>Lương căn bản, Danh sách tour HDV đã thực hiện trong tháng, Đơn giá phụ cấp tour.</w:t>
            </w:r>
          </w:p>
        </w:tc>
        <w:tc>
          <w:tcPr>
            <w:tcW w:w="2340" w:type="dxa"/>
            <w:shd w:val="clear" w:color="auto" w:fill="FFFFFF"/>
            <w:tcMar>
              <w:top w:w="80" w:type="dxa"/>
              <w:left w:w="100" w:type="dxa"/>
              <w:bottom w:w="80" w:type="dxa"/>
              <w:right w:w="100" w:type="dxa"/>
            </w:tcMar>
          </w:tcPr>
          <w:p w14:paraId="34881B66" w14:textId="77777777" w:rsidR="005E595F" w:rsidRDefault="00000000">
            <w:pPr>
              <w:spacing w:after="0" w:line="264" w:lineRule="auto"/>
            </w:pPr>
            <w:r>
              <w:rPr>
                <w:sz w:val="19"/>
              </w:rPr>
              <w:t>Tổng hợp tour trong tháng -&gt; Tính: Lương = Lương CB + Phụ cấp tour.</w:t>
            </w:r>
          </w:p>
        </w:tc>
        <w:tc>
          <w:tcPr>
            <w:tcW w:w="2340" w:type="dxa"/>
            <w:shd w:val="clear" w:color="auto" w:fill="FFFFFF"/>
            <w:tcMar>
              <w:top w:w="80" w:type="dxa"/>
              <w:left w:w="100" w:type="dxa"/>
              <w:bottom w:w="80" w:type="dxa"/>
              <w:right w:w="100" w:type="dxa"/>
            </w:tcMar>
          </w:tcPr>
          <w:p w14:paraId="648FE3A8" w14:textId="77777777" w:rsidR="005E595F" w:rsidRDefault="00000000">
            <w:pPr>
              <w:spacing w:after="0" w:line="264" w:lineRule="auto"/>
            </w:pPr>
            <w:r>
              <w:rPr>
                <w:sz w:val="19"/>
              </w:rPr>
              <w:t>Bảng tính lương tháng của nhân viên.</w:t>
            </w:r>
          </w:p>
        </w:tc>
      </w:tr>
      <w:tr w:rsidR="005E595F" w14:paraId="44502A35" w14:textId="77777777">
        <w:trPr>
          <w:jc w:val="center"/>
        </w:trPr>
        <w:tc>
          <w:tcPr>
            <w:tcW w:w="2340" w:type="dxa"/>
            <w:shd w:val="clear" w:color="auto" w:fill="F9FAFB"/>
            <w:tcMar>
              <w:top w:w="80" w:type="dxa"/>
              <w:left w:w="100" w:type="dxa"/>
              <w:bottom w:w="80" w:type="dxa"/>
              <w:right w:w="100" w:type="dxa"/>
            </w:tcMar>
          </w:tcPr>
          <w:p w14:paraId="2B07F373" w14:textId="77777777" w:rsidR="005E595F" w:rsidRDefault="00000000">
            <w:pPr>
              <w:spacing w:after="0" w:line="264" w:lineRule="auto"/>
            </w:pPr>
            <w:r>
              <w:rPr>
                <w:sz w:val="19"/>
              </w:rPr>
              <w:t>Khảo sát Khách hàng</w:t>
            </w:r>
          </w:p>
        </w:tc>
        <w:tc>
          <w:tcPr>
            <w:tcW w:w="2340" w:type="dxa"/>
            <w:shd w:val="clear" w:color="auto" w:fill="F9FAFB"/>
            <w:tcMar>
              <w:top w:w="80" w:type="dxa"/>
              <w:left w:w="100" w:type="dxa"/>
              <w:bottom w:w="80" w:type="dxa"/>
              <w:right w:w="100" w:type="dxa"/>
            </w:tcMar>
          </w:tcPr>
          <w:p w14:paraId="6B13569F" w14:textId="77777777" w:rsidR="005E595F" w:rsidRDefault="00000000">
            <w:pPr>
              <w:spacing w:after="0" w:line="264" w:lineRule="auto"/>
            </w:pPr>
            <w:r>
              <w:rPr>
                <w:sz w:val="19"/>
              </w:rPr>
              <w:t>Mã chuyến/đoàn, Nội dung góp ý, Điểm đánh giá.</w:t>
            </w:r>
          </w:p>
        </w:tc>
        <w:tc>
          <w:tcPr>
            <w:tcW w:w="2340" w:type="dxa"/>
            <w:shd w:val="clear" w:color="auto" w:fill="F9FAFB"/>
            <w:tcMar>
              <w:top w:w="80" w:type="dxa"/>
              <w:left w:w="100" w:type="dxa"/>
              <w:bottom w:w="80" w:type="dxa"/>
              <w:right w:w="100" w:type="dxa"/>
            </w:tcMar>
          </w:tcPr>
          <w:p w14:paraId="5FEEF56A" w14:textId="77777777" w:rsidR="005E595F" w:rsidRDefault="00000000">
            <w:pPr>
              <w:spacing w:after="0" w:line="264" w:lineRule="auto"/>
            </w:pPr>
            <w:r>
              <w:rPr>
                <w:sz w:val="19"/>
              </w:rPr>
              <w:t>Lưu kết quả khảo sát, tổng hợp thống kê chất lượng tour.</w:t>
            </w:r>
          </w:p>
        </w:tc>
        <w:tc>
          <w:tcPr>
            <w:tcW w:w="2340" w:type="dxa"/>
            <w:shd w:val="clear" w:color="auto" w:fill="F9FAFB"/>
            <w:tcMar>
              <w:top w:w="80" w:type="dxa"/>
              <w:left w:w="100" w:type="dxa"/>
              <w:bottom w:w="80" w:type="dxa"/>
              <w:right w:w="100" w:type="dxa"/>
            </w:tcMar>
          </w:tcPr>
          <w:p w14:paraId="6D49D3D3" w14:textId="77777777" w:rsidR="005E595F" w:rsidRDefault="00000000">
            <w:pPr>
              <w:spacing w:after="0" w:line="264" w:lineRule="auto"/>
            </w:pPr>
            <w:r>
              <w:rPr>
                <w:sz w:val="19"/>
              </w:rPr>
              <w:t>Báo cáo đánh giá chất lượng dịch vụ.</w:t>
            </w:r>
          </w:p>
        </w:tc>
      </w:tr>
    </w:tbl>
    <w:p w14:paraId="5270041A" w14:textId="77777777" w:rsidR="005E595F" w:rsidRDefault="005E595F">
      <w:pPr>
        <w:spacing w:after="120"/>
      </w:pPr>
    </w:p>
    <w:p w14:paraId="2E5A32E9" w14:textId="77777777" w:rsidR="005E595F" w:rsidRDefault="00000000">
      <w:pPr>
        <w:keepNext/>
        <w:spacing w:before="240" w:after="120"/>
      </w:pPr>
      <w:r>
        <w:rPr>
          <w:b/>
          <w:color w:val="2B548A"/>
          <w:sz w:val="24"/>
        </w:rPr>
        <w:t>4. Tác nhân (Actors) &amp; Hệ thống ngoài (External Systems)</w:t>
      </w:r>
    </w:p>
    <w:p w14:paraId="555FE9D6" w14:textId="77777777" w:rsidR="005E595F" w:rsidRDefault="00000000">
      <w:pPr>
        <w:pStyle w:val="ListBullet"/>
        <w:spacing w:after="80"/>
      </w:pPr>
      <w:r>
        <w:rPr>
          <w:b/>
        </w:rPr>
        <w:t xml:space="preserve">Tác nhân chính (Actors): </w:t>
      </w:r>
      <w:r>
        <w:t>Khách hàng (Khách đoàn / Khách lẻ), Nhân viên Bán vé, Nhân viên Điều hành Tour, Nhân viên Kế toán, Hướng dẫn viên (HDV), Ban Quản lý / Ban Giám đốc.</w:t>
      </w:r>
    </w:p>
    <w:p w14:paraId="5B9AA4BC" w14:textId="77777777" w:rsidR="005E595F" w:rsidRDefault="00000000">
      <w:pPr>
        <w:pStyle w:val="ListBullet"/>
        <w:spacing w:after="80"/>
      </w:pPr>
      <w:r>
        <w:rPr>
          <w:b/>
        </w:rPr>
        <w:t xml:space="preserve">Hệ thống ngoài (External Systems): </w:t>
      </w:r>
      <w:r>
        <w:t>Cổng thanh toán trực tuyến (VNPay / MoMo / Ngân hàng), Hệ thống SMS / Email Gateway.</w:t>
      </w:r>
    </w:p>
    <w:p w14:paraId="56AEB303" w14:textId="77777777" w:rsidR="005E595F" w:rsidRDefault="00000000">
      <w:pPr>
        <w:keepNext/>
        <w:spacing w:before="240" w:after="120"/>
      </w:pPr>
      <w:r>
        <w:rPr>
          <w:b/>
          <w:color w:val="2B548A"/>
          <w:sz w:val="24"/>
        </w:rPr>
        <w:t>5. Quy tắc nghiệp vụ (Business Rules) &amp; Quyết định phát triển</w:t>
      </w:r>
    </w:p>
    <w:p w14:paraId="07165774" w14:textId="77777777" w:rsidR="005E595F" w:rsidRDefault="00000000">
      <w:pPr>
        <w:pStyle w:val="ListBullet"/>
        <w:spacing w:after="80"/>
      </w:pPr>
      <w:r>
        <w:rPr>
          <w:b/>
        </w:rPr>
        <w:t xml:space="preserve">BR01 (Phân loại khách): </w:t>
      </w:r>
      <w:r>
        <w:t>Khách đi từ 12 người trở lên được tính là Khách đoàn; dưới 12 người tính là Khách lẻ.</w:t>
      </w:r>
    </w:p>
    <w:p w14:paraId="7F25BD0D" w14:textId="77777777" w:rsidR="005E595F" w:rsidRDefault="00000000">
      <w:pPr>
        <w:pStyle w:val="ListBullet"/>
        <w:spacing w:after="80"/>
      </w:pPr>
      <w:r>
        <w:rPr>
          <w:b/>
        </w:rPr>
        <w:t xml:space="preserve">BR02 (Cọc &amp; Hủy tour đoàn): </w:t>
      </w:r>
      <w:r>
        <w:t>Khách đoàn phải đặt cọc trước % quy định. Nếu tự ý hủy tour sẽ mất cọc. Thanh toán kinh phí còn lại thực hiện sau khi kết thúc tour.</w:t>
      </w:r>
    </w:p>
    <w:p w14:paraId="65D2999A" w14:textId="77777777" w:rsidR="005E595F" w:rsidRDefault="00000000">
      <w:pPr>
        <w:pStyle w:val="ListBullet"/>
        <w:spacing w:after="80"/>
      </w:pPr>
      <w:r>
        <w:rPr>
          <w:b/>
        </w:rPr>
        <w:t xml:space="preserve">BR03 (Thanh toán khách lẻ): </w:t>
      </w:r>
      <w:r>
        <w:t>Khách lẻ phải thanh toán 100% tiền vé ngay khi đăng ký.</w:t>
      </w:r>
    </w:p>
    <w:p w14:paraId="5B5B88C7" w14:textId="77777777" w:rsidR="005E595F" w:rsidRDefault="00000000">
      <w:pPr>
        <w:pStyle w:val="ListBullet"/>
        <w:spacing w:after="80"/>
      </w:pPr>
      <w:r>
        <w:rPr>
          <w:b/>
        </w:rPr>
        <w:lastRenderedPageBreak/>
        <w:t xml:space="preserve">BR04 (Phân công HDV): </w:t>
      </w:r>
      <w:r>
        <w:t>Một HDV không được phân công vào 2 chuyến/đoàn có khoảng thời gian trùng nhau. Chuyến lẻ gán đúng 1 HDV; Khách đoàn có thể gán &gt;= 1 HDV tùy số lượng khách.</w:t>
      </w:r>
    </w:p>
    <w:p w14:paraId="619B2058" w14:textId="77777777" w:rsidR="005E595F" w:rsidRDefault="00000000">
      <w:pPr>
        <w:pStyle w:val="ListBullet"/>
        <w:spacing w:after="80"/>
      </w:pPr>
      <w:r>
        <w:rPr>
          <w:b/>
        </w:rPr>
        <w:t xml:space="preserve">BR05 (Bảo hiểm): </w:t>
      </w:r>
      <w:r>
        <w:t>Nếu đăng ký mua bảo hiểm du lịch, bắt buộc phải cung cấp đầy đủ danh sách thông tin cá nhân (Họ tên, Ngày sinh, CMND/CCCD) của toàn bộ người đi.</w:t>
      </w:r>
    </w:p>
    <w:p w14:paraId="1734B8F2" w14:textId="77777777" w:rsidR="005E595F" w:rsidRDefault="00000000">
      <w:pPr>
        <w:pStyle w:val="ListBullet"/>
        <w:spacing w:after="80"/>
      </w:pPr>
      <w:r>
        <w:rPr>
          <w:b/>
        </w:rPr>
        <w:t xml:space="preserve">Quyết định phát triển: </w:t>
      </w:r>
      <w:r>
        <w:t>Xây dựng hệ thống trên nền tảng Web Application kết hợp Mobile App/Responsive cho HDV tra cứu lịch trình. Áp dụng kiến trúc Layered (3-tier) linh hoạt.</w:t>
      </w:r>
    </w:p>
    <w:p w14:paraId="5CA7E1BF" w14:textId="77777777" w:rsidR="005E595F" w:rsidRDefault="00000000">
      <w:pPr>
        <w:keepNext/>
        <w:spacing w:before="360" w:after="160"/>
      </w:pPr>
      <w:r>
        <w:rPr>
          <w:b/>
          <w:color w:val="1B365D"/>
          <w:sz w:val="28"/>
        </w:rPr>
        <w:t>II. PHA PHÂN TÍCH VÀ THIẾT KẾ HỆ THỐNG (UML)</w:t>
      </w:r>
    </w:p>
    <w:p w14:paraId="36133D61" w14:textId="29D2850A" w:rsidR="00E301B3" w:rsidRPr="00E301B3" w:rsidRDefault="00000000">
      <w:pPr>
        <w:keepNext/>
        <w:spacing w:before="240" w:after="120"/>
        <w:rPr>
          <w:b/>
          <w:color w:val="2B548A"/>
          <w:sz w:val="24"/>
        </w:rPr>
      </w:pPr>
      <w:r>
        <w:rPr>
          <w:b/>
          <w:color w:val="2B548A"/>
          <w:sz w:val="24"/>
        </w:rPr>
        <w:t>1. Biểu đồ Use Case (Use Case Diagram)</w:t>
      </w:r>
    </w:p>
    <w:p w14:paraId="32B28D9A" w14:textId="77777777" w:rsidR="005E595F" w:rsidRDefault="00000000">
      <w:pPr>
        <w:pStyle w:val="ListBullet"/>
        <w:spacing w:after="80"/>
      </w:pPr>
      <w:r>
        <w:rPr>
          <w:b/>
        </w:rPr>
        <w:t xml:space="preserve">Nhóm Quản lý Tour: </w:t>
      </w:r>
      <w:r>
        <w:t>UC01 - Quản lý Danh mục Tour, UC02 - Quản lý Chuyến đi (Khách lẻ), UC03 - Quản lý Điểm dừng chân &amp; Tham quan.</w:t>
      </w:r>
    </w:p>
    <w:p w14:paraId="06EF2A3C" w14:textId="77777777" w:rsidR="005E595F" w:rsidRDefault="00000000">
      <w:pPr>
        <w:pStyle w:val="ListBullet"/>
        <w:spacing w:after="80"/>
      </w:pPr>
      <w:r>
        <w:rPr>
          <w:b/>
        </w:rPr>
        <w:t xml:space="preserve">Nhóm Đăng ký &amp; Bán vé: </w:t>
      </w:r>
      <w:r>
        <w:t>UC04 - Đăng ký Tour theo Đoàn, UC05 - Bán vé Khách lẻ, UC06 - Hủy đăng ký / Mất cọc.</w:t>
      </w:r>
    </w:p>
    <w:p w14:paraId="2033F8BF" w14:textId="77777777" w:rsidR="005E595F" w:rsidRDefault="00000000">
      <w:pPr>
        <w:pStyle w:val="ListBullet"/>
        <w:spacing w:after="80"/>
      </w:pPr>
      <w:r>
        <w:rPr>
          <w:b/>
        </w:rPr>
        <w:t xml:space="preserve">Nhóm Điều hành &amp; Phân công: </w:t>
      </w:r>
      <w:r>
        <w:t>UC07 - Phân công Hướng dẫn viên, UC08 - Quản lý Xe đón đoàn.</w:t>
      </w:r>
    </w:p>
    <w:p w14:paraId="04DA6CAA" w14:textId="77777777" w:rsidR="005E595F" w:rsidRDefault="00000000">
      <w:pPr>
        <w:pStyle w:val="ListBullet"/>
        <w:spacing w:after="80"/>
      </w:pPr>
      <w:r>
        <w:rPr>
          <w:b/>
        </w:rPr>
        <w:t xml:space="preserve">Nhóm Tài chính &amp; Nhân sự: </w:t>
      </w:r>
      <w:r>
        <w:t>UC09 - Thanh toán Kinh phí Đoàn, UC10 - Tính lương HDV.</w:t>
      </w:r>
    </w:p>
    <w:p w14:paraId="4A876EDA" w14:textId="77777777" w:rsidR="005E595F" w:rsidRDefault="00000000">
      <w:pPr>
        <w:pStyle w:val="ListBullet"/>
        <w:spacing w:after="80"/>
      </w:pPr>
      <w:r>
        <w:rPr>
          <w:b/>
        </w:rPr>
        <w:t xml:space="preserve">Nhóm Chăm sóc Khách hàng: </w:t>
      </w:r>
      <w:r>
        <w:t>UC11 - Gửi &amp; Thu thập Phiếu khảo sát.</w:t>
      </w:r>
    </w:p>
    <w:p w14:paraId="0B99D191" w14:textId="44069386" w:rsidR="00E301B3" w:rsidRDefault="00C1326B" w:rsidP="00E301B3">
      <w:pPr>
        <w:pStyle w:val="ListBullet"/>
        <w:numPr>
          <w:ilvl w:val="0"/>
          <w:numId w:val="0"/>
        </w:numPr>
        <w:spacing w:after="80"/>
      </w:pPr>
      <w:r w:rsidRPr="00C1326B">
        <w:drawing>
          <wp:inline distT="0" distB="0" distL="0" distR="0" wp14:anchorId="27713DE6" wp14:editId="050B2EED">
            <wp:extent cx="5943600" cy="4286885"/>
            <wp:effectExtent l="0" t="0" r="0" b="0"/>
            <wp:docPr id="1528308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308121" name=""/>
                    <pic:cNvPicPr/>
                  </pic:nvPicPr>
                  <pic:blipFill>
                    <a:blip r:embed="rId6"/>
                    <a:stretch>
                      <a:fillRect/>
                    </a:stretch>
                  </pic:blipFill>
                  <pic:spPr>
                    <a:xfrm>
                      <a:off x="0" y="0"/>
                      <a:ext cx="5943600" cy="4286885"/>
                    </a:xfrm>
                    <a:prstGeom prst="rect">
                      <a:avLst/>
                    </a:prstGeom>
                  </pic:spPr>
                </pic:pic>
              </a:graphicData>
            </a:graphic>
          </wp:inline>
        </w:drawing>
      </w:r>
    </w:p>
    <w:p w14:paraId="47A05D92" w14:textId="4C954CE0" w:rsidR="00E301B3" w:rsidRDefault="00E301B3" w:rsidP="00E301B3">
      <w:pPr>
        <w:pStyle w:val="ListBullet"/>
        <w:numPr>
          <w:ilvl w:val="0"/>
          <w:numId w:val="0"/>
        </w:numPr>
        <w:spacing w:after="80"/>
        <w:rPr>
          <w:rFonts w:ascii="Times New Roman" w:hAnsi="Times New Roman" w:cs="Times New Roman"/>
          <w:b/>
          <w:bCs/>
          <w:sz w:val="26"/>
          <w:szCs w:val="26"/>
        </w:rPr>
      </w:pPr>
      <w:r w:rsidRPr="00E301B3">
        <w:rPr>
          <w:rFonts w:ascii="Times New Roman" w:hAnsi="Times New Roman" w:cs="Times New Roman"/>
          <w:b/>
          <w:bCs/>
          <w:sz w:val="26"/>
          <w:szCs w:val="26"/>
        </w:rPr>
        <w:lastRenderedPageBreak/>
        <w:t>Use Case phân rã – Đăng ký tour theo đoàn</w:t>
      </w:r>
    </w:p>
    <w:p w14:paraId="7319AD74" w14:textId="3B2020AB" w:rsidR="00E301B3" w:rsidRPr="00E301B3" w:rsidRDefault="00E301B3" w:rsidP="00E301B3">
      <w:pPr>
        <w:pStyle w:val="ListBullet"/>
        <w:numPr>
          <w:ilvl w:val="0"/>
          <w:numId w:val="0"/>
        </w:numPr>
        <w:spacing w:after="80"/>
        <w:rPr>
          <w:rFonts w:ascii="Times New Roman" w:hAnsi="Times New Roman" w:cs="Times New Roman"/>
          <w:b/>
          <w:bCs/>
          <w:sz w:val="26"/>
          <w:szCs w:val="26"/>
        </w:rPr>
      </w:pPr>
      <w:r w:rsidRPr="00E301B3">
        <w:rPr>
          <w:rFonts w:ascii="Times New Roman" w:hAnsi="Times New Roman" w:cs="Times New Roman"/>
          <w:b/>
          <w:bCs/>
          <w:sz w:val="26"/>
          <w:szCs w:val="26"/>
        </w:rPr>
        <w:drawing>
          <wp:inline distT="0" distB="0" distL="0" distR="0" wp14:anchorId="62326B6F" wp14:editId="2F093091">
            <wp:extent cx="5943600" cy="3353435"/>
            <wp:effectExtent l="0" t="0" r="0" b="0"/>
            <wp:docPr id="1280115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115806" name=""/>
                    <pic:cNvPicPr/>
                  </pic:nvPicPr>
                  <pic:blipFill>
                    <a:blip r:embed="rId7"/>
                    <a:stretch>
                      <a:fillRect/>
                    </a:stretch>
                  </pic:blipFill>
                  <pic:spPr>
                    <a:xfrm>
                      <a:off x="0" y="0"/>
                      <a:ext cx="5943600" cy="3353435"/>
                    </a:xfrm>
                    <a:prstGeom prst="rect">
                      <a:avLst/>
                    </a:prstGeom>
                  </pic:spPr>
                </pic:pic>
              </a:graphicData>
            </a:graphic>
          </wp:inline>
        </w:drawing>
      </w:r>
    </w:p>
    <w:p w14:paraId="513C7EC8" w14:textId="7DF92AB9" w:rsidR="005E595F" w:rsidRDefault="00000000">
      <w:pPr>
        <w:keepNext/>
        <w:spacing w:before="240" w:after="120"/>
        <w:rPr>
          <w:bCs/>
          <w:color w:val="auto"/>
          <w:sz w:val="24"/>
        </w:rPr>
      </w:pPr>
      <w:r>
        <w:rPr>
          <w:b/>
          <w:color w:val="2B548A"/>
          <w:sz w:val="24"/>
        </w:rPr>
        <w:lastRenderedPageBreak/>
        <w:t xml:space="preserve">2. Biểu đồ Hoạt động (Activity Diagram) </w:t>
      </w:r>
      <w:r w:rsidR="00E301B3">
        <w:rPr>
          <w:b/>
          <w:color w:val="2B548A"/>
          <w:sz w:val="24"/>
        </w:rPr>
        <w:br/>
      </w:r>
      <w:r w:rsidR="00E301B3">
        <w:rPr>
          <w:bCs/>
          <w:color w:val="auto"/>
          <w:sz w:val="24"/>
        </w:rPr>
        <w:t>Biểu đồ hoạt động – Đăng ký tour theo đoàn và xử lí tiền cọc</w:t>
      </w:r>
    </w:p>
    <w:p w14:paraId="357DAE47" w14:textId="7CB3C48D" w:rsidR="00E301B3" w:rsidRDefault="00E301B3">
      <w:pPr>
        <w:keepNext/>
        <w:spacing w:before="240" w:after="120"/>
        <w:rPr>
          <w:bCs/>
          <w:color w:val="auto"/>
          <w:sz w:val="24"/>
        </w:rPr>
      </w:pPr>
      <w:r w:rsidRPr="00E301B3">
        <w:rPr>
          <w:bCs/>
          <w:color w:val="auto"/>
          <w:sz w:val="24"/>
        </w:rPr>
        <w:drawing>
          <wp:inline distT="0" distB="0" distL="0" distR="0" wp14:anchorId="1788514F" wp14:editId="746CB70F">
            <wp:extent cx="5943600" cy="4035425"/>
            <wp:effectExtent l="0" t="0" r="0" b="3175"/>
            <wp:docPr id="1908748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748455" name=""/>
                    <pic:cNvPicPr/>
                  </pic:nvPicPr>
                  <pic:blipFill>
                    <a:blip r:embed="rId8"/>
                    <a:stretch>
                      <a:fillRect/>
                    </a:stretch>
                  </pic:blipFill>
                  <pic:spPr>
                    <a:xfrm>
                      <a:off x="0" y="0"/>
                      <a:ext cx="5943600" cy="4035425"/>
                    </a:xfrm>
                    <a:prstGeom prst="rect">
                      <a:avLst/>
                    </a:prstGeom>
                  </pic:spPr>
                </pic:pic>
              </a:graphicData>
            </a:graphic>
          </wp:inline>
        </w:drawing>
      </w:r>
    </w:p>
    <w:p w14:paraId="659DABB9" w14:textId="2A2D0086" w:rsidR="00E301B3" w:rsidRDefault="00E301B3">
      <w:pPr>
        <w:keepNext/>
        <w:spacing w:before="240" w:after="120"/>
        <w:rPr>
          <w:bCs/>
          <w:color w:val="auto"/>
          <w:sz w:val="24"/>
        </w:rPr>
      </w:pPr>
      <w:r>
        <w:rPr>
          <w:bCs/>
          <w:color w:val="auto"/>
          <w:sz w:val="24"/>
        </w:rPr>
        <w:t>Biểu đồ hoạt động – Đăng ký/ Mua vé tour khách lẻ</w:t>
      </w:r>
    </w:p>
    <w:p w14:paraId="32B2BBC3" w14:textId="76A5C601" w:rsidR="00E301B3" w:rsidRDefault="00E301B3">
      <w:pPr>
        <w:keepNext/>
        <w:spacing w:before="240" w:after="120"/>
        <w:rPr>
          <w:bCs/>
          <w:color w:val="auto"/>
          <w:sz w:val="24"/>
        </w:rPr>
      </w:pPr>
      <w:r w:rsidRPr="00E301B3">
        <w:rPr>
          <w:b/>
          <w:color w:val="auto"/>
          <w:sz w:val="24"/>
        </w:rPr>
        <w:drawing>
          <wp:inline distT="0" distB="0" distL="0" distR="0" wp14:anchorId="699C795D" wp14:editId="3CDC9DFD">
            <wp:extent cx="4853940" cy="3070860"/>
            <wp:effectExtent l="0" t="0" r="3810" b="0"/>
            <wp:docPr id="1524017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017646" name=""/>
                    <pic:cNvPicPr/>
                  </pic:nvPicPr>
                  <pic:blipFill>
                    <a:blip r:embed="rId9"/>
                    <a:stretch>
                      <a:fillRect/>
                    </a:stretch>
                  </pic:blipFill>
                  <pic:spPr>
                    <a:xfrm>
                      <a:off x="0" y="0"/>
                      <a:ext cx="4854362" cy="3071127"/>
                    </a:xfrm>
                    <a:prstGeom prst="rect">
                      <a:avLst/>
                    </a:prstGeom>
                  </pic:spPr>
                </pic:pic>
              </a:graphicData>
            </a:graphic>
          </wp:inline>
        </w:drawing>
      </w:r>
    </w:p>
    <w:p w14:paraId="24AAD577" w14:textId="4E6FFAF1" w:rsidR="00E301B3" w:rsidRDefault="009E0AAC">
      <w:pPr>
        <w:keepNext/>
        <w:spacing w:before="240" w:after="120"/>
        <w:rPr>
          <w:bCs/>
          <w:color w:val="auto"/>
          <w:sz w:val="24"/>
        </w:rPr>
      </w:pPr>
      <w:r>
        <w:rPr>
          <w:bCs/>
          <w:color w:val="auto"/>
          <w:sz w:val="24"/>
        </w:rPr>
        <w:lastRenderedPageBreak/>
        <w:t>Biểu đồ hoạt động – Phân công hướng dẫn viên</w:t>
      </w:r>
    </w:p>
    <w:p w14:paraId="60DC6E5D" w14:textId="0382CC97" w:rsidR="009E0AAC" w:rsidRPr="00E301B3" w:rsidRDefault="009E0AAC">
      <w:pPr>
        <w:keepNext/>
        <w:spacing w:before="240" w:after="120"/>
        <w:rPr>
          <w:bCs/>
          <w:color w:val="auto"/>
          <w:sz w:val="24"/>
        </w:rPr>
      </w:pPr>
      <w:r w:rsidRPr="009E0AAC">
        <w:rPr>
          <w:bCs/>
          <w:color w:val="auto"/>
          <w:sz w:val="24"/>
        </w:rPr>
        <w:drawing>
          <wp:inline distT="0" distB="0" distL="0" distR="0" wp14:anchorId="5414E450" wp14:editId="4BD80F92">
            <wp:extent cx="5943600" cy="2515235"/>
            <wp:effectExtent l="0" t="0" r="0" b="0"/>
            <wp:docPr id="485359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359216" name=""/>
                    <pic:cNvPicPr/>
                  </pic:nvPicPr>
                  <pic:blipFill>
                    <a:blip r:embed="rId10"/>
                    <a:stretch>
                      <a:fillRect/>
                    </a:stretch>
                  </pic:blipFill>
                  <pic:spPr>
                    <a:xfrm>
                      <a:off x="0" y="0"/>
                      <a:ext cx="5943600" cy="2515235"/>
                    </a:xfrm>
                    <a:prstGeom prst="rect">
                      <a:avLst/>
                    </a:prstGeom>
                  </pic:spPr>
                </pic:pic>
              </a:graphicData>
            </a:graphic>
          </wp:inline>
        </w:drawing>
      </w:r>
    </w:p>
    <w:p w14:paraId="38E22CCE" w14:textId="77777777" w:rsidR="009E0AAC" w:rsidRDefault="00000000">
      <w:pPr>
        <w:keepNext/>
        <w:spacing w:before="240" w:after="120"/>
      </w:pPr>
      <w:r>
        <w:rPr>
          <w:b/>
          <w:color w:val="2B548A"/>
          <w:sz w:val="24"/>
        </w:rPr>
        <w:t>3. Biểu đồ Lớp Phân tích (Class Diagram)</w:t>
      </w:r>
    </w:p>
    <w:p w14:paraId="6DFC12F1" w14:textId="0D9B8A7D" w:rsidR="009E0AAC" w:rsidRDefault="009E0AAC">
      <w:pPr>
        <w:keepNext/>
        <w:spacing w:before="240" w:after="120"/>
      </w:pPr>
      <w:r w:rsidRPr="009E0AAC">
        <w:drawing>
          <wp:inline distT="0" distB="0" distL="0" distR="0" wp14:anchorId="231C9ED3" wp14:editId="10CB67C2">
            <wp:extent cx="5943600" cy="2725420"/>
            <wp:effectExtent l="0" t="0" r="0" b="0"/>
            <wp:docPr id="405757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757866" name=""/>
                    <pic:cNvPicPr/>
                  </pic:nvPicPr>
                  <pic:blipFill>
                    <a:blip r:embed="rId11"/>
                    <a:stretch>
                      <a:fillRect/>
                    </a:stretch>
                  </pic:blipFill>
                  <pic:spPr>
                    <a:xfrm>
                      <a:off x="0" y="0"/>
                      <a:ext cx="5943600" cy="2725420"/>
                    </a:xfrm>
                    <a:prstGeom prst="rect">
                      <a:avLst/>
                    </a:prstGeom>
                  </pic:spPr>
                </pic:pic>
              </a:graphicData>
            </a:graphic>
          </wp:inline>
        </w:drawing>
      </w:r>
    </w:p>
    <w:p w14:paraId="61E1C0B9" w14:textId="52F2828C" w:rsidR="009E0AAC" w:rsidRDefault="009E0AAC">
      <w:pPr>
        <w:keepNext/>
        <w:spacing w:before="240" w:after="120"/>
      </w:pPr>
      <w:r>
        <w:t>Biểu đồ Lớp chi tiết</w:t>
      </w:r>
    </w:p>
    <w:p w14:paraId="24237C83" w14:textId="7323A314" w:rsidR="009E0AAC" w:rsidRDefault="009E0AAC">
      <w:pPr>
        <w:keepNext/>
        <w:spacing w:before="240" w:after="120"/>
      </w:pPr>
      <w:r w:rsidRPr="009E0AAC">
        <w:lastRenderedPageBreak/>
        <w:drawing>
          <wp:inline distT="0" distB="0" distL="0" distR="0" wp14:anchorId="39343139" wp14:editId="62ED0E04">
            <wp:extent cx="5943600" cy="2424430"/>
            <wp:effectExtent l="0" t="0" r="0" b="0"/>
            <wp:docPr id="1084519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519520" name=""/>
                    <pic:cNvPicPr/>
                  </pic:nvPicPr>
                  <pic:blipFill>
                    <a:blip r:embed="rId12"/>
                    <a:stretch>
                      <a:fillRect/>
                    </a:stretch>
                  </pic:blipFill>
                  <pic:spPr>
                    <a:xfrm>
                      <a:off x="0" y="0"/>
                      <a:ext cx="5943600" cy="2424430"/>
                    </a:xfrm>
                    <a:prstGeom prst="rect">
                      <a:avLst/>
                    </a:prstGeom>
                  </pic:spPr>
                </pic:pic>
              </a:graphicData>
            </a:graphic>
          </wp:inline>
        </w:drawing>
      </w:r>
    </w:p>
    <w:p w14:paraId="3A51FAD2" w14:textId="57DDAB28" w:rsidR="00E301B3" w:rsidRDefault="00000000">
      <w:pPr>
        <w:keepNext/>
        <w:spacing w:before="240" w:after="120"/>
        <w:rPr>
          <w:b/>
          <w:color w:val="2B548A"/>
          <w:sz w:val="24"/>
        </w:rPr>
      </w:pPr>
      <w:r>
        <w:rPr>
          <w:b/>
          <w:color w:val="2B548A"/>
          <w:sz w:val="24"/>
        </w:rPr>
        <w:t>4. Biểu đồ Trạng thái (State Machine Diagram) - Phiếu Đăng Ký Đoàn</w:t>
      </w:r>
    </w:p>
    <w:p w14:paraId="41A80635" w14:textId="5D784DA3" w:rsidR="00845753" w:rsidRDefault="00845753">
      <w:pPr>
        <w:keepNext/>
        <w:spacing w:before="240" w:after="120"/>
        <w:rPr>
          <w:b/>
          <w:color w:val="2B548A"/>
          <w:sz w:val="24"/>
        </w:rPr>
      </w:pPr>
      <w:r w:rsidRPr="00845753">
        <w:rPr>
          <w:b/>
          <w:color w:val="2B548A"/>
          <w:sz w:val="24"/>
        </w:rPr>
        <w:drawing>
          <wp:inline distT="0" distB="0" distL="0" distR="0" wp14:anchorId="6B47473F" wp14:editId="45D24164">
            <wp:extent cx="5943600" cy="3917315"/>
            <wp:effectExtent l="0" t="0" r="0" b="6985"/>
            <wp:docPr id="65036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36499" name=""/>
                    <pic:cNvPicPr/>
                  </pic:nvPicPr>
                  <pic:blipFill>
                    <a:blip r:embed="rId13"/>
                    <a:stretch>
                      <a:fillRect/>
                    </a:stretch>
                  </pic:blipFill>
                  <pic:spPr>
                    <a:xfrm>
                      <a:off x="0" y="0"/>
                      <a:ext cx="5943600" cy="3917315"/>
                    </a:xfrm>
                    <a:prstGeom prst="rect">
                      <a:avLst/>
                    </a:prstGeom>
                  </pic:spPr>
                </pic:pic>
              </a:graphicData>
            </a:graphic>
          </wp:inline>
        </w:drawing>
      </w:r>
    </w:p>
    <w:p w14:paraId="1F3A1EFD" w14:textId="00357FAB" w:rsidR="00845753" w:rsidRDefault="00845753">
      <w:pPr>
        <w:keepNext/>
        <w:spacing w:before="240" w:after="120"/>
        <w:rPr>
          <w:bCs/>
          <w:color w:val="auto"/>
          <w:sz w:val="24"/>
        </w:rPr>
      </w:pPr>
      <w:r>
        <w:rPr>
          <w:bCs/>
          <w:color w:val="auto"/>
          <w:sz w:val="24"/>
        </w:rPr>
        <w:t>Biểu đồ trạng thái – Vé khách lẻ</w:t>
      </w:r>
    </w:p>
    <w:p w14:paraId="1422665E" w14:textId="38F30DDD" w:rsidR="00845753" w:rsidRPr="00845753" w:rsidRDefault="00845753">
      <w:pPr>
        <w:keepNext/>
        <w:spacing w:before="240" w:after="120"/>
        <w:rPr>
          <w:bCs/>
          <w:color w:val="auto"/>
          <w:sz w:val="24"/>
        </w:rPr>
      </w:pPr>
      <w:r w:rsidRPr="00845753">
        <w:rPr>
          <w:bCs/>
          <w:color w:val="auto"/>
          <w:sz w:val="24"/>
        </w:rPr>
        <w:lastRenderedPageBreak/>
        <w:drawing>
          <wp:inline distT="0" distB="0" distL="0" distR="0" wp14:anchorId="5F6796E6" wp14:editId="5E5EF660">
            <wp:extent cx="5943600" cy="3176270"/>
            <wp:effectExtent l="0" t="0" r="0" b="5080"/>
            <wp:docPr id="1729900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900693" name=""/>
                    <pic:cNvPicPr/>
                  </pic:nvPicPr>
                  <pic:blipFill>
                    <a:blip r:embed="rId14"/>
                    <a:stretch>
                      <a:fillRect/>
                    </a:stretch>
                  </pic:blipFill>
                  <pic:spPr>
                    <a:xfrm>
                      <a:off x="0" y="0"/>
                      <a:ext cx="5943600" cy="3176270"/>
                    </a:xfrm>
                    <a:prstGeom prst="rect">
                      <a:avLst/>
                    </a:prstGeom>
                  </pic:spPr>
                </pic:pic>
              </a:graphicData>
            </a:graphic>
          </wp:inline>
        </w:drawing>
      </w:r>
    </w:p>
    <w:p w14:paraId="0B11E600" w14:textId="77777777" w:rsidR="005E595F" w:rsidRDefault="00000000">
      <w:pPr>
        <w:keepNext/>
        <w:spacing w:before="240" w:after="120"/>
        <w:rPr>
          <w:b/>
          <w:color w:val="2B548A"/>
          <w:sz w:val="24"/>
        </w:rPr>
      </w:pPr>
      <w:r>
        <w:rPr>
          <w:b/>
          <w:color w:val="2B548A"/>
          <w:sz w:val="24"/>
        </w:rPr>
        <w:t>5. Biểu đồ Tuần tự (Sequence Diagram) - Phân công Hướng dẫn viên</w:t>
      </w:r>
    </w:p>
    <w:p w14:paraId="07065B98" w14:textId="5A9D25C8" w:rsidR="00845753" w:rsidRDefault="00845753">
      <w:pPr>
        <w:keepNext/>
        <w:spacing w:before="240" w:after="120"/>
        <w:rPr>
          <w:b/>
          <w:color w:val="2B548A"/>
          <w:sz w:val="24"/>
        </w:rPr>
      </w:pPr>
      <w:r w:rsidRPr="00845753">
        <w:rPr>
          <w:b/>
          <w:color w:val="2B548A"/>
          <w:sz w:val="24"/>
        </w:rPr>
        <w:drawing>
          <wp:inline distT="0" distB="0" distL="0" distR="0" wp14:anchorId="59BF497D" wp14:editId="28459E19">
            <wp:extent cx="5943600" cy="2675890"/>
            <wp:effectExtent l="0" t="0" r="0" b="0"/>
            <wp:docPr id="742772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772113" name=""/>
                    <pic:cNvPicPr/>
                  </pic:nvPicPr>
                  <pic:blipFill>
                    <a:blip r:embed="rId15"/>
                    <a:stretch>
                      <a:fillRect/>
                    </a:stretch>
                  </pic:blipFill>
                  <pic:spPr>
                    <a:xfrm>
                      <a:off x="0" y="0"/>
                      <a:ext cx="5943600" cy="2675890"/>
                    </a:xfrm>
                    <a:prstGeom prst="rect">
                      <a:avLst/>
                    </a:prstGeom>
                  </pic:spPr>
                </pic:pic>
              </a:graphicData>
            </a:graphic>
          </wp:inline>
        </w:drawing>
      </w:r>
    </w:p>
    <w:p w14:paraId="47DB08AD" w14:textId="77777777" w:rsidR="00845753" w:rsidRDefault="00845753">
      <w:pPr>
        <w:keepNext/>
        <w:spacing w:before="240" w:after="120"/>
        <w:rPr>
          <w:b/>
          <w:color w:val="2B548A"/>
          <w:sz w:val="24"/>
        </w:rPr>
      </w:pPr>
    </w:p>
    <w:p w14:paraId="506B9427" w14:textId="77777777" w:rsidR="00845753" w:rsidRDefault="00845753">
      <w:pPr>
        <w:keepNext/>
        <w:spacing w:before="240" w:after="120"/>
        <w:rPr>
          <w:b/>
          <w:color w:val="2B548A"/>
          <w:sz w:val="24"/>
        </w:rPr>
      </w:pPr>
    </w:p>
    <w:p w14:paraId="3657C15F" w14:textId="77777777" w:rsidR="00845753" w:rsidRDefault="00845753">
      <w:pPr>
        <w:keepNext/>
        <w:spacing w:before="240" w:after="120"/>
        <w:rPr>
          <w:b/>
          <w:color w:val="2B548A"/>
          <w:sz w:val="24"/>
        </w:rPr>
      </w:pPr>
    </w:p>
    <w:p w14:paraId="69EF9404" w14:textId="77777777" w:rsidR="00845753" w:rsidRDefault="00845753">
      <w:pPr>
        <w:keepNext/>
        <w:spacing w:before="240" w:after="120"/>
        <w:rPr>
          <w:b/>
          <w:color w:val="2B548A"/>
          <w:sz w:val="24"/>
        </w:rPr>
      </w:pPr>
    </w:p>
    <w:p w14:paraId="69FE4C4D" w14:textId="77777777" w:rsidR="00845753" w:rsidRDefault="00845753">
      <w:pPr>
        <w:keepNext/>
        <w:spacing w:before="240" w:after="120"/>
        <w:rPr>
          <w:b/>
          <w:color w:val="2B548A"/>
          <w:sz w:val="24"/>
        </w:rPr>
      </w:pPr>
    </w:p>
    <w:p w14:paraId="3DAC29F2" w14:textId="06F4D4C7" w:rsidR="00845753" w:rsidRDefault="00845753">
      <w:pPr>
        <w:keepNext/>
        <w:spacing w:before="240" w:after="120"/>
        <w:rPr>
          <w:bCs/>
          <w:color w:val="auto"/>
          <w:sz w:val="24"/>
        </w:rPr>
      </w:pPr>
      <w:r>
        <w:rPr>
          <w:bCs/>
          <w:color w:val="auto"/>
          <w:sz w:val="24"/>
        </w:rPr>
        <w:lastRenderedPageBreak/>
        <w:t>Biểu đồ tuần tự - Đăng ký tour theo đoàn và nộp tiền cọc</w:t>
      </w:r>
    </w:p>
    <w:p w14:paraId="2A9ACD71" w14:textId="209473C5" w:rsidR="00845753" w:rsidRPr="00845753" w:rsidRDefault="00845753">
      <w:pPr>
        <w:keepNext/>
        <w:spacing w:before="240" w:after="120"/>
        <w:rPr>
          <w:bCs/>
          <w:color w:val="auto"/>
        </w:rPr>
      </w:pPr>
      <w:r w:rsidRPr="00845753">
        <w:rPr>
          <w:bCs/>
          <w:color w:val="auto"/>
        </w:rPr>
        <w:drawing>
          <wp:inline distT="0" distB="0" distL="0" distR="0" wp14:anchorId="7A2A18EA" wp14:editId="0BF77889">
            <wp:extent cx="5943600" cy="4625975"/>
            <wp:effectExtent l="0" t="0" r="0" b="3175"/>
            <wp:docPr id="1168100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100109" name=""/>
                    <pic:cNvPicPr/>
                  </pic:nvPicPr>
                  <pic:blipFill>
                    <a:blip r:embed="rId16"/>
                    <a:stretch>
                      <a:fillRect/>
                    </a:stretch>
                  </pic:blipFill>
                  <pic:spPr>
                    <a:xfrm>
                      <a:off x="0" y="0"/>
                      <a:ext cx="5943600" cy="4625975"/>
                    </a:xfrm>
                    <a:prstGeom prst="rect">
                      <a:avLst/>
                    </a:prstGeom>
                  </pic:spPr>
                </pic:pic>
              </a:graphicData>
            </a:graphic>
          </wp:inline>
        </w:drawing>
      </w:r>
    </w:p>
    <w:p w14:paraId="52C23BA6" w14:textId="77777777" w:rsidR="005E595F" w:rsidRDefault="00000000">
      <w:pPr>
        <w:keepNext/>
        <w:spacing w:before="240" w:after="120"/>
        <w:rPr>
          <w:b/>
          <w:color w:val="2B548A"/>
          <w:sz w:val="24"/>
        </w:rPr>
      </w:pPr>
      <w:r>
        <w:rPr>
          <w:b/>
          <w:color w:val="2B548A"/>
          <w:sz w:val="24"/>
        </w:rPr>
        <w:t>6. Biểu đồ Cơ sở Dữ liệu (Cấu trúc SQL Script)</w:t>
      </w:r>
    </w:p>
    <w:p w14:paraId="59941303" w14:textId="02A60A0A" w:rsidR="00845753" w:rsidRDefault="00845753">
      <w:pPr>
        <w:keepNext/>
        <w:spacing w:before="240" w:after="120"/>
        <w:rPr>
          <w:bCs/>
          <w:color w:val="auto"/>
          <w:sz w:val="24"/>
        </w:rPr>
      </w:pPr>
      <w:r>
        <w:rPr>
          <w:bCs/>
          <w:color w:val="auto"/>
          <w:sz w:val="24"/>
        </w:rPr>
        <w:t>Sơ đồ ERD</w:t>
      </w:r>
    </w:p>
    <w:p w14:paraId="2B8B3956" w14:textId="6CF8CCF3" w:rsidR="00845753" w:rsidRPr="00845753" w:rsidRDefault="00845753">
      <w:pPr>
        <w:keepNext/>
        <w:spacing w:before="240" w:after="120"/>
        <w:rPr>
          <w:bCs/>
          <w:color w:val="auto"/>
        </w:rPr>
      </w:pPr>
      <w:r w:rsidRPr="00845753">
        <w:rPr>
          <w:bCs/>
          <w:color w:val="auto"/>
        </w:rPr>
        <w:lastRenderedPageBreak/>
        <w:drawing>
          <wp:inline distT="0" distB="0" distL="0" distR="0" wp14:anchorId="1FDB6F54" wp14:editId="5EC6B586">
            <wp:extent cx="5943600" cy="4163695"/>
            <wp:effectExtent l="0" t="0" r="0" b="8255"/>
            <wp:docPr id="1017224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224728" name=""/>
                    <pic:cNvPicPr/>
                  </pic:nvPicPr>
                  <pic:blipFill>
                    <a:blip r:embed="rId17"/>
                    <a:stretch>
                      <a:fillRect/>
                    </a:stretch>
                  </pic:blipFill>
                  <pic:spPr>
                    <a:xfrm>
                      <a:off x="0" y="0"/>
                      <a:ext cx="5943600" cy="4163695"/>
                    </a:xfrm>
                    <a:prstGeom prst="rect">
                      <a:avLst/>
                    </a:prstGeom>
                  </pic:spPr>
                </pic:pic>
              </a:graphicData>
            </a:graphic>
          </wp:inline>
        </w:drawing>
      </w:r>
    </w:p>
    <w:p w14:paraId="0077239A" w14:textId="77777777" w:rsidR="005E595F" w:rsidRDefault="00000000">
      <w:pPr>
        <w:pBdr>
          <w:left w:val="single" w:sz="24" w:space="10" w:color="1B365D"/>
        </w:pBdr>
        <w:shd w:val="clear" w:color="auto" w:fill="F4F6F8"/>
        <w:spacing w:before="120" w:after="160"/>
        <w:ind w:left="288" w:right="288"/>
        <w:rPr>
          <w:rFonts w:ascii="Consolas" w:hAnsi="Consolas"/>
          <w:color w:val="222222"/>
          <w:sz w:val="19"/>
        </w:rPr>
      </w:pPr>
      <w:r>
        <w:rPr>
          <w:rFonts w:ascii="Consolas" w:hAnsi="Consolas"/>
          <w:color w:val="222222"/>
          <w:sz w:val="19"/>
        </w:rPr>
        <w:t>-- 1. Bảng TOUR</w:t>
      </w:r>
      <w:r>
        <w:rPr>
          <w:rFonts w:ascii="Consolas" w:hAnsi="Consolas"/>
          <w:color w:val="222222"/>
          <w:sz w:val="19"/>
        </w:rPr>
        <w:br/>
        <w:t>CREATE TABLE TOUR (</w:t>
      </w:r>
      <w:r>
        <w:rPr>
          <w:rFonts w:ascii="Consolas" w:hAnsi="Consolas"/>
          <w:color w:val="222222"/>
          <w:sz w:val="19"/>
        </w:rPr>
        <w:br/>
        <w:t xml:space="preserve">    MaTour VARCHAR(10) PRIMARY KEY,</w:t>
      </w:r>
      <w:r>
        <w:rPr>
          <w:rFonts w:ascii="Consolas" w:hAnsi="Consolas"/>
          <w:color w:val="222222"/>
          <w:sz w:val="19"/>
        </w:rPr>
        <w:br/>
        <w:t xml:space="preserve">    TenTour NVARCHAR(100) NOT NULL,</w:t>
      </w:r>
      <w:r>
        <w:rPr>
          <w:rFonts w:ascii="Consolas" w:hAnsi="Consolas"/>
          <w:color w:val="222222"/>
          <w:sz w:val="19"/>
        </w:rPr>
        <w:br/>
        <w:t xml:space="preserve">    SoNgay INT,</w:t>
      </w:r>
      <w:r>
        <w:rPr>
          <w:rFonts w:ascii="Consolas" w:hAnsi="Consolas"/>
          <w:color w:val="222222"/>
          <w:sz w:val="19"/>
        </w:rPr>
        <w:br/>
        <w:t xml:space="preserve">    SoDem INT,</w:t>
      </w:r>
      <w:r>
        <w:rPr>
          <w:rFonts w:ascii="Consolas" w:hAnsi="Consolas"/>
          <w:color w:val="222222"/>
          <w:sz w:val="19"/>
        </w:rPr>
        <w:br/>
        <w:t xml:space="preserve">    DonGiaKhach DECIMAL(18,2)</w:t>
      </w:r>
      <w:r>
        <w:rPr>
          <w:rFonts w:ascii="Consolas" w:hAnsi="Consolas"/>
          <w:color w:val="222222"/>
          <w:sz w:val="19"/>
        </w:rPr>
        <w:br/>
        <w:t>);</w:t>
      </w:r>
      <w:r>
        <w:rPr>
          <w:rFonts w:ascii="Consolas" w:hAnsi="Consolas"/>
          <w:color w:val="222222"/>
          <w:sz w:val="19"/>
        </w:rPr>
        <w:br/>
      </w:r>
      <w:r>
        <w:rPr>
          <w:rFonts w:ascii="Consolas" w:hAnsi="Consolas"/>
          <w:color w:val="222222"/>
          <w:sz w:val="19"/>
        </w:rPr>
        <w:br/>
        <w:t>-- 2. Bảng ĐIỂM DỪNG CHÂN</w:t>
      </w:r>
      <w:r>
        <w:rPr>
          <w:rFonts w:ascii="Consolas" w:hAnsi="Consolas"/>
          <w:color w:val="222222"/>
          <w:sz w:val="19"/>
        </w:rPr>
        <w:br/>
        <w:t>CREATE TABLE DIEM_DUNG_CHAN (</w:t>
      </w:r>
      <w:r>
        <w:rPr>
          <w:rFonts w:ascii="Consolas" w:hAnsi="Consolas"/>
          <w:color w:val="222222"/>
          <w:sz w:val="19"/>
        </w:rPr>
        <w:br/>
        <w:t xml:space="preserve">    MaDungChan INT IDENTITY(1,1) PRIMARY KEY,</w:t>
      </w:r>
      <w:r>
        <w:rPr>
          <w:rFonts w:ascii="Consolas" w:hAnsi="Consolas"/>
          <w:color w:val="222222"/>
          <w:sz w:val="19"/>
        </w:rPr>
        <w:br/>
        <w:t xml:space="preserve">    MaTour VARCHAR(10) FOREIGN KEY REFERENCES TOUR(MaTour),</w:t>
      </w:r>
      <w:r>
        <w:rPr>
          <w:rFonts w:ascii="Consolas" w:hAnsi="Consolas"/>
          <w:color w:val="222222"/>
          <w:sz w:val="19"/>
        </w:rPr>
        <w:br/>
        <w:t xml:space="preserve">    STT INT,</w:t>
      </w:r>
      <w:r>
        <w:rPr>
          <w:rFonts w:ascii="Consolas" w:hAnsi="Consolas"/>
          <w:color w:val="222222"/>
          <w:sz w:val="19"/>
        </w:rPr>
        <w:br/>
        <w:t xml:space="preserve">    CoDoiPhuongTien BIT,</w:t>
      </w:r>
      <w:r>
        <w:rPr>
          <w:rFonts w:ascii="Consolas" w:hAnsi="Consolas"/>
          <w:color w:val="222222"/>
          <w:sz w:val="19"/>
        </w:rPr>
        <w:br/>
        <w:t xml:space="preserve">    CoNoiAn BIT,</w:t>
      </w:r>
      <w:r>
        <w:rPr>
          <w:rFonts w:ascii="Consolas" w:hAnsi="Consolas"/>
          <w:color w:val="222222"/>
          <w:sz w:val="19"/>
        </w:rPr>
        <w:br/>
        <w:t xml:space="preserve">    CoKhachSan BIT,</w:t>
      </w:r>
      <w:r>
        <w:rPr>
          <w:rFonts w:ascii="Consolas" w:hAnsi="Consolas"/>
          <w:color w:val="222222"/>
          <w:sz w:val="19"/>
        </w:rPr>
        <w:br/>
        <w:t xml:space="preserve">    LoaiKhachSan INT CHECK (LoaiKhachSan IN (2,3,4,5))</w:t>
      </w:r>
      <w:r>
        <w:rPr>
          <w:rFonts w:ascii="Consolas" w:hAnsi="Consolas"/>
          <w:color w:val="222222"/>
          <w:sz w:val="19"/>
        </w:rPr>
        <w:br/>
        <w:t>);</w:t>
      </w:r>
      <w:r>
        <w:rPr>
          <w:rFonts w:ascii="Consolas" w:hAnsi="Consolas"/>
          <w:color w:val="222222"/>
          <w:sz w:val="19"/>
        </w:rPr>
        <w:br/>
      </w:r>
      <w:r>
        <w:rPr>
          <w:rFonts w:ascii="Consolas" w:hAnsi="Consolas"/>
          <w:color w:val="222222"/>
          <w:sz w:val="19"/>
        </w:rPr>
        <w:br/>
        <w:t>-- 3. Bảng PHƯƠNG TIỆN DỪNG CHÂN</w:t>
      </w:r>
      <w:r>
        <w:rPr>
          <w:rFonts w:ascii="Consolas" w:hAnsi="Consolas"/>
          <w:color w:val="222222"/>
          <w:sz w:val="19"/>
        </w:rPr>
        <w:br/>
        <w:t>CREATE TABLE PHUONG_TIEN_DUNG_CHAN (</w:t>
      </w:r>
      <w:r>
        <w:rPr>
          <w:rFonts w:ascii="Consolas" w:hAnsi="Consolas"/>
          <w:color w:val="222222"/>
          <w:sz w:val="19"/>
        </w:rPr>
        <w:br/>
        <w:t xml:space="preserve">    MaDungChan INT FOREIGN KEY REFERENCES DIEM_DUNG_CHAN(MaDungChan),</w:t>
      </w:r>
      <w:r>
        <w:rPr>
          <w:rFonts w:ascii="Consolas" w:hAnsi="Consolas"/>
          <w:color w:val="222222"/>
          <w:sz w:val="19"/>
        </w:rPr>
        <w:br/>
        <w:t xml:space="preserve">    TenPhuongTien NVARCHAR(50),</w:t>
      </w:r>
      <w:r>
        <w:rPr>
          <w:rFonts w:ascii="Consolas" w:hAnsi="Consolas"/>
          <w:color w:val="222222"/>
          <w:sz w:val="19"/>
        </w:rPr>
        <w:br/>
      </w:r>
      <w:r>
        <w:rPr>
          <w:rFonts w:ascii="Consolas" w:hAnsi="Consolas"/>
          <w:color w:val="222222"/>
          <w:sz w:val="19"/>
        </w:rPr>
        <w:lastRenderedPageBreak/>
        <w:t xml:space="preserve">    PRIMARY KEY (MaDungChan, TenPhuongTien)</w:t>
      </w:r>
      <w:r>
        <w:rPr>
          <w:rFonts w:ascii="Consolas" w:hAnsi="Consolas"/>
          <w:color w:val="222222"/>
          <w:sz w:val="19"/>
        </w:rPr>
        <w:br/>
        <w:t>);</w:t>
      </w:r>
      <w:r>
        <w:rPr>
          <w:rFonts w:ascii="Consolas" w:hAnsi="Consolas"/>
          <w:color w:val="222222"/>
          <w:sz w:val="19"/>
        </w:rPr>
        <w:br/>
      </w:r>
      <w:r>
        <w:rPr>
          <w:rFonts w:ascii="Consolas" w:hAnsi="Consolas"/>
          <w:color w:val="222222"/>
          <w:sz w:val="19"/>
        </w:rPr>
        <w:br/>
        <w:t>-- 4. Bảng ĐIỂM THAM QUAN</w:t>
      </w:r>
      <w:r>
        <w:rPr>
          <w:rFonts w:ascii="Consolas" w:hAnsi="Consolas"/>
          <w:color w:val="222222"/>
          <w:sz w:val="19"/>
        </w:rPr>
        <w:br/>
        <w:t>CREATE TABLE DIEM_THAM_QUAN (</w:t>
      </w:r>
      <w:r>
        <w:rPr>
          <w:rFonts w:ascii="Consolas" w:hAnsi="Consolas"/>
          <w:color w:val="222222"/>
          <w:sz w:val="19"/>
        </w:rPr>
        <w:br/>
        <w:t xml:space="preserve">    MaDiemTQ VARCHAR(10) PRIMARY KEY,</w:t>
      </w:r>
      <w:r>
        <w:rPr>
          <w:rFonts w:ascii="Consolas" w:hAnsi="Consolas"/>
          <w:color w:val="222222"/>
          <w:sz w:val="19"/>
        </w:rPr>
        <w:br/>
        <w:t xml:space="preserve">    TenDiemTQ NVARCHAR(100),</w:t>
      </w:r>
      <w:r>
        <w:rPr>
          <w:rFonts w:ascii="Consolas" w:hAnsi="Consolas"/>
          <w:color w:val="222222"/>
          <w:sz w:val="19"/>
        </w:rPr>
        <w:br/>
        <w:t xml:space="preserve">    DiaDiem NVARCHAR(200),</w:t>
      </w:r>
      <w:r>
        <w:rPr>
          <w:rFonts w:ascii="Consolas" w:hAnsi="Consolas"/>
          <w:color w:val="222222"/>
          <w:sz w:val="19"/>
        </w:rPr>
        <w:br/>
        <w:t xml:space="preserve">    NoiDungYNghia NVARCHAR(MAX)</w:t>
      </w:r>
      <w:r>
        <w:rPr>
          <w:rFonts w:ascii="Consolas" w:hAnsi="Consolas"/>
          <w:color w:val="222222"/>
          <w:sz w:val="19"/>
        </w:rPr>
        <w:br/>
        <w:t>);</w:t>
      </w:r>
      <w:r>
        <w:rPr>
          <w:rFonts w:ascii="Consolas" w:hAnsi="Consolas"/>
          <w:color w:val="222222"/>
          <w:sz w:val="19"/>
        </w:rPr>
        <w:br/>
      </w:r>
      <w:r>
        <w:rPr>
          <w:rFonts w:ascii="Consolas" w:hAnsi="Consolas"/>
          <w:color w:val="222222"/>
          <w:sz w:val="19"/>
        </w:rPr>
        <w:br/>
        <w:t>-- 5. Bảng CHI TIẾT THAM QUAN TOUR</w:t>
      </w:r>
      <w:r>
        <w:rPr>
          <w:rFonts w:ascii="Consolas" w:hAnsi="Consolas"/>
          <w:color w:val="222222"/>
          <w:sz w:val="19"/>
        </w:rPr>
        <w:br/>
        <w:t>CREATE TABLE CHI_TIET_THAM_QUAN (</w:t>
      </w:r>
      <w:r>
        <w:rPr>
          <w:rFonts w:ascii="Consolas" w:hAnsi="Consolas"/>
          <w:color w:val="222222"/>
          <w:sz w:val="19"/>
        </w:rPr>
        <w:br/>
        <w:t xml:space="preserve">    MaTour VARCHAR(10) FOREIGN KEY REFERENCES TOUR(MaTour),</w:t>
      </w:r>
      <w:r>
        <w:rPr>
          <w:rFonts w:ascii="Consolas" w:hAnsi="Consolas"/>
          <w:color w:val="222222"/>
          <w:sz w:val="19"/>
        </w:rPr>
        <w:br/>
        <w:t xml:space="preserve">    MaDiemTQ VARCHAR(10) FOREIGN KEY REFERENCES DIEM_THAM_QUAN(MaDiemTQ),</w:t>
      </w:r>
      <w:r>
        <w:rPr>
          <w:rFonts w:ascii="Consolas" w:hAnsi="Consolas"/>
          <w:color w:val="222222"/>
          <w:sz w:val="19"/>
        </w:rPr>
        <w:br/>
        <w:t xml:space="preserve">    PRIMARY KEY (MaTour, MaDiemTQ)</w:t>
      </w:r>
      <w:r>
        <w:rPr>
          <w:rFonts w:ascii="Consolas" w:hAnsi="Consolas"/>
          <w:color w:val="222222"/>
          <w:sz w:val="19"/>
        </w:rPr>
        <w:br/>
        <w:t>);</w:t>
      </w:r>
      <w:r>
        <w:rPr>
          <w:rFonts w:ascii="Consolas" w:hAnsi="Consolas"/>
          <w:color w:val="222222"/>
          <w:sz w:val="19"/>
        </w:rPr>
        <w:br/>
      </w:r>
      <w:r>
        <w:rPr>
          <w:rFonts w:ascii="Consolas" w:hAnsi="Consolas"/>
          <w:color w:val="222222"/>
          <w:sz w:val="19"/>
        </w:rPr>
        <w:br/>
        <w:t>-- 6. Bảng CHUYẾN ĐI (Khách lẻ)</w:t>
      </w:r>
      <w:r>
        <w:rPr>
          <w:rFonts w:ascii="Consolas" w:hAnsi="Consolas"/>
          <w:color w:val="222222"/>
          <w:sz w:val="19"/>
        </w:rPr>
        <w:br/>
        <w:t>CREATE TABLE CHUYEN_DI (</w:t>
      </w:r>
      <w:r>
        <w:rPr>
          <w:rFonts w:ascii="Consolas" w:hAnsi="Consolas"/>
          <w:color w:val="222222"/>
          <w:sz w:val="19"/>
        </w:rPr>
        <w:br/>
        <w:t xml:space="preserve">    MaChuyen VARCHAR(10) PRIMARY KEY,</w:t>
      </w:r>
      <w:r>
        <w:rPr>
          <w:rFonts w:ascii="Consolas" w:hAnsi="Consolas"/>
          <w:color w:val="222222"/>
          <w:sz w:val="19"/>
        </w:rPr>
        <w:br/>
        <w:t xml:space="preserve">    MaTour VARCHAR(10) FOREIGN KEY REFERENCES TOUR(MaTour),</w:t>
      </w:r>
      <w:r>
        <w:rPr>
          <w:rFonts w:ascii="Consolas" w:hAnsi="Consolas"/>
          <w:color w:val="222222"/>
          <w:sz w:val="19"/>
        </w:rPr>
        <w:br/>
        <w:t xml:space="preserve">    NgayDi DATETIME,</w:t>
      </w:r>
      <w:r>
        <w:rPr>
          <w:rFonts w:ascii="Consolas" w:hAnsi="Consolas"/>
          <w:color w:val="222222"/>
          <w:sz w:val="19"/>
        </w:rPr>
        <w:br/>
        <w:t xml:space="preserve">    NgayVe DATETIME,</w:t>
      </w:r>
      <w:r>
        <w:rPr>
          <w:rFonts w:ascii="Consolas" w:hAnsi="Consolas"/>
          <w:color w:val="222222"/>
          <w:sz w:val="19"/>
        </w:rPr>
        <w:br/>
        <w:t xml:space="preserve">    SoChoToiDa INT</w:t>
      </w:r>
      <w:r>
        <w:rPr>
          <w:rFonts w:ascii="Consolas" w:hAnsi="Consolas"/>
          <w:color w:val="222222"/>
          <w:sz w:val="19"/>
        </w:rPr>
        <w:br/>
        <w:t>);</w:t>
      </w:r>
      <w:r>
        <w:rPr>
          <w:rFonts w:ascii="Consolas" w:hAnsi="Consolas"/>
          <w:color w:val="222222"/>
          <w:sz w:val="19"/>
        </w:rPr>
        <w:br/>
      </w:r>
      <w:r>
        <w:rPr>
          <w:rFonts w:ascii="Consolas" w:hAnsi="Consolas"/>
          <w:color w:val="222222"/>
          <w:sz w:val="19"/>
        </w:rPr>
        <w:br/>
        <w:t>-- 7. Bảng ĐĂNG KÝ KHÁCH ĐOÀN</w:t>
      </w:r>
      <w:r>
        <w:rPr>
          <w:rFonts w:ascii="Consolas" w:hAnsi="Consolas"/>
          <w:color w:val="222222"/>
          <w:sz w:val="19"/>
        </w:rPr>
        <w:br/>
        <w:t>CREATE TABLE PHIEU_DANG_KY_DOAN (</w:t>
      </w:r>
      <w:r>
        <w:rPr>
          <w:rFonts w:ascii="Consolas" w:hAnsi="Consolas"/>
          <w:color w:val="222222"/>
          <w:sz w:val="19"/>
        </w:rPr>
        <w:br/>
        <w:t xml:space="preserve">    MaPhieuDoan VARCHAR(10) PRIMARY KEY,</w:t>
      </w:r>
      <w:r>
        <w:rPr>
          <w:rFonts w:ascii="Consolas" w:hAnsi="Consolas"/>
          <w:color w:val="222222"/>
          <w:sz w:val="19"/>
        </w:rPr>
        <w:br/>
        <w:t xml:space="preserve">    MaTour VARCHAR(10) FOREIGN KEY REFERENCES TOUR(MaTour),</w:t>
      </w:r>
      <w:r>
        <w:rPr>
          <w:rFonts w:ascii="Consolas" w:hAnsi="Consolas"/>
          <w:color w:val="222222"/>
          <w:sz w:val="19"/>
        </w:rPr>
        <w:br/>
        <w:t xml:space="preserve">    TenCoQuan NVARCHAR(100),</w:t>
      </w:r>
      <w:r>
        <w:rPr>
          <w:rFonts w:ascii="Consolas" w:hAnsi="Consolas"/>
          <w:color w:val="222222"/>
          <w:sz w:val="19"/>
        </w:rPr>
        <w:br/>
        <w:t xml:space="preserve">    DiaChiCoQuan NVARCHAR(200),</w:t>
      </w:r>
      <w:r>
        <w:rPr>
          <w:rFonts w:ascii="Consolas" w:hAnsi="Consolas"/>
          <w:color w:val="222222"/>
          <w:sz w:val="19"/>
        </w:rPr>
        <w:br/>
        <w:t xml:space="preserve">    DienThoaiCoQuan VARCHAR(20),</w:t>
      </w:r>
      <w:r>
        <w:rPr>
          <w:rFonts w:ascii="Consolas" w:hAnsi="Consolas"/>
          <w:color w:val="222222"/>
          <w:sz w:val="19"/>
        </w:rPr>
        <w:br/>
        <w:t xml:space="preserve">    NguoiDaiDien NVARCHAR(50),</w:t>
      </w:r>
      <w:r>
        <w:rPr>
          <w:rFonts w:ascii="Consolas" w:hAnsi="Consolas"/>
          <w:color w:val="222222"/>
          <w:sz w:val="19"/>
        </w:rPr>
        <w:br/>
        <w:t xml:space="preserve">    SoNguoi INT CHECK (SoNguoi &gt;= 12),</w:t>
      </w:r>
      <w:r>
        <w:rPr>
          <w:rFonts w:ascii="Consolas" w:hAnsi="Consolas"/>
          <w:color w:val="222222"/>
          <w:sz w:val="19"/>
        </w:rPr>
        <w:br/>
        <w:t xml:space="preserve">    NgayKhoiHanh DATETIME,</w:t>
      </w:r>
      <w:r>
        <w:rPr>
          <w:rFonts w:ascii="Consolas" w:hAnsi="Consolas"/>
          <w:color w:val="222222"/>
          <w:sz w:val="19"/>
        </w:rPr>
        <w:br/>
        <w:t xml:space="preserve">    CoMuaBaoHiem BIT,</w:t>
      </w:r>
      <w:r>
        <w:rPr>
          <w:rFonts w:ascii="Consolas" w:hAnsi="Consolas"/>
          <w:color w:val="222222"/>
          <w:sz w:val="19"/>
        </w:rPr>
        <w:br/>
        <w:t xml:space="preserve">    TienCoc DECIMAL(18,2),</w:t>
      </w:r>
      <w:r>
        <w:rPr>
          <w:rFonts w:ascii="Consolas" w:hAnsi="Consolas"/>
          <w:color w:val="222222"/>
          <w:sz w:val="19"/>
        </w:rPr>
        <w:br/>
        <w:t xml:space="preserve">    DiaDiemDon NVARCHAR(200),</w:t>
      </w:r>
      <w:r>
        <w:rPr>
          <w:rFonts w:ascii="Consolas" w:hAnsi="Consolas"/>
          <w:color w:val="222222"/>
          <w:sz w:val="19"/>
        </w:rPr>
        <w:br/>
        <w:t xml:space="preserve">    TrangThai NVARCHAR(30)</w:t>
      </w:r>
      <w:r>
        <w:rPr>
          <w:rFonts w:ascii="Consolas" w:hAnsi="Consolas"/>
          <w:color w:val="222222"/>
          <w:sz w:val="19"/>
        </w:rPr>
        <w:br/>
        <w:t>);</w:t>
      </w:r>
      <w:r>
        <w:rPr>
          <w:rFonts w:ascii="Consolas" w:hAnsi="Consolas"/>
          <w:color w:val="222222"/>
          <w:sz w:val="19"/>
        </w:rPr>
        <w:br/>
      </w:r>
      <w:r>
        <w:rPr>
          <w:rFonts w:ascii="Consolas" w:hAnsi="Consolas"/>
          <w:color w:val="222222"/>
          <w:sz w:val="19"/>
        </w:rPr>
        <w:br/>
        <w:t>-- 8. Bảng DANH SÁCH BẢO HIỂM ĐOÀN</w:t>
      </w:r>
      <w:r>
        <w:rPr>
          <w:rFonts w:ascii="Consolas" w:hAnsi="Consolas"/>
          <w:color w:val="222222"/>
          <w:sz w:val="19"/>
        </w:rPr>
        <w:br/>
        <w:t>CREATE TABLE DANH_SACH_BAO_HIEM (</w:t>
      </w:r>
      <w:r>
        <w:rPr>
          <w:rFonts w:ascii="Consolas" w:hAnsi="Consolas"/>
          <w:color w:val="222222"/>
          <w:sz w:val="19"/>
        </w:rPr>
        <w:br/>
        <w:t xml:space="preserve">    MaBaoHiem INT IDENTITY(1,1) PRIMARY KEY,</w:t>
      </w:r>
      <w:r>
        <w:rPr>
          <w:rFonts w:ascii="Consolas" w:hAnsi="Consolas"/>
          <w:color w:val="222222"/>
          <w:sz w:val="19"/>
        </w:rPr>
        <w:br/>
        <w:t xml:space="preserve">    MaPhieuDoan VARCHAR(10) FOREIGN KEY REFERENCES PHIEU_DANG_KY_DOAN(MaPhieuDoan),</w:t>
      </w:r>
      <w:r>
        <w:rPr>
          <w:rFonts w:ascii="Consolas" w:hAnsi="Consolas"/>
          <w:color w:val="222222"/>
          <w:sz w:val="19"/>
        </w:rPr>
        <w:br/>
        <w:t xml:space="preserve">    HoTen NVARCHAR(50),</w:t>
      </w:r>
      <w:r>
        <w:rPr>
          <w:rFonts w:ascii="Consolas" w:hAnsi="Consolas"/>
          <w:color w:val="222222"/>
          <w:sz w:val="19"/>
        </w:rPr>
        <w:br/>
        <w:t xml:space="preserve">    NgaySinh DATE,</w:t>
      </w:r>
      <w:r>
        <w:rPr>
          <w:rFonts w:ascii="Consolas" w:hAnsi="Consolas"/>
          <w:color w:val="222222"/>
          <w:sz w:val="19"/>
        </w:rPr>
        <w:br/>
        <w:t xml:space="preserve">    CMND_CCCD VARCHAR(20)</w:t>
      </w:r>
      <w:r>
        <w:rPr>
          <w:rFonts w:ascii="Consolas" w:hAnsi="Consolas"/>
          <w:color w:val="222222"/>
          <w:sz w:val="19"/>
        </w:rPr>
        <w:br/>
      </w:r>
      <w:r>
        <w:rPr>
          <w:rFonts w:ascii="Consolas" w:hAnsi="Consolas"/>
          <w:color w:val="222222"/>
          <w:sz w:val="19"/>
        </w:rPr>
        <w:lastRenderedPageBreak/>
        <w:t>);</w:t>
      </w:r>
      <w:r>
        <w:rPr>
          <w:rFonts w:ascii="Consolas" w:hAnsi="Consolas"/>
          <w:color w:val="222222"/>
          <w:sz w:val="19"/>
        </w:rPr>
        <w:br/>
      </w:r>
      <w:r>
        <w:rPr>
          <w:rFonts w:ascii="Consolas" w:hAnsi="Consolas"/>
          <w:color w:val="222222"/>
          <w:sz w:val="19"/>
        </w:rPr>
        <w:br/>
        <w:t>-- 9. Bảng VÉ KHÁCH LẺ</w:t>
      </w:r>
      <w:r>
        <w:rPr>
          <w:rFonts w:ascii="Consolas" w:hAnsi="Consolas"/>
          <w:color w:val="222222"/>
          <w:sz w:val="19"/>
        </w:rPr>
        <w:br/>
        <w:t>CREATE TABLE VE_KHACH_LE (</w:t>
      </w:r>
      <w:r>
        <w:rPr>
          <w:rFonts w:ascii="Consolas" w:hAnsi="Consolas"/>
          <w:color w:val="222222"/>
          <w:sz w:val="19"/>
        </w:rPr>
        <w:br/>
        <w:t xml:space="preserve">    MaVe VARCHAR(10) PRIMARY KEY,</w:t>
      </w:r>
      <w:r>
        <w:rPr>
          <w:rFonts w:ascii="Consolas" w:hAnsi="Consolas"/>
          <w:color w:val="222222"/>
          <w:sz w:val="19"/>
        </w:rPr>
        <w:br/>
        <w:t xml:space="preserve">    MaChuyen VARCHAR(10) FOREIGN KEY REFERENCES CHUYEN_DI(MaChuyen),</w:t>
      </w:r>
      <w:r>
        <w:rPr>
          <w:rFonts w:ascii="Consolas" w:hAnsi="Consolas"/>
          <w:color w:val="222222"/>
          <w:sz w:val="19"/>
        </w:rPr>
        <w:br/>
        <w:t xml:space="preserve">    HoTenKhach NVARCHAR(50),</w:t>
      </w:r>
      <w:r>
        <w:rPr>
          <w:rFonts w:ascii="Consolas" w:hAnsi="Consolas"/>
          <w:color w:val="222222"/>
          <w:sz w:val="19"/>
        </w:rPr>
        <w:br/>
        <w:t xml:space="preserve">    DienThoai VARCHAR(20),</w:t>
      </w:r>
      <w:r>
        <w:rPr>
          <w:rFonts w:ascii="Consolas" w:hAnsi="Consolas"/>
          <w:color w:val="222222"/>
          <w:sz w:val="19"/>
        </w:rPr>
        <w:br/>
        <w:t xml:space="preserve">    DiemBanVe NVARCHAR(100),</w:t>
      </w:r>
      <w:r>
        <w:rPr>
          <w:rFonts w:ascii="Consolas" w:hAnsi="Consolas"/>
          <w:color w:val="222222"/>
          <w:sz w:val="19"/>
        </w:rPr>
        <w:br/>
        <w:t xml:space="preserve">    DiemDon NVARCHAR(100),</w:t>
      </w:r>
      <w:r>
        <w:rPr>
          <w:rFonts w:ascii="Consolas" w:hAnsi="Consolas"/>
          <w:color w:val="222222"/>
          <w:sz w:val="19"/>
        </w:rPr>
        <w:br/>
        <w:t xml:space="preserve">    GiaVe DECIMAL(18,2),</w:t>
      </w:r>
      <w:r>
        <w:rPr>
          <w:rFonts w:ascii="Consolas" w:hAnsi="Consolas"/>
          <w:color w:val="222222"/>
          <w:sz w:val="19"/>
        </w:rPr>
        <w:br/>
        <w:t xml:space="preserve">    NgayThanhToan DATETIME</w:t>
      </w:r>
      <w:r>
        <w:rPr>
          <w:rFonts w:ascii="Consolas" w:hAnsi="Consolas"/>
          <w:color w:val="222222"/>
          <w:sz w:val="19"/>
        </w:rPr>
        <w:br/>
        <w:t>);</w:t>
      </w:r>
      <w:r>
        <w:rPr>
          <w:rFonts w:ascii="Consolas" w:hAnsi="Consolas"/>
          <w:color w:val="222222"/>
          <w:sz w:val="19"/>
        </w:rPr>
        <w:br/>
      </w:r>
      <w:r>
        <w:rPr>
          <w:rFonts w:ascii="Consolas" w:hAnsi="Consolas"/>
          <w:color w:val="222222"/>
          <w:sz w:val="19"/>
        </w:rPr>
        <w:br/>
        <w:t>-- 10. Bảng NHÂN VIÊN HƯỚNG DẪN VIÊN</w:t>
      </w:r>
      <w:r>
        <w:rPr>
          <w:rFonts w:ascii="Consolas" w:hAnsi="Consolas"/>
          <w:color w:val="222222"/>
          <w:sz w:val="19"/>
        </w:rPr>
        <w:br/>
        <w:t>CREATE TABLE NHAN_VIEN (</w:t>
      </w:r>
      <w:r>
        <w:rPr>
          <w:rFonts w:ascii="Consolas" w:hAnsi="Consolas"/>
          <w:color w:val="222222"/>
          <w:sz w:val="19"/>
        </w:rPr>
        <w:br/>
        <w:t xml:space="preserve">    MaNV VARCHAR(10) PRIMARY KEY,</w:t>
      </w:r>
      <w:r>
        <w:rPr>
          <w:rFonts w:ascii="Consolas" w:hAnsi="Consolas"/>
          <w:color w:val="222222"/>
          <w:sz w:val="19"/>
        </w:rPr>
        <w:br/>
        <w:t xml:space="preserve">    HoTen NVARCHAR(50),</w:t>
      </w:r>
      <w:r>
        <w:rPr>
          <w:rFonts w:ascii="Consolas" w:hAnsi="Consolas"/>
          <w:color w:val="222222"/>
          <w:sz w:val="19"/>
        </w:rPr>
        <w:br/>
        <w:t xml:space="preserve">    DienThoai VARCHAR(20),</w:t>
      </w:r>
      <w:r>
        <w:rPr>
          <w:rFonts w:ascii="Consolas" w:hAnsi="Consolas"/>
          <w:color w:val="222222"/>
          <w:sz w:val="19"/>
        </w:rPr>
        <w:br/>
        <w:t xml:space="preserve">    LuongCoBan DECIMAL(18,2)</w:t>
      </w:r>
      <w:r>
        <w:rPr>
          <w:rFonts w:ascii="Consolas" w:hAnsi="Consolas"/>
          <w:color w:val="222222"/>
          <w:sz w:val="19"/>
        </w:rPr>
        <w:br/>
        <w:t>);</w:t>
      </w:r>
      <w:r>
        <w:rPr>
          <w:rFonts w:ascii="Consolas" w:hAnsi="Consolas"/>
          <w:color w:val="222222"/>
          <w:sz w:val="19"/>
        </w:rPr>
        <w:br/>
      </w:r>
      <w:r>
        <w:rPr>
          <w:rFonts w:ascii="Consolas" w:hAnsi="Consolas"/>
          <w:color w:val="222222"/>
          <w:sz w:val="19"/>
        </w:rPr>
        <w:br/>
        <w:t>-- 11. Bảng PHÂN CÔNG HƯỚNG DẪN VIÊN</w:t>
      </w:r>
      <w:r>
        <w:rPr>
          <w:rFonts w:ascii="Consolas" w:hAnsi="Consolas"/>
          <w:color w:val="222222"/>
          <w:sz w:val="19"/>
        </w:rPr>
        <w:br/>
        <w:t>CREATE TABLE PHAN_CONG (</w:t>
      </w:r>
      <w:r>
        <w:rPr>
          <w:rFonts w:ascii="Consolas" w:hAnsi="Consolas"/>
          <w:color w:val="222222"/>
          <w:sz w:val="19"/>
        </w:rPr>
        <w:br/>
        <w:t xml:space="preserve">    MaPhanCong INT IDENTITY(1,1) PRIMARY KEY,</w:t>
      </w:r>
      <w:r>
        <w:rPr>
          <w:rFonts w:ascii="Consolas" w:hAnsi="Consolas"/>
          <w:color w:val="222222"/>
          <w:sz w:val="19"/>
        </w:rPr>
        <w:br/>
        <w:t xml:space="preserve">    MaNV VARCHAR(10) FOREIGN KEY REFERENCES NHAN_VIEN(MaNV),</w:t>
      </w:r>
      <w:r>
        <w:rPr>
          <w:rFonts w:ascii="Consolas" w:hAnsi="Consolas"/>
          <w:color w:val="222222"/>
          <w:sz w:val="19"/>
        </w:rPr>
        <w:br/>
        <w:t xml:space="preserve">    MaChuyen VARCHAR(10) NULL FOREIGN KEY REFERENCES CHUYEN_DI(MaChuyen),</w:t>
      </w:r>
      <w:r>
        <w:rPr>
          <w:rFonts w:ascii="Consolas" w:hAnsi="Consolas"/>
          <w:color w:val="222222"/>
          <w:sz w:val="19"/>
        </w:rPr>
        <w:br/>
        <w:t xml:space="preserve">    MaPhieuDoan VARCHAR(10) NULL FOREIGN KEY REFERENCES PHIEU_DANG_KY_DOAN(MaPhieuDoan),</w:t>
      </w:r>
      <w:r>
        <w:rPr>
          <w:rFonts w:ascii="Consolas" w:hAnsi="Consolas"/>
          <w:color w:val="222222"/>
          <w:sz w:val="19"/>
        </w:rPr>
        <w:br/>
        <w:t xml:space="preserve">    PhuCapTour DECIMAL(18,2)</w:t>
      </w:r>
      <w:r>
        <w:rPr>
          <w:rFonts w:ascii="Consolas" w:hAnsi="Consolas"/>
          <w:color w:val="222222"/>
          <w:sz w:val="19"/>
        </w:rPr>
        <w:br/>
        <w:t>);</w:t>
      </w:r>
      <w:r>
        <w:rPr>
          <w:rFonts w:ascii="Consolas" w:hAnsi="Consolas"/>
          <w:color w:val="222222"/>
          <w:sz w:val="19"/>
        </w:rPr>
        <w:br/>
      </w:r>
      <w:r>
        <w:rPr>
          <w:rFonts w:ascii="Consolas" w:hAnsi="Consolas"/>
          <w:color w:val="222222"/>
          <w:sz w:val="19"/>
        </w:rPr>
        <w:br/>
        <w:t>-- 12. Bảng PHIẾU KHẢO SÁT</w:t>
      </w:r>
      <w:r>
        <w:rPr>
          <w:rFonts w:ascii="Consolas" w:hAnsi="Consolas"/>
          <w:color w:val="222222"/>
          <w:sz w:val="19"/>
        </w:rPr>
        <w:br/>
        <w:t>CREATE TABLE PHIEU_KHAO_SAT (</w:t>
      </w:r>
      <w:r>
        <w:rPr>
          <w:rFonts w:ascii="Consolas" w:hAnsi="Consolas"/>
          <w:color w:val="222222"/>
          <w:sz w:val="19"/>
        </w:rPr>
        <w:br/>
        <w:t xml:space="preserve">    MaPhieuKS INT IDENTITY(1,1) PRIMARY KEY,</w:t>
      </w:r>
      <w:r>
        <w:rPr>
          <w:rFonts w:ascii="Consolas" w:hAnsi="Consolas"/>
          <w:color w:val="222222"/>
          <w:sz w:val="19"/>
        </w:rPr>
        <w:br/>
        <w:t xml:space="preserve">    MaChuyen VARCHAR(10) NULL,</w:t>
      </w:r>
      <w:r>
        <w:rPr>
          <w:rFonts w:ascii="Consolas" w:hAnsi="Consolas"/>
          <w:color w:val="222222"/>
          <w:sz w:val="19"/>
        </w:rPr>
        <w:br/>
        <w:t xml:space="preserve">    MaPhieuDoan VARCHAR(10) NULL,</w:t>
      </w:r>
      <w:r>
        <w:rPr>
          <w:rFonts w:ascii="Consolas" w:hAnsi="Consolas"/>
          <w:color w:val="222222"/>
          <w:sz w:val="19"/>
        </w:rPr>
        <w:br/>
        <w:t xml:space="preserve">    NoiDungGopY NVARCHAR(MAX),</w:t>
      </w:r>
      <w:r>
        <w:rPr>
          <w:rFonts w:ascii="Consolas" w:hAnsi="Consolas"/>
          <w:color w:val="222222"/>
          <w:sz w:val="19"/>
        </w:rPr>
        <w:br/>
        <w:t xml:space="preserve">    DiemDanhGia INT CHECK (DiemDanhGia BETWEEN 1 AND 5)</w:t>
      </w:r>
      <w:r>
        <w:rPr>
          <w:rFonts w:ascii="Consolas" w:hAnsi="Consolas"/>
          <w:color w:val="222222"/>
          <w:sz w:val="19"/>
        </w:rPr>
        <w:br/>
        <w:t>);</w:t>
      </w:r>
    </w:p>
    <w:p w14:paraId="3EBBA680" w14:textId="77777777" w:rsidR="00845753" w:rsidRDefault="00845753">
      <w:pPr>
        <w:pBdr>
          <w:left w:val="single" w:sz="24" w:space="10" w:color="1B365D"/>
        </w:pBdr>
        <w:shd w:val="clear" w:color="auto" w:fill="F4F6F8"/>
        <w:spacing w:before="120" w:after="160"/>
        <w:ind w:left="288" w:right="288"/>
      </w:pPr>
    </w:p>
    <w:p w14:paraId="759D8BAE" w14:textId="77777777" w:rsidR="005E595F" w:rsidRDefault="00000000">
      <w:pPr>
        <w:keepNext/>
        <w:spacing w:before="240" w:after="120"/>
      </w:pPr>
      <w:r>
        <w:rPr>
          <w:b/>
          <w:color w:val="2B548A"/>
          <w:sz w:val="24"/>
        </w:rPr>
        <w:t>7. Các Ràng buộc Quan trọng (Business Integrity Constraints)</w:t>
      </w:r>
    </w:p>
    <w:p w14:paraId="38049004" w14:textId="77777777" w:rsidR="005E595F" w:rsidRDefault="00000000">
      <w:pPr>
        <w:pStyle w:val="ListBullet"/>
        <w:spacing w:after="80"/>
      </w:pPr>
      <w:r>
        <w:rPr>
          <w:b/>
        </w:rPr>
        <w:t xml:space="preserve">1. Ràng buộc Số lượng người đi: </w:t>
      </w:r>
      <w:r>
        <w:t>PhieuDangKyDoan.SoNguoi &gt;= 12. Nếu số người đăng ký &lt; 12, hệ thống từ chối lập Phiếu đăng ký đoàn và chuyển hướng sang mua vé Khách lẻ.</w:t>
      </w:r>
    </w:p>
    <w:p w14:paraId="2215CDEF" w14:textId="77777777" w:rsidR="005E595F" w:rsidRDefault="00000000">
      <w:pPr>
        <w:pStyle w:val="ListBullet"/>
        <w:spacing w:after="80"/>
      </w:pPr>
      <w:r>
        <w:rPr>
          <w:b/>
        </w:rPr>
        <w:t xml:space="preserve">2. Ràng buộc Trùng lịch Phân công: </w:t>
      </w:r>
      <w:r>
        <w:t>Mỗi nhân viên HDV tại một thời điểm t trong khoảng [NgayDi, NgayVe] chỉ được phân công duy nhất 1 chuyến/đoàn. Không cho phép trùng lịch công tác.</w:t>
      </w:r>
    </w:p>
    <w:p w14:paraId="398A138E" w14:textId="77777777" w:rsidR="005E595F" w:rsidRDefault="00000000">
      <w:pPr>
        <w:pStyle w:val="ListBullet"/>
        <w:spacing w:after="80"/>
      </w:pPr>
      <w:r>
        <w:rPr>
          <w:b/>
        </w:rPr>
        <w:lastRenderedPageBreak/>
        <w:t xml:space="preserve">3. Ràng buộc Bảo hiểm Du lịch: </w:t>
      </w:r>
      <w:r>
        <w:t>Nếu PhieuDangKyDoan.CoMuaBaoHiem = TRUE thì số lượng bản ghi trong DANH_SACH_BAO_HIEM phải đúng bằng SoNguoi đăng ký.</w:t>
      </w:r>
    </w:p>
    <w:p w14:paraId="011CFE3D" w14:textId="77777777" w:rsidR="005E595F" w:rsidRDefault="00000000">
      <w:pPr>
        <w:pStyle w:val="ListBullet"/>
        <w:spacing w:after="80"/>
      </w:pPr>
      <w:r>
        <w:rPr>
          <w:b/>
        </w:rPr>
        <w:t xml:space="preserve">4. Ràng buộc Tính Lương HDV: </w:t>
      </w:r>
      <w:r>
        <w:t>Lương tháng của HDV = LuongCoBan + Tổng (PhuCapTour) của các tour đã thực hiện trong tháng.</w:t>
      </w:r>
    </w:p>
    <w:p w14:paraId="33C07572" w14:textId="40A1C547" w:rsidR="00845753" w:rsidRDefault="00000000" w:rsidP="00845753">
      <w:pPr>
        <w:pStyle w:val="ListBullet"/>
        <w:spacing w:after="80"/>
      </w:pPr>
      <w:r>
        <w:rPr>
          <w:b/>
        </w:rPr>
        <w:t xml:space="preserve">5. Ràng buộc Địa điểm Xuất phát: </w:t>
      </w:r>
      <w:r>
        <w:t>Tất cả các tour đăng ký mới hoặc khởi tạo chuyến đi đều mặc định xuất phát từ TP.HCM.</w:t>
      </w:r>
    </w:p>
    <w:p w14:paraId="18346894" w14:textId="5A3B37DA" w:rsidR="00845753" w:rsidRPr="00C86380" w:rsidRDefault="00845753" w:rsidP="00845753">
      <w:pPr>
        <w:pStyle w:val="ListBullet"/>
        <w:numPr>
          <w:ilvl w:val="0"/>
          <w:numId w:val="0"/>
        </w:numPr>
        <w:spacing w:after="80"/>
        <w:rPr>
          <w:b/>
          <w:bCs/>
          <w:sz w:val="30"/>
          <w:szCs w:val="30"/>
        </w:rPr>
      </w:pPr>
      <w:r w:rsidRPr="00C86380">
        <w:rPr>
          <w:b/>
          <w:sz w:val="30"/>
          <w:szCs w:val="30"/>
        </w:rPr>
        <w:t>8.</w:t>
      </w:r>
      <w:r w:rsidRPr="00C86380">
        <w:rPr>
          <w:sz w:val="30"/>
          <w:szCs w:val="30"/>
        </w:rPr>
        <w:t xml:space="preserve"> </w:t>
      </w:r>
      <w:r w:rsidRPr="00C86380">
        <w:rPr>
          <w:b/>
          <w:bCs/>
          <w:sz w:val="30"/>
          <w:szCs w:val="30"/>
        </w:rPr>
        <w:t>Các form giao diện</w:t>
      </w:r>
    </w:p>
    <w:p w14:paraId="50DD4C8B" w14:textId="502A662C" w:rsidR="00C86380" w:rsidRDefault="00C86380" w:rsidP="00845753">
      <w:pPr>
        <w:pStyle w:val="ListBullet"/>
        <w:numPr>
          <w:ilvl w:val="0"/>
          <w:numId w:val="0"/>
        </w:numPr>
        <w:spacing w:after="80"/>
        <w:rPr>
          <w:b/>
          <w:bCs/>
          <w:sz w:val="30"/>
          <w:szCs w:val="30"/>
        </w:rPr>
      </w:pPr>
      <w:r w:rsidRPr="00C86380">
        <w:rPr>
          <w:b/>
          <w:bCs/>
          <w:sz w:val="30"/>
          <w:szCs w:val="30"/>
        </w:rPr>
        <w:t>8.1. Fo</w:t>
      </w:r>
      <w:r>
        <w:rPr>
          <w:b/>
          <w:bCs/>
          <w:sz w:val="30"/>
          <w:szCs w:val="30"/>
        </w:rPr>
        <w:t xml:space="preserve">rm Trang Chủ </w:t>
      </w:r>
    </w:p>
    <w:p w14:paraId="2F6EF2BC" w14:textId="6806B6CC" w:rsidR="00C86380" w:rsidRDefault="00C86380" w:rsidP="00845753">
      <w:pPr>
        <w:pStyle w:val="ListBullet"/>
        <w:numPr>
          <w:ilvl w:val="0"/>
          <w:numId w:val="0"/>
        </w:numPr>
        <w:spacing w:after="80"/>
        <w:rPr>
          <w:b/>
          <w:bCs/>
          <w:sz w:val="30"/>
          <w:szCs w:val="30"/>
        </w:rPr>
      </w:pPr>
      <w:r>
        <w:rPr>
          <w:noProof/>
        </w:rPr>
        <w:drawing>
          <wp:inline distT="0" distB="0" distL="0" distR="0" wp14:anchorId="2E5C8FF3" wp14:editId="63DEAA96">
            <wp:extent cx="5943600" cy="2804160"/>
            <wp:effectExtent l="0" t="0" r="0" b="0"/>
            <wp:docPr id="943261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2804160"/>
                    </a:xfrm>
                    <a:prstGeom prst="rect">
                      <a:avLst/>
                    </a:prstGeom>
                    <a:noFill/>
                    <a:ln>
                      <a:noFill/>
                    </a:ln>
                  </pic:spPr>
                </pic:pic>
              </a:graphicData>
            </a:graphic>
          </wp:inline>
        </w:drawing>
      </w:r>
    </w:p>
    <w:p w14:paraId="07AE1EBD" w14:textId="075CB052" w:rsidR="00C86380" w:rsidRDefault="00C86380" w:rsidP="00845753">
      <w:pPr>
        <w:pStyle w:val="ListBullet"/>
        <w:numPr>
          <w:ilvl w:val="0"/>
          <w:numId w:val="0"/>
        </w:numPr>
        <w:spacing w:after="80"/>
        <w:rPr>
          <w:b/>
          <w:bCs/>
          <w:sz w:val="30"/>
          <w:szCs w:val="30"/>
        </w:rPr>
      </w:pPr>
      <w:r>
        <w:rPr>
          <w:b/>
          <w:bCs/>
          <w:sz w:val="30"/>
          <w:szCs w:val="30"/>
        </w:rPr>
        <w:t>8.2. Form Quản lý tour</w:t>
      </w:r>
    </w:p>
    <w:p w14:paraId="58B9ACAE" w14:textId="5D89D66D" w:rsidR="00C86380" w:rsidRDefault="00C86380" w:rsidP="00845753">
      <w:pPr>
        <w:pStyle w:val="ListBullet"/>
        <w:numPr>
          <w:ilvl w:val="0"/>
          <w:numId w:val="0"/>
        </w:numPr>
        <w:spacing w:after="80"/>
        <w:rPr>
          <w:b/>
          <w:bCs/>
          <w:sz w:val="30"/>
          <w:szCs w:val="30"/>
        </w:rPr>
      </w:pPr>
      <w:r>
        <w:rPr>
          <w:noProof/>
        </w:rPr>
        <w:drawing>
          <wp:inline distT="0" distB="0" distL="0" distR="0" wp14:anchorId="7431194B" wp14:editId="700EA293">
            <wp:extent cx="5943600" cy="3208020"/>
            <wp:effectExtent l="0" t="0" r="0" b="0"/>
            <wp:docPr id="18130969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3208020"/>
                    </a:xfrm>
                    <a:prstGeom prst="rect">
                      <a:avLst/>
                    </a:prstGeom>
                    <a:noFill/>
                    <a:ln>
                      <a:noFill/>
                    </a:ln>
                  </pic:spPr>
                </pic:pic>
              </a:graphicData>
            </a:graphic>
          </wp:inline>
        </w:drawing>
      </w:r>
    </w:p>
    <w:p w14:paraId="596199BE" w14:textId="77777777" w:rsidR="00C86380" w:rsidRDefault="00C86380" w:rsidP="00845753">
      <w:pPr>
        <w:pStyle w:val="ListBullet"/>
        <w:numPr>
          <w:ilvl w:val="0"/>
          <w:numId w:val="0"/>
        </w:numPr>
        <w:spacing w:after="80"/>
        <w:rPr>
          <w:b/>
          <w:bCs/>
          <w:sz w:val="30"/>
          <w:szCs w:val="30"/>
        </w:rPr>
      </w:pPr>
    </w:p>
    <w:p w14:paraId="4D0AF694" w14:textId="434BABA6" w:rsidR="00C86380" w:rsidRDefault="00C86380" w:rsidP="00845753">
      <w:pPr>
        <w:pStyle w:val="ListBullet"/>
        <w:numPr>
          <w:ilvl w:val="0"/>
          <w:numId w:val="0"/>
        </w:numPr>
        <w:spacing w:after="80"/>
        <w:rPr>
          <w:b/>
          <w:bCs/>
          <w:sz w:val="30"/>
          <w:szCs w:val="30"/>
        </w:rPr>
      </w:pPr>
      <w:r>
        <w:rPr>
          <w:b/>
          <w:bCs/>
          <w:sz w:val="30"/>
          <w:szCs w:val="30"/>
        </w:rPr>
        <w:lastRenderedPageBreak/>
        <w:t>8.3. Form Mở chuyến đi</w:t>
      </w:r>
    </w:p>
    <w:p w14:paraId="7FD2E55B" w14:textId="6CDB3B81" w:rsidR="00C86380" w:rsidRDefault="00C86380" w:rsidP="00845753">
      <w:pPr>
        <w:pStyle w:val="ListBullet"/>
        <w:numPr>
          <w:ilvl w:val="0"/>
          <w:numId w:val="0"/>
        </w:numPr>
        <w:spacing w:after="80"/>
        <w:rPr>
          <w:b/>
          <w:bCs/>
          <w:sz w:val="30"/>
          <w:szCs w:val="30"/>
        </w:rPr>
      </w:pPr>
      <w:r w:rsidRPr="00C86380">
        <w:rPr>
          <w:b/>
          <w:bCs/>
          <w:sz w:val="30"/>
          <w:szCs w:val="30"/>
        </w:rPr>
        <w:drawing>
          <wp:inline distT="0" distB="0" distL="0" distR="0" wp14:anchorId="3186B947" wp14:editId="10C52996">
            <wp:extent cx="5943600" cy="3617595"/>
            <wp:effectExtent l="0" t="0" r="0" b="1905"/>
            <wp:docPr id="237011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011881" name=""/>
                    <pic:cNvPicPr/>
                  </pic:nvPicPr>
                  <pic:blipFill>
                    <a:blip r:embed="rId20"/>
                    <a:stretch>
                      <a:fillRect/>
                    </a:stretch>
                  </pic:blipFill>
                  <pic:spPr>
                    <a:xfrm>
                      <a:off x="0" y="0"/>
                      <a:ext cx="5943600" cy="3617595"/>
                    </a:xfrm>
                    <a:prstGeom prst="rect">
                      <a:avLst/>
                    </a:prstGeom>
                  </pic:spPr>
                </pic:pic>
              </a:graphicData>
            </a:graphic>
          </wp:inline>
        </w:drawing>
      </w:r>
    </w:p>
    <w:p w14:paraId="0442FD08" w14:textId="1DA6C905" w:rsidR="00C86380" w:rsidRDefault="00C86380" w:rsidP="00845753">
      <w:pPr>
        <w:pStyle w:val="ListBullet"/>
        <w:numPr>
          <w:ilvl w:val="0"/>
          <w:numId w:val="0"/>
        </w:numPr>
        <w:spacing w:after="80"/>
        <w:rPr>
          <w:b/>
          <w:bCs/>
          <w:sz w:val="30"/>
          <w:szCs w:val="30"/>
        </w:rPr>
      </w:pPr>
      <w:r>
        <w:rPr>
          <w:b/>
          <w:bCs/>
          <w:sz w:val="30"/>
          <w:szCs w:val="30"/>
        </w:rPr>
        <w:t>8.4. Form Đăng ký đoàn</w:t>
      </w:r>
    </w:p>
    <w:p w14:paraId="5398B68D" w14:textId="0F99DAE6" w:rsidR="00C86380" w:rsidRDefault="00C86380" w:rsidP="00845753">
      <w:pPr>
        <w:pStyle w:val="ListBullet"/>
        <w:numPr>
          <w:ilvl w:val="0"/>
          <w:numId w:val="0"/>
        </w:numPr>
        <w:spacing w:after="80"/>
        <w:rPr>
          <w:b/>
          <w:bCs/>
          <w:sz w:val="30"/>
          <w:szCs w:val="30"/>
        </w:rPr>
      </w:pPr>
      <w:r w:rsidRPr="00C86380">
        <w:rPr>
          <w:b/>
          <w:bCs/>
          <w:sz w:val="30"/>
          <w:szCs w:val="30"/>
        </w:rPr>
        <w:drawing>
          <wp:inline distT="0" distB="0" distL="0" distR="0" wp14:anchorId="1C6F63DA" wp14:editId="7890BDE5">
            <wp:extent cx="5943600" cy="3616960"/>
            <wp:effectExtent l="0" t="0" r="0" b="2540"/>
            <wp:docPr id="2076710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710106" name=""/>
                    <pic:cNvPicPr/>
                  </pic:nvPicPr>
                  <pic:blipFill>
                    <a:blip r:embed="rId21"/>
                    <a:stretch>
                      <a:fillRect/>
                    </a:stretch>
                  </pic:blipFill>
                  <pic:spPr>
                    <a:xfrm>
                      <a:off x="0" y="0"/>
                      <a:ext cx="5943600" cy="3616960"/>
                    </a:xfrm>
                    <a:prstGeom prst="rect">
                      <a:avLst/>
                    </a:prstGeom>
                  </pic:spPr>
                </pic:pic>
              </a:graphicData>
            </a:graphic>
          </wp:inline>
        </w:drawing>
      </w:r>
    </w:p>
    <w:p w14:paraId="2B36134E" w14:textId="77777777" w:rsidR="00C86380" w:rsidRDefault="00C86380" w:rsidP="00845753">
      <w:pPr>
        <w:pStyle w:val="ListBullet"/>
        <w:numPr>
          <w:ilvl w:val="0"/>
          <w:numId w:val="0"/>
        </w:numPr>
        <w:spacing w:after="80"/>
        <w:rPr>
          <w:b/>
          <w:bCs/>
          <w:sz w:val="30"/>
          <w:szCs w:val="30"/>
        </w:rPr>
      </w:pPr>
    </w:p>
    <w:p w14:paraId="075ABF11" w14:textId="3FCF08C5" w:rsidR="00C86380" w:rsidRDefault="00C86380" w:rsidP="00845753">
      <w:pPr>
        <w:pStyle w:val="ListBullet"/>
        <w:numPr>
          <w:ilvl w:val="0"/>
          <w:numId w:val="0"/>
        </w:numPr>
        <w:spacing w:after="80"/>
        <w:rPr>
          <w:b/>
          <w:bCs/>
          <w:sz w:val="30"/>
          <w:szCs w:val="30"/>
        </w:rPr>
      </w:pPr>
      <w:r>
        <w:rPr>
          <w:b/>
          <w:bCs/>
          <w:sz w:val="30"/>
          <w:szCs w:val="30"/>
        </w:rPr>
        <w:lastRenderedPageBreak/>
        <w:t>8.5. Form Bán vé lẻ</w:t>
      </w:r>
    </w:p>
    <w:p w14:paraId="19C84D22" w14:textId="4BA52ECC" w:rsidR="00C86380" w:rsidRDefault="00C86380" w:rsidP="00845753">
      <w:pPr>
        <w:pStyle w:val="ListBullet"/>
        <w:numPr>
          <w:ilvl w:val="0"/>
          <w:numId w:val="0"/>
        </w:numPr>
        <w:spacing w:after="80"/>
        <w:rPr>
          <w:b/>
          <w:bCs/>
          <w:sz w:val="30"/>
          <w:szCs w:val="30"/>
        </w:rPr>
      </w:pPr>
      <w:r w:rsidRPr="00C86380">
        <w:rPr>
          <w:b/>
          <w:bCs/>
          <w:sz w:val="30"/>
          <w:szCs w:val="30"/>
        </w:rPr>
        <w:drawing>
          <wp:inline distT="0" distB="0" distL="0" distR="0" wp14:anchorId="1B011703" wp14:editId="2E2EAEA1">
            <wp:extent cx="5943600" cy="3608705"/>
            <wp:effectExtent l="0" t="0" r="0" b="0"/>
            <wp:docPr id="263354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354324" name=""/>
                    <pic:cNvPicPr/>
                  </pic:nvPicPr>
                  <pic:blipFill>
                    <a:blip r:embed="rId22"/>
                    <a:stretch>
                      <a:fillRect/>
                    </a:stretch>
                  </pic:blipFill>
                  <pic:spPr>
                    <a:xfrm>
                      <a:off x="0" y="0"/>
                      <a:ext cx="5943600" cy="3608705"/>
                    </a:xfrm>
                    <a:prstGeom prst="rect">
                      <a:avLst/>
                    </a:prstGeom>
                  </pic:spPr>
                </pic:pic>
              </a:graphicData>
            </a:graphic>
          </wp:inline>
        </w:drawing>
      </w:r>
    </w:p>
    <w:p w14:paraId="00115492" w14:textId="3A820E20" w:rsidR="00C86380" w:rsidRDefault="00C86380" w:rsidP="00845753">
      <w:pPr>
        <w:pStyle w:val="ListBullet"/>
        <w:numPr>
          <w:ilvl w:val="0"/>
          <w:numId w:val="0"/>
        </w:numPr>
        <w:spacing w:after="80"/>
        <w:rPr>
          <w:b/>
          <w:bCs/>
          <w:sz w:val="30"/>
          <w:szCs w:val="30"/>
        </w:rPr>
      </w:pPr>
      <w:r>
        <w:rPr>
          <w:b/>
          <w:bCs/>
          <w:sz w:val="30"/>
          <w:szCs w:val="30"/>
        </w:rPr>
        <w:t>8.6. Form Phân công – Lương</w:t>
      </w:r>
    </w:p>
    <w:p w14:paraId="6C29680D" w14:textId="3882CB7A" w:rsidR="00C86380" w:rsidRDefault="00C86380" w:rsidP="00845753">
      <w:pPr>
        <w:pStyle w:val="ListBullet"/>
        <w:numPr>
          <w:ilvl w:val="0"/>
          <w:numId w:val="0"/>
        </w:numPr>
        <w:spacing w:after="80"/>
        <w:rPr>
          <w:b/>
          <w:bCs/>
          <w:sz w:val="30"/>
          <w:szCs w:val="30"/>
        </w:rPr>
      </w:pPr>
      <w:r w:rsidRPr="00C86380">
        <w:rPr>
          <w:b/>
          <w:bCs/>
          <w:sz w:val="30"/>
          <w:szCs w:val="30"/>
        </w:rPr>
        <w:drawing>
          <wp:inline distT="0" distB="0" distL="0" distR="0" wp14:anchorId="0CC4CFB4" wp14:editId="52C59EC3">
            <wp:extent cx="5943600" cy="3601085"/>
            <wp:effectExtent l="0" t="0" r="0" b="0"/>
            <wp:docPr id="451426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426107" name=""/>
                    <pic:cNvPicPr/>
                  </pic:nvPicPr>
                  <pic:blipFill>
                    <a:blip r:embed="rId23"/>
                    <a:stretch>
                      <a:fillRect/>
                    </a:stretch>
                  </pic:blipFill>
                  <pic:spPr>
                    <a:xfrm>
                      <a:off x="0" y="0"/>
                      <a:ext cx="5943600" cy="3601085"/>
                    </a:xfrm>
                    <a:prstGeom prst="rect">
                      <a:avLst/>
                    </a:prstGeom>
                  </pic:spPr>
                </pic:pic>
              </a:graphicData>
            </a:graphic>
          </wp:inline>
        </w:drawing>
      </w:r>
    </w:p>
    <w:p w14:paraId="7BCDE9AF" w14:textId="61C6FC25" w:rsidR="00C86380" w:rsidRDefault="00C86380" w:rsidP="00845753">
      <w:pPr>
        <w:pStyle w:val="ListBullet"/>
        <w:numPr>
          <w:ilvl w:val="0"/>
          <w:numId w:val="0"/>
        </w:numPr>
        <w:spacing w:after="80"/>
        <w:rPr>
          <w:b/>
          <w:bCs/>
          <w:sz w:val="30"/>
          <w:szCs w:val="30"/>
        </w:rPr>
      </w:pPr>
    </w:p>
    <w:p w14:paraId="5DC7006C" w14:textId="1EE3B591" w:rsidR="00C86380" w:rsidRDefault="00C86380" w:rsidP="00845753">
      <w:pPr>
        <w:pStyle w:val="ListBullet"/>
        <w:numPr>
          <w:ilvl w:val="0"/>
          <w:numId w:val="0"/>
        </w:numPr>
        <w:spacing w:after="80"/>
        <w:rPr>
          <w:b/>
          <w:bCs/>
          <w:sz w:val="30"/>
          <w:szCs w:val="30"/>
        </w:rPr>
      </w:pPr>
      <w:r>
        <w:rPr>
          <w:b/>
          <w:bCs/>
          <w:sz w:val="30"/>
          <w:szCs w:val="30"/>
        </w:rPr>
        <w:lastRenderedPageBreak/>
        <w:t>8.7. Form Khảo sát – Báo cáo</w:t>
      </w:r>
    </w:p>
    <w:p w14:paraId="7E523A4E" w14:textId="15B4C5A8" w:rsidR="00C86380" w:rsidRDefault="00C86380" w:rsidP="00845753">
      <w:pPr>
        <w:pStyle w:val="ListBullet"/>
        <w:numPr>
          <w:ilvl w:val="0"/>
          <w:numId w:val="0"/>
        </w:numPr>
        <w:spacing w:after="80"/>
        <w:rPr>
          <w:b/>
          <w:bCs/>
          <w:sz w:val="30"/>
          <w:szCs w:val="30"/>
        </w:rPr>
      </w:pPr>
      <w:r w:rsidRPr="00C86380">
        <w:rPr>
          <w:b/>
          <w:bCs/>
          <w:sz w:val="30"/>
          <w:szCs w:val="30"/>
        </w:rPr>
        <w:drawing>
          <wp:inline distT="0" distB="0" distL="0" distR="0" wp14:anchorId="530F7B79" wp14:editId="5F8324C8">
            <wp:extent cx="5943600" cy="3620770"/>
            <wp:effectExtent l="0" t="0" r="0" b="0"/>
            <wp:docPr id="220565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565201" name=""/>
                    <pic:cNvPicPr/>
                  </pic:nvPicPr>
                  <pic:blipFill>
                    <a:blip r:embed="rId24"/>
                    <a:stretch>
                      <a:fillRect/>
                    </a:stretch>
                  </pic:blipFill>
                  <pic:spPr>
                    <a:xfrm>
                      <a:off x="0" y="0"/>
                      <a:ext cx="5943600" cy="3620770"/>
                    </a:xfrm>
                    <a:prstGeom prst="rect">
                      <a:avLst/>
                    </a:prstGeom>
                  </pic:spPr>
                </pic:pic>
              </a:graphicData>
            </a:graphic>
          </wp:inline>
        </w:drawing>
      </w:r>
    </w:p>
    <w:p w14:paraId="03ACC20D" w14:textId="101AD8D1" w:rsidR="00C86380" w:rsidRDefault="00C86380" w:rsidP="00845753">
      <w:pPr>
        <w:pStyle w:val="ListBullet"/>
        <w:numPr>
          <w:ilvl w:val="0"/>
          <w:numId w:val="0"/>
        </w:numPr>
        <w:spacing w:after="80"/>
        <w:rPr>
          <w:b/>
          <w:bCs/>
          <w:sz w:val="30"/>
          <w:szCs w:val="30"/>
        </w:rPr>
      </w:pPr>
      <w:r>
        <w:rPr>
          <w:b/>
          <w:bCs/>
          <w:sz w:val="30"/>
          <w:szCs w:val="30"/>
        </w:rPr>
        <w:t>8.8. Form Bảo hiểm đoàn</w:t>
      </w:r>
    </w:p>
    <w:p w14:paraId="23019778" w14:textId="32FF5B90" w:rsidR="00C86380" w:rsidRDefault="00C86380" w:rsidP="00845753">
      <w:pPr>
        <w:pStyle w:val="ListBullet"/>
        <w:numPr>
          <w:ilvl w:val="0"/>
          <w:numId w:val="0"/>
        </w:numPr>
        <w:spacing w:after="80"/>
        <w:rPr>
          <w:b/>
          <w:bCs/>
          <w:sz w:val="30"/>
          <w:szCs w:val="30"/>
        </w:rPr>
      </w:pPr>
      <w:r w:rsidRPr="00C86380">
        <w:rPr>
          <w:b/>
          <w:bCs/>
          <w:sz w:val="30"/>
          <w:szCs w:val="30"/>
        </w:rPr>
        <w:drawing>
          <wp:inline distT="0" distB="0" distL="0" distR="0" wp14:anchorId="09687EE1" wp14:editId="47B2791C">
            <wp:extent cx="5943600" cy="3613785"/>
            <wp:effectExtent l="0" t="0" r="0" b="5715"/>
            <wp:docPr id="1809734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734795" name=""/>
                    <pic:cNvPicPr/>
                  </pic:nvPicPr>
                  <pic:blipFill>
                    <a:blip r:embed="rId25"/>
                    <a:stretch>
                      <a:fillRect/>
                    </a:stretch>
                  </pic:blipFill>
                  <pic:spPr>
                    <a:xfrm>
                      <a:off x="0" y="0"/>
                      <a:ext cx="5943600" cy="3613785"/>
                    </a:xfrm>
                    <a:prstGeom prst="rect">
                      <a:avLst/>
                    </a:prstGeom>
                  </pic:spPr>
                </pic:pic>
              </a:graphicData>
            </a:graphic>
          </wp:inline>
        </w:drawing>
      </w:r>
    </w:p>
    <w:p w14:paraId="30C7E059" w14:textId="659F2739" w:rsidR="00C86380" w:rsidRPr="00C86380" w:rsidRDefault="00C86380" w:rsidP="00845753">
      <w:pPr>
        <w:pStyle w:val="ListBullet"/>
        <w:numPr>
          <w:ilvl w:val="0"/>
          <w:numId w:val="0"/>
        </w:numPr>
        <w:spacing w:after="80"/>
        <w:rPr>
          <w:b/>
          <w:bCs/>
          <w:sz w:val="30"/>
          <w:szCs w:val="30"/>
        </w:rPr>
      </w:pPr>
    </w:p>
    <w:sectPr w:rsidR="00C86380" w:rsidRPr="00C86380"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E20838"/>
    <w:multiLevelType w:val="hybridMultilevel"/>
    <w:tmpl w:val="003C7D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F7B6E8F"/>
    <w:multiLevelType w:val="hybridMultilevel"/>
    <w:tmpl w:val="85DCEB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95659989">
    <w:abstractNumId w:val="8"/>
  </w:num>
  <w:num w:numId="2" w16cid:durableId="2041784406">
    <w:abstractNumId w:val="6"/>
  </w:num>
  <w:num w:numId="3" w16cid:durableId="868028710">
    <w:abstractNumId w:val="5"/>
  </w:num>
  <w:num w:numId="4" w16cid:durableId="435029312">
    <w:abstractNumId w:val="4"/>
  </w:num>
  <w:num w:numId="5" w16cid:durableId="1569726532">
    <w:abstractNumId w:val="7"/>
  </w:num>
  <w:num w:numId="6" w16cid:durableId="6946887">
    <w:abstractNumId w:val="3"/>
  </w:num>
  <w:num w:numId="7" w16cid:durableId="2052142999">
    <w:abstractNumId w:val="2"/>
  </w:num>
  <w:num w:numId="8" w16cid:durableId="49889772">
    <w:abstractNumId w:val="1"/>
  </w:num>
  <w:num w:numId="9" w16cid:durableId="1319186571">
    <w:abstractNumId w:val="0"/>
  </w:num>
  <w:num w:numId="10" w16cid:durableId="1157764804">
    <w:abstractNumId w:val="10"/>
  </w:num>
  <w:num w:numId="11" w16cid:durableId="15527112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E595F"/>
    <w:rsid w:val="007D6421"/>
    <w:rsid w:val="00845753"/>
    <w:rsid w:val="009E0AAC"/>
    <w:rsid w:val="00AA1D8D"/>
    <w:rsid w:val="00B47730"/>
    <w:rsid w:val="00C1326B"/>
    <w:rsid w:val="00C86380"/>
    <w:rsid w:val="00CB0664"/>
    <w:rsid w:val="00E301B3"/>
    <w:rsid w:val="00F36E31"/>
    <w:rsid w:val="00F655B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84AB77"/>
  <w14:defaultImageDpi w14:val="300"/>
  <w15:docId w15:val="{EC55E36F-3DBA-415A-8E5D-13D4289D99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16</Pages>
  <Words>1497</Words>
  <Characters>8538</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10015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Nhan Phi Pho</cp:lastModifiedBy>
  <cp:revision>3</cp:revision>
  <dcterms:created xsi:type="dcterms:W3CDTF">2026-10-09T08:12:00Z</dcterms:created>
  <dcterms:modified xsi:type="dcterms:W3CDTF">2026-10-09T09:04:00Z</dcterms:modified>
  <cp:category/>
</cp:coreProperties>
</file>