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975" w:lineRule="atLeast"/>
        <w:ind w:left="0" w:right="0" w:firstLine="0"/>
        <w:jc w:val="left"/>
        <w:rPr>
          <w:rFonts w:ascii="Georgia" w:hAnsi="Georgia" w:eastAsia="Georgia" w:cs="Georgia"/>
          <w:i w:val="0"/>
          <w:iCs w:val="0"/>
          <w:caps w:val="0"/>
          <w:color w:val="333333"/>
          <w:spacing w:val="-3"/>
          <w:sz w:val="81"/>
          <w:szCs w:val="8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333333"/>
          <w:spacing w:val="-3"/>
          <w:sz w:val="81"/>
          <w:szCs w:val="81"/>
          <w:shd w:val="clear" w:fill="FFFFFF"/>
        </w:rPr>
        <w:t>了解 LSTM 网络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"http://colah.github.io/posts/2015-08-Understanding-LSTMs/" </w:instrText>
      </w:r>
      <w:r>
        <w:rPr>
          <w:rFonts w:hint="eastAsia"/>
        </w:rPr>
        <w:fldChar w:fldCharType="separate"/>
      </w:r>
      <w:r>
        <w:rPr>
          <w:rStyle w:val="5"/>
          <w:rFonts w:hint="eastAsia"/>
        </w:rPr>
        <w:t>http://colah.github.io/posts/2015-08-Understanding-LSTMs/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cnn有很多变体和结构，但是rnn只有几种。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Cnn只适合固定长度的数据，不固定长度的数据不能够实现。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2327910"/>
            <wp:effectExtent l="0" t="0" r="1397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Rnn可以处理cnn处理不了的序列数据。</w:t>
      </w:r>
    </w:p>
    <w:p>
      <w:pPr>
        <w:rPr>
          <w:rFonts w:hint="eastAsia"/>
          <w:lang w:val="en-US" w:eastAsia="zh-CN"/>
        </w:rPr>
      </w:pP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维护一个状态作为下一步的额外输出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每一步使用同样的激活函数和参数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188210"/>
            <wp:effectExtent l="0" t="0" r="317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48250" cy="4324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Softmax是一个多分类的计算公式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什么是字符语言模型，就是我给定一个上下文，他就能预测下一个字符和词是什么。</w:t>
      </w:r>
    </w:p>
    <w:p>
      <w:pPr>
        <w:rPr>
          <w:rFonts w:hint="default"/>
          <w:lang w:val="en-US" w:eastAsia="zh-CN"/>
        </w:rPr>
      </w:pP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最后一个输入e对p的影响最大，j对p的影响是最小的</w:t>
      </w:r>
    </w:p>
    <w:p>
      <w:r>
        <w:drawing>
          <wp:inline distT="0" distB="0" distL="114300" distR="114300">
            <wp:extent cx="5269230" cy="3056890"/>
            <wp:effectExtent l="0" t="0" r="762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反向传播如何计算梯度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704465"/>
            <wp:effectExtent l="0" t="0" r="889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什么是序列数据?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259330"/>
            <wp:effectExtent l="0" t="0" r="381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什么是时间步？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可以是一个个字母，也可以是一个个字符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046605"/>
            <wp:effectExtent l="0" t="0" r="762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下面相当于一个词有四个通道的意思，相当于颜色有四个通道的意思</w:t>
      </w:r>
    </w:p>
    <w:p>
      <w:r>
        <w:drawing>
          <wp:inline distT="0" distB="0" distL="114300" distR="114300">
            <wp:extent cx="5271135" cy="2442210"/>
            <wp:effectExtent l="0" t="0" r="5715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使用cnn还是rnn，取决你关心数据的结构特征，还是时序特征</w:t>
      </w:r>
    </w:p>
    <w:p>
      <w:r>
        <w:drawing>
          <wp:inline distT="0" distB="0" distL="114300" distR="114300">
            <wp:extent cx="5269865" cy="2901315"/>
            <wp:effectExtent l="0" t="0" r="6985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3308985"/>
            <wp:effectExtent l="0" t="0" r="825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CNN就是固定长度，固定输出。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RNN可以处理什么问题？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可以解决1对1的问题。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可以解决1对多的问题，例如输入摇滚乐，输出一系列的音乐。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下面是rnn解决多对多的问题，例如语音识别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44800"/>
            <wp:effectExtent l="0" t="0" r="1016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循环神经网络的公式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下图ht-1承载了前面所有时间步的时序特征，加上当前步的数据特征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482215"/>
            <wp:effectExtent l="0" t="0" r="3175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264410"/>
            <wp:effectExtent l="0" t="0" r="444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/>
    <w:p/>
    <w:p/>
    <w:p/>
    <w:p/>
    <w:p/>
    <w:p/>
    <w:p/>
    <w:p/>
    <w:p/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U2ZTczMThkNjFkNTEyNzljNWE0MTZmM2Q5ZmUwZGYifQ=="/>
  </w:docVars>
  <w:rsids>
    <w:rsidRoot w:val="00000000"/>
    <w:rsid w:val="0D8D5012"/>
    <w:rsid w:val="3BDF6409"/>
    <w:rsid w:val="3DEE6046"/>
    <w:rsid w:val="404E7E8A"/>
    <w:rsid w:val="41A6362A"/>
    <w:rsid w:val="43550E31"/>
    <w:rsid w:val="47CE35FC"/>
    <w:rsid w:val="4A1E5020"/>
    <w:rsid w:val="7CAA1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2023-08-16T11:42:00Z</dcterms:created>
  <dc:creator>mwh</dc:creator>
  <cp:lastModifiedBy>mwh</cp:lastModifiedBy>
  <dcterms:modified xsi:type="dcterms:W3CDTF">2023-08-29T10:29:31Z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68C20A53BF1B43BB9FEC026956C15102_12</vt:lpwstr>
  </property>
</Properties>
</file>