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4ADE2" w14:textId="77777777" w:rsidR="004864AA" w:rsidRDefault="004864AA" w:rsidP="004864AA">
      <w:pPr>
        <w:rPr>
          <w:b/>
          <w:bCs/>
          <w:sz w:val="24"/>
          <w:szCs w:val="24"/>
          <w:u w:val="single"/>
        </w:rPr>
      </w:pPr>
      <w:r>
        <w:rPr>
          <w:b/>
          <w:bCs/>
          <w:sz w:val="24"/>
          <w:szCs w:val="24"/>
          <w:u w:val="single"/>
        </w:rPr>
        <w:t>Informatique</w:t>
      </w:r>
    </w:p>
    <w:p w14:paraId="739F8973" w14:textId="77777777" w:rsidR="004864AA" w:rsidRDefault="004864AA" w:rsidP="004864AA">
      <w:pPr>
        <w:rPr>
          <w:b/>
          <w:bCs/>
          <w:sz w:val="40"/>
          <w:szCs w:val="40"/>
        </w:rPr>
      </w:pPr>
      <w:r>
        <w:rPr>
          <w:b/>
          <w:bCs/>
          <w:sz w:val="40"/>
          <w:szCs w:val="40"/>
        </w:rPr>
        <w:t>La présentation de l’application</w:t>
      </w:r>
    </w:p>
    <w:p w14:paraId="4A68E328" w14:textId="77777777" w:rsidR="004864AA" w:rsidRDefault="004864AA" w:rsidP="004864AA">
      <w:pPr>
        <w:rPr>
          <w:b/>
          <w:bCs/>
          <w:sz w:val="30"/>
          <w:szCs w:val="30"/>
        </w:rPr>
      </w:pPr>
      <w:r>
        <w:rPr>
          <w:b/>
          <w:bCs/>
          <w:sz w:val="30"/>
          <w:szCs w:val="30"/>
        </w:rPr>
        <w:t>1eme Screen – La page de login</w:t>
      </w:r>
    </w:p>
    <w:p w14:paraId="34DF6267" w14:textId="2BE0E19C" w:rsidR="004864AA" w:rsidRDefault="004864AA" w:rsidP="004864AA">
      <w:pPr>
        <w:jc w:val="center"/>
      </w:pPr>
      <w:r>
        <w:rPr>
          <w:noProof/>
          <w:lang w:val="en-US"/>
        </w:rPr>
        <w:drawing>
          <wp:inline distT="0" distB="0" distL="0" distR="0" wp14:anchorId="2D99BAFA" wp14:editId="4D901776">
            <wp:extent cx="2331720" cy="3634740"/>
            <wp:effectExtent l="0" t="0" r="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216096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1720" cy="3634740"/>
                    </a:xfrm>
                    <a:prstGeom prst="rect">
                      <a:avLst/>
                    </a:prstGeom>
                    <a:noFill/>
                    <a:ln>
                      <a:noFill/>
                    </a:ln>
                  </pic:spPr>
                </pic:pic>
              </a:graphicData>
            </a:graphic>
          </wp:inline>
        </w:drawing>
      </w:r>
    </w:p>
    <w:p w14:paraId="78CEE055" w14:textId="77777777" w:rsidR="004864AA" w:rsidRDefault="004864AA" w:rsidP="004864AA">
      <w:r>
        <w:t xml:space="preserve"> La figure ci-dessus est la page d’accueil de notre app.  Dans le label du Room name  on définit le nom  de la salle et puis le mot de passe adéquat. </w:t>
      </w:r>
    </w:p>
    <w:p w14:paraId="338111B1" w14:textId="0FC3B623" w:rsidR="004864AA" w:rsidRDefault="004864AA" w:rsidP="004864AA">
      <w:r>
        <w:rPr>
          <w:noProof/>
          <w:lang w:val="en-US"/>
        </w:rPr>
        <w:drawing>
          <wp:inline distT="0" distB="0" distL="0" distR="0" wp14:anchorId="7DA6C92E" wp14:editId="0240ECA9">
            <wp:extent cx="4671060" cy="17907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9687176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1060" cy="1790700"/>
                    </a:xfrm>
                    <a:prstGeom prst="rect">
                      <a:avLst/>
                    </a:prstGeom>
                    <a:noFill/>
                    <a:ln>
                      <a:noFill/>
                    </a:ln>
                  </pic:spPr>
                </pic:pic>
              </a:graphicData>
            </a:graphic>
          </wp:inline>
        </w:drawing>
      </w:r>
    </w:p>
    <w:p w14:paraId="79909408" w14:textId="77777777" w:rsidR="004864AA" w:rsidRDefault="004864AA" w:rsidP="004864AA">
      <w:r>
        <w:t>Dans notre cas de prototype la salle sera estia et le mdp sera 2019 si c’est tapé correctement l’utilisateur se log in donc l’app ouvre la page suivante. Sinon un message “error” s’affiche pour avertir l’utilisateur qu’il a tapé faux.</w:t>
      </w:r>
    </w:p>
    <w:p w14:paraId="3A8BE3DA" w14:textId="77777777" w:rsidR="004864AA" w:rsidRDefault="004864AA" w:rsidP="004864AA">
      <w:pPr>
        <w:rPr>
          <w:b/>
          <w:bCs/>
          <w:sz w:val="30"/>
          <w:szCs w:val="30"/>
        </w:rPr>
      </w:pPr>
      <w:r>
        <w:rPr>
          <w:b/>
          <w:bCs/>
          <w:sz w:val="30"/>
          <w:szCs w:val="30"/>
        </w:rPr>
        <w:lastRenderedPageBreak/>
        <w:t>2eme Screen – La page de travail principale</w:t>
      </w:r>
    </w:p>
    <w:p w14:paraId="23B1003B" w14:textId="77777777" w:rsidR="004864AA" w:rsidRDefault="004864AA" w:rsidP="004864AA"/>
    <w:p w14:paraId="5862AFB3" w14:textId="15E43EDA" w:rsidR="004864AA" w:rsidRDefault="004864AA" w:rsidP="004864AA">
      <w:pPr>
        <w:jc w:val="center"/>
      </w:pPr>
      <w:r>
        <w:rPr>
          <w:noProof/>
          <w:lang w:val="en-US"/>
        </w:rPr>
        <w:drawing>
          <wp:inline distT="0" distB="0" distL="0" distR="0" wp14:anchorId="0280EB0B" wp14:editId="7CEC7227">
            <wp:extent cx="2499360" cy="4038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9188673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9360" cy="4038600"/>
                    </a:xfrm>
                    <a:prstGeom prst="rect">
                      <a:avLst/>
                    </a:prstGeom>
                    <a:noFill/>
                    <a:ln>
                      <a:noFill/>
                    </a:ln>
                  </pic:spPr>
                </pic:pic>
              </a:graphicData>
            </a:graphic>
          </wp:inline>
        </w:drawing>
      </w:r>
    </w:p>
    <w:p w14:paraId="5CFB3ED1" w14:textId="77777777" w:rsidR="004864AA" w:rsidRDefault="004864AA" w:rsidP="004864AA">
      <w:r>
        <w:t>Dans la 2eme page le travail principal s’effectue, on distingue 4 fonctions différentes.</w:t>
      </w:r>
    </w:p>
    <w:p w14:paraId="2DA5BB22" w14:textId="77777777" w:rsidR="004864AA" w:rsidRDefault="004864AA" w:rsidP="004864AA">
      <w:pPr>
        <w:pStyle w:val="a3"/>
        <w:numPr>
          <w:ilvl w:val="0"/>
          <w:numId w:val="1"/>
        </w:numPr>
      </w:pPr>
      <w:r>
        <w:t xml:space="preserve">Connection de BLUETOOTH </w:t>
      </w:r>
    </w:p>
    <w:p w14:paraId="4A08CDB5" w14:textId="77777777" w:rsidR="004864AA" w:rsidRDefault="004864AA" w:rsidP="004864AA">
      <w:pPr>
        <w:ind w:left="360"/>
      </w:pPr>
      <w:r>
        <w:t>Le bouton “please choose device” qui permet à l’utilisateur de sélectionner l’appareil bluetooth de notre robot.</w:t>
      </w:r>
    </w:p>
    <w:p w14:paraId="4EC88819" w14:textId="77777777" w:rsidR="004864AA" w:rsidRDefault="004864AA" w:rsidP="004864AA">
      <w:pPr>
        <w:ind w:left="360"/>
      </w:pPr>
      <w:r>
        <w:t>Le label “Connection” affiche à l’utilisateur si la connection a bien été etablit ou pas.</w:t>
      </w:r>
    </w:p>
    <w:p w14:paraId="7E19FDC5" w14:textId="77777777" w:rsidR="004864AA" w:rsidRDefault="004864AA" w:rsidP="004864AA">
      <w:pPr>
        <w:pStyle w:val="a3"/>
        <w:numPr>
          <w:ilvl w:val="0"/>
          <w:numId w:val="2"/>
        </w:numPr>
      </w:pPr>
      <w:r>
        <w:t>Launch robot</w:t>
      </w:r>
    </w:p>
    <w:p w14:paraId="462974D6" w14:textId="38FBB347" w:rsidR="004864AA" w:rsidRDefault="004864AA" w:rsidP="004864AA">
      <w:pPr>
        <w:jc w:val="center"/>
      </w:pPr>
      <w:r>
        <w:rPr>
          <w:noProof/>
          <w:lang w:val="en-US"/>
        </w:rPr>
        <w:drawing>
          <wp:inline distT="0" distB="0" distL="0" distR="0" wp14:anchorId="26C5A5E4" wp14:editId="52198B24">
            <wp:extent cx="4572000" cy="1143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795164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1143000"/>
                    </a:xfrm>
                    <a:prstGeom prst="rect">
                      <a:avLst/>
                    </a:prstGeom>
                    <a:noFill/>
                    <a:ln>
                      <a:noFill/>
                    </a:ln>
                  </pic:spPr>
                </pic:pic>
              </a:graphicData>
            </a:graphic>
          </wp:inline>
        </w:drawing>
      </w:r>
    </w:p>
    <w:p w14:paraId="3F7422C3" w14:textId="77777777" w:rsidR="004864AA" w:rsidRDefault="004864AA" w:rsidP="004864AA">
      <w:pPr>
        <w:rPr>
          <w:rFonts w:eastAsiaTheme="minorEastAsia"/>
        </w:rPr>
      </w:pPr>
      <w:r>
        <w:t xml:space="preserve">Quand on clique sur le bouton “Launch robot”, on va envoyer le message “G” à l’Arduino. </w:t>
      </w:r>
    </w:p>
    <w:p w14:paraId="656677B1" w14:textId="77777777" w:rsidR="004864AA" w:rsidRDefault="004864AA" w:rsidP="004864AA">
      <w:r>
        <w:lastRenderedPageBreak/>
        <w:t xml:space="preserve"> Le label “robot’s functioning” varie afin d’afficher les informations du robot (obstacle détecté/ en mission / en arrêt)</w:t>
      </w:r>
    </w:p>
    <w:p w14:paraId="270AADE0" w14:textId="36658C7C" w:rsidR="004864AA" w:rsidRDefault="004864AA" w:rsidP="004864AA">
      <w:pPr>
        <w:jc w:val="center"/>
      </w:pPr>
      <w:r>
        <w:rPr>
          <w:noProof/>
          <w:lang w:val="en-US"/>
        </w:rPr>
        <w:drawing>
          <wp:inline distT="0" distB="0" distL="0" distR="0" wp14:anchorId="0779EBB5" wp14:editId="65E8FE02">
            <wp:extent cx="4572000" cy="25908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4928990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590800"/>
                    </a:xfrm>
                    <a:prstGeom prst="rect">
                      <a:avLst/>
                    </a:prstGeom>
                    <a:noFill/>
                    <a:ln>
                      <a:noFill/>
                    </a:ln>
                  </pic:spPr>
                </pic:pic>
              </a:graphicData>
            </a:graphic>
          </wp:inline>
        </w:drawing>
      </w:r>
    </w:p>
    <w:p w14:paraId="5FBD256B" w14:textId="77777777" w:rsidR="004864AA" w:rsidRDefault="004864AA" w:rsidP="004864AA">
      <w:pPr>
        <w:pStyle w:val="a3"/>
        <w:numPr>
          <w:ilvl w:val="0"/>
          <w:numId w:val="3"/>
        </w:numPr>
      </w:pPr>
      <w:r>
        <w:t>Emergency stop</w:t>
      </w:r>
    </w:p>
    <w:p w14:paraId="765158CD" w14:textId="182C750D" w:rsidR="004864AA" w:rsidRDefault="004864AA" w:rsidP="004864AA">
      <w:r>
        <w:rPr>
          <w:noProof/>
          <w:lang w:val="en-US"/>
        </w:rPr>
        <w:drawing>
          <wp:inline distT="0" distB="0" distL="0" distR="0" wp14:anchorId="6B543AFE" wp14:editId="0CBF0B98">
            <wp:extent cx="5379720" cy="18364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2457506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9720" cy="1836420"/>
                    </a:xfrm>
                    <a:prstGeom prst="rect">
                      <a:avLst/>
                    </a:prstGeom>
                    <a:noFill/>
                    <a:ln>
                      <a:noFill/>
                    </a:ln>
                  </pic:spPr>
                </pic:pic>
              </a:graphicData>
            </a:graphic>
          </wp:inline>
        </w:drawing>
      </w:r>
      <w:r>
        <w:rPr>
          <w:noProof/>
          <w:lang w:val="en-US"/>
        </w:rPr>
        <w:drawing>
          <wp:inline distT="0" distB="0" distL="0" distR="0" wp14:anchorId="196823FA" wp14:editId="22ADDE68">
            <wp:extent cx="2956560" cy="7772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27457339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6560" cy="777240"/>
                    </a:xfrm>
                    <a:prstGeom prst="rect">
                      <a:avLst/>
                    </a:prstGeom>
                    <a:noFill/>
                    <a:ln>
                      <a:noFill/>
                    </a:ln>
                  </pic:spPr>
                </pic:pic>
              </a:graphicData>
            </a:graphic>
          </wp:inline>
        </w:drawing>
      </w:r>
    </w:p>
    <w:p w14:paraId="29C8B5FF" w14:textId="77777777" w:rsidR="004864AA" w:rsidRDefault="004864AA" w:rsidP="004864AA">
      <w:r>
        <w:t xml:space="preserve">Quand on clique sur “Emergency stop”, l’appareil se déconnecte du bluetooth donc du robot et interdit toutes fonctions </w:t>
      </w:r>
    </w:p>
    <w:p w14:paraId="13FAC57D" w14:textId="77777777" w:rsidR="004864AA" w:rsidRDefault="004864AA" w:rsidP="004864AA">
      <w:pPr>
        <w:jc w:val="center"/>
      </w:pPr>
    </w:p>
    <w:p w14:paraId="16771BB0" w14:textId="77777777" w:rsidR="004864AA" w:rsidRDefault="004864AA" w:rsidP="004864AA">
      <w:pPr>
        <w:pStyle w:val="a3"/>
        <w:numPr>
          <w:ilvl w:val="0"/>
          <w:numId w:val="4"/>
        </w:numPr>
      </w:pPr>
      <w:r>
        <w:t>Configure</w:t>
      </w:r>
    </w:p>
    <w:p w14:paraId="726DE927" w14:textId="5278BA6F" w:rsidR="004864AA" w:rsidRDefault="004864AA" w:rsidP="004864AA">
      <w:pPr>
        <w:ind w:left="360"/>
        <w:jc w:val="center"/>
      </w:pPr>
      <w:r>
        <w:rPr>
          <w:noProof/>
          <w:lang w:val="en-US"/>
        </w:rPr>
        <w:lastRenderedPageBreak/>
        <w:drawing>
          <wp:inline distT="0" distB="0" distL="0" distR="0" wp14:anchorId="4B38F17B" wp14:editId="0F69373C">
            <wp:extent cx="5097780" cy="73152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075478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7780" cy="731520"/>
                    </a:xfrm>
                    <a:prstGeom prst="rect">
                      <a:avLst/>
                    </a:prstGeom>
                    <a:noFill/>
                    <a:ln>
                      <a:noFill/>
                    </a:ln>
                  </pic:spPr>
                </pic:pic>
              </a:graphicData>
            </a:graphic>
          </wp:inline>
        </w:drawing>
      </w:r>
    </w:p>
    <w:p w14:paraId="7D968289" w14:textId="77777777" w:rsidR="004864AA" w:rsidRDefault="004864AA" w:rsidP="004864AA"/>
    <w:p w14:paraId="121ACE43" w14:textId="77777777" w:rsidR="004864AA" w:rsidRDefault="004864AA" w:rsidP="004864AA">
      <w:pPr>
        <w:rPr>
          <w:b/>
          <w:bCs/>
          <w:sz w:val="30"/>
          <w:szCs w:val="30"/>
        </w:rPr>
      </w:pPr>
      <w:r>
        <w:rPr>
          <w:b/>
          <w:bCs/>
          <w:sz w:val="30"/>
          <w:szCs w:val="30"/>
        </w:rPr>
        <w:t>3eme Screen – Configuration</w:t>
      </w:r>
    </w:p>
    <w:p w14:paraId="2967A9FF" w14:textId="27FAD575" w:rsidR="004864AA" w:rsidRDefault="004864AA" w:rsidP="004864AA">
      <w:pPr>
        <w:jc w:val="center"/>
      </w:pPr>
      <w:r>
        <w:rPr>
          <w:noProof/>
          <w:lang w:val="en-US"/>
        </w:rPr>
        <w:drawing>
          <wp:inline distT="0" distB="0" distL="0" distR="0" wp14:anchorId="6294D658" wp14:editId="79E381E3">
            <wp:extent cx="2788920" cy="4572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4440790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8920" cy="4572000"/>
                    </a:xfrm>
                    <a:prstGeom prst="rect">
                      <a:avLst/>
                    </a:prstGeom>
                    <a:noFill/>
                    <a:ln>
                      <a:noFill/>
                    </a:ln>
                  </pic:spPr>
                </pic:pic>
              </a:graphicData>
            </a:graphic>
          </wp:inline>
        </w:drawing>
      </w:r>
    </w:p>
    <w:p w14:paraId="08F16452" w14:textId="77777777" w:rsidR="004864AA" w:rsidRDefault="004864AA" w:rsidP="004864AA">
      <w:r>
        <w:t>Pour la configuration, on a créé deux listes pour afficher les configurations faites par l’utilisateur : “Daily plans “pour toutes les missions quotidiennes de notre robot et “Selected one time job” pour une mission à accomplir une fois à un temps déterminé.</w:t>
      </w:r>
    </w:p>
    <w:p w14:paraId="2FA2589C" w14:textId="134B50FC" w:rsidR="004864AA" w:rsidRDefault="004864AA" w:rsidP="004864AA">
      <w:pPr>
        <w:jc w:val="center"/>
      </w:pPr>
      <w:r>
        <w:rPr>
          <w:noProof/>
          <w:lang w:val="en-US"/>
        </w:rPr>
        <w:lastRenderedPageBreak/>
        <w:drawing>
          <wp:inline distT="0" distB="0" distL="0" distR="0" wp14:anchorId="02EFE5EF" wp14:editId="796ADA72">
            <wp:extent cx="5257800" cy="33451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510624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7800" cy="3345180"/>
                    </a:xfrm>
                    <a:prstGeom prst="rect">
                      <a:avLst/>
                    </a:prstGeom>
                    <a:noFill/>
                    <a:ln>
                      <a:noFill/>
                    </a:ln>
                  </pic:spPr>
                </pic:pic>
              </a:graphicData>
            </a:graphic>
          </wp:inline>
        </w:drawing>
      </w:r>
    </w:p>
    <w:p w14:paraId="022E22B5" w14:textId="77777777" w:rsidR="004864AA" w:rsidRDefault="004864AA" w:rsidP="004864AA">
      <w:r>
        <w:t xml:space="preserve">Pour différentier les deux fonctions, on utilise le commutateur “Save configuration”. </w:t>
      </w:r>
    </w:p>
    <w:p w14:paraId="3EF6188D" w14:textId="77777777" w:rsidR="004864AA" w:rsidRDefault="004864AA" w:rsidP="004864AA">
      <w:r>
        <w:t>L'utilisateur choisi une date et temps spécifique appui ensuite sur “configure” s’il veut que le robot efface à un certain temps défini. Pour le rendre régulier il suffit qu’il active le “save configuration”.</w:t>
      </w:r>
    </w:p>
    <w:p w14:paraId="604147CE" w14:textId="77777777" w:rsidR="0062392C" w:rsidRDefault="0062392C">
      <w:bookmarkStart w:id="0" w:name="_GoBack"/>
      <w:bookmarkEnd w:id="0"/>
    </w:p>
    <w:sectPr w:rsidR="006239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76128"/>
    <w:multiLevelType w:val="hybridMultilevel"/>
    <w:tmpl w:val="FFFFFFFF"/>
    <w:lvl w:ilvl="0" w:tplc="0C4E8B9C">
      <w:start w:val="1"/>
      <w:numFmt w:val="bullet"/>
      <w:lvlText w:val=""/>
      <w:lvlJc w:val="left"/>
      <w:pPr>
        <w:ind w:left="720" w:hanging="360"/>
      </w:pPr>
      <w:rPr>
        <w:rFonts w:ascii="Symbol" w:hAnsi="Symbol" w:hint="default"/>
      </w:rPr>
    </w:lvl>
    <w:lvl w:ilvl="1" w:tplc="5C6AB2C2">
      <w:start w:val="1"/>
      <w:numFmt w:val="bullet"/>
      <w:lvlText w:val="o"/>
      <w:lvlJc w:val="left"/>
      <w:pPr>
        <w:ind w:left="1440" w:hanging="360"/>
      </w:pPr>
      <w:rPr>
        <w:rFonts w:ascii="Courier New" w:hAnsi="Courier New" w:cs="Times New Roman" w:hint="default"/>
      </w:rPr>
    </w:lvl>
    <w:lvl w:ilvl="2" w:tplc="3F4C9DE6">
      <w:start w:val="1"/>
      <w:numFmt w:val="bullet"/>
      <w:lvlText w:val=""/>
      <w:lvlJc w:val="left"/>
      <w:pPr>
        <w:ind w:left="2160" w:hanging="360"/>
      </w:pPr>
      <w:rPr>
        <w:rFonts w:ascii="Wingdings" w:hAnsi="Wingdings" w:hint="default"/>
      </w:rPr>
    </w:lvl>
    <w:lvl w:ilvl="3" w:tplc="140A0BB0">
      <w:start w:val="1"/>
      <w:numFmt w:val="bullet"/>
      <w:lvlText w:val=""/>
      <w:lvlJc w:val="left"/>
      <w:pPr>
        <w:ind w:left="2880" w:hanging="360"/>
      </w:pPr>
      <w:rPr>
        <w:rFonts w:ascii="Symbol" w:hAnsi="Symbol" w:hint="default"/>
      </w:rPr>
    </w:lvl>
    <w:lvl w:ilvl="4" w:tplc="CF7C6E36">
      <w:start w:val="1"/>
      <w:numFmt w:val="bullet"/>
      <w:lvlText w:val="o"/>
      <w:lvlJc w:val="left"/>
      <w:pPr>
        <w:ind w:left="3600" w:hanging="360"/>
      </w:pPr>
      <w:rPr>
        <w:rFonts w:ascii="Courier New" w:hAnsi="Courier New" w:cs="Times New Roman" w:hint="default"/>
      </w:rPr>
    </w:lvl>
    <w:lvl w:ilvl="5" w:tplc="93F497B0">
      <w:start w:val="1"/>
      <w:numFmt w:val="bullet"/>
      <w:lvlText w:val=""/>
      <w:lvlJc w:val="left"/>
      <w:pPr>
        <w:ind w:left="4320" w:hanging="360"/>
      </w:pPr>
      <w:rPr>
        <w:rFonts w:ascii="Wingdings" w:hAnsi="Wingdings" w:hint="default"/>
      </w:rPr>
    </w:lvl>
    <w:lvl w:ilvl="6" w:tplc="C7EC4CFC">
      <w:start w:val="1"/>
      <w:numFmt w:val="bullet"/>
      <w:lvlText w:val=""/>
      <w:lvlJc w:val="left"/>
      <w:pPr>
        <w:ind w:left="5040" w:hanging="360"/>
      </w:pPr>
      <w:rPr>
        <w:rFonts w:ascii="Symbol" w:hAnsi="Symbol" w:hint="default"/>
      </w:rPr>
    </w:lvl>
    <w:lvl w:ilvl="7" w:tplc="DFC28FAE">
      <w:start w:val="1"/>
      <w:numFmt w:val="bullet"/>
      <w:lvlText w:val="o"/>
      <w:lvlJc w:val="left"/>
      <w:pPr>
        <w:ind w:left="5760" w:hanging="360"/>
      </w:pPr>
      <w:rPr>
        <w:rFonts w:ascii="Courier New" w:hAnsi="Courier New" w:cs="Times New Roman" w:hint="default"/>
      </w:rPr>
    </w:lvl>
    <w:lvl w:ilvl="8" w:tplc="6F462A3E">
      <w:start w:val="1"/>
      <w:numFmt w:val="bullet"/>
      <w:lvlText w:val=""/>
      <w:lvlJc w:val="left"/>
      <w:pPr>
        <w:ind w:left="6480" w:hanging="360"/>
      </w:pPr>
      <w:rPr>
        <w:rFonts w:ascii="Wingdings" w:hAnsi="Wingdings" w:hint="default"/>
      </w:rPr>
    </w:lvl>
  </w:abstractNum>
  <w:abstractNum w:abstractNumId="1" w15:restartNumberingAfterBreak="0">
    <w:nsid w:val="0D1E6F6C"/>
    <w:multiLevelType w:val="hybridMultilevel"/>
    <w:tmpl w:val="FFFFFFFF"/>
    <w:lvl w:ilvl="0" w:tplc="C2606B6C">
      <w:start w:val="1"/>
      <w:numFmt w:val="bullet"/>
      <w:lvlText w:val=""/>
      <w:lvlJc w:val="left"/>
      <w:pPr>
        <w:ind w:left="720" w:hanging="360"/>
      </w:pPr>
      <w:rPr>
        <w:rFonts w:ascii="Symbol" w:hAnsi="Symbol" w:hint="default"/>
      </w:rPr>
    </w:lvl>
    <w:lvl w:ilvl="1" w:tplc="9C525D08">
      <w:start w:val="1"/>
      <w:numFmt w:val="bullet"/>
      <w:lvlText w:val="o"/>
      <w:lvlJc w:val="left"/>
      <w:pPr>
        <w:ind w:left="1440" w:hanging="360"/>
      </w:pPr>
      <w:rPr>
        <w:rFonts w:ascii="Courier New" w:hAnsi="Courier New" w:cs="Times New Roman" w:hint="default"/>
      </w:rPr>
    </w:lvl>
    <w:lvl w:ilvl="2" w:tplc="7CA8C91E">
      <w:start w:val="1"/>
      <w:numFmt w:val="bullet"/>
      <w:lvlText w:val=""/>
      <w:lvlJc w:val="left"/>
      <w:pPr>
        <w:ind w:left="2160" w:hanging="360"/>
      </w:pPr>
      <w:rPr>
        <w:rFonts w:ascii="Wingdings" w:hAnsi="Wingdings" w:hint="default"/>
      </w:rPr>
    </w:lvl>
    <w:lvl w:ilvl="3" w:tplc="0CBA83EA">
      <w:start w:val="1"/>
      <w:numFmt w:val="bullet"/>
      <w:lvlText w:val=""/>
      <w:lvlJc w:val="left"/>
      <w:pPr>
        <w:ind w:left="2880" w:hanging="360"/>
      </w:pPr>
      <w:rPr>
        <w:rFonts w:ascii="Symbol" w:hAnsi="Symbol" w:hint="default"/>
      </w:rPr>
    </w:lvl>
    <w:lvl w:ilvl="4" w:tplc="18A6E904">
      <w:start w:val="1"/>
      <w:numFmt w:val="bullet"/>
      <w:lvlText w:val="o"/>
      <w:lvlJc w:val="left"/>
      <w:pPr>
        <w:ind w:left="3600" w:hanging="360"/>
      </w:pPr>
      <w:rPr>
        <w:rFonts w:ascii="Courier New" w:hAnsi="Courier New" w:cs="Times New Roman" w:hint="default"/>
      </w:rPr>
    </w:lvl>
    <w:lvl w:ilvl="5" w:tplc="C1C07004">
      <w:start w:val="1"/>
      <w:numFmt w:val="bullet"/>
      <w:lvlText w:val=""/>
      <w:lvlJc w:val="left"/>
      <w:pPr>
        <w:ind w:left="4320" w:hanging="360"/>
      </w:pPr>
      <w:rPr>
        <w:rFonts w:ascii="Wingdings" w:hAnsi="Wingdings" w:hint="default"/>
      </w:rPr>
    </w:lvl>
    <w:lvl w:ilvl="6" w:tplc="B6A096A8">
      <w:start w:val="1"/>
      <w:numFmt w:val="bullet"/>
      <w:lvlText w:val=""/>
      <w:lvlJc w:val="left"/>
      <w:pPr>
        <w:ind w:left="5040" w:hanging="360"/>
      </w:pPr>
      <w:rPr>
        <w:rFonts w:ascii="Symbol" w:hAnsi="Symbol" w:hint="default"/>
      </w:rPr>
    </w:lvl>
    <w:lvl w:ilvl="7" w:tplc="59625D9E">
      <w:start w:val="1"/>
      <w:numFmt w:val="bullet"/>
      <w:lvlText w:val="o"/>
      <w:lvlJc w:val="left"/>
      <w:pPr>
        <w:ind w:left="5760" w:hanging="360"/>
      </w:pPr>
      <w:rPr>
        <w:rFonts w:ascii="Courier New" w:hAnsi="Courier New" w:cs="Times New Roman" w:hint="default"/>
      </w:rPr>
    </w:lvl>
    <w:lvl w:ilvl="8" w:tplc="07382D0A">
      <w:start w:val="1"/>
      <w:numFmt w:val="bullet"/>
      <w:lvlText w:val=""/>
      <w:lvlJc w:val="left"/>
      <w:pPr>
        <w:ind w:left="6480" w:hanging="360"/>
      </w:pPr>
      <w:rPr>
        <w:rFonts w:ascii="Wingdings" w:hAnsi="Wingdings" w:hint="default"/>
      </w:rPr>
    </w:lvl>
  </w:abstractNum>
  <w:abstractNum w:abstractNumId="2" w15:restartNumberingAfterBreak="0">
    <w:nsid w:val="263A3E8B"/>
    <w:multiLevelType w:val="hybridMultilevel"/>
    <w:tmpl w:val="FFFFFFFF"/>
    <w:lvl w:ilvl="0" w:tplc="FFFFFFFF">
      <w:start w:val="1"/>
      <w:numFmt w:val="bullet"/>
      <w:lvlText w:val=""/>
      <w:lvlJc w:val="left"/>
      <w:pPr>
        <w:ind w:left="720" w:hanging="360"/>
      </w:pPr>
      <w:rPr>
        <w:rFonts w:ascii="Symbol" w:hAnsi="Symbol" w:hint="default"/>
      </w:rPr>
    </w:lvl>
    <w:lvl w:ilvl="1" w:tplc="C75EEA60">
      <w:start w:val="1"/>
      <w:numFmt w:val="bullet"/>
      <w:lvlText w:val="o"/>
      <w:lvlJc w:val="left"/>
      <w:pPr>
        <w:ind w:left="1440" w:hanging="360"/>
      </w:pPr>
      <w:rPr>
        <w:rFonts w:ascii="Courier New" w:hAnsi="Courier New" w:cs="Times New Roman" w:hint="default"/>
      </w:rPr>
    </w:lvl>
    <w:lvl w:ilvl="2" w:tplc="262850A2">
      <w:start w:val="1"/>
      <w:numFmt w:val="bullet"/>
      <w:lvlText w:val=""/>
      <w:lvlJc w:val="left"/>
      <w:pPr>
        <w:ind w:left="2160" w:hanging="360"/>
      </w:pPr>
      <w:rPr>
        <w:rFonts w:ascii="Wingdings" w:hAnsi="Wingdings" w:hint="default"/>
      </w:rPr>
    </w:lvl>
    <w:lvl w:ilvl="3" w:tplc="B374F830">
      <w:start w:val="1"/>
      <w:numFmt w:val="bullet"/>
      <w:lvlText w:val=""/>
      <w:lvlJc w:val="left"/>
      <w:pPr>
        <w:ind w:left="2880" w:hanging="360"/>
      </w:pPr>
      <w:rPr>
        <w:rFonts w:ascii="Symbol" w:hAnsi="Symbol" w:hint="default"/>
      </w:rPr>
    </w:lvl>
    <w:lvl w:ilvl="4" w:tplc="E1E23FF8">
      <w:start w:val="1"/>
      <w:numFmt w:val="bullet"/>
      <w:lvlText w:val="o"/>
      <w:lvlJc w:val="left"/>
      <w:pPr>
        <w:ind w:left="3600" w:hanging="360"/>
      </w:pPr>
      <w:rPr>
        <w:rFonts w:ascii="Courier New" w:hAnsi="Courier New" w:cs="Times New Roman" w:hint="default"/>
      </w:rPr>
    </w:lvl>
    <w:lvl w:ilvl="5" w:tplc="633C62F6">
      <w:start w:val="1"/>
      <w:numFmt w:val="bullet"/>
      <w:lvlText w:val=""/>
      <w:lvlJc w:val="left"/>
      <w:pPr>
        <w:ind w:left="4320" w:hanging="360"/>
      </w:pPr>
      <w:rPr>
        <w:rFonts w:ascii="Wingdings" w:hAnsi="Wingdings" w:hint="default"/>
      </w:rPr>
    </w:lvl>
    <w:lvl w:ilvl="6" w:tplc="D744D2C0">
      <w:start w:val="1"/>
      <w:numFmt w:val="bullet"/>
      <w:lvlText w:val=""/>
      <w:lvlJc w:val="left"/>
      <w:pPr>
        <w:ind w:left="5040" w:hanging="360"/>
      </w:pPr>
      <w:rPr>
        <w:rFonts w:ascii="Symbol" w:hAnsi="Symbol" w:hint="default"/>
      </w:rPr>
    </w:lvl>
    <w:lvl w:ilvl="7" w:tplc="9008F4F6">
      <w:start w:val="1"/>
      <w:numFmt w:val="bullet"/>
      <w:lvlText w:val="o"/>
      <w:lvlJc w:val="left"/>
      <w:pPr>
        <w:ind w:left="5760" w:hanging="360"/>
      </w:pPr>
      <w:rPr>
        <w:rFonts w:ascii="Courier New" w:hAnsi="Courier New" w:cs="Times New Roman" w:hint="default"/>
      </w:rPr>
    </w:lvl>
    <w:lvl w:ilvl="8" w:tplc="4C3031E6">
      <w:start w:val="1"/>
      <w:numFmt w:val="bullet"/>
      <w:lvlText w:val=""/>
      <w:lvlJc w:val="left"/>
      <w:pPr>
        <w:ind w:left="6480" w:hanging="360"/>
      </w:pPr>
      <w:rPr>
        <w:rFonts w:ascii="Wingdings" w:hAnsi="Wingdings" w:hint="default"/>
      </w:rPr>
    </w:lvl>
  </w:abstractNum>
  <w:abstractNum w:abstractNumId="3" w15:restartNumberingAfterBreak="0">
    <w:nsid w:val="26695702"/>
    <w:multiLevelType w:val="hybridMultilevel"/>
    <w:tmpl w:val="FFFFFFFF"/>
    <w:lvl w:ilvl="0" w:tplc="665C5D86">
      <w:start w:val="1"/>
      <w:numFmt w:val="bullet"/>
      <w:lvlText w:val=""/>
      <w:lvlJc w:val="left"/>
      <w:pPr>
        <w:ind w:left="720" w:hanging="360"/>
      </w:pPr>
      <w:rPr>
        <w:rFonts w:ascii="Symbol" w:hAnsi="Symbol" w:hint="default"/>
      </w:rPr>
    </w:lvl>
    <w:lvl w:ilvl="1" w:tplc="6A7C8468">
      <w:start w:val="1"/>
      <w:numFmt w:val="bullet"/>
      <w:lvlText w:val="o"/>
      <w:lvlJc w:val="left"/>
      <w:pPr>
        <w:ind w:left="1440" w:hanging="360"/>
      </w:pPr>
      <w:rPr>
        <w:rFonts w:ascii="Courier New" w:hAnsi="Courier New" w:cs="Times New Roman" w:hint="default"/>
      </w:rPr>
    </w:lvl>
    <w:lvl w:ilvl="2" w:tplc="18026DE2">
      <w:start w:val="1"/>
      <w:numFmt w:val="bullet"/>
      <w:lvlText w:val=""/>
      <w:lvlJc w:val="left"/>
      <w:pPr>
        <w:ind w:left="2160" w:hanging="360"/>
      </w:pPr>
      <w:rPr>
        <w:rFonts w:ascii="Wingdings" w:hAnsi="Wingdings" w:hint="default"/>
      </w:rPr>
    </w:lvl>
    <w:lvl w:ilvl="3" w:tplc="EF565F16">
      <w:start w:val="1"/>
      <w:numFmt w:val="bullet"/>
      <w:lvlText w:val=""/>
      <w:lvlJc w:val="left"/>
      <w:pPr>
        <w:ind w:left="2880" w:hanging="360"/>
      </w:pPr>
      <w:rPr>
        <w:rFonts w:ascii="Symbol" w:hAnsi="Symbol" w:hint="default"/>
      </w:rPr>
    </w:lvl>
    <w:lvl w:ilvl="4" w:tplc="46C8E508">
      <w:start w:val="1"/>
      <w:numFmt w:val="bullet"/>
      <w:lvlText w:val="o"/>
      <w:lvlJc w:val="left"/>
      <w:pPr>
        <w:ind w:left="3600" w:hanging="360"/>
      </w:pPr>
      <w:rPr>
        <w:rFonts w:ascii="Courier New" w:hAnsi="Courier New" w:cs="Times New Roman" w:hint="default"/>
      </w:rPr>
    </w:lvl>
    <w:lvl w:ilvl="5" w:tplc="25801BF8">
      <w:start w:val="1"/>
      <w:numFmt w:val="bullet"/>
      <w:lvlText w:val=""/>
      <w:lvlJc w:val="left"/>
      <w:pPr>
        <w:ind w:left="4320" w:hanging="360"/>
      </w:pPr>
      <w:rPr>
        <w:rFonts w:ascii="Wingdings" w:hAnsi="Wingdings" w:hint="default"/>
      </w:rPr>
    </w:lvl>
    <w:lvl w:ilvl="6" w:tplc="3976C762">
      <w:start w:val="1"/>
      <w:numFmt w:val="bullet"/>
      <w:lvlText w:val=""/>
      <w:lvlJc w:val="left"/>
      <w:pPr>
        <w:ind w:left="5040" w:hanging="360"/>
      </w:pPr>
      <w:rPr>
        <w:rFonts w:ascii="Symbol" w:hAnsi="Symbol" w:hint="default"/>
      </w:rPr>
    </w:lvl>
    <w:lvl w:ilvl="7" w:tplc="A46AE9E8">
      <w:start w:val="1"/>
      <w:numFmt w:val="bullet"/>
      <w:lvlText w:val="o"/>
      <w:lvlJc w:val="left"/>
      <w:pPr>
        <w:ind w:left="5760" w:hanging="360"/>
      </w:pPr>
      <w:rPr>
        <w:rFonts w:ascii="Courier New" w:hAnsi="Courier New" w:cs="Times New Roman" w:hint="default"/>
      </w:rPr>
    </w:lvl>
    <w:lvl w:ilvl="8" w:tplc="F7029C5E">
      <w:start w:val="1"/>
      <w:numFmt w:val="bullet"/>
      <w:lvlText w:val=""/>
      <w:lvlJc w:val="left"/>
      <w:pPr>
        <w:ind w:left="648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7E9"/>
    <w:rsid w:val="004864AA"/>
    <w:rsid w:val="0062392C"/>
    <w:rsid w:val="006C37E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42C71A-EB71-42F4-B2A5-4A5784AD6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64AA"/>
    <w:pPr>
      <w:spacing w:after="200" w:line="276" w:lineRule="auto"/>
    </w:pPr>
    <w:rPr>
      <w:rFonts w:eastAsiaTheme="minorHAnsi"/>
      <w:lang w:val="fr-FR"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64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87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268</Words>
  <Characters>1531</Characters>
  <Application>Microsoft Office Word</Application>
  <DocSecurity>0</DocSecurity>
  <Lines>12</Lines>
  <Paragraphs>3</Paragraphs>
  <ScaleCrop>false</ScaleCrop>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12506</dc:creator>
  <cp:keywords/>
  <dc:description/>
  <cp:lastModifiedBy>12506</cp:lastModifiedBy>
  <cp:revision>2</cp:revision>
  <dcterms:created xsi:type="dcterms:W3CDTF">2020-08-15T22:56:00Z</dcterms:created>
  <dcterms:modified xsi:type="dcterms:W3CDTF">2020-08-15T22:56:00Z</dcterms:modified>
</cp:coreProperties>
</file>