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ChaosAtlas 三真实项目实验汇报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原始项目完整能力 vs 消融方法；同候选池选择能力对比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归档日期：2026-08-14 实验项目：Online Boutique、OpenTelemetry Demo、Sock Shop 实验一：原始项目完整能力，native-full vs ChaosAtlas-ablation 实验二：同候选池选择能力，ChaosAtlas-full vs ChaosAtlas-ablation 审核状态：human_review=pending 知识库更新：knowledge_base_updated=false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13968"/>
      </w:tblGrid>
      <w:tr>
        <w:tc>
          <w:tcPr>
            <w:tcW w:type="dxa" w:w="13968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pStyle w:val="CalloutTex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一句话结论：native-full 在三个真实项目上确认 10 个稳定真实弱点，ablation 确认 9 个；同候选池中 full 和 ablation 都选中 12 个稳定真实弱点，但 full 用 15 个候选完成，ablation 用 17 个候选完成，因此 full 的选择命中率更高，80.0% 对 70.6%。</w:t>
            </w:r>
          </w:p>
        </w:tc>
      </w:tr>
    </w:tbl>
    <w:p>
      <w:pPr>
        <w:pStyle w:val="MetaText"/>
      </w:pPr>
    </w:p>
    <w:p>
      <w:pPr>
        <w:jc w:val="left"/>
      </w:pPr>
      <w:r>
        <w:rPr>
          <w:rFonts w:ascii="Microsoft YaHei" w:hAnsi="Microsoft YaHei" w:eastAsia="Microsoft YaHei"/>
          <w:color w:val="1F1F1F"/>
        </w:rPr>
        <w:t>本报告只总结当前阶段已经闭环的实验现象。业务弱点确认不等于内部根因确认；除非后续人工 RCA 给出服务日志、trace、代码或配置证据，否则不能猜测缓存、服务发现、注册中心、重试等具体机制。</w:t>
      </w:r>
    </w:p>
    <w:p>
      <w:pPr>
        <w:pStyle w:val="Heading1"/>
      </w:pPr>
      <w:r>
        <w:t>核心结果速览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3000"/>
        <w:gridCol w:w="2700"/>
        <w:gridCol w:w="2700"/>
        <w:gridCol w:w="5568"/>
      </w:tblGrid>
      <w:tr>
        <w:trPr>
          <w:tblHeader w:val="true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对比问题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完整方法结果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消融方法结果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最稳妥解释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原始项目完整能力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native-full：10/20，50.0%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ablation：9/20，45.0%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完整方法略高且没有不稳定候选，但不是全面碾压。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同候选池选择能力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full：12/15，80.0%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ablation：12/17，70.6%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两者真实弱点数量打平，full 更少选错。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不稳定/重复不了候选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native-full：0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ablation：2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消融方法在 Sock Shop 出现重复不了候选。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当前主张边界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可以主张真实发现能力和选择精度提升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不能主张 full 在所有口径发现更多弱点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论文叙事应区分端到端能力和选择效率。</w:t>
            </w:r>
          </w:p>
        </w:tc>
      </w:tr>
    </w:tbl>
    <w:p>
      <w:pPr>
        <w:pStyle w:val="MetaText"/>
      </w:pPr>
    </w:p>
    <w:p>
      <w:pPr>
        <w:pStyle w:val="Heading1"/>
      </w:pPr>
      <w:r>
        <w:t>一、为什么选择这三个项目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这三个项目都是真实微服务系统，能在 Minikube/本地 Kubernetes 环境中部署，并且具备清晰的业务入口、服务依赖和可自动化业务 oracle。选择它们不是为了让某一种方法“出题更容易”，而是为了覆盖三类不同难度：关键路径明显、结构化调用链强、候选误导点较多。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2500"/>
        <w:gridCol w:w="5734"/>
        <w:gridCol w:w="5734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为什么适合实验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它在本阶段承担的检验作用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GoogleCloudPlatform/microservices-demo，典型云原生电商流程，checkout、cart、payment、shipping 等关键路径清楚，业务失败容易通过前端/API 观测。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检验方法能否命中明显业务依赖。结果显示路径越明显，ablation 越容易追上 full。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真实可观测性示例系统，服务间 gRPC/HTTP 工作流明显，checkout、cart、payment、email、shipping 等路径具备较强结构化调用关系。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检验完整项目知识能否在结构化业务路径上发挥上限。native-full 在这里出现 4 个唯一弱点、24/24 次业务弱点复现实例。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经典微服务商店系统，包含 front-end、catalogue、user、orders、carts 等路径；一些服务看起来重要，但当前 oracle 下不一定稳定导致业务失败。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检验方法能否过滤假阳性。Sock Shop 在同候选池中最能拉开 full 与 ablation 的选择精度差异。</w:t>
            </w:r>
          </w:p>
        </w:tc>
      </w:tr>
    </w:tbl>
    <w:p>
      <w:pPr>
        <w:pStyle w:val="MetaText"/>
      </w:pPr>
    </w:p>
    <w:p>
      <w:pPr>
        <w:jc w:val="left"/>
      </w:pPr>
      <w:r>
        <w:rPr>
          <w:rFonts w:ascii="Microsoft YaHei" w:hAnsi="Microsoft YaHei" w:eastAsia="Microsoft YaHei"/>
          <w:color w:val="1F1F1F"/>
        </w:rPr>
        <w:t>选择标准可以概括为四点：第一，必须是真实项目而不是玩具服务；第二，必须能在当前实验环境中重复部署和清理；第三，必须有可自动化业务 oracle，而不只是健康检查；第四，项目内部要有足够多的服务依赖，能够暴露 PodKill、网络延迟、网络丢包等混沌故障下的业务弱点。</w:t>
      </w:r>
    </w:p>
    <w:p>
      <w:pPr>
        <w:pStyle w:val="Heading1"/>
      </w:pPr>
      <w:r>
        <w:t>二、实验一：原始项目完整能力</w:t>
      </w:r>
    </w:p>
    <w:p>
      <w:pPr>
        <w:pStyle w:val="Heading2"/>
      </w:pPr>
      <w:r>
        <w:t>2.1 实验目的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这一组实验回答的问题是：如果让方法按自己的完整流程去理解一个真实项目、生成候选故障、选择注入点并运行验证，它最终能发现多少稳定可复现的真实业务弱点。这个实验衡量的是端到端能力，也就是“从项目到结果”的真实表现。</w:t>
      </w:r>
    </w:p>
    <w:p>
      <w:pPr>
        <w:pStyle w:val="Heading2"/>
      </w:pPr>
      <w:r>
        <w:t>2.2 比较对象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2500"/>
        <w:gridCol w:w="5734"/>
        <w:gridCol w:w="5734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使用信息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方法含义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原始项目完整能力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允许使用完整项目材料、部署事实、业务 oracle、冻结拓扑和项目知识视图。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代表 ChaosAtlas 在真实项目上的完整端到端能力，上限更高，但也会受到候选生成和知识投影质量影响。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 消融方法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去掉知识库/知识视图、故障节点网络和历史泛化规则，主要依赖当前项目部署事实、拓扑线索、业务入口和 LLM 选择。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代表“没有知识增强时”的强基线。它并不是随机方法，仍可利用显而易见的业务路径。</w:t>
            </w:r>
          </w:p>
        </w:tc>
      </w:tr>
    </w:tbl>
    <w:p>
      <w:pPr>
        <w:pStyle w:val="MetaText"/>
      </w:pPr>
    </w:p>
    <w:p>
      <w:pPr>
        <w:pStyle w:val="Heading2"/>
      </w:pPr>
      <w:r>
        <w:t>2.3 详细步骤：每一步怎么做、为什么做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2500"/>
        <w:gridCol w:w="5734"/>
        <w:gridCol w:w="5734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具体怎么做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为什么这么做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1. 冻结项目和运行环境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固定 Online Boutique、OpenTelemetry Demo、Sock Shop 三个项目的部署事实、业务入口、命名空间和可运行 oracle。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保证比较对象面对的是同一批真实系统，避免因为项目变化导致结果不可比。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2. 建立基线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每轮故障注入前先执行 baseline，确认业务 oracle 在无故障时通过。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如果基线已经失败，后续故障影响无法归因到混沌注入。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3. 方法各自生成候选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按完整项目知识生成/选择候选；ablation 在缺少知识增强的条件下生成/选择候选。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这是端到端能力测试的关键：方法不仅要会选，还要会提出值得测试的候选。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4. 执行混沌注入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对候选服务执行 PodKill、network_delay、network_loss 等 mutation，并记录业务 oracle、日志和运行报告。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只有真实运行能区分“理论上重要”与“实际能打出业务失败”。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5. 恢复和清理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每轮注入后执行恢复、删除 Chaos 资源、washout，并确认无残留。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避免后一轮被上一轮污染，保证每个候选的结果独立可信。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6. 结果分类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同一 mutation YAML 至少 2 次 completed replicate 都观测到业务失败，计为稳定真实弱点；只出现一次或重复不了计为不稳定；无业务影响计为非弱点/未发现。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把“偶然失败”和“稳定弱点”分开，防止夸大结果。</w:t>
            </w:r>
          </w:p>
        </w:tc>
      </w:tr>
    </w:tbl>
    <w:p>
      <w:pPr>
        <w:pStyle w:val="MetaText"/>
      </w:pPr>
    </w:p>
    <w:p>
      <w:pPr>
        <w:pStyle w:val="Heading2"/>
      </w:pPr>
      <w:r>
        <w:t>2.4 实验一结果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1900"/>
        <w:gridCol w:w="2100"/>
        <w:gridCol w:w="1300"/>
        <w:gridCol w:w="1800"/>
        <w:gridCol w:w="1900"/>
        <w:gridCol w:w="1900"/>
        <w:gridCol w:w="3068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候选数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稳定真实弱点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不稳定/重复不了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非弱点/未发现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稳定命中率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33.3%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总计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三项目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20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75.0%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33.3%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 总计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三项目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20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45.0%</w:t>
            </w:r>
          </w:p>
        </w:tc>
      </w:tr>
    </w:tbl>
    <w:p>
      <w:pPr>
        <w:pStyle w:val="MetaText"/>
      </w:pP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3000"/>
        <w:gridCol w:w="2700"/>
        <w:gridCol w:w="2700"/>
        <w:gridCol w:w="5568"/>
      </w:tblGrid>
      <w:tr>
        <w:trPr>
          <w:tblHeader w:val="true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native-full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ChaosAtlas-ablation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稳定真实弱点总数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10/20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9/20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略高，但不是全面压倒。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业务弱点复现实例数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36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32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复现实例是运行次数，不等于唯一弱点数。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不稳定候选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更干净；ablation 在 Sock Shop 有 2 个重复不了的候选。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非弱点/未发现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仍有较多端到端候选浪费，说明候选生成和知识投影需要继续改进。</w:t>
            </w:r>
          </w:p>
        </w:tc>
      </w:tr>
    </w:tbl>
    <w:p>
      <w:pPr>
        <w:pStyle w:val="MetaText"/>
      </w:pPr>
    </w:p>
    <w:p>
      <w:pPr>
        <w:pStyle w:val="Heading2"/>
      </w:pPr>
      <w:r>
        <w:t>2.5 实验一怎么理解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第一，native-full 已经证明具备真实弱点发现能力：三项目共确认 10 个稳定真实弱点。第二，ablation 是强基线，不是弱随机基线；在 Online Boutique 这种关键路径非常明显的项目上，它可以直接命中 checkout/cart 之类路径。第三，native-full 的高上限主要体现在 OpenTelemetry Demo：4 个唯一稳定弱点产生 24/24 次业务弱点复现实例。这里必须写清楚，24/24 是复现实例，不是 24 个不同弱点。第四，native-full 的问题不在于完全没有知识价值，而在于端到端候选生成仍会把一些理论重要但当前 oracle 下不敏感的候选带进实验。</w:t>
      </w:r>
    </w:p>
    <w:p>
      <w:pPr>
        <w:pStyle w:val="Heading1"/>
      </w:pPr>
      <w:r>
        <w:t>三、实验二：同候选池选择能力</w:t>
      </w:r>
    </w:p>
    <w:p>
      <w:pPr>
        <w:pStyle w:val="Heading2"/>
      </w:pPr>
      <w:r>
        <w:t>3.1 实验目的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这一组实验回答另一个问题：如果不让方法各自“出题”，而是把候选池固定，让 full 和 ablation 面对同一批候选，只比较它们从候选中挑选真实弱点的能力，完整方法的知识增强是否有用。这个实验排除了“候选池不同”带来的不公平，重点衡量选择质量和假阳性控制。</w:t>
      </w:r>
    </w:p>
    <w:p>
      <w:pPr>
        <w:pStyle w:val="Heading2"/>
      </w:pPr>
      <w:r>
        <w:t>3.2 候选池设计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冻结候选池只包含项目部署事实、拓扑、业务 oracle 和待选 mutation 信息，不包含旧 runtime 结果、人工标签、RCA 结论或“这个候选是否已经失败”的答案。这样做的目的，是让两个方法面对同一道选择题，而不是让任何一方提前看到答案。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2500"/>
        <w:gridCol w:w="5734"/>
        <w:gridCol w:w="5734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具体怎么做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为什么这么做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1. 生成冻结候选池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从三个项目中整理服务、故障类型、业务入口和可运行 mutation，形成固定候选集合。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控制题目来源，避免 full 和 ablation 各自候选难度不同。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2. 隐去 runtime 答案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候选池不放入历史业务失败结果、人工 RCA 和复现标签。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防止方法因为看到答案而产生数据污染。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3. 两方法独立选择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ChaosAtlas-full 使用知识视图进行选择；ablation 不使用知识视图，只根据当前项目事实和候选描述选择。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隔离“知识增强”对选择质量的影响。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4. 对选中候选真实运行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对两个方法选中的候选都执行 runtime 验证，检查 baseline、注入、恢复、cleanup、washout 和报告完成状态。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把选择结果落到真实系统，不只看 LLM 选择文本。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5. 统一判定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同一 mutation YAML 至少 2 次 completed replicate 都业务失败，计为稳定真实弱点；稳定无业务影响计为非弱点。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确保 full 和 ablation 采用同一评价尺子。</w:t>
            </w:r>
          </w:p>
        </w:tc>
      </w:tr>
    </w:tbl>
    <w:p>
      <w:pPr>
        <w:pStyle w:val="MetaText"/>
      </w:pPr>
    </w:p>
    <w:p>
      <w:pPr>
        <w:pStyle w:val="Heading2"/>
      </w:pPr>
      <w:r>
        <w:t>3.3 实验二结果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候选池中被验证出的稳定真实弱点如下。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4100"/>
        <w:gridCol w:w="9868"/>
      </w:tblGrid>
      <w:tr>
        <w:trPr>
          <w:tblHeader w:val="true"/>
        </w:trP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候选池稳定弱点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总计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13</w:t>
            </w:r>
          </w:p>
        </w:tc>
      </w:tr>
    </w:tbl>
    <w:p>
      <w:pPr>
        <w:pStyle w:val="MetaText"/>
      </w:pP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1900"/>
        <w:gridCol w:w="2100"/>
        <w:gridCol w:w="1300"/>
        <w:gridCol w:w="1800"/>
        <w:gridCol w:w="1900"/>
        <w:gridCol w:w="1900"/>
        <w:gridCol w:w="3068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选中候选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稳定真实弱点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不稳定/重复不了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非弱点/未发现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稳定命中率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ChaosAtlas-full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ChaosAtlas-full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80.0%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ChaosAtlas-full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66.7%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ChaosAtlas-full 总计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三项目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80.0%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83.3%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42.9%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 总计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三项目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17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0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70.6%</w:t>
            </w:r>
          </w:p>
        </w:tc>
      </w:tr>
    </w:tbl>
    <w:p>
      <w:pPr>
        <w:pStyle w:val="MetaText"/>
      </w:pP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3000"/>
        <w:gridCol w:w="2700"/>
        <w:gridCol w:w="2700"/>
        <w:gridCol w:w="5568"/>
      </w:tblGrid>
      <w:tr>
        <w:trPr>
          <w:tblHeader w:val="true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对比点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ChaosAtlas-full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ChaosAtlas-ablation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稳定真实弱点数量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数量打平，不能写 full 同候选池发现更多弱点。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选中候选数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17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full 用更少候选达到相同稳定弱点数量。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非弱点/未发现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full 少做 2 个无效实验。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总体命中率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80.0%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70.6%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full 的优势是选择精度和减少假阳性。</w:t>
            </w:r>
          </w:p>
        </w:tc>
      </w:tr>
      <w:t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Sock Shop 表现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4/6，非弱点 2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3/7，非弱点 4</w:t>
            </w:r>
          </w:p>
        </w:tc>
        <w:tc>
          <w:tcPr>
            <w:tcW w:type="dxa" w:w="55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复杂/误导候选较多时，知识增强更能体现过滤作用。</w:t>
            </w:r>
          </w:p>
        </w:tc>
      </w:tr>
    </w:tbl>
    <w:p>
      <w:pPr>
        <w:pStyle w:val="MetaText"/>
      </w:pPr>
    </w:p>
    <w:p>
      <w:pPr>
        <w:pStyle w:val="Heading2"/>
      </w:pPr>
      <w:r>
        <w:t>3.4 实验二怎么理解</w:t>
      </w:r>
    </w:p>
    <w:p>
      <w:pPr>
        <w:jc w:val="left"/>
      </w:pPr>
      <w:r>
        <w:rPr>
          <w:rFonts w:ascii="Microsoft YaHei" w:hAnsi="Microsoft YaHei" w:eastAsia="Microsoft YaHei"/>
          <w:color w:val="1F1F1F"/>
        </w:rPr>
        <w:t>同候选池实验不能证明 full 发现的稳定弱点总数超过 ablation，因为两者都是 12 个。它证明的是另一件更稳的事：full 更少选错。full 选择 15 个候选就命中 12 个稳定弱点，命中率 80.0%；ablation 选择 17 个候选也命中 12 个稳定弱点，命中率 70.6%。这说明知识增强当前最明确的价值是过滤无效候选、提高选择效率，尤其在 Sock Shop 这种存在多个“看起来重要但当前 oracle 下不稳定失败”的项目中更明显。</w:t>
      </w:r>
    </w:p>
    <w:p>
      <w:pPr>
        <w:pStyle w:val="Heading1"/>
      </w:pPr>
      <w:r>
        <w:t>四、两个实验放在一起怎么看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2500"/>
        <w:gridCol w:w="5734"/>
        <w:gridCol w:w="5734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原始项目完整能力给出的答案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同候选池选择能力给出的答案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完整方法有没有真实发现能力？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有。native-full 三项目确认 10 个稳定真实弱点。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有。full 在冻结候选池中选中 12 个稳定真实弱点。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完整方法是否全面压过 ablation？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没有。native-full 总数 10 vs ablation 9，只是略高；Online Boutique 和 Sock Shop 没有稳定压过。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没有。稳定弱点数量 12 vs 12 打平。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完整方法当前最强优势是什么？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 上体现高上限，4 个唯一弱点带来 24/24 复现实例。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选择更精准，少做无效实验，总体命中率 80.0% vs 70.6%。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当前主要短板是什么？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端到端候选生成仍有浪费，native-full 20 个候选里有 10 个未打出稳定业务弱点。</w:t>
            </w:r>
          </w:p>
        </w:tc>
        <w:tc>
          <w:tcPr>
            <w:tcW w:type="dxa" w:w="573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同候选池说明知识能提高选择精度，但还没有转化为更多唯一弱点数量。</w:t>
            </w:r>
          </w:p>
        </w:tc>
      </w:tr>
    </w:tbl>
    <w:p>
      <w:pPr>
        <w:pStyle w:val="MetaText"/>
      </w:pPr>
    </w:p>
    <w:p>
      <w:pPr>
        <w:pStyle w:val="Heading2"/>
      </w:pPr>
      <w:r>
        <w:t>可以写入论文/汇报的结论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4100"/>
        <w:gridCol w:w="9868"/>
      </w:tblGrid>
      <w:tr>
        <w:trPr>
          <w:tblHeader w:val="true"/>
        </w:trP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 完整方法具备真实项目弱点发现能力。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三项目 10 个稳定真实弱点；同候选池 full 12 个稳定真实弱点。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知识增强在选择阶段能减少无效实验。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 full 15 选 12，ablation 17 选 12；无效候选 full 为 3，ablation 为 5。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ablation 是强基线，明显关键路径上能追上完整方法。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Online Boutique 同候选池双方 4/4；原始能力 ablation 为 3/4。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OpenTelemetry Demo 是 native-full 的高上限证据。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 在 OTel 4 个唯一稳定弱点，产生 24/24 次业务弱点复现实例。</w:t>
            </w:r>
          </w:p>
        </w:tc>
      </w:tr>
    </w:tbl>
    <w:p>
      <w:pPr>
        <w:pStyle w:val="MetaText"/>
      </w:pPr>
    </w:p>
    <w:p>
      <w:pPr>
        <w:pStyle w:val="Heading2"/>
      </w:pPr>
      <w:r>
        <w:t>不能写或必须谨慎写的结论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4100"/>
        <w:gridCol w:w="9868"/>
      </w:tblGrid>
      <w:tr>
        <w:trPr>
          <w:tblHeader w:val="true"/>
        </w:trP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禁止/谨慎表述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不能写 full 在三个项目全面碾压 ablation。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两个实验都没有支持“全面碾压”：原始能力只是 10 vs 9，同候选池是 12 vs 12。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不能把 OTel 的 24/24 写成 24 个不同弱点。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24/24 是业务弱点复现实例，对应 4 个唯一稳定弱点。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不能声称同候选池 full 发现更多真实弱点。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同候选池下两者稳定真实弱点数量相同，都是 12。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不能猜测具体根因是缓存、Eureka、注册中心、重试或服务发现。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当前证据确认的是业务 oracle 层面的弱点，根因需要日志、trace、代码/配置证据闭环。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不能把 pending 审核结果写入知识库。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当前 human_review=pending，knowledge_base_updated=false。</w:t>
            </w:r>
          </w:p>
        </w:tc>
      </w:tr>
    </w:tbl>
    <w:p>
      <w:pPr>
        <w:pStyle w:val="MetaText"/>
      </w:pPr>
    </w:p>
    <w:p>
      <w:pPr>
        <w:pStyle w:val="Heading1"/>
      </w:pPr>
      <w:r>
        <w:t>五、最终结果百分比汇总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1900"/>
        <w:gridCol w:w="2250"/>
        <w:gridCol w:w="1300"/>
        <w:gridCol w:w="1600"/>
        <w:gridCol w:w="1750"/>
        <w:gridCol w:w="1750"/>
        <w:gridCol w:w="1600"/>
        <w:gridCol w:w="1818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候选/选中数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稳定真实弱点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不稳定/重复不了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非弱点/未发现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稳定命中率</w:t>
            </w:r>
          </w:p>
        </w:tc>
        <w:tc>
          <w:tcPr>
            <w:tcW w:type="dxa" w:w="181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无效/未命中比例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原始项目完整能力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native-full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50.0%</w:t>
            </w:r>
          </w:p>
        </w:tc>
        <w:tc>
          <w:tcPr>
            <w:tcW w:type="dxa" w:w="181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原始项目完整能力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45.0%</w:t>
            </w:r>
          </w:p>
        </w:tc>
        <w:tc>
          <w:tcPr>
            <w:tcW w:type="dxa" w:w="181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55.0%，含 10.0% 不稳定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同候选池选择能力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ChaosAtlas-full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80.0%</w:t>
            </w:r>
          </w:p>
        </w:tc>
        <w:tc>
          <w:tcPr>
            <w:tcW w:type="dxa" w:w="181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20.0%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同候选池选择能力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ChaosAtlas-ablation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17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70.6%</w:t>
            </w:r>
          </w:p>
        </w:tc>
        <w:tc>
          <w:tcPr>
            <w:tcW w:type="dxa" w:w="181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29.4%</w:t>
            </w:r>
          </w:p>
        </w:tc>
      </w:tr>
    </w:tbl>
    <w:p>
      <w:pPr>
        <w:pStyle w:val="MetaText"/>
      </w:pPr>
    </w:p>
    <w:p>
      <w:pPr>
        <w:jc w:val="left"/>
      </w:pPr>
      <w:r>
        <w:rPr>
          <w:rFonts w:ascii="Microsoft YaHei" w:hAnsi="Microsoft YaHei" w:eastAsia="Microsoft YaHei"/>
          <w:color w:val="1F1F1F"/>
        </w:rPr>
        <w:t>最终解释：如果只看“真实项目上能不能发现问题”，native-full 和 ablation 都能发现，native-full 略高且更干净；如果控制候选池，只看“谁更会从同一批候选里选”，full 的稳定弱点数量没有超过 ablation，但用更少候选达到相同数量，因此表现为更高命中率和更低无效实验比例。最稳妥的阶段结论是：ChaosAtlas-full 的知识增强已经能提升候选选择精度，但端到端候选生成和知识投影还需要继续优化，才能把选择优势稳定转化为更多唯一真实弱点。</w:t>
      </w:r>
    </w:p>
    <w:p>
      <w:pPr>
        <w:pStyle w:val="Heading1"/>
      </w:pPr>
      <w:r>
        <w:t>六、证据入口和审核状态</w:t>
      </w:r>
    </w:p>
    <w:tbl>
      <w:tblPr>
        <w:tblStyle w:val="TableGrid"/>
        <w:tblW w:type="dxa" w:w="13968"/>
        <w:jc w:val="center"/>
        <w:tblLook w:firstColumn="1" w:firstRow="1" w:lastColumn="0" w:lastRow="0" w:noHBand="0" w:noVBand="1" w:val="04A0"/>
        <w:tblInd w:w="80" w:type="dxa"/>
        <w:tblLayout w:type="fixed"/>
      </w:tblPr>
      <w:tblGrid>
        <w:gridCol w:w="4100"/>
        <w:gridCol w:w="9868"/>
      </w:tblGrid>
      <w:tr>
        <w:trPr>
          <w:tblHeader w:val="true"/>
        </w:trP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1F4D78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路径/状态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原始项目完整能力归档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docs/CHAOSATLAS_REAL_PROJECT_REVIEW_2026-08-14.md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项目阶段总览归档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docs/CHAOSATLAS_STAGE_SUMMARY_2026-08-14.md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同候选池冻结批次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artifacts/experiments/chaosatlas_same_pool_fair_2026-08-14-r3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同候选池审核报告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artifacts/experiments/chaosatlas_same_pool_fair_2026-08-14-r3/reports/runtime-fair-comparison-review.md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审核状态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human_review=pending</w:t>
            </w:r>
          </w:p>
        </w:tc>
      </w:tr>
      <w:tr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知识库更新</w:t>
            </w:r>
          </w:p>
        </w:tc>
        <w:tc>
          <w:tcPr>
            <w:tcW w:type="dxa" w:w="9868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F7F9FC"/>
          </w:tcPr>
          <w:p>
            <w:pPr>
              <w:pStyle w:val="SmallTableText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false</w:t>
            </w:r>
          </w:p>
        </w:tc>
      </w:tr>
    </w:tbl>
    <w:p>
      <w:pPr>
        <w:pStyle w:val="MetaText"/>
      </w:pPr>
    </w:p>
    <w:p>
      <w:pPr>
        <w:jc w:val="left"/>
      </w:pPr>
      <w:r>
        <w:rPr>
          <w:rFonts w:ascii="Microsoft YaHei" w:hAnsi="Microsoft YaHei" w:eastAsia="Microsoft YaHei"/>
          <w:color w:val="1F1F1F"/>
        </w:rPr>
        <w:t>本报告不包含任何密钥或令牌字符串；不把 pending 结论自动写入知识库。</w:t>
      </w:r>
    </w:p>
    <w:sectPr w:rsidR="00FC693F" w:rsidRPr="0006063C" w:rsidSect="00034616">
      <w:footerReference w:type="default" r:id="rId9"/>
      <w:pgSz w:w="15840" w:h="122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ChaosAtlas three-project experiment report |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Text">
    <w:name w:val="SmallTableText"/>
    <w:pPr>
      <w:spacing w:after="0" w:line="240" w:lineRule="auto"/>
    </w:pPr>
    <w:rPr>
      <w:rFonts w:ascii="Microsoft YaHei" w:hAnsi="Microsoft YaHei" w:eastAsia="Microsoft YaHei"/>
      <w:color w:val="222222"/>
      <w:sz w:val="17"/>
    </w:rPr>
  </w:style>
  <w:style w:type="paragraph" w:customStyle="1" w:styleId="MetaText">
    <w:name w:val="MetaText"/>
    <w:pPr>
      <w:spacing w:after="60" w:line="259" w:lineRule="auto"/>
    </w:pPr>
    <w:rPr>
      <w:rFonts w:ascii="Microsoft YaHei" w:hAnsi="Microsoft YaHei" w:eastAsia="Microsoft YaHei"/>
      <w:color w:val="666666"/>
      <w:sz w:val="17"/>
    </w:rPr>
  </w:style>
  <w:style w:type="paragraph" w:customStyle="1" w:styleId="CalloutText">
    <w:name w:val="CalloutText"/>
    <w:pPr>
      <w:spacing w:after="60" w:line="259" w:lineRule="auto"/>
    </w:pPr>
    <w:rPr>
      <w:rFonts w:ascii="Microsoft YaHei" w:hAnsi="Microsoft YaHei" w:eastAsia="Microsoft YaHei"/>
      <w:color w:val="1F4D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ChaosAtlas three-project experiment report</dc:title>
  <dc:subject>native-full vs ablation and same-pool comparison</dc:subject>
  <dc:creator>ChaosAtlas experiment archive</dc:creator>
  <cp:keywords/>
  <dc:description>human_review=pending; knowledge_base_updated=false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