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sz w:val="36"/>
        </w:rPr>
        <w:t>测试用例</w:t>
      </w:r>
    </w:p>
    <w:p>
      <w:r>
        <w:rPr>
          <w:rFonts w:ascii="微软雅黑" w:hAnsi="微软雅黑" w:eastAsia="微软雅黑"/>
          <w:sz w:val="20"/>
        </w:rPr>
        <w:t>生成时间：2026-06-11 14:59:47</w:t>
      </w:r>
      <w:r>
        <w:rPr>
          <w:rFonts w:ascii="微软雅黑" w:hAnsi="微软雅黑" w:eastAsia="微软雅黑"/>
          <w:sz w:val="20"/>
        </w:rPr>
        <w:t xml:space="preserve">    用例数量：10 条</w:t>
      </w:r>
    </w:p>
    <w:p/>
    <w:p>
      <w:r>
        <w:rPr>
          <w:rFonts w:ascii="微软雅黑" w:hAnsi="微软雅黑" w:eastAsia="微软雅黑"/>
          <w:b/>
          <w:sz w:val="22"/>
        </w:rPr>
        <w:t>【用例 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生成登录功能用例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验证生成登录功能用例在正常操作场景下功能正确。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执行生成登录功能用例操作。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生成登录功能用例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验证生成登录功能用例在异常输入场景下功能正确。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在生成登录功能用例中输入异常数据（空值/特殊字符/超长文本）。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生成登录功能用例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验证生成登录功能用例在边界值测试场景下功能正确。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在生成登录功能用例中输入边界值数据（最小/最大/临界值）。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生成登录功能用例 - 登录成功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验证生成登录功能用例在登录成功场景下功能正确。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打开登录页面。</w:t>
              <w:br/>
              <w:t>2. 使用正确账号密码执行生成登录功能用例。</w:t>
              <w:br/>
              <w:t>3. 验证登录成功并跳转。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登录成功，跳转正确。</w:t>
              <w:br/>
              <w:t>2. 用户信息显示正确。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生成登录功能用例 - 登录失败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验证生成登录功能用例在登录失败场景下功能正确。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打开登录页面。</w:t>
              <w:br/>
              <w:t>2. 使用错误账号密码执行生成登录功能用例。</w:t>
              <w:br/>
              <w:t>3. 观察错误提示。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登录失败提示明确。</w:t>
              <w:br/>
              <w:t>2. 不跳转主页面。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生成登录功能用例 - 退出登录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验证生成登录功能用例在退出登录场景下功能正确。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已登录状态。</w:t>
              <w:br/>
              <w:t>2. 执行生成登录功能用例退出操作。</w:t>
              <w:br/>
              <w:t>3. 验证退出后状态。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退出成功，返回登录页。</w:t>
              <w:br/>
              <w:t>2. 无法直接访问系统功能。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生成登录功能用例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验证生成登录功能用例在XSS注入测试场景下功能正确。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在生成登录功能用例中输入恶意脚本代码（如&lt;script&gt;alert('xss')&lt;/script&gt;）。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生成登录功能用例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验证生成登录功能用例在参数篡改测试场景下功能正确。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正常填写生成登录功能用例后，使用开发工具修改提交参数。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生成登录功能用例 - 暴力破解防护测试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验证生成登录功能用例在暴力破解防护测试场景下功能正确。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打开登录页面。</w:t>
              <w:br/>
              <w:t>2. 连续多次尝试错误密码执行生成登录功能用例。</w:t>
              <w:br/>
              <w:t>3. 验证账号锁定或验证码机制。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多次失败后触发防护机制。</w:t>
              <w:br/>
              <w:t>2. 账号临时锁定或强制验证码。</w:t>
              <w:br/>
              <w:t>3. 无法无限尝试密码。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生成登录功能用例 - 正常操作 - 测试数据集1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验证生成登录功能用例在正常操作场景下功能正确。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执行生成登录功能用例操作。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  <w:br/>
              <w:t>4. 使用测试数据集1进行验证。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  <w:br/>
              <w:t>数据集1验证结果符合预期。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