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"/>
        <w:tblW w:w="833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5"/>
        <w:gridCol w:w="1261"/>
        <w:gridCol w:w="977"/>
        <w:gridCol w:w="694"/>
        <w:gridCol w:w="852"/>
        <w:gridCol w:w="215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833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32"/>
                <w:szCs w:val="32"/>
                <w:lang w:bidi="ar"/>
              </w:rPr>
              <w:t xml:space="preserve">项目上线通知书                                     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395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借款协议编号</w:t>
            </w:r>
          </w:p>
        </w:tc>
        <w:tc>
          <w:tcPr>
            <w:tcW w:w="2238" w:type="dxa"/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  <w:t>#{a}</w:t>
            </w:r>
          </w:p>
        </w:tc>
        <w:tc>
          <w:tcPr>
            <w:tcW w:w="1546" w:type="dxa"/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项目类型</w:t>
            </w:r>
          </w:p>
        </w:tc>
        <w:tc>
          <w:tcPr>
            <w:tcW w:w="2159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□信用</w:t>
            </w:r>
            <w:r>
              <w:rPr>
                <w:rFonts w:hint="eastAsia" w:ascii="仿宋" w:hAnsi="仿宋" w:eastAsia="仿宋"/>
                <w:sz w:val="18"/>
                <w:szCs w:val="18"/>
              </w:rPr>
              <w:sym w:font="Wingdings 2" w:char="0052"/>
            </w:r>
            <w:r>
              <w:rPr>
                <w:rFonts w:hint="eastAsia" w:ascii="仿宋" w:hAnsi="仿宋" w:eastAsia="仿宋"/>
                <w:sz w:val="18"/>
                <w:szCs w:val="18"/>
              </w:rPr>
              <w:t>实地认证</w:t>
            </w:r>
          </w:p>
          <w:p>
            <w:pPr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□抵押□担保（选择打</w:t>
            </w:r>
            <w:r>
              <w:rPr>
                <w:rFonts w:ascii="Arial" w:hAnsi="Arial" w:eastAsia="仿宋" w:cs="Arial"/>
                <w:sz w:val="18"/>
                <w:szCs w:val="18"/>
              </w:rPr>
              <w:t>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）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借款人</w:t>
            </w:r>
          </w:p>
        </w:tc>
        <w:tc>
          <w:tcPr>
            <w:tcW w:w="223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#{b}</w:t>
            </w:r>
          </w:p>
        </w:tc>
        <w:tc>
          <w:tcPr>
            <w:tcW w:w="154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年化收益率</w:t>
            </w:r>
          </w:p>
        </w:tc>
        <w:tc>
          <w:tcPr>
            <w:tcW w:w="2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Style w:val="20"/>
                <w:rFonts w:hint="eastAsia" w:eastAsia="宋体"/>
                <w:lang w:val="en-US" w:eastAsia="zh-CN" w:bidi="ar"/>
              </w:rPr>
              <w:t>#{c}</w:t>
            </w:r>
            <w:r>
              <w:rPr>
                <w:rStyle w:val="20"/>
                <w:rFonts w:hint="default"/>
                <w:lang w:bidi="ar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在借总金额</w:t>
            </w:r>
          </w:p>
        </w:tc>
        <w:tc>
          <w:tcPr>
            <w:tcW w:w="223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#{d}</w:t>
            </w:r>
          </w:p>
        </w:tc>
        <w:tc>
          <w:tcPr>
            <w:tcW w:w="1546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借款期限</w:t>
            </w:r>
          </w:p>
        </w:tc>
        <w:tc>
          <w:tcPr>
            <w:tcW w:w="2159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Style w:val="20"/>
                <w:rFonts w:hint="eastAsia" w:eastAsia="宋体"/>
                <w:lang w:val="en-US" w:eastAsia="zh-CN" w:bidi="ar"/>
              </w:rPr>
              <w:t>#{f}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7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本次申请金额</w:t>
            </w:r>
          </w:p>
        </w:tc>
        <w:tc>
          <w:tcPr>
            <w:tcW w:w="223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#{e}</w:t>
            </w:r>
          </w:p>
        </w:tc>
        <w:tc>
          <w:tcPr>
            <w:tcW w:w="1546" w:type="dxa"/>
            <w:gridSpan w:val="2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2159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5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成交服务费率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18"/>
                <w:szCs w:val="18"/>
              </w:rPr>
              <w:t>（包含提现手续费率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  <w:u w:val="single"/>
              </w:rPr>
              <w:t xml:space="preserve"> 0.3 </w:t>
            </w:r>
            <w:r>
              <w:rPr>
                <w:rFonts w:hint="eastAsia" w:ascii="宋体" w:hAnsi="宋体"/>
                <w:b/>
                <w:color w:val="000000"/>
                <w:sz w:val="18"/>
                <w:szCs w:val="18"/>
              </w:rPr>
              <w:t>%）</w:t>
            </w:r>
          </w:p>
        </w:tc>
        <w:tc>
          <w:tcPr>
            <w:tcW w:w="223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#{g}</w:t>
            </w:r>
          </w:p>
        </w:tc>
        <w:tc>
          <w:tcPr>
            <w:tcW w:w="154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筹款期限</w:t>
            </w:r>
          </w:p>
        </w:tc>
        <w:tc>
          <w:tcPr>
            <w:tcW w:w="21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#{h}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逾期罚息费率</w:t>
            </w:r>
          </w:p>
        </w:tc>
        <w:tc>
          <w:tcPr>
            <w:tcW w:w="223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ind w:firstLine="400" w:firstLineChars="200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Style w:val="11"/>
                <w:rFonts w:hint="eastAsia" w:eastAsia="宋体"/>
                <w:lang w:val="en-US" w:eastAsia="zh-CN" w:bidi="ar"/>
              </w:rPr>
              <w:t>#{i}</w:t>
            </w:r>
            <w:r>
              <w:rPr>
                <w:rStyle w:val="11"/>
                <w:rFonts w:hint="default"/>
                <w:lang w:bidi="ar"/>
              </w:rPr>
              <w:t>/天</w:t>
            </w:r>
          </w:p>
        </w:tc>
        <w:tc>
          <w:tcPr>
            <w:tcW w:w="154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申请时间</w:t>
            </w:r>
          </w:p>
        </w:tc>
        <w:tc>
          <w:tcPr>
            <w:tcW w:w="2159" w:type="dxa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val="en-US" w:eastAsia="zh-CN"/>
              </w:rPr>
              <w:t>#{n}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ind w:firstLine="482" w:firstLineChars="200"/>
              <w:rPr>
                <w:rFonts w:hint="eastAsia"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 w:val="24"/>
              </w:rPr>
              <w:t>还款方式</w:t>
            </w:r>
          </w:p>
        </w:tc>
        <w:tc>
          <w:tcPr>
            <w:tcW w:w="223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#{m}</w:t>
            </w:r>
          </w:p>
        </w:tc>
        <w:tc>
          <w:tcPr>
            <w:tcW w:w="1546" w:type="dxa"/>
            <w:gridSpan w:val="2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标的上线时间</w:t>
            </w:r>
          </w:p>
        </w:tc>
        <w:tc>
          <w:tcPr>
            <w:tcW w:w="2159" w:type="dxa"/>
            <w:tcBorders>
              <w:top w:val="single" w:color="auto" w:sz="4" w:space="0"/>
              <w:left w:val="single" w:color="000000" w:sz="6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#{j}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>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7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是否已提交线上借款申请</w:t>
            </w:r>
          </w:p>
        </w:tc>
        <w:tc>
          <w:tcPr>
            <w:tcW w:w="223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60" w:lineRule="auto"/>
              <w:ind w:firstLine="440" w:firstLineChars="200"/>
              <w:rPr>
                <w:rFonts w:hint="eastAsia"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sym w:font="Wingdings 2" w:char="0052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是    □否</w:t>
            </w:r>
          </w:p>
        </w:tc>
        <w:tc>
          <w:tcPr>
            <w:tcW w:w="1546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有无实地尽调</w:t>
            </w:r>
          </w:p>
        </w:tc>
        <w:tc>
          <w:tcPr>
            <w:tcW w:w="2159" w:type="dxa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sym w:font="Wingdings 2" w:char="0052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是    □否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9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bidi="ar"/>
              </w:rPr>
              <w:t>上传资料/文件/照片明细</w:t>
            </w:r>
          </w:p>
        </w:tc>
        <w:tc>
          <w:tcPr>
            <w:tcW w:w="594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Style w:val="19"/>
                <w:rFonts w:hint="eastAsia" w:eastAsia="宋体"/>
                <w:sz w:val="21"/>
                <w:szCs w:val="21"/>
                <w:lang w:val="en-US" w:eastAsia="zh-CN" w:bidi="ar"/>
              </w:rPr>
            </w:pPr>
            <w:r>
              <w:rPr>
                <w:rStyle w:val="19"/>
                <w:rFonts w:hint="eastAsia" w:eastAsia="宋体"/>
                <w:sz w:val="21"/>
                <w:szCs w:val="21"/>
                <w:lang w:val="en-US" w:eastAsia="zh-CN" w:bidi="ar"/>
              </w:rPr>
              <w:t>#{o}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04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项目标的详情</w:t>
            </w:r>
          </w:p>
        </w:tc>
        <w:tc>
          <w:tcPr>
            <w:tcW w:w="594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借款人基本信息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企业名称：#{p}         注册时间：#{q}               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法定代表人：#{r}       注册资本：#{s} 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收入情况：#{t}          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企业行业：#{u}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负债情况：#{v}          经营地址：#{w}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企业类型：#{x}          企业规模：#{y}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征信状况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u w:val="none"/>
                <w:lang w:val="en-US" w:eastAsia="zh-CN"/>
              </w:rPr>
              <w:t>借款人在人行征信和第三方征信查询信用记录正常，近6个月无逾期</w:t>
            </w:r>
          </w:p>
          <w:p>
            <w:pPr>
              <w:rPr>
                <w:rFonts w:hint="eastAsia"/>
                <w:u w:val="no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其他网贷平台借款情况</w:t>
            </w:r>
            <w:r>
              <w:rPr>
                <w:rFonts w:hint="eastAsia"/>
                <w:u w:val="none"/>
                <w:lang w:val="en-US" w:eastAsia="zh-CN"/>
              </w:rPr>
              <w:t>：未发现借款人在其他网贷平台借款，借款总金额未超过规定上限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涉诉状况</w:t>
            </w:r>
            <w:r>
              <w:rPr>
                <w:rFonts w:hint="eastAsia"/>
                <w:u w:val="none"/>
                <w:lang w:val="en-US" w:eastAsia="zh-CN"/>
              </w:rPr>
              <w:t>：经查询“全国法院被执行人信息查询系统”、“风险信息网”，无影响本次借款的重大执行信息</w:t>
            </w:r>
          </w:p>
          <w:p>
            <w:pPr>
              <w:rPr>
                <w:rFonts w:hint="eastAsia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 xml:space="preserve">项目未超过借款余额上限，在平台逾期数次：0次，在本平台逾期金额：0.00元 </w:t>
            </w:r>
          </w:p>
          <w:p/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项目描述</w:t>
            </w:r>
          </w:p>
          <w:p>
            <w:r>
              <w:rPr>
                <w:rFonts w:hint="eastAsia"/>
              </w:rPr>
              <w:t>#{z}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第一还款来源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#{A}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还款保障措施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#{B}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主要担保情况：</w:t>
            </w:r>
            <w:r>
              <w:rPr>
                <w:rFonts w:hint="eastAsia"/>
                <w:lang w:val="en-US" w:eastAsia="zh-CN"/>
              </w:rPr>
              <w:t>#{C}</w:t>
            </w:r>
          </w:p>
          <w:p>
            <w:pPr>
              <w:rPr>
                <w:rFonts w:hint="eastAsia"/>
                <w:b/>
                <w:bCs/>
                <w:u w:val="no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项目风险提示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Cs/>
                <w:lang w:eastAsia="zh-CN"/>
              </w:rPr>
            </w:pPr>
            <w:r>
              <w:rPr>
                <w:rFonts w:hint="eastAsia"/>
                <w:bCs/>
              </w:rPr>
              <w:t>经营风险</w:t>
            </w:r>
            <w:r>
              <w:rPr>
                <w:rFonts w:hint="eastAsia"/>
                <w:bCs/>
                <w:lang w:eastAsia="zh-CN"/>
              </w:rPr>
              <w:t>：</w:t>
            </w:r>
            <w:r>
              <w:rPr>
                <w:rStyle w:val="19"/>
                <w:rFonts w:hint="eastAsia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企业经营收入严重下滑将导致其借款偿付能力下降；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  <w:bCs/>
                <w:lang w:eastAsia="zh-CN"/>
              </w:rPr>
              <w:t>市场风险：因国家对房地产市场的调控可能</w:t>
            </w:r>
            <w:r>
              <w:rPr>
                <w:rFonts w:hint="eastAsia"/>
                <w:bCs/>
              </w:rPr>
              <w:t>导致</w:t>
            </w:r>
            <w:r>
              <w:rPr>
                <w:rFonts w:hint="eastAsia"/>
                <w:bCs/>
                <w:lang w:eastAsia="zh-CN"/>
              </w:rPr>
              <w:t>建材行业</w:t>
            </w:r>
            <w:r>
              <w:rPr>
                <w:rFonts w:hint="eastAsia"/>
                <w:bCs/>
              </w:rPr>
              <w:t>价格波动</w:t>
            </w:r>
            <w:r>
              <w:rPr>
                <w:rFonts w:hint="eastAsia"/>
                <w:bCs/>
                <w:lang w:eastAsia="zh-CN"/>
              </w:rPr>
              <w:t>较大；</w:t>
            </w:r>
          </w:p>
          <w:p>
            <w:r>
              <w:rPr>
                <w:rFonts w:hint="eastAsia"/>
                <w:bCs/>
                <w:lang w:val="en-US" w:eastAsia="zh-CN"/>
              </w:rPr>
              <w:t>3、</w:t>
            </w:r>
            <w:r>
              <w:rPr>
                <w:rFonts w:hint="eastAsia"/>
                <w:bCs/>
                <w:lang w:eastAsia="zh-CN"/>
              </w:rPr>
              <w:t>信用风险：因征信体系不健全、信息不对称而导致借款企业信用风险。</w:t>
            </w:r>
            <w:r>
              <w:rPr>
                <w:rFonts w:hint="eastAsia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u w:val="no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lang w:val="en-US" w:eastAsia="zh-CN"/>
              </w:rPr>
              <w:t>项目风险评估及结果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实地考察，借款企业经营</w:t>
            </w:r>
            <w:r>
              <w:rPr>
                <w:rFonts w:hint="eastAsia"/>
                <w:lang w:eastAsia="zh-CN"/>
              </w:rPr>
              <w:t>收入</w:t>
            </w:r>
            <w:r>
              <w:rPr>
                <w:rFonts w:hint="eastAsia"/>
              </w:rPr>
              <w:t>情况正常，</w:t>
            </w:r>
            <w:r>
              <w:rPr>
                <w:rFonts w:hint="eastAsia"/>
                <w:lang w:eastAsia="zh-CN"/>
              </w:rPr>
              <w:t>已</w:t>
            </w:r>
            <w:r>
              <w:rPr>
                <w:rFonts w:hint="eastAsia"/>
              </w:rPr>
              <w:t>对借款企业提供的资料进行核实，借款用途真实，</w:t>
            </w:r>
            <w:r>
              <w:rPr>
                <w:rFonts w:hint="eastAsia"/>
                <w:b w:val="0"/>
                <w:bCs w:val="0"/>
                <w:u w:val="none"/>
                <w:lang w:val="en-US" w:eastAsia="zh-CN"/>
              </w:rPr>
              <w:t>借款企业经营收入能支撑本次借款</w:t>
            </w:r>
            <w:r>
              <w:rPr>
                <w:rFonts w:hint="eastAsia"/>
              </w:rPr>
              <w:t>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经审核，本</w:t>
            </w:r>
            <w:r>
              <w:rPr>
                <w:rFonts w:hint="eastAsia"/>
              </w:rPr>
              <w:t>项目符合网贷暂行管理办法及监管</w:t>
            </w:r>
            <w:r>
              <w:rPr>
                <w:rFonts w:hint="eastAsia"/>
                <w:lang w:eastAsia="zh-CN"/>
              </w:rPr>
              <w:t>要求</w:t>
            </w:r>
            <w:r>
              <w:rPr>
                <w:rFonts w:hint="eastAsia"/>
              </w:rPr>
              <w:t>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3" w:lineRule="atLeast"/>
              <w:ind w:left="0" w:right="0"/>
              <w:rPr>
                <w:rFonts w:hint="eastAsia" w:ascii="Calibri" w:hAnsi="Calibri" w:eastAsia="宋体" w:cs="Times New Roman"/>
                <w:b w:val="0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rPr>
                <w:rStyle w:val="19"/>
                <w:rFonts w:hint="default" w:cs="Times New Roman"/>
                <w:color w:val="auto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t>（风险提示：出借有风险,选择需谨慎，建议以小额分散为投资原则）</w:t>
            </w:r>
          </w:p>
          <w:p>
            <w:pPr>
              <w:ind w:firstLine="409" w:firstLineChars="195"/>
              <w:rPr>
                <w:rStyle w:val="19"/>
                <w:rFonts w:hint="default" w:cs="Times New Roman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54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风控部经理意见</w:t>
            </w:r>
          </w:p>
        </w:tc>
        <w:tc>
          <w:tcPr>
            <w:tcW w:w="5943" w:type="dxa"/>
            <w:gridSpan w:val="5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top"/>
          </w:tcPr>
          <w:p>
            <w:pPr>
              <w:jc w:val="right"/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 xml:space="preserve"> </w:t>
            </w:r>
          </w:p>
          <w:p>
            <w:pPr>
              <w:tabs>
                <w:tab w:val="left" w:pos="1110"/>
              </w:tabs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val="en-US" w:eastAsia="zh-CN" w:bidi="ar"/>
              </w:rPr>
              <w:t>#{D}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ab/>
            </w:r>
          </w:p>
          <w:p>
            <w:pPr>
              <w:ind w:firstLine="2822" w:firstLineChars="1176"/>
              <w:jc w:val="right"/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</w:pPr>
          </w:p>
          <w:p>
            <w:pPr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>签名：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val="en-US" w:eastAsia="zh-CN" w:bidi="ar"/>
              </w:rPr>
              <w:t>#{G}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 xml:space="preserve">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val="en-US" w:eastAsia="zh-CN" w:bidi="ar"/>
              </w:rPr>
              <w:t>#{j}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 xml:space="preserve">                                                  　　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9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top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运营部经理意见</w:t>
            </w:r>
          </w:p>
        </w:tc>
        <w:tc>
          <w:tcPr>
            <w:tcW w:w="5943" w:type="dxa"/>
            <w:gridSpan w:val="5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top"/>
          </w:tcPr>
          <w:p>
            <w:pPr>
              <w:widowControl/>
              <w:jc w:val="right"/>
              <w:textAlignment w:val="top"/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</w:pPr>
          </w:p>
          <w:p>
            <w:pPr>
              <w:widowControl/>
              <w:jc w:val="both"/>
              <w:textAlignment w:val="top"/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val="en-US" w:eastAsia="zh-CN" w:bidi="ar"/>
              </w:rPr>
              <w:t>#{E}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 xml:space="preserve"> 　　　　　　　　　　　　　　　　　</w:t>
            </w:r>
          </w:p>
          <w:p>
            <w:pPr>
              <w:widowControl/>
              <w:jc w:val="right"/>
              <w:textAlignment w:val="top"/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 xml:space="preserve">                       </w:t>
            </w:r>
          </w:p>
          <w:p>
            <w:pPr>
              <w:widowControl/>
              <w:jc w:val="center"/>
              <w:textAlignment w:val="top"/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>签名：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val="en-US" w:eastAsia="zh-CN" w:bidi="ar"/>
              </w:rPr>
              <w:t>#{H}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 xml:space="preserve">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val="en-US" w:eastAsia="zh-CN" w:bidi="ar"/>
              </w:rPr>
              <w:t>#{j}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>　　　　　　　　　　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3" w:hRule="atLeast"/>
        </w:trPr>
        <w:tc>
          <w:tcPr>
            <w:tcW w:w="2395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运营部经办人签名</w:t>
            </w:r>
          </w:p>
        </w:tc>
        <w:tc>
          <w:tcPr>
            <w:tcW w:w="1261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#{F}</w:t>
            </w:r>
          </w:p>
        </w:tc>
        <w:tc>
          <w:tcPr>
            <w:tcW w:w="16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实际发标时间</w:t>
            </w:r>
          </w:p>
        </w:tc>
        <w:tc>
          <w:tcPr>
            <w:tcW w:w="30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 xml:space="preserve">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val="en-US" w:eastAsia="zh-CN" w:bidi="ar"/>
              </w:rPr>
              <w:t>#{j}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lang w:bidi="ar"/>
              </w:rPr>
              <w:t xml:space="preserve">  时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</w:tr>
    </w:tbl>
    <w:tbl>
      <w:tblPr>
        <w:tblStyle w:val="8"/>
        <w:tblpPr w:leftFromText="180" w:rightFromText="180" w:vertAnchor="text" w:tblpX="10214" w:tblpY="-9925"/>
        <w:tblOverlap w:val="never"/>
        <w:tblW w:w="7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98" w:type="dxa"/>
            <w:vAlign w:val="top"/>
          </w:tcPr>
          <w:p/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  <w:sz w:val="24"/>
        <w:szCs w:val="24"/>
      </w:rPr>
      <w:t>广州市御财互联网金融信息服务有限公司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6A7513"/>
    <w:multiLevelType w:val="singleLevel"/>
    <w:tmpl w:val="C16A751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4CD86AC"/>
    <w:multiLevelType w:val="singleLevel"/>
    <w:tmpl w:val="D4CD86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5E"/>
    <w:rsid w:val="0005285B"/>
    <w:rsid w:val="00067AF8"/>
    <w:rsid w:val="000B562A"/>
    <w:rsid w:val="00185E80"/>
    <w:rsid w:val="001A2CED"/>
    <w:rsid w:val="001F235B"/>
    <w:rsid w:val="002A64FB"/>
    <w:rsid w:val="0031397E"/>
    <w:rsid w:val="005039C1"/>
    <w:rsid w:val="00515037"/>
    <w:rsid w:val="005B4801"/>
    <w:rsid w:val="005E1CA9"/>
    <w:rsid w:val="0062787D"/>
    <w:rsid w:val="00685DB2"/>
    <w:rsid w:val="006E2524"/>
    <w:rsid w:val="006F5297"/>
    <w:rsid w:val="007D2582"/>
    <w:rsid w:val="00827CDA"/>
    <w:rsid w:val="00871A3B"/>
    <w:rsid w:val="00892BD6"/>
    <w:rsid w:val="00A1070A"/>
    <w:rsid w:val="00A44FDD"/>
    <w:rsid w:val="00A638E6"/>
    <w:rsid w:val="00B31DE1"/>
    <w:rsid w:val="00BA20DB"/>
    <w:rsid w:val="00C27F96"/>
    <w:rsid w:val="00CF485E"/>
    <w:rsid w:val="00DA5584"/>
    <w:rsid w:val="00E64879"/>
    <w:rsid w:val="00E77F51"/>
    <w:rsid w:val="00ED30A9"/>
    <w:rsid w:val="00F271D3"/>
    <w:rsid w:val="00F474DB"/>
    <w:rsid w:val="016A237D"/>
    <w:rsid w:val="03A479C2"/>
    <w:rsid w:val="03C6427A"/>
    <w:rsid w:val="03FF2D8D"/>
    <w:rsid w:val="04633AE9"/>
    <w:rsid w:val="048601CC"/>
    <w:rsid w:val="07001DBB"/>
    <w:rsid w:val="07E84BC1"/>
    <w:rsid w:val="0BA40BE2"/>
    <w:rsid w:val="0D1929BE"/>
    <w:rsid w:val="0D9070D6"/>
    <w:rsid w:val="11171589"/>
    <w:rsid w:val="11DD68C5"/>
    <w:rsid w:val="148C261B"/>
    <w:rsid w:val="1AE74C12"/>
    <w:rsid w:val="1C402A1F"/>
    <w:rsid w:val="1C8A4615"/>
    <w:rsid w:val="1ED62E4B"/>
    <w:rsid w:val="224B1E0A"/>
    <w:rsid w:val="23807EA4"/>
    <w:rsid w:val="245948A4"/>
    <w:rsid w:val="2899420E"/>
    <w:rsid w:val="3014716D"/>
    <w:rsid w:val="31934687"/>
    <w:rsid w:val="31F76B66"/>
    <w:rsid w:val="324669B2"/>
    <w:rsid w:val="3A0C5E90"/>
    <w:rsid w:val="3C16059F"/>
    <w:rsid w:val="3EF358B5"/>
    <w:rsid w:val="3F260AC8"/>
    <w:rsid w:val="406C20FC"/>
    <w:rsid w:val="43942679"/>
    <w:rsid w:val="46A51EAC"/>
    <w:rsid w:val="46E927DC"/>
    <w:rsid w:val="48B8182D"/>
    <w:rsid w:val="48CA24C7"/>
    <w:rsid w:val="4CC656A0"/>
    <w:rsid w:val="4DE2656E"/>
    <w:rsid w:val="4EC20E68"/>
    <w:rsid w:val="534539E3"/>
    <w:rsid w:val="53B702BE"/>
    <w:rsid w:val="57EF1DF0"/>
    <w:rsid w:val="58C23988"/>
    <w:rsid w:val="5C2D5BC2"/>
    <w:rsid w:val="5C4E7179"/>
    <w:rsid w:val="5C7F0DF6"/>
    <w:rsid w:val="5CB0272D"/>
    <w:rsid w:val="602563C9"/>
    <w:rsid w:val="612628DD"/>
    <w:rsid w:val="62574A03"/>
    <w:rsid w:val="62B463A5"/>
    <w:rsid w:val="657B7747"/>
    <w:rsid w:val="6597091A"/>
    <w:rsid w:val="659A2706"/>
    <w:rsid w:val="663D5464"/>
    <w:rsid w:val="67224F97"/>
    <w:rsid w:val="67C9280F"/>
    <w:rsid w:val="67DD79C2"/>
    <w:rsid w:val="699D24A5"/>
    <w:rsid w:val="69E97566"/>
    <w:rsid w:val="69F961A8"/>
    <w:rsid w:val="6A37707B"/>
    <w:rsid w:val="6B9E3431"/>
    <w:rsid w:val="6FE03A05"/>
    <w:rsid w:val="729B012C"/>
    <w:rsid w:val="756204C7"/>
    <w:rsid w:val="75F36C91"/>
    <w:rsid w:val="76727593"/>
    <w:rsid w:val="7BD86B23"/>
    <w:rsid w:val="7BD96977"/>
    <w:rsid w:val="7CD2004C"/>
    <w:rsid w:val="7D7222A8"/>
    <w:rsid w:val="7F487B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font5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2">
    <w:name w:val="页眉 Char"/>
    <w:basedOn w:val="6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font7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11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5">
    <w:name w:val="font91"/>
    <w:basedOn w:val="6"/>
    <w:qFormat/>
    <w:uiPriority w:val="0"/>
    <w:rPr>
      <w:rFonts w:hint="eastAsia" w:ascii="宋体" w:hAnsi="宋体" w:eastAsia="宋体" w:cs="宋体"/>
      <w:color w:val="000000"/>
      <w:sz w:val="18"/>
      <w:szCs w:val="18"/>
      <w:u w:val="single"/>
    </w:rPr>
  </w:style>
  <w:style w:type="character" w:customStyle="1" w:styleId="16">
    <w:name w:val="font61"/>
    <w:basedOn w:val="6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17">
    <w:name w:val="font10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single"/>
    </w:rPr>
  </w:style>
  <w:style w:type="character" w:customStyle="1" w:styleId="18">
    <w:name w:val="页脚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9">
    <w:name w:val="font81"/>
    <w:basedOn w:val="6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20">
    <w:name w:val="font21"/>
    <w:basedOn w:val="6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211</Words>
  <Characters>1208</Characters>
  <Lines>10</Lines>
  <Paragraphs>2</Paragraphs>
  <TotalTime>5</TotalTime>
  <ScaleCrop>false</ScaleCrop>
  <LinksUpToDate>false</LinksUpToDate>
  <CharactersWithSpaces>1417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2018-01-15T03:56:00Z</dcterms:created>
  <dc:creator>Administrator</dc:creator>
  <cp:lastModifiedBy>Administrator</cp:lastModifiedBy>
  <cp:lastPrinted>2018-04-03T02:13:00Z</cp:lastPrinted>
  <dcterms:modified xsi:type="dcterms:W3CDTF">2018-07-12T06:16:27Z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