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E761" w14:textId="77777777" w:rsidR="00920F06" w:rsidRDefault="00920F06" w:rsidP="003700A7">
      <w:pPr>
        <w:rPr>
          <w:b/>
          <w:bCs/>
          <w:sz w:val="36"/>
          <w:szCs w:val="36"/>
        </w:rPr>
      </w:pPr>
    </w:p>
    <w:p w14:paraId="062055CC" w14:textId="77777777" w:rsidR="00920F06" w:rsidRDefault="00920F06" w:rsidP="00920F06">
      <w:pPr>
        <w:pStyle w:val="af4"/>
        <w:ind w:firstLine="420"/>
        <w:jc w:val="center"/>
        <w:rPr>
          <w:rFonts w:hint="eastAsia"/>
        </w:rPr>
      </w:pPr>
    </w:p>
    <w:p w14:paraId="2188399E" w14:textId="77777777" w:rsidR="00920F06" w:rsidRDefault="00920F06" w:rsidP="00920F06">
      <w:pPr>
        <w:pStyle w:val="af4"/>
        <w:ind w:firstLine="420"/>
        <w:jc w:val="center"/>
        <w:rPr>
          <w:rFonts w:hint="eastAsia"/>
        </w:rPr>
      </w:pPr>
    </w:p>
    <w:p w14:paraId="02173952" w14:textId="77777777" w:rsidR="00920F06" w:rsidRDefault="00920F06" w:rsidP="00920F06">
      <w:pPr>
        <w:pStyle w:val="af4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939742" wp14:editId="471EBE34">
            <wp:extent cx="2356485" cy="215963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4FFEA6E0" w14:textId="77777777" w:rsidR="00920F06" w:rsidRDefault="00920F06" w:rsidP="00920F06">
      <w:pPr>
        <w:pStyle w:val="af4"/>
        <w:ind w:firstLine="420"/>
        <w:jc w:val="center"/>
        <w:rPr>
          <w:rFonts w:cstheme="minorEastAsia" w:hint="eastAsia"/>
          <w:szCs w:val="36"/>
        </w:rPr>
      </w:pPr>
      <w:r>
        <w:rPr>
          <w:noProof/>
        </w:rPr>
        <w:drawing>
          <wp:inline distT="0" distB="0" distL="0" distR="0" wp14:anchorId="0173BB11" wp14:editId="4FDC3D69">
            <wp:extent cx="2447925" cy="11677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8" t="847" r="19127" b="1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C008" w14:textId="77777777" w:rsidR="00920F06" w:rsidRDefault="00920F06" w:rsidP="00920F06">
      <w:pPr>
        <w:ind w:firstLine="420"/>
        <w:jc w:val="center"/>
        <w:rPr>
          <w:rFonts w:ascii="宋体" w:hAnsi="宋体" w:cstheme="minorEastAsia" w:hint="eastAsia"/>
          <w:szCs w:val="36"/>
        </w:rPr>
      </w:pPr>
    </w:p>
    <w:p w14:paraId="0957EFE4" w14:textId="39B6F44C" w:rsidR="00920F06" w:rsidRPr="0012161C" w:rsidRDefault="00920F06" w:rsidP="00920F06">
      <w:pPr>
        <w:pStyle w:val="af2"/>
      </w:pPr>
      <w:r w:rsidRPr="00DE0F4A">
        <w:rPr>
          <w:rFonts w:hint="eastAsia"/>
        </w:rPr>
        <w:t>信息加密</w:t>
      </w:r>
      <w:r w:rsidRPr="00B662AA">
        <w:t>系统</w:t>
      </w:r>
      <w:r>
        <w:rPr>
          <w:rFonts w:hint="eastAsia"/>
        </w:rPr>
        <w:t>需求性分析</w:t>
      </w:r>
      <w:r w:rsidRPr="00B662AA">
        <w:t>报告</w:t>
      </w:r>
    </w:p>
    <w:p w14:paraId="0D9AB068" w14:textId="77777777" w:rsidR="00920F06" w:rsidRPr="00A30FFC" w:rsidRDefault="00920F06" w:rsidP="00920F06">
      <w:pPr>
        <w:ind w:firstLine="420"/>
        <w:rPr>
          <w:rFonts w:hint="eastAsia"/>
        </w:rPr>
      </w:pPr>
    </w:p>
    <w:p w14:paraId="026E5090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学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院：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数学与计算机学院</w:t>
      </w:r>
      <w:r>
        <w:rPr>
          <w:sz w:val="32"/>
          <w:szCs w:val="40"/>
          <w:u w:val="single"/>
        </w:rPr>
        <w:t xml:space="preserve">   </w:t>
      </w:r>
    </w:p>
    <w:p w14:paraId="5D15626D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姓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名：</w:t>
      </w:r>
      <w:r w:rsidRPr="0012161C"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谢焕豪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许洛熙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彭锦锋</w:t>
      </w:r>
      <w:r>
        <w:rPr>
          <w:rFonts w:hint="eastAsia"/>
          <w:sz w:val="32"/>
          <w:szCs w:val="40"/>
          <w:u w:val="single"/>
        </w:rPr>
        <w:t xml:space="preserve"> </w:t>
      </w:r>
    </w:p>
    <w:p w14:paraId="186DDFB2" w14:textId="77777777" w:rsidR="00920F06" w:rsidRDefault="00920F06" w:rsidP="00920F06">
      <w:pPr>
        <w:pStyle w:val="af3"/>
        <w:ind w:left="1660" w:firstLineChars="500" w:firstLine="1600"/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关超华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邓佳诚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李佳伦</w:t>
      </w:r>
      <w:r>
        <w:rPr>
          <w:rFonts w:hint="eastAsia"/>
          <w:sz w:val="32"/>
          <w:szCs w:val="40"/>
          <w:u w:val="single"/>
        </w:rPr>
        <w:t xml:space="preserve"> </w:t>
      </w:r>
    </w:p>
    <w:p w14:paraId="4A2B6FF4" w14:textId="77777777" w:rsidR="00920F06" w:rsidRDefault="00920F06" w:rsidP="00920F06">
      <w:pPr>
        <w:pStyle w:val="af3"/>
        <w:ind w:left="2940" w:firstLineChars="100" w:firstLine="3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展</w:t>
      </w:r>
      <w:proofErr w:type="gramStart"/>
      <w:r w:rsidRPr="0012161C">
        <w:rPr>
          <w:rFonts w:hint="eastAsia"/>
          <w:sz w:val="32"/>
          <w:szCs w:val="40"/>
          <w:u w:val="single"/>
        </w:rPr>
        <w:t>浩</w:t>
      </w:r>
      <w:proofErr w:type="gramEnd"/>
      <w:r w:rsidRPr="0012161C">
        <w:rPr>
          <w:rFonts w:hint="eastAsia"/>
          <w:sz w:val="32"/>
          <w:szCs w:val="40"/>
          <w:u w:val="single"/>
        </w:rPr>
        <w:t>铭</w:t>
      </w:r>
      <w:r>
        <w:rPr>
          <w:sz w:val="32"/>
          <w:szCs w:val="40"/>
          <w:u w:val="single"/>
        </w:rPr>
        <w:t xml:space="preserve"> </w:t>
      </w:r>
    </w:p>
    <w:p w14:paraId="7F72B7A2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科任老师：</w:t>
      </w:r>
      <w:r>
        <w:rPr>
          <w:sz w:val="32"/>
          <w:szCs w:val="40"/>
          <w:u w:val="single"/>
        </w:rPr>
        <w:t xml:space="preserve">         </w:t>
      </w:r>
      <w:r>
        <w:rPr>
          <w:rFonts w:hint="eastAsia"/>
          <w:sz w:val="32"/>
          <w:szCs w:val="40"/>
          <w:u w:val="single"/>
        </w:rPr>
        <w:t>蔡浩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      </w:t>
      </w:r>
    </w:p>
    <w:p w14:paraId="6EFBB371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课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程：</w:t>
      </w:r>
      <w:r>
        <w:rPr>
          <w:sz w:val="32"/>
          <w:szCs w:val="40"/>
          <w:u w:val="single"/>
        </w:rPr>
        <w:t xml:space="preserve">       </w:t>
      </w:r>
      <w:r>
        <w:rPr>
          <w:rFonts w:hint="eastAsia"/>
          <w:sz w:val="32"/>
          <w:szCs w:val="40"/>
          <w:u w:val="single"/>
        </w:rPr>
        <w:t>软件工程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    </w:t>
      </w:r>
    </w:p>
    <w:p w14:paraId="491FDDFA" w14:textId="77777777" w:rsidR="00920F06" w:rsidRDefault="00920F06" w:rsidP="00920F06">
      <w:pPr>
        <w:pStyle w:val="af3"/>
        <w:ind w:firstLineChars="500" w:firstLine="1600"/>
        <w:rPr>
          <w:sz w:val="32"/>
          <w:szCs w:val="40"/>
          <w:u w:val="single"/>
        </w:rPr>
        <w:sectPr w:rsidR="00920F06" w:rsidSect="00920F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40"/>
        </w:rPr>
        <w:t>报告时间：</w:t>
      </w:r>
      <w:r>
        <w:rPr>
          <w:sz w:val="32"/>
          <w:szCs w:val="40"/>
          <w:u w:val="single"/>
        </w:rPr>
        <w:t xml:space="preserve">    2025</w:t>
      </w:r>
      <w:r>
        <w:rPr>
          <w:rFonts w:hint="eastAsia"/>
          <w:sz w:val="32"/>
          <w:szCs w:val="40"/>
          <w:u w:val="single"/>
        </w:rPr>
        <w:t>年</w:t>
      </w:r>
      <w:r>
        <w:rPr>
          <w:sz w:val="32"/>
          <w:szCs w:val="40"/>
          <w:u w:val="single"/>
        </w:rPr>
        <w:t>1</w:t>
      </w:r>
      <w:r>
        <w:rPr>
          <w:rFonts w:hint="eastAsia"/>
          <w:sz w:val="32"/>
          <w:szCs w:val="40"/>
          <w:u w:val="single"/>
        </w:rPr>
        <w:t>月</w:t>
      </w:r>
      <w:r>
        <w:rPr>
          <w:sz w:val="32"/>
          <w:szCs w:val="40"/>
          <w:u w:val="single"/>
        </w:rPr>
        <w:t>1</w:t>
      </w:r>
      <w:r>
        <w:rPr>
          <w:rFonts w:hint="eastAsia"/>
          <w:sz w:val="32"/>
          <w:szCs w:val="40"/>
          <w:u w:val="single"/>
        </w:rPr>
        <w:t>日</w:t>
      </w:r>
      <w:r>
        <w:rPr>
          <w:sz w:val="32"/>
          <w:szCs w:val="40"/>
          <w:u w:val="single"/>
        </w:rPr>
        <w:t xml:space="preserve">    </w:t>
      </w:r>
    </w:p>
    <w:p w14:paraId="742CB6FE" w14:textId="3AC6C74D" w:rsidR="003700A7" w:rsidRPr="00391444" w:rsidRDefault="003700A7" w:rsidP="00920F06">
      <w:pPr>
        <w:jc w:val="center"/>
        <w:rPr>
          <w:rFonts w:hint="eastAsia"/>
          <w:b/>
          <w:bCs/>
          <w:sz w:val="36"/>
          <w:szCs w:val="36"/>
        </w:rPr>
      </w:pPr>
      <w:r w:rsidRPr="00391444">
        <w:rPr>
          <w:rFonts w:hint="eastAsia"/>
          <w:b/>
          <w:bCs/>
          <w:sz w:val="36"/>
          <w:szCs w:val="36"/>
        </w:rPr>
        <w:lastRenderedPageBreak/>
        <w:t>需求性分析</w:t>
      </w:r>
    </w:p>
    <w:p w14:paraId="7FFB4AB8" w14:textId="5DBA7904" w:rsidR="00443694" w:rsidRPr="00443694" w:rsidRDefault="00443694" w:rsidP="00443694">
      <w:pPr>
        <w:rPr>
          <w:rFonts w:hint="eastAsia"/>
          <w:b/>
          <w:bCs/>
          <w:sz w:val="28"/>
          <w:szCs w:val="28"/>
        </w:rPr>
      </w:pPr>
      <w:r w:rsidRPr="00443694">
        <w:rPr>
          <w:rFonts w:hint="eastAsia"/>
          <w:b/>
          <w:bCs/>
          <w:sz w:val="28"/>
          <w:szCs w:val="28"/>
        </w:rPr>
        <w:t>1.功能性需求</w:t>
      </w:r>
    </w:p>
    <w:p w14:paraId="7DE65E88" w14:textId="308DBC6E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Pr="00443694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443694">
        <w:rPr>
          <w:b/>
          <w:bCs/>
        </w:rPr>
        <w:t>.加密算法支持</w:t>
      </w:r>
    </w:p>
    <w:p w14:paraId="09C58703" w14:textId="77777777" w:rsidR="00443694" w:rsidRPr="00443694" w:rsidRDefault="00443694" w:rsidP="00443694">
      <w:pPr>
        <w:rPr>
          <w:rFonts w:hint="eastAsia"/>
          <w:b/>
          <w:bCs/>
        </w:rPr>
      </w:pPr>
      <w:r w:rsidRPr="00443694">
        <w:rPr>
          <w:b/>
          <w:bCs/>
        </w:rPr>
        <w:t>Caesar密码</w:t>
      </w:r>
    </w:p>
    <w:p w14:paraId="79D93E73" w14:textId="77777777" w:rsidR="00443694" w:rsidRPr="00443694" w:rsidRDefault="00443694" w:rsidP="00443694">
      <w:pPr>
        <w:numPr>
          <w:ilvl w:val="0"/>
          <w:numId w:val="10"/>
        </w:numPr>
        <w:rPr>
          <w:rFonts w:hint="eastAsia"/>
        </w:rPr>
      </w:pPr>
      <w:r w:rsidRPr="00920F06">
        <w:t>算法特点：</w:t>
      </w:r>
      <w:r w:rsidRPr="00443694">
        <w:t>Caesar密码是一种简单的替换加密算法，通过将字母表中的每个字母移动固定数目的位置来进行加密。</w:t>
      </w:r>
    </w:p>
    <w:p w14:paraId="1E3DC31B" w14:textId="77777777" w:rsidR="00443694" w:rsidRPr="00443694" w:rsidRDefault="00443694" w:rsidP="00443694">
      <w:pPr>
        <w:numPr>
          <w:ilvl w:val="0"/>
          <w:numId w:val="10"/>
        </w:numPr>
        <w:rPr>
          <w:rFonts w:hint="eastAsia"/>
        </w:rPr>
      </w:pPr>
      <w:r w:rsidRPr="00920F06">
        <w:t>实现要求：</w:t>
      </w:r>
      <w:r w:rsidRPr="00443694">
        <w:t>系统应允</w:t>
      </w:r>
      <w:proofErr w:type="gramStart"/>
      <w:r w:rsidRPr="00443694">
        <w:t>许用户</w:t>
      </w:r>
      <w:proofErr w:type="gramEnd"/>
      <w:r w:rsidRPr="00443694">
        <w:t>指定偏移量，并能够对输入的文本进行相应的偏移操作。</w:t>
      </w:r>
    </w:p>
    <w:p w14:paraId="4272AA11" w14:textId="77777777" w:rsidR="00443694" w:rsidRPr="00443694" w:rsidRDefault="00443694" w:rsidP="00443694">
      <w:pPr>
        <w:numPr>
          <w:ilvl w:val="0"/>
          <w:numId w:val="10"/>
        </w:numPr>
        <w:rPr>
          <w:rFonts w:hint="eastAsia"/>
        </w:rPr>
      </w:pPr>
      <w:r w:rsidRPr="00920F06">
        <w:t>性能</w:t>
      </w:r>
      <w:proofErr w:type="gramStart"/>
      <w:r w:rsidRPr="00920F06">
        <w:t>考量</w:t>
      </w:r>
      <w:proofErr w:type="gramEnd"/>
      <w:r w:rsidRPr="00920F06">
        <w:t>：</w:t>
      </w:r>
      <w:r w:rsidRPr="00443694">
        <w:t>由于Caesar密码较为简单，系统应能够快速处理大量文本数据的加密和解密。</w:t>
      </w:r>
    </w:p>
    <w:p w14:paraId="43F31E0D" w14:textId="77777777" w:rsidR="00443694" w:rsidRPr="00443694" w:rsidRDefault="00443694" w:rsidP="00443694">
      <w:pPr>
        <w:rPr>
          <w:rFonts w:hint="eastAsia"/>
          <w:b/>
          <w:bCs/>
        </w:rPr>
      </w:pPr>
      <w:r w:rsidRPr="00443694">
        <w:rPr>
          <w:b/>
          <w:bCs/>
        </w:rPr>
        <w:t>Transposition密码</w:t>
      </w:r>
    </w:p>
    <w:p w14:paraId="60D4A453" w14:textId="77777777" w:rsidR="00443694" w:rsidRPr="00443694" w:rsidRDefault="00443694" w:rsidP="00443694">
      <w:pPr>
        <w:numPr>
          <w:ilvl w:val="0"/>
          <w:numId w:val="11"/>
        </w:numPr>
        <w:rPr>
          <w:rFonts w:hint="eastAsia"/>
        </w:rPr>
      </w:pPr>
      <w:r w:rsidRPr="00920F06">
        <w:t>算法特点：</w:t>
      </w:r>
      <w:r w:rsidRPr="00443694">
        <w:t>Transposition密码通过重新排列明文中的字母顺序来实现加密，保持字母的集合不变。</w:t>
      </w:r>
    </w:p>
    <w:p w14:paraId="58B0E88E" w14:textId="77777777" w:rsidR="00443694" w:rsidRPr="00443694" w:rsidRDefault="00443694" w:rsidP="00443694">
      <w:pPr>
        <w:numPr>
          <w:ilvl w:val="0"/>
          <w:numId w:val="11"/>
        </w:numPr>
        <w:rPr>
          <w:rFonts w:hint="eastAsia"/>
        </w:rPr>
      </w:pPr>
      <w:r w:rsidRPr="00920F06">
        <w:t>实现要求：</w:t>
      </w:r>
      <w:r w:rsidRPr="00443694">
        <w:t>系统应支持用户定义的排列规则，并能够按照这些规则对文本进行加密和解密。</w:t>
      </w:r>
    </w:p>
    <w:p w14:paraId="15D678B7" w14:textId="77777777" w:rsidR="00443694" w:rsidRPr="00443694" w:rsidRDefault="00443694" w:rsidP="00443694">
      <w:pPr>
        <w:numPr>
          <w:ilvl w:val="0"/>
          <w:numId w:val="11"/>
        </w:numPr>
        <w:rPr>
          <w:rFonts w:hint="eastAsia"/>
        </w:rPr>
      </w:pPr>
      <w:r w:rsidRPr="00920F06">
        <w:t>性能</w:t>
      </w:r>
      <w:proofErr w:type="gramStart"/>
      <w:r w:rsidRPr="00920F06">
        <w:t>考量</w:t>
      </w:r>
      <w:proofErr w:type="gramEnd"/>
      <w:r w:rsidRPr="00920F06">
        <w:t>：</w:t>
      </w:r>
      <w:r w:rsidRPr="00443694">
        <w:t>对于小文件和中等复杂度的加密，系统应保持高效的处理速度。</w:t>
      </w:r>
    </w:p>
    <w:p w14:paraId="5FE1B1E3" w14:textId="77777777" w:rsidR="00443694" w:rsidRPr="00443694" w:rsidRDefault="00443694" w:rsidP="00443694">
      <w:pPr>
        <w:rPr>
          <w:rFonts w:hint="eastAsia"/>
          <w:b/>
          <w:bCs/>
        </w:rPr>
      </w:pPr>
      <w:r w:rsidRPr="00443694">
        <w:rPr>
          <w:b/>
          <w:bCs/>
        </w:rPr>
        <w:t>Vigenere密码</w:t>
      </w:r>
    </w:p>
    <w:p w14:paraId="70722E26" w14:textId="77777777" w:rsidR="00443694" w:rsidRPr="00443694" w:rsidRDefault="00443694" w:rsidP="00443694">
      <w:pPr>
        <w:numPr>
          <w:ilvl w:val="0"/>
          <w:numId w:val="12"/>
        </w:numPr>
        <w:rPr>
          <w:rFonts w:hint="eastAsia"/>
        </w:rPr>
      </w:pPr>
      <w:r w:rsidRPr="00920F06">
        <w:t>算法特点：</w:t>
      </w:r>
      <w:r w:rsidRPr="00443694">
        <w:t>Vigenere密码是一种多表代换密码，使用关键字对明文进行加密，提高了密码的安全性。</w:t>
      </w:r>
    </w:p>
    <w:p w14:paraId="67615C17" w14:textId="77777777" w:rsidR="00443694" w:rsidRPr="00443694" w:rsidRDefault="00443694" w:rsidP="00443694">
      <w:pPr>
        <w:numPr>
          <w:ilvl w:val="0"/>
          <w:numId w:val="12"/>
        </w:numPr>
        <w:rPr>
          <w:rFonts w:hint="eastAsia"/>
        </w:rPr>
      </w:pPr>
      <w:r w:rsidRPr="00920F06">
        <w:t>实现要求：</w:t>
      </w:r>
      <w:r w:rsidRPr="00443694">
        <w:t>系统应允</w:t>
      </w:r>
      <w:proofErr w:type="gramStart"/>
      <w:r w:rsidRPr="00443694">
        <w:t>许用户</w:t>
      </w:r>
      <w:proofErr w:type="gramEnd"/>
      <w:r w:rsidRPr="00443694">
        <w:t>输入关键字，并根据关键字生成Vigenere方阵进行加密。</w:t>
      </w:r>
    </w:p>
    <w:p w14:paraId="1D16DAF7" w14:textId="77777777" w:rsidR="00443694" w:rsidRPr="00443694" w:rsidRDefault="00443694" w:rsidP="00443694">
      <w:pPr>
        <w:numPr>
          <w:ilvl w:val="0"/>
          <w:numId w:val="12"/>
        </w:numPr>
        <w:rPr>
          <w:rFonts w:hint="eastAsia"/>
        </w:rPr>
      </w:pPr>
      <w:r w:rsidRPr="00920F06">
        <w:t>性能</w:t>
      </w:r>
      <w:proofErr w:type="gramStart"/>
      <w:r w:rsidRPr="00920F06">
        <w:t>考量</w:t>
      </w:r>
      <w:proofErr w:type="gramEnd"/>
      <w:r w:rsidRPr="00920F06">
        <w:t>：</w:t>
      </w:r>
      <w:r w:rsidRPr="00443694">
        <w:t>系统应优化算法以处理较长的文本数据，同时保持合理的加密和解密速度。</w:t>
      </w:r>
    </w:p>
    <w:p w14:paraId="10DAEBD5" w14:textId="77777777" w:rsidR="00443694" w:rsidRPr="00443694" w:rsidRDefault="00443694" w:rsidP="00443694">
      <w:pPr>
        <w:rPr>
          <w:rFonts w:hint="eastAsia"/>
          <w:b/>
          <w:bCs/>
        </w:rPr>
      </w:pPr>
      <w:r w:rsidRPr="00443694">
        <w:rPr>
          <w:b/>
          <w:bCs/>
        </w:rPr>
        <w:t>RSA加密</w:t>
      </w:r>
    </w:p>
    <w:p w14:paraId="39960366" w14:textId="77777777" w:rsidR="00443694" w:rsidRPr="00443694" w:rsidRDefault="00443694" w:rsidP="00443694">
      <w:pPr>
        <w:numPr>
          <w:ilvl w:val="0"/>
          <w:numId w:val="13"/>
        </w:numPr>
        <w:rPr>
          <w:rFonts w:hint="eastAsia"/>
        </w:rPr>
      </w:pPr>
      <w:r w:rsidRPr="00920F06">
        <w:t>算法特点：</w:t>
      </w:r>
      <w:r w:rsidRPr="00443694">
        <w:t>RSA是一种非对称加密算法，使用一对公</w:t>
      </w:r>
      <w:proofErr w:type="gramStart"/>
      <w:r w:rsidRPr="00443694">
        <w:t>钥</w:t>
      </w:r>
      <w:proofErr w:type="gramEnd"/>
      <w:r w:rsidRPr="00443694">
        <w:t>和</w:t>
      </w:r>
      <w:proofErr w:type="gramStart"/>
      <w:r w:rsidRPr="00443694">
        <w:t>私钥</w:t>
      </w:r>
      <w:proofErr w:type="gramEnd"/>
      <w:r w:rsidRPr="00443694">
        <w:t>进行加密和解密。</w:t>
      </w:r>
    </w:p>
    <w:p w14:paraId="4B0D42A9" w14:textId="77777777" w:rsidR="00443694" w:rsidRPr="00443694" w:rsidRDefault="00443694" w:rsidP="00443694">
      <w:pPr>
        <w:numPr>
          <w:ilvl w:val="0"/>
          <w:numId w:val="13"/>
        </w:numPr>
        <w:rPr>
          <w:rFonts w:hint="eastAsia"/>
        </w:rPr>
      </w:pPr>
      <w:r w:rsidRPr="00920F06">
        <w:t>实现要求：</w:t>
      </w:r>
      <w:r w:rsidRPr="00443694">
        <w:t>系统应支持密钥的生成、管理和使用，以及使用公</w:t>
      </w:r>
      <w:proofErr w:type="gramStart"/>
      <w:r w:rsidRPr="00443694">
        <w:t>钥</w:t>
      </w:r>
      <w:proofErr w:type="gramEnd"/>
      <w:r w:rsidRPr="00443694">
        <w:t>加密和</w:t>
      </w:r>
      <w:proofErr w:type="gramStart"/>
      <w:r w:rsidRPr="00443694">
        <w:t>私钥</w:t>
      </w:r>
      <w:proofErr w:type="gramEnd"/>
      <w:r w:rsidRPr="00443694">
        <w:t>解密的过程。</w:t>
      </w:r>
    </w:p>
    <w:p w14:paraId="56C328BB" w14:textId="77777777" w:rsidR="00443694" w:rsidRPr="00443694" w:rsidRDefault="00443694" w:rsidP="00443694">
      <w:pPr>
        <w:numPr>
          <w:ilvl w:val="0"/>
          <w:numId w:val="13"/>
        </w:numPr>
        <w:rPr>
          <w:rFonts w:hint="eastAsia"/>
        </w:rPr>
      </w:pPr>
      <w:r w:rsidRPr="00920F06">
        <w:lastRenderedPageBreak/>
        <w:t>性能</w:t>
      </w:r>
      <w:proofErr w:type="gramStart"/>
      <w:r w:rsidRPr="00920F06">
        <w:t>考量</w:t>
      </w:r>
      <w:proofErr w:type="gramEnd"/>
      <w:r w:rsidRPr="00920F06">
        <w:t>：</w:t>
      </w:r>
      <w:r w:rsidRPr="00443694">
        <w:t>考虑到RSA加密计算量较大，系统应优化算法以减少对计算资源的消耗，尤其是在处理小数据文件时。</w:t>
      </w:r>
    </w:p>
    <w:p w14:paraId="17FE77E3" w14:textId="2551DD87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Pr="00443694"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443694">
        <w:rPr>
          <w:b/>
          <w:bCs/>
        </w:rPr>
        <w:t xml:space="preserve"> 数据一致性</w:t>
      </w:r>
    </w:p>
    <w:p w14:paraId="1849ECCD" w14:textId="77777777" w:rsidR="00443694" w:rsidRPr="00443694" w:rsidRDefault="00443694" w:rsidP="00443694">
      <w:pPr>
        <w:numPr>
          <w:ilvl w:val="0"/>
          <w:numId w:val="14"/>
        </w:numPr>
        <w:rPr>
          <w:rFonts w:hint="eastAsia"/>
        </w:rPr>
      </w:pPr>
      <w:r w:rsidRPr="00920F06">
        <w:t>加密解密验证：</w:t>
      </w:r>
      <w:r w:rsidRPr="00443694">
        <w:t>系统必须确保加密后的数据在解密后能够完全恢复到原始状态，没有数据丢失或损坏。</w:t>
      </w:r>
    </w:p>
    <w:p w14:paraId="670E23D3" w14:textId="77777777" w:rsidR="00443694" w:rsidRPr="00443694" w:rsidRDefault="00443694" w:rsidP="00443694">
      <w:pPr>
        <w:numPr>
          <w:ilvl w:val="0"/>
          <w:numId w:val="14"/>
        </w:numPr>
        <w:rPr>
          <w:rFonts w:hint="eastAsia"/>
        </w:rPr>
      </w:pPr>
      <w:r w:rsidRPr="00920F06">
        <w:t>错误检测：</w:t>
      </w:r>
      <w:r w:rsidRPr="00443694">
        <w:t>系统应具备错误检测机制，如校验和或哈希函数，以验证数据在加密和解密过程中的完整性。</w:t>
      </w:r>
    </w:p>
    <w:p w14:paraId="24814E10" w14:textId="77777777" w:rsidR="00443694" w:rsidRPr="00443694" w:rsidRDefault="00443694" w:rsidP="00443694">
      <w:pPr>
        <w:numPr>
          <w:ilvl w:val="0"/>
          <w:numId w:val="14"/>
        </w:numPr>
        <w:rPr>
          <w:rFonts w:hint="eastAsia"/>
        </w:rPr>
      </w:pPr>
      <w:r w:rsidRPr="00920F06">
        <w:t>异常处理：</w:t>
      </w:r>
      <w:r w:rsidRPr="00443694">
        <w:t>系统在遇到错误或异常时，应能够提供清晰的错误信息，并保持原始数据的完整性。</w:t>
      </w:r>
    </w:p>
    <w:p w14:paraId="0F9C91AF" w14:textId="7CC00AA4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 w:rsidRPr="00443694"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443694">
        <w:rPr>
          <w:b/>
          <w:bCs/>
        </w:rPr>
        <w:t xml:space="preserve"> 多平台支持</w:t>
      </w:r>
    </w:p>
    <w:p w14:paraId="048DA033" w14:textId="77777777" w:rsidR="00443694" w:rsidRPr="00443694" w:rsidRDefault="00443694" w:rsidP="00443694">
      <w:pPr>
        <w:numPr>
          <w:ilvl w:val="0"/>
          <w:numId w:val="15"/>
        </w:numPr>
        <w:rPr>
          <w:rFonts w:hint="eastAsia"/>
        </w:rPr>
      </w:pPr>
      <w:r w:rsidRPr="00920F06">
        <w:t>跨平台兼容性：</w:t>
      </w:r>
      <w:r w:rsidRPr="00443694">
        <w:t>系统应设计为跨平台兼容，能够在Windows、macOS和Linux等主流操作系统上运行，无需额外的修改。</w:t>
      </w:r>
    </w:p>
    <w:p w14:paraId="48476BCA" w14:textId="77777777" w:rsidR="00443694" w:rsidRPr="00443694" w:rsidRDefault="00443694" w:rsidP="00443694">
      <w:pPr>
        <w:numPr>
          <w:ilvl w:val="0"/>
          <w:numId w:val="15"/>
        </w:numPr>
        <w:rPr>
          <w:rFonts w:hint="eastAsia"/>
        </w:rPr>
      </w:pPr>
      <w:r w:rsidRPr="00920F06">
        <w:t>用户界面一致性：</w:t>
      </w:r>
      <w:r w:rsidRPr="00443694">
        <w:t>不同平台上的用户界面应保持一致，提供相同的用户体验。</w:t>
      </w:r>
    </w:p>
    <w:p w14:paraId="76FF051D" w14:textId="77777777" w:rsidR="00443694" w:rsidRPr="00443694" w:rsidRDefault="00443694" w:rsidP="00443694">
      <w:pPr>
        <w:numPr>
          <w:ilvl w:val="0"/>
          <w:numId w:val="15"/>
        </w:numPr>
        <w:rPr>
          <w:rFonts w:hint="eastAsia"/>
        </w:rPr>
      </w:pPr>
      <w:r w:rsidRPr="00920F06">
        <w:t>性能优化：</w:t>
      </w:r>
      <w:r w:rsidRPr="00443694">
        <w:t>系统应针对不同平台的硬件特性进行优化，确保在各种环境下都能达到最佳性能。</w:t>
      </w:r>
    </w:p>
    <w:p w14:paraId="2BC24513" w14:textId="3CD85F4D" w:rsidR="00443694" w:rsidRPr="00443694" w:rsidRDefault="00443694" w:rsidP="00443694">
      <w:pPr>
        <w:rPr>
          <w:rFonts w:hint="eastAsia"/>
          <w:b/>
          <w:bCs/>
          <w:sz w:val="28"/>
          <w:szCs w:val="28"/>
        </w:rPr>
      </w:pPr>
      <w:r w:rsidRPr="00437F74">
        <w:rPr>
          <w:rFonts w:hint="eastAsia"/>
          <w:b/>
          <w:bCs/>
          <w:sz w:val="28"/>
          <w:szCs w:val="28"/>
        </w:rPr>
        <w:t>2.</w:t>
      </w:r>
      <w:r w:rsidRPr="00443694">
        <w:rPr>
          <w:b/>
          <w:bCs/>
          <w:sz w:val="28"/>
          <w:szCs w:val="28"/>
        </w:rPr>
        <w:t>安全性需求</w:t>
      </w:r>
    </w:p>
    <w:p w14:paraId="56E0A5EB" w14:textId="76BF8B3B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</w:t>
      </w:r>
      <w:r w:rsidRPr="00443694">
        <w:rPr>
          <w:b/>
          <w:bCs/>
        </w:rPr>
        <w:t>加密算法的安全性</w:t>
      </w:r>
    </w:p>
    <w:p w14:paraId="034A152C" w14:textId="77777777" w:rsidR="00443694" w:rsidRPr="00443694" w:rsidRDefault="00443694" w:rsidP="00443694">
      <w:pPr>
        <w:numPr>
          <w:ilvl w:val="0"/>
          <w:numId w:val="16"/>
        </w:numPr>
        <w:rPr>
          <w:rFonts w:hint="eastAsia"/>
        </w:rPr>
      </w:pPr>
      <w:r w:rsidRPr="00920F06">
        <w:t>算法强度：</w:t>
      </w:r>
      <w:r w:rsidRPr="00443694">
        <w:t>系统所采用的加密算法必须经过充分验证，能够抵抗当前已知的密码分析技术。特别是对于RSA加密，密钥长度至少应为2048位，以确保足够的安全性。</w:t>
      </w:r>
    </w:p>
    <w:p w14:paraId="4C1AE292" w14:textId="77777777" w:rsidR="00443694" w:rsidRPr="00443694" w:rsidRDefault="00443694" w:rsidP="00443694">
      <w:pPr>
        <w:numPr>
          <w:ilvl w:val="0"/>
          <w:numId w:val="16"/>
        </w:numPr>
        <w:rPr>
          <w:rFonts w:hint="eastAsia"/>
        </w:rPr>
      </w:pPr>
      <w:r w:rsidRPr="00920F06">
        <w:t>算法更新：</w:t>
      </w:r>
      <w:r w:rsidRPr="00443694">
        <w:t>系统应能够支持算法的更新和替换，以应对新出现的安全威胁和密码学进展。</w:t>
      </w:r>
    </w:p>
    <w:p w14:paraId="3E72CD9D" w14:textId="0B34CD76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（2）</w:t>
      </w:r>
      <w:r w:rsidRPr="00443694">
        <w:rPr>
          <w:b/>
          <w:bCs/>
        </w:rPr>
        <w:t>密钥管理</w:t>
      </w:r>
    </w:p>
    <w:p w14:paraId="5546D0F5" w14:textId="77777777" w:rsidR="00443694" w:rsidRPr="00443694" w:rsidRDefault="00443694" w:rsidP="00443694">
      <w:pPr>
        <w:numPr>
          <w:ilvl w:val="0"/>
          <w:numId w:val="17"/>
        </w:numPr>
        <w:rPr>
          <w:rFonts w:hint="eastAsia"/>
        </w:rPr>
      </w:pPr>
      <w:r w:rsidRPr="00920F06">
        <w:t>密钥生成：</w:t>
      </w:r>
      <w:r w:rsidRPr="00443694">
        <w:t>系统必须能够生成强随机密钥，且密钥生成过程必须安全，不受预测或复现。</w:t>
      </w:r>
    </w:p>
    <w:p w14:paraId="18CB2770" w14:textId="77777777" w:rsidR="00443694" w:rsidRPr="00443694" w:rsidRDefault="00443694" w:rsidP="00443694">
      <w:pPr>
        <w:numPr>
          <w:ilvl w:val="0"/>
          <w:numId w:val="17"/>
        </w:numPr>
        <w:rPr>
          <w:rFonts w:hint="eastAsia"/>
        </w:rPr>
      </w:pPr>
      <w:r w:rsidRPr="00920F06">
        <w:t>密钥存储：</w:t>
      </w:r>
      <w:r w:rsidRPr="00443694">
        <w:t>所有密钥必须安全存储，使用加密技术保护，防止未授权访问。对于RSA密钥，应使用硬件安全模块(HSM)或其他安全存储解决方案。</w:t>
      </w:r>
    </w:p>
    <w:p w14:paraId="44B4C4C3" w14:textId="77777777" w:rsidR="00443694" w:rsidRPr="00443694" w:rsidRDefault="00443694" w:rsidP="00443694">
      <w:pPr>
        <w:numPr>
          <w:ilvl w:val="0"/>
          <w:numId w:val="17"/>
        </w:numPr>
        <w:rPr>
          <w:rFonts w:hint="eastAsia"/>
        </w:rPr>
      </w:pPr>
      <w:r w:rsidRPr="00920F06">
        <w:t>密钥分发：</w:t>
      </w:r>
      <w:r w:rsidRPr="00443694">
        <w:t>非对称加密中的公</w:t>
      </w:r>
      <w:proofErr w:type="gramStart"/>
      <w:r w:rsidRPr="00443694">
        <w:t>钥</w:t>
      </w:r>
      <w:proofErr w:type="gramEnd"/>
      <w:r w:rsidRPr="00443694">
        <w:t>和</w:t>
      </w:r>
      <w:proofErr w:type="gramStart"/>
      <w:r w:rsidRPr="00443694">
        <w:t>私钥</w:t>
      </w:r>
      <w:proofErr w:type="gramEnd"/>
      <w:r w:rsidRPr="00443694">
        <w:t>的分发过程必须安全，防止密钥在传输过程中被截获或篡改。</w:t>
      </w:r>
    </w:p>
    <w:p w14:paraId="65ED34D8" w14:textId="339A23D7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（3）</w:t>
      </w:r>
      <w:r w:rsidRPr="00443694">
        <w:rPr>
          <w:b/>
          <w:bCs/>
        </w:rPr>
        <w:t>数据传输安全</w:t>
      </w:r>
    </w:p>
    <w:p w14:paraId="581131A9" w14:textId="77777777" w:rsidR="00443694" w:rsidRPr="00443694" w:rsidRDefault="00443694" w:rsidP="00443694">
      <w:pPr>
        <w:numPr>
          <w:ilvl w:val="0"/>
          <w:numId w:val="18"/>
        </w:numPr>
        <w:rPr>
          <w:rFonts w:hint="eastAsia"/>
        </w:rPr>
      </w:pPr>
      <w:r w:rsidRPr="00920F06">
        <w:t>数据加密：</w:t>
      </w:r>
      <w:r w:rsidRPr="00443694">
        <w:t>在数据传输过程中，所有敏感数据必须加密，使用安全的传输协议（如TLS）来保护数据不被窃听或篡改。</w:t>
      </w:r>
    </w:p>
    <w:p w14:paraId="26AB0F84" w14:textId="77777777" w:rsidR="00443694" w:rsidRPr="00443694" w:rsidRDefault="00443694" w:rsidP="00443694">
      <w:pPr>
        <w:numPr>
          <w:ilvl w:val="0"/>
          <w:numId w:val="18"/>
        </w:numPr>
        <w:rPr>
          <w:rFonts w:hint="eastAsia"/>
        </w:rPr>
      </w:pPr>
      <w:r w:rsidRPr="00920F06">
        <w:t>身份验证</w:t>
      </w:r>
      <w:r w:rsidRPr="00443694">
        <w:t>：系统应实施强身份验证机制，确保只有授权用户才能访问加密和解密功能。</w:t>
      </w:r>
    </w:p>
    <w:p w14:paraId="0B7EFCBE" w14:textId="143B4865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（4）</w:t>
      </w:r>
      <w:r w:rsidRPr="00443694">
        <w:rPr>
          <w:b/>
          <w:bCs/>
        </w:rPr>
        <w:t>抗攻击能力</w:t>
      </w:r>
    </w:p>
    <w:p w14:paraId="21B2CAEF" w14:textId="77777777" w:rsidR="00443694" w:rsidRPr="00443694" w:rsidRDefault="00443694" w:rsidP="00443694">
      <w:pPr>
        <w:numPr>
          <w:ilvl w:val="0"/>
          <w:numId w:val="19"/>
        </w:numPr>
        <w:rPr>
          <w:rFonts w:hint="eastAsia"/>
        </w:rPr>
      </w:pPr>
      <w:r w:rsidRPr="00920F06">
        <w:t>抵抗暴力破解：</w:t>
      </w:r>
      <w:r w:rsidRPr="00443694">
        <w:t>系统设计的加密算法应具有足够大的密钥空间，使得暴力破解在实际中不可行。</w:t>
      </w:r>
    </w:p>
    <w:p w14:paraId="631FF85B" w14:textId="77777777" w:rsidR="00443694" w:rsidRPr="00443694" w:rsidRDefault="00443694" w:rsidP="00443694">
      <w:pPr>
        <w:numPr>
          <w:ilvl w:val="0"/>
          <w:numId w:val="19"/>
        </w:numPr>
        <w:rPr>
          <w:rFonts w:hint="eastAsia"/>
        </w:rPr>
      </w:pPr>
      <w:r w:rsidRPr="00920F06">
        <w:t>抵抗侧信道攻击：</w:t>
      </w:r>
      <w:r w:rsidRPr="00443694">
        <w:t>系统应设计以抵抗侧信道攻击，如通过功耗分析、电磁泄漏等非传统途径获取加密密钥的攻击。</w:t>
      </w:r>
    </w:p>
    <w:p w14:paraId="5C87AA7A" w14:textId="77777777" w:rsidR="00443694" w:rsidRPr="00443694" w:rsidRDefault="00443694" w:rsidP="00443694">
      <w:pPr>
        <w:numPr>
          <w:ilvl w:val="0"/>
          <w:numId w:val="19"/>
        </w:numPr>
        <w:rPr>
          <w:rFonts w:hint="eastAsia"/>
        </w:rPr>
      </w:pPr>
      <w:r w:rsidRPr="00920F06">
        <w:t>抵抗重放攻击：</w:t>
      </w:r>
      <w:r w:rsidRPr="00443694">
        <w:t>系统应能够识别并处理重放攻击，确保旧的数据包不能被重新发送以欺骗系统。</w:t>
      </w:r>
    </w:p>
    <w:p w14:paraId="5BA3E7FB" w14:textId="77C98535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（5）</w:t>
      </w:r>
      <w:r w:rsidRPr="00443694">
        <w:rPr>
          <w:b/>
          <w:bCs/>
        </w:rPr>
        <w:t>系统完整性</w:t>
      </w:r>
    </w:p>
    <w:p w14:paraId="3A0763F9" w14:textId="77777777" w:rsidR="00443694" w:rsidRPr="00443694" w:rsidRDefault="00443694" w:rsidP="00443694">
      <w:pPr>
        <w:numPr>
          <w:ilvl w:val="0"/>
          <w:numId w:val="20"/>
        </w:numPr>
        <w:rPr>
          <w:rFonts w:hint="eastAsia"/>
        </w:rPr>
      </w:pPr>
      <w:r w:rsidRPr="00920F06">
        <w:t>代码和数据分离：</w:t>
      </w:r>
      <w:r w:rsidRPr="00443694">
        <w:t>系统应确保代码和数据存储在不同的环境中，防止潜在的数据篡改。</w:t>
      </w:r>
    </w:p>
    <w:p w14:paraId="48930E7D" w14:textId="77777777" w:rsidR="00443694" w:rsidRPr="00443694" w:rsidRDefault="00443694" w:rsidP="00443694">
      <w:pPr>
        <w:numPr>
          <w:ilvl w:val="0"/>
          <w:numId w:val="20"/>
        </w:numPr>
        <w:rPr>
          <w:rFonts w:hint="eastAsia"/>
        </w:rPr>
      </w:pPr>
      <w:r w:rsidRPr="00920F06">
        <w:t>系统监控：</w:t>
      </w:r>
      <w:r w:rsidRPr="00443694">
        <w:t>系统应具备监控机制，能够检测和记录异常行为，如未授权访问尝试或系统配置更改。</w:t>
      </w:r>
    </w:p>
    <w:p w14:paraId="4C9FB2BE" w14:textId="1D043304" w:rsidR="00443694" w:rsidRPr="00443694" w:rsidRDefault="00443694" w:rsidP="00443694">
      <w:pPr>
        <w:rPr>
          <w:rFonts w:hint="eastAsia"/>
          <w:b/>
          <w:bCs/>
        </w:rPr>
      </w:pPr>
      <w:r>
        <w:rPr>
          <w:rFonts w:hint="eastAsia"/>
          <w:b/>
          <w:bCs/>
        </w:rPr>
        <w:t>（6）</w:t>
      </w:r>
      <w:r w:rsidRPr="00443694">
        <w:rPr>
          <w:b/>
          <w:bCs/>
        </w:rPr>
        <w:t>用户数据隐私</w:t>
      </w:r>
    </w:p>
    <w:p w14:paraId="2598FAFE" w14:textId="77777777" w:rsidR="00443694" w:rsidRPr="00443694" w:rsidRDefault="00443694" w:rsidP="00443694">
      <w:pPr>
        <w:numPr>
          <w:ilvl w:val="0"/>
          <w:numId w:val="21"/>
        </w:numPr>
        <w:rPr>
          <w:rFonts w:hint="eastAsia"/>
        </w:rPr>
      </w:pPr>
      <w:r w:rsidRPr="00920F06">
        <w:t>数据访问控制：</w:t>
      </w:r>
      <w:r w:rsidRPr="00443694">
        <w:t>系统应实施严格的数据访问控制，确保用户数据只能被授权用户访问。</w:t>
      </w:r>
    </w:p>
    <w:p w14:paraId="78E19F30" w14:textId="77777777" w:rsidR="00443694" w:rsidRPr="00443694" w:rsidRDefault="00443694" w:rsidP="00443694">
      <w:pPr>
        <w:numPr>
          <w:ilvl w:val="0"/>
          <w:numId w:val="21"/>
        </w:numPr>
        <w:rPr>
          <w:rFonts w:hint="eastAsia"/>
        </w:rPr>
      </w:pPr>
      <w:r w:rsidRPr="00920F06">
        <w:t>数据匿名化和去标识化：</w:t>
      </w:r>
      <w:r w:rsidRPr="00443694">
        <w:t>在可能的情况下，系统应提供数据匿名化或去标识化的功能，以保护用户隐私。</w:t>
      </w:r>
    </w:p>
    <w:p w14:paraId="2CEDD8D4" w14:textId="3DA27117" w:rsidR="003700A7" w:rsidRPr="00437F74" w:rsidRDefault="003700A7" w:rsidP="003700A7">
      <w:pPr>
        <w:rPr>
          <w:rFonts w:hint="eastAsia"/>
          <w:b/>
          <w:bCs/>
          <w:sz w:val="28"/>
          <w:szCs w:val="28"/>
        </w:rPr>
      </w:pPr>
      <w:r w:rsidRPr="00437F74">
        <w:rPr>
          <w:rFonts w:hint="eastAsia"/>
          <w:b/>
          <w:bCs/>
          <w:sz w:val="28"/>
          <w:szCs w:val="28"/>
        </w:rPr>
        <w:t>3. 性能需求</w:t>
      </w:r>
    </w:p>
    <w:p w14:paraId="37B63EB1" w14:textId="1F80B2F5" w:rsidR="00437F74" w:rsidRPr="00437F74" w:rsidRDefault="00437F74" w:rsidP="00437F74"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</w:t>
      </w:r>
      <w:r w:rsidRPr="00437F74">
        <w:rPr>
          <w:b/>
          <w:bCs/>
        </w:rPr>
        <w:t>加密和解密速度</w:t>
      </w:r>
    </w:p>
    <w:p w14:paraId="658FEEE8" w14:textId="77777777" w:rsidR="00437F74" w:rsidRPr="00437F74" w:rsidRDefault="00437F74" w:rsidP="00437F74">
      <w:pPr>
        <w:numPr>
          <w:ilvl w:val="0"/>
          <w:numId w:val="22"/>
        </w:numPr>
        <w:rPr>
          <w:rFonts w:hint="eastAsia"/>
        </w:rPr>
      </w:pPr>
      <w:r w:rsidRPr="00920F06">
        <w:t>实时性能：</w:t>
      </w:r>
      <w:r w:rsidRPr="00437F74">
        <w:t>系统应能够快速响应用户的加密和解密请求，特别是在处理实时数据时，如通信过程中的数据加密。</w:t>
      </w:r>
    </w:p>
    <w:p w14:paraId="5DCD159E" w14:textId="77777777" w:rsidR="00437F74" w:rsidRPr="00437F74" w:rsidRDefault="00437F74" w:rsidP="00437F74">
      <w:pPr>
        <w:numPr>
          <w:ilvl w:val="0"/>
          <w:numId w:val="22"/>
        </w:numPr>
        <w:rPr>
          <w:rFonts w:hint="eastAsia"/>
        </w:rPr>
      </w:pPr>
      <w:r w:rsidRPr="00920F06">
        <w:t>大数据量处理：</w:t>
      </w:r>
      <w:r w:rsidRPr="00437F74">
        <w:t>系统必须能够高效处理大量数据的加密和解密，对于Vigenere密码和RSA加密，应优化算法以减少对计算资源的消耗，尤其是在处理大文件时。</w:t>
      </w:r>
    </w:p>
    <w:p w14:paraId="1FC33859" w14:textId="64662940" w:rsidR="00437F74" w:rsidRPr="00437F74" w:rsidRDefault="00437F74" w:rsidP="00437F7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（2）</w:t>
      </w:r>
      <w:r w:rsidRPr="00437F74">
        <w:rPr>
          <w:b/>
          <w:bCs/>
        </w:rPr>
        <w:t>系统资源消耗</w:t>
      </w:r>
    </w:p>
    <w:p w14:paraId="1F558207" w14:textId="77777777" w:rsidR="00437F74" w:rsidRPr="00437F74" w:rsidRDefault="00437F74" w:rsidP="00437F74">
      <w:pPr>
        <w:numPr>
          <w:ilvl w:val="0"/>
          <w:numId w:val="23"/>
        </w:numPr>
        <w:rPr>
          <w:rFonts w:hint="eastAsia"/>
        </w:rPr>
      </w:pPr>
      <w:r w:rsidRPr="00920F06">
        <w:t>资源优化：</w:t>
      </w:r>
      <w:r w:rsidRPr="00437F74">
        <w:t>系统在执行加密和解密操作时，应优化CPU和内存的使用，确保在高负载下不会过度消耗系统资源，影响其他程序的运行。</w:t>
      </w:r>
    </w:p>
    <w:p w14:paraId="2E6A1C43" w14:textId="77777777" w:rsidR="00437F74" w:rsidRPr="00437F74" w:rsidRDefault="00437F74" w:rsidP="00437F74">
      <w:pPr>
        <w:numPr>
          <w:ilvl w:val="0"/>
          <w:numId w:val="23"/>
        </w:numPr>
        <w:rPr>
          <w:rFonts w:hint="eastAsia"/>
        </w:rPr>
      </w:pPr>
      <w:r w:rsidRPr="00920F06">
        <w:t>存储效率：</w:t>
      </w:r>
      <w:r w:rsidRPr="00437F74">
        <w:t>加密数据的存储格式应设计为空间效率最大化，避免不必要的存储开销。</w:t>
      </w:r>
    </w:p>
    <w:p w14:paraId="37CB0863" w14:textId="239FE6AB" w:rsidR="00437F74" w:rsidRPr="00437F74" w:rsidRDefault="00437F74" w:rsidP="00437F74">
      <w:pPr>
        <w:rPr>
          <w:rFonts w:hint="eastAsia"/>
          <w:b/>
          <w:bCs/>
        </w:rPr>
      </w:pPr>
      <w:r>
        <w:rPr>
          <w:rFonts w:hint="eastAsia"/>
          <w:b/>
          <w:bCs/>
        </w:rPr>
        <w:t>（3）</w:t>
      </w:r>
      <w:r w:rsidRPr="00437F74">
        <w:rPr>
          <w:b/>
          <w:bCs/>
        </w:rPr>
        <w:t>并发处理能力</w:t>
      </w:r>
    </w:p>
    <w:p w14:paraId="030D93D6" w14:textId="77777777" w:rsidR="00437F74" w:rsidRPr="00437F74" w:rsidRDefault="00437F74" w:rsidP="00437F74">
      <w:pPr>
        <w:numPr>
          <w:ilvl w:val="0"/>
          <w:numId w:val="24"/>
        </w:numPr>
        <w:rPr>
          <w:rFonts w:hint="eastAsia"/>
        </w:rPr>
      </w:pPr>
      <w:r w:rsidRPr="00920F06">
        <w:t>多用户支持：</w:t>
      </w:r>
      <w:r w:rsidRPr="00437F74">
        <w:t>系统应能够支持多用户同时进行加密和解密操作，保持稳定的性能，特别是在多用户环境中。</w:t>
      </w:r>
    </w:p>
    <w:p w14:paraId="3AED325D" w14:textId="77777777" w:rsidR="00437F74" w:rsidRPr="00437F74" w:rsidRDefault="00437F74" w:rsidP="00437F74">
      <w:pPr>
        <w:numPr>
          <w:ilvl w:val="0"/>
          <w:numId w:val="24"/>
        </w:numPr>
        <w:rPr>
          <w:rFonts w:hint="eastAsia"/>
        </w:rPr>
      </w:pPr>
      <w:r w:rsidRPr="00920F06">
        <w:t>负载均衡：</w:t>
      </w:r>
      <w:r w:rsidRPr="00437F74">
        <w:t>系统应具备负载均衡机制，能够在高并发请求下分配计算资源，以防止系统过载。</w:t>
      </w:r>
    </w:p>
    <w:p w14:paraId="38B1E76A" w14:textId="77777777" w:rsidR="00437F74" w:rsidRPr="00437F74" w:rsidRDefault="00437F74" w:rsidP="00437F74">
      <w:pPr>
        <w:rPr>
          <w:rFonts w:hint="eastAsia"/>
          <w:b/>
          <w:bCs/>
        </w:rPr>
      </w:pPr>
      <w:r w:rsidRPr="00437F74">
        <w:rPr>
          <w:b/>
          <w:bCs/>
        </w:rPr>
        <w:t>系统稳定性</w:t>
      </w:r>
    </w:p>
    <w:p w14:paraId="1C079EE2" w14:textId="77777777" w:rsidR="00437F74" w:rsidRPr="00437F74" w:rsidRDefault="00437F74" w:rsidP="00437F74">
      <w:pPr>
        <w:numPr>
          <w:ilvl w:val="0"/>
          <w:numId w:val="25"/>
        </w:numPr>
        <w:rPr>
          <w:rFonts w:hint="eastAsia"/>
        </w:rPr>
      </w:pPr>
      <w:r w:rsidRPr="00920F06">
        <w:t>错误恢复：</w:t>
      </w:r>
      <w:r w:rsidRPr="00437F74">
        <w:t>系统在遇到错误时，应能够快速恢复，保证操作的连续性和数据的完整性。</w:t>
      </w:r>
    </w:p>
    <w:p w14:paraId="6B67019E" w14:textId="77777777" w:rsidR="00437F74" w:rsidRPr="00437F74" w:rsidRDefault="00437F74" w:rsidP="00437F74">
      <w:pPr>
        <w:numPr>
          <w:ilvl w:val="0"/>
          <w:numId w:val="25"/>
        </w:numPr>
        <w:rPr>
          <w:rFonts w:hint="eastAsia"/>
        </w:rPr>
      </w:pPr>
      <w:r w:rsidRPr="00920F06">
        <w:t>高可用性：</w:t>
      </w:r>
      <w:r w:rsidRPr="00437F74">
        <w:t>系统应设计为高可用性，减少系统故障时间，确保关键业务的连续运行。</w:t>
      </w:r>
    </w:p>
    <w:p w14:paraId="74426881" w14:textId="3AF00443" w:rsidR="003700A7" w:rsidRPr="00437F74" w:rsidRDefault="003700A7" w:rsidP="003700A7">
      <w:pPr>
        <w:rPr>
          <w:rFonts w:hint="eastAsia"/>
          <w:b/>
          <w:bCs/>
          <w:sz w:val="28"/>
          <w:szCs w:val="28"/>
        </w:rPr>
      </w:pPr>
      <w:r w:rsidRPr="00437F74">
        <w:rPr>
          <w:rFonts w:hint="eastAsia"/>
          <w:b/>
          <w:bCs/>
          <w:sz w:val="28"/>
          <w:szCs w:val="28"/>
        </w:rPr>
        <w:t>4. 用户体验需求</w:t>
      </w:r>
    </w:p>
    <w:p w14:paraId="32B02143" w14:textId="2B943BA6" w:rsidR="003700A7" w:rsidRPr="003700A7" w:rsidRDefault="003700A7" w:rsidP="00437F74">
      <w:pPr>
        <w:numPr>
          <w:ilvl w:val="0"/>
          <w:numId w:val="25"/>
        </w:numPr>
        <w:rPr>
          <w:rFonts w:hint="eastAsia"/>
        </w:rPr>
      </w:pPr>
      <w:r w:rsidRPr="00920F06">
        <w:rPr>
          <w:rFonts w:hint="eastAsia"/>
        </w:rPr>
        <w:t>操作简便性：</w:t>
      </w:r>
      <w:r w:rsidRPr="003700A7">
        <w:rPr>
          <w:rFonts w:hint="eastAsia"/>
        </w:rPr>
        <w:t>系统界面应友好，操作简便，用户可以轻松进行加解密操作。</w:t>
      </w:r>
    </w:p>
    <w:p w14:paraId="29F8DFAF" w14:textId="3A9401CC" w:rsidR="003700A7" w:rsidRPr="003700A7" w:rsidRDefault="003700A7" w:rsidP="00437F74">
      <w:pPr>
        <w:numPr>
          <w:ilvl w:val="0"/>
          <w:numId w:val="25"/>
        </w:numPr>
        <w:rPr>
          <w:rFonts w:hint="eastAsia"/>
        </w:rPr>
      </w:pPr>
      <w:r w:rsidRPr="00920F06">
        <w:rPr>
          <w:rFonts w:hint="eastAsia"/>
        </w:rPr>
        <w:t>错误信息反馈：</w:t>
      </w:r>
      <w:r w:rsidRPr="003700A7">
        <w:rPr>
          <w:rFonts w:hint="eastAsia"/>
        </w:rPr>
        <w:t>系统在用户操作错误时能够提供明确且有用的错误提示，帮助用户正确使用系统。</w:t>
      </w:r>
    </w:p>
    <w:p w14:paraId="4BA9F5F8" w14:textId="6F910F83" w:rsidR="003700A7" w:rsidRPr="003700A7" w:rsidRDefault="003700A7" w:rsidP="00437F74">
      <w:pPr>
        <w:numPr>
          <w:ilvl w:val="0"/>
          <w:numId w:val="25"/>
        </w:numPr>
        <w:rPr>
          <w:rFonts w:hint="eastAsia"/>
        </w:rPr>
      </w:pPr>
      <w:r w:rsidRPr="00920F06">
        <w:rPr>
          <w:rFonts w:hint="eastAsia"/>
        </w:rPr>
        <w:t>文档和帮助系统：</w:t>
      </w:r>
      <w:r w:rsidRPr="003700A7">
        <w:rPr>
          <w:rFonts w:hint="eastAsia"/>
        </w:rPr>
        <w:t>提供清晰的文档和帮助系统，确保用户能够理解并顺利完成加密过程。</w:t>
      </w:r>
    </w:p>
    <w:p w14:paraId="524E0A2D" w14:textId="77777777" w:rsidR="003700A7" w:rsidRPr="003700A7" w:rsidRDefault="003700A7" w:rsidP="003700A7">
      <w:pPr>
        <w:rPr>
          <w:rFonts w:hint="eastAsia"/>
        </w:rPr>
      </w:pPr>
    </w:p>
    <w:p w14:paraId="16E94D72" w14:textId="5555290B" w:rsidR="003700A7" w:rsidRPr="00437F74" w:rsidRDefault="003700A7" w:rsidP="003700A7">
      <w:pPr>
        <w:rPr>
          <w:rFonts w:hint="eastAsia"/>
          <w:b/>
          <w:bCs/>
          <w:sz w:val="28"/>
          <w:szCs w:val="28"/>
        </w:rPr>
      </w:pPr>
      <w:r w:rsidRPr="00437F74">
        <w:rPr>
          <w:rFonts w:hint="eastAsia"/>
          <w:b/>
          <w:bCs/>
          <w:sz w:val="28"/>
          <w:szCs w:val="28"/>
        </w:rPr>
        <w:t>5. 发展方向需求</w:t>
      </w:r>
    </w:p>
    <w:p w14:paraId="0F4CD3E0" w14:textId="714253BC" w:rsidR="003700A7" w:rsidRPr="00437F74" w:rsidRDefault="003700A7" w:rsidP="00437F74">
      <w:pPr>
        <w:numPr>
          <w:ilvl w:val="0"/>
          <w:numId w:val="25"/>
        </w:numPr>
        <w:rPr>
          <w:rFonts w:hint="eastAsia"/>
        </w:rPr>
      </w:pPr>
      <w:r w:rsidRPr="00920F06">
        <w:rPr>
          <w:rFonts w:hint="eastAsia"/>
        </w:rPr>
        <w:t>新加密方式的添加：</w:t>
      </w:r>
      <w:r w:rsidRPr="00437F74">
        <w:rPr>
          <w:rFonts w:hint="eastAsia"/>
        </w:rPr>
        <w:t>系统应设计为易于添加新的加密方式，以适应未来加密技术的发展。</w:t>
      </w:r>
    </w:p>
    <w:p w14:paraId="1168FA77" w14:textId="167DA495" w:rsidR="003700A7" w:rsidRPr="00437F74" w:rsidRDefault="003700A7" w:rsidP="00437F74">
      <w:pPr>
        <w:numPr>
          <w:ilvl w:val="0"/>
          <w:numId w:val="25"/>
        </w:numPr>
        <w:rPr>
          <w:rFonts w:hint="eastAsia"/>
          <w:b/>
          <w:bCs/>
        </w:rPr>
      </w:pPr>
      <w:r w:rsidRPr="00920F06">
        <w:rPr>
          <w:rFonts w:hint="eastAsia"/>
        </w:rPr>
        <w:t>版权问题规避：</w:t>
      </w:r>
      <w:r w:rsidRPr="00437F74">
        <w:rPr>
          <w:rFonts w:hint="eastAsia"/>
        </w:rPr>
        <w:t>使用Godot开发可以避免一些版权问题，系统应继续利用开源资源，确保合法合</w:t>
      </w:r>
      <w:proofErr w:type="gramStart"/>
      <w:r w:rsidRPr="00437F74">
        <w:rPr>
          <w:rFonts w:hint="eastAsia"/>
        </w:rPr>
        <w:t>规</w:t>
      </w:r>
      <w:proofErr w:type="gramEnd"/>
      <w:r w:rsidRPr="00437F74">
        <w:rPr>
          <w:rFonts w:hint="eastAsia"/>
        </w:rPr>
        <w:t>。</w:t>
      </w:r>
    </w:p>
    <w:p w14:paraId="035D62A7" w14:textId="601BBC87" w:rsidR="003700A7" w:rsidRPr="00437F74" w:rsidRDefault="003700A7" w:rsidP="00437F74">
      <w:pPr>
        <w:numPr>
          <w:ilvl w:val="0"/>
          <w:numId w:val="25"/>
        </w:numPr>
        <w:rPr>
          <w:rFonts w:hint="eastAsia"/>
          <w:b/>
          <w:bCs/>
        </w:rPr>
      </w:pPr>
      <w:r w:rsidRPr="00920F06">
        <w:rPr>
          <w:rFonts w:hint="eastAsia"/>
        </w:rPr>
        <w:t>服务器和管理员功能：</w:t>
      </w:r>
      <w:r w:rsidRPr="00437F74">
        <w:rPr>
          <w:rFonts w:hint="eastAsia"/>
        </w:rPr>
        <w:t>由于缺少服务端和管理员方面的功能，系统应开发相应</w:t>
      </w:r>
      <w:r w:rsidRPr="00437F74">
        <w:rPr>
          <w:rFonts w:hint="eastAsia"/>
        </w:rPr>
        <w:lastRenderedPageBreak/>
        <w:t>的服务器端功能，以支持更广泛的应用场景。</w:t>
      </w:r>
    </w:p>
    <w:p w14:paraId="309E55B8" w14:textId="39B2B0C9" w:rsidR="003700A7" w:rsidRPr="00437F74" w:rsidRDefault="003700A7" w:rsidP="00437F74">
      <w:pPr>
        <w:numPr>
          <w:ilvl w:val="0"/>
          <w:numId w:val="25"/>
        </w:numPr>
        <w:rPr>
          <w:rFonts w:hint="eastAsia"/>
          <w:b/>
          <w:bCs/>
        </w:rPr>
      </w:pPr>
      <w:r w:rsidRPr="00920F06">
        <w:rPr>
          <w:rFonts w:hint="eastAsia"/>
        </w:rPr>
        <w:t>通信功能：</w:t>
      </w:r>
      <w:r w:rsidRPr="00437F74">
        <w:rPr>
          <w:rFonts w:hint="eastAsia"/>
        </w:rPr>
        <w:t>系统可以考虑增加通信功能，以支持加密数据的传输。</w:t>
      </w:r>
    </w:p>
    <w:p w14:paraId="72A59EA0" w14:textId="3AA69D32" w:rsidR="003700A7" w:rsidRPr="00437F74" w:rsidRDefault="003700A7" w:rsidP="003700A7">
      <w:pPr>
        <w:rPr>
          <w:rFonts w:hint="eastAsia"/>
          <w:b/>
          <w:bCs/>
          <w:sz w:val="28"/>
          <w:szCs w:val="28"/>
        </w:rPr>
      </w:pPr>
      <w:r w:rsidRPr="00437F74">
        <w:rPr>
          <w:rFonts w:hint="eastAsia"/>
          <w:b/>
          <w:bCs/>
          <w:sz w:val="28"/>
          <w:szCs w:val="28"/>
        </w:rPr>
        <w:t>6. 测试和维护需求</w:t>
      </w:r>
    </w:p>
    <w:p w14:paraId="56C35C94" w14:textId="26914867" w:rsidR="003700A7" w:rsidRPr="00437F74" w:rsidRDefault="003700A7" w:rsidP="00437F74">
      <w:pPr>
        <w:numPr>
          <w:ilvl w:val="0"/>
          <w:numId w:val="25"/>
        </w:numPr>
        <w:rPr>
          <w:rFonts w:hint="eastAsia"/>
          <w:b/>
          <w:bCs/>
        </w:rPr>
      </w:pPr>
      <w:r w:rsidRPr="00920F06">
        <w:rPr>
          <w:rFonts w:hint="eastAsia"/>
        </w:rPr>
        <w:t>测试覆盖：</w:t>
      </w:r>
      <w:r w:rsidRPr="00437F74">
        <w:rPr>
          <w:rFonts w:hint="eastAsia"/>
        </w:rPr>
        <w:t>系统应进行全面的测试，包括功能性测试、安全性测试、性能测试和用户体验测试，确保系统的稳定性和可靠性。</w:t>
      </w:r>
    </w:p>
    <w:p w14:paraId="1FC38EBB" w14:textId="64EEF660" w:rsidR="003700A7" w:rsidRDefault="003700A7" w:rsidP="00437F74">
      <w:pPr>
        <w:numPr>
          <w:ilvl w:val="0"/>
          <w:numId w:val="25"/>
        </w:numPr>
        <w:rPr>
          <w:rFonts w:hint="eastAsia"/>
        </w:rPr>
      </w:pPr>
      <w:r w:rsidRPr="00920F06">
        <w:rPr>
          <w:rFonts w:hint="eastAsia"/>
        </w:rPr>
        <w:t>持续维护：</w:t>
      </w:r>
      <w:r w:rsidRPr="00437F74">
        <w:rPr>
          <w:rFonts w:hint="eastAsia"/>
        </w:rPr>
        <w:t>系统需要定期更新和维护，以修复已知问题并提高系统性能。</w:t>
      </w:r>
    </w:p>
    <w:sectPr w:rsidR="0037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B36E2" w14:textId="77777777" w:rsidR="00F5588D" w:rsidRDefault="00F5588D" w:rsidP="003700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ACE4DB" w14:textId="77777777" w:rsidR="00F5588D" w:rsidRDefault="00F5588D" w:rsidP="003700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53534" w14:textId="77777777" w:rsidR="00920F06" w:rsidRDefault="00920F06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398A4" w14:textId="77777777" w:rsidR="00920F06" w:rsidRDefault="00920F06" w:rsidP="00997726">
    <w:pPr>
      <w:pStyle w:val="af0"/>
      <w:ind w:firstLine="360"/>
      <w:jc w:val="center"/>
      <w:rPr>
        <w:rFonts w:hint="eastAsia"/>
      </w:rPr>
    </w:pPr>
  </w:p>
  <w:p w14:paraId="2ED3B142" w14:textId="77777777" w:rsidR="00920F06" w:rsidRDefault="00920F06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DA4A3" w14:textId="77777777" w:rsidR="00920F06" w:rsidRDefault="00920F06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1FDEC" w14:textId="77777777" w:rsidR="00F5588D" w:rsidRDefault="00F5588D" w:rsidP="003700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04F28F" w14:textId="77777777" w:rsidR="00F5588D" w:rsidRDefault="00F5588D" w:rsidP="003700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CD4DD" w14:textId="77777777" w:rsidR="00920F06" w:rsidRDefault="00920F06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32105" w14:textId="77777777" w:rsidR="00920F06" w:rsidRPr="000422DF" w:rsidRDefault="00920F06" w:rsidP="000422DF">
    <w:pPr>
      <w:ind w:left="42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A77B" w14:textId="77777777" w:rsidR="00920F06" w:rsidRDefault="00920F06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25F"/>
    <w:multiLevelType w:val="multilevel"/>
    <w:tmpl w:val="47B2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1289"/>
    <w:multiLevelType w:val="multilevel"/>
    <w:tmpl w:val="A7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654A"/>
    <w:multiLevelType w:val="multilevel"/>
    <w:tmpl w:val="308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3EF7"/>
    <w:multiLevelType w:val="multilevel"/>
    <w:tmpl w:val="9DB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CD0"/>
    <w:multiLevelType w:val="multilevel"/>
    <w:tmpl w:val="5F54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509B"/>
    <w:multiLevelType w:val="multilevel"/>
    <w:tmpl w:val="284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65D4C"/>
    <w:multiLevelType w:val="multilevel"/>
    <w:tmpl w:val="138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1592"/>
    <w:multiLevelType w:val="multilevel"/>
    <w:tmpl w:val="4A7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34195"/>
    <w:multiLevelType w:val="multilevel"/>
    <w:tmpl w:val="762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5D26"/>
    <w:multiLevelType w:val="multilevel"/>
    <w:tmpl w:val="6BE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22F21"/>
    <w:multiLevelType w:val="multilevel"/>
    <w:tmpl w:val="958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246DF"/>
    <w:multiLevelType w:val="multilevel"/>
    <w:tmpl w:val="4DA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4823"/>
    <w:multiLevelType w:val="multilevel"/>
    <w:tmpl w:val="714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24559"/>
    <w:multiLevelType w:val="multilevel"/>
    <w:tmpl w:val="456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5E3F"/>
    <w:multiLevelType w:val="multilevel"/>
    <w:tmpl w:val="BCE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E5179"/>
    <w:multiLevelType w:val="multilevel"/>
    <w:tmpl w:val="9D0C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92AE2"/>
    <w:multiLevelType w:val="multilevel"/>
    <w:tmpl w:val="959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43F16"/>
    <w:multiLevelType w:val="multilevel"/>
    <w:tmpl w:val="D56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93C91"/>
    <w:multiLevelType w:val="multilevel"/>
    <w:tmpl w:val="9A8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C5C6B"/>
    <w:multiLevelType w:val="multilevel"/>
    <w:tmpl w:val="9CE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A245F"/>
    <w:multiLevelType w:val="multilevel"/>
    <w:tmpl w:val="F9A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D251A"/>
    <w:multiLevelType w:val="multilevel"/>
    <w:tmpl w:val="410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F69F8"/>
    <w:multiLevelType w:val="multilevel"/>
    <w:tmpl w:val="4AC2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E529A"/>
    <w:multiLevelType w:val="multilevel"/>
    <w:tmpl w:val="6322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16A98"/>
    <w:multiLevelType w:val="multilevel"/>
    <w:tmpl w:val="220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789368">
    <w:abstractNumId w:val="6"/>
  </w:num>
  <w:num w:numId="2" w16cid:durableId="807480948">
    <w:abstractNumId w:val="23"/>
  </w:num>
  <w:num w:numId="3" w16cid:durableId="2032298154">
    <w:abstractNumId w:val="13"/>
  </w:num>
  <w:num w:numId="4" w16cid:durableId="1567380311">
    <w:abstractNumId w:val="1"/>
  </w:num>
  <w:num w:numId="5" w16cid:durableId="1616130761">
    <w:abstractNumId w:val="0"/>
  </w:num>
  <w:num w:numId="6" w16cid:durableId="489758000">
    <w:abstractNumId w:val="5"/>
  </w:num>
  <w:num w:numId="7" w16cid:durableId="1374385769">
    <w:abstractNumId w:val="24"/>
  </w:num>
  <w:num w:numId="8" w16cid:durableId="1729104745">
    <w:abstractNumId w:val="16"/>
  </w:num>
  <w:num w:numId="9" w16cid:durableId="427772157">
    <w:abstractNumId w:val="21"/>
  </w:num>
  <w:num w:numId="10" w16cid:durableId="25522892">
    <w:abstractNumId w:val="3"/>
  </w:num>
  <w:num w:numId="11" w16cid:durableId="1377898656">
    <w:abstractNumId w:val="11"/>
  </w:num>
  <w:num w:numId="12" w16cid:durableId="1155027445">
    <w:abstractNumId w:val="2"/>
  </w:num>
  <w:num w:numId="13" w16cid:durableId="1080446546">
    <w:abstractNumId w:val="15"/>
  </w:num>
  <w:num w:numId="14" w16cid:durableId="370879375">
    <w:abstractNumId w:val="14"/>
  </w:num>
  <w:num w:numId="15" w16cid:durableId="1904220734">
    <w:abstractNumId w:val="12"/>
  </w:num>
  <w:num w:numId="16" w16cid:durableId="1258059937">
    <w:abstractNumId w:val="19"/>
  </w:num>
  <w:num w:numId="17" w16cid:durableId="148788362">
    <w:abstractNumId w:val="4"/>
  </w:num>
  <w:num w:numId="18" w16cid:durableId="1216164061">
    <w:abstractNumId w:val="22"/>
  </w:num>
  <w:num w:numId="19" w16cid:durableId="2144808855">
    <w:abstractNumId w:val="10"/>
  </w:num>
  <w:num w:numId="20" w16cid:durableId="1180699796">
    <w:abstractNumId w:val="20"/>
  </w:num>
  <w:num w:numId="21" w16cid:durableId="1409615654">
    <w:abstractNumId w:val="7"/>
  </w:num>
  <w:num w:numId="22" w16cid:durableId="325867091">
    <w:abstractNumId w:val="18"/>
  </w:num>
  <w:num w:numId="23" w16cid:durableId="1472559156">
    <w:abstractNumId w:val="17"/>
  </w:num>
  <w:num w:numId="24" w16cid:durableId="277831290">
    <w:abstractNumId w:val="9"/>
  </w:num>
  <w:num w:numId="25" w16cid:durableId="1842622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04"/>
    <w:rsid w:val="00010FC0"/>
    <w:rsid w:val="002D62B3"/>
    <w:rsid w:val="003700A7"/>
    <w:rsid w:val="00391444"/>
    <w:rsid w:val="00437F74"/>
    <w:rsid w:val="00443694"/>
    <w:rsid w:val="00501004"/>
    <w:rsid w:val="00920F06"/>
    <w:rsid w:val="00C87536"/>
    <w:rsid w:val="00CC50F1"/>
    <w:rsid w:val="00CF3F3A"/>
    <w:rsid w:val="00EE09F7"/>
    <w:rsid w:val="00F5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B7900"/>
  <w15:chartTrackingRefBased/>
  <w15:docId w15:val="{094FC6F3-1200-4446-AEFF-A8D7BC43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10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0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0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0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0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0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0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0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0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1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1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10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10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10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10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0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0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0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0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0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0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0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0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0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0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8"/>
    <w:unhideWhenUsed/>
    <w:qFormat/>
    <w:rsid w:val="003700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8"/>
    <w:rsid w:val="003700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00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00A7"/>
    <w:rPr>
      <w:sz w:val="18"/>
      <w:szCs w:val="18"/>
    </w:rPr>
  </w:style>
  <w:style w:type="paragraph" w:customStyle="1" w:styleId="af2">
    <w:name w:val="论文标题"/>
    <w:next w:val="a"/>
    <w:qFormat/>
    <w:rsid w:val="00920F06"/>
    <w:pPr>
      <w:spacing w:before="-1" w:beforeAutospacing="1" w:after="-1" w:afterAutospacing="1" w:line="240" w:lineRule="auto"/>
      <w:mirrorIndents/>
      <w:jc w:val="center"/>
      <w:outlineLvl w:val="0"/>
    </w:pPr>
    <w:rPr>
      <w:rFonts w:ascii="Times New Roman" w:eastAsia="黑体" w:hAnsi="Times New Roman"/>
      <w:b/>
      <w:sz w:val="32"/>
      <w14:ligatures w14:val="none"/>
    </w:rPr>
  </w:style>
  <w:style w:type="paragraph" w:styleId="af3">
    <w:name w:val="No Spacing"/>
    <w:uiPriority w:val="1"/>
    <w:qFormat/>
    <w:rsid w:val="00920F06"/>
    <w:pPr>
      <w:widowControl w:val="0"/>
      <w:spacing w:after="0" w:line="240" w:lineRule="auto"/>
      <w:jc w:val="both"/>
    </w:pPr>
    <w:rPr>
      <w:rFonts w:ascii="Times New Roman" w:eastAsia="宋体" w:hAnsi="Times New Roman"/>
      <w:sz w:val="24"/>
      <w:szCs w:val="21"/>
      <w14:ligatures w14:val="none"/>
    </w:rPr>
  </w:style>
  <w:style w:type="paragraph" w:customStyle="1" w:styleId="af4">
    <w:name w:val="表格文字"/>
    <w:basedOn w:val="a"/>
    <w:next w:val="a"/>
    <w:uiPriority w:val="6"/>
    <w:qFormat/>
    <w:rsid w:val="00920F06"/>
    <w:pPr>
      <w:spacing w:after="0" w:line="240" w:lineRule="auto"/>
      <w:ind w:firstLineChars="200" w:firstLine="200"/>
      <w:jc w:val="both"/>
    </w:pPr>
    <w:rPr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qmygytz@outlook.com</dc:creator>
  <cp:keywords/>
  <dc:description/>
  <cp:lastModifiedBy>浩铭 展</cp:lastModifiedBy>
  <cp:revision>2</cp:revision>
  <dcterms:created xsi:type="dcterms:W3CDTF">2025-01-02T13:41:00Z</dcterms:created>
  <dcterms:modified xsi:type="dcterms:W3CDTF">2025-01-02T13:41:00Z</dcterms:modified>
</cp:coreProperties>
</file>