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D8D8"/>
  <w:body>
    <w:p>
      <w:pPr>
        <w:snapToGrid w:val="0"/>
        <w:jc w:val="center"/>
        <w:rPr>
          <w:rFonts w:ascii="Microsoft YaHei" w:hAnsi="Microsoft YaHei" w:eastAsia="Microsoft YaHei" w:cs="Microsoft YaHei"/>
          <w:b/>
          <w:bCs/>
          <w:color w:val="333333"/>
          <w:sz w:val="44"/>
          <w:szCs w:val="44"/>
        </w:rPr>
      </w:pPr>
      <w:r>
        <w:rPr>
          <w:rFonts w:ascii="Microsoft YaHei" w:hAnsi="Microsoft YaHei" w:eastAsia="Microsoft YaHei" w:cs="Microsoft YaHei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Microsoft YaHei" w:hAnsi="Microsoft YaHei" w:eastAsia="Microsoft YaHei" w:cs="Microsoft YaHei"/>
          <w:b/>
          <w:bCs/>
          <w:color w:val="333333"/>
          <w:sz w:val="52"/>
          <w:szCs w:val="52"/>
        </w:rPr>
      </w:pPr>
      <w:r>
        <w:rPr>
          <w:rFonts w:hint="eastAsia" w:ascii="Microsoft YaHei" w:hAnsi="Microsoft YaHei" w:eastAsia="Microsoft YaHei" w:cs="Microsoft YaHei"/>
          <w:b/>
          <w:bCs/>
          <w:color w:val="333333"/>
          <w:sz w:val="52"/>
          <w:szCs w:val="52"/>
        </w:rPr>
        <w:t>任务系统</w:t>
      </w:r>
    </w:p>
    <w:p>
      <w:pPr>
        <w:snapToGrid w:val="0"/>
        <w:outlineLvl w:val="1"/>
        <w:rPr>
          <w:rFonts w:ascii="Microsoft YaHei" w:hAnsi="Microsoft YaHei" w:eastAsia="Microsoft YaHei" w:cs="Microsoft YaHei"/>
          <w:b/>
          <w:bCs/>
          <w:color w:val="333333"/>
          <w:sz w:val="52"/>
          <w:szCs w:val="52"/>
        </w:rPr>
      </w:pPr>
      <w:r>
        <w:br w:type="page"/>
      </w:r>
    </w:p>
    <w:p>
      <w:pPr>
        <w:snapToGrid w:val="0"/>
        <w:jc w:val="center"/>
        <w:outlineLvl w:val="1"/>
        <w:rPr>
          <w:rFonts w:ascii="Microsoft YaHei" w:hAnsi="Microsoft YaHei" w:eastAsia="Microsoft YaHei" w:cs="Microsoft YaHei"/>
          <w:b/>
          <w:bCs/>
          <w:color w:val="333333"/>
          <w:sz w:val="52"/>
          <w:szCs w:val="52"/>
        </w:rPr>
      </w:pPr>
      <w:r>
        <w:rPr>
          <w:rFonts w:hint="eastAsia" w:ascii="Microsoft YaHei" w:hAnsi="Microsoft YaHei" w:eastAsia="Microsoft YaHei" w:cs="Microsoft YaHei"/>
          <w:b/>
          <w:bCs/>
          <w:color w:val="333333"/>
          <w:sz w:val="52"/>
          <w:szCs w:val="52"/>
        </w:rPr>
        <w:t>任务 Task</w:t>
      </w:r>
    </w:p>
    <w:p>
      <w:pPr>
        <w:snapToGrid w:val="0"/>
        <w:rPr>
          <w:rFonts w:ascii="Microsoft YaHei" w:hAnsi="Microsoft YaHei" w:eastAsia="Microsoft YaHei" w:cs="Microsoft YaHei"/>
          <w:color w:val="333333"/>
        </w:rPr>
      </w:pPr>
      <w:r>
        <w:rPr>
          <w:rFonts w:hint="eastAsia" w:ascii="Microsoft YaHei" w:hAnsi="Microsoft YaHei" w:eastAsia="Microsoft YaHei" w:cs="Microsoft YaHei"/>
          <w:color w:val="333333"/>
        </w:rPr>
        <w:t>任务文件</w:t>
      </w:r>
      <w:r>
        <w:rPr>
          <w:rFonts w:ascii="Microsoft YaHei" w:hAnsi="Microsoft YaHei" w:eastAsia="Microsoft YaHei" w:cs="Microsoft YaHei"/>
          <w:color w:val="333333"/>
        </w:rPr>
        <w:t>存储在\assets\script\data\task</w:t>
      </w:r>
      <w:r>
        <w:rPr>
          <w:rFonts w:hint="eastAsia" w:ascii="Microsoft YaHei" w:hAnsi="Microsoft YaHei" w:eastAsia="Microsoft YaHei" w:cs="Microsoft YaHei"/>
          <w:color w:val="333333"/>
        </w:rPr>
        <w:t>，以.grd形式保存。</w:t>
      </w:r>
    </w:p>
    <w:p>
      <w:pPr>
        <w:snapToGrid w:val="0"/>
        <w:rPr>
          <w:rFonts w:ascii="Microsoft YaHei" w:hAnsi="Microsoft YaHei" w:eastAsia="Microsoft YaHei" w:cs="Microsoft YaHei"/>
          <w:color w:val="333333"/>
        </w:rPr>
      </w:pPr>
      <w:r>
        <w:rPr>
          <w:rFonts w:hint="eastAsia" w:ascii="Microsoft YaHei" w:hAnsi="Microsoft YaHei" w:eastAsia="Microsoft YaHei" w:cs="Microsoft YaHei"/>
          <w:color w:val="333333"/>
        </w:rPr>
        <w:t>任务拥有三种状态，未启动，进行中以及已完成。</w:t>
      </w:r>
    </w:p>
    <w:p>
      <w:pPr>
        <w:snapToGrid w:val="0"/>
        <w:rPr>
          <w:rFonts w:hint="eastAsia" w:ascii="Microsoft YaHei" w:hAnsi="Microsoft YaHei" w:eastAsia="Microsoft YaHei" w:cs="Microsoft YaHei"/>
          <w:color w:val="333333"/>
        </w:rPr>
      </w:pPr>
      <w:r>
        <w:rPr>
          <w:rFonts w:hint="eastAsia" w:ascii="Microsoft YaHei" w:hAnsi="Microsoft YaHei" w:eastAsia="Microsoft YaHei" w:cs="Microsoft YaHei"/>
          <w:color w:val="FF0000"/>
        </w:rPr>
        <w:t>所有任务都需要手动的启动</w:t>
      </w:r>
      <w:r>
        <w:rPr>
          <w:rFonts w:hint="default" w:ascii="Microsoft YaHei" w:hAnsi="Microsoft YaHei" w:eastAsia="Microsoft YaHei" w:cs="Microsoft YaHei"/>
          <w:color w:val="FF0000"/>
        </w:rPr>
        <w:t>，结束。</w:t>
      </w:r>
      <w:r>
        <w:rPr>
          <w:rFonts w:hint="eastAsia" w:ascii="Microsoft YaHei" w:hAnsi="Microsoft YaHei" w:eastAsia="Microsoft YaHei" w:cs="Microsoft YaHei"/>
          <w:color w:val="333333"/>
        </w:rPr>
        <w:t>任务可以再次启动，也可以同时存在。</w:t>
      </w:r>
    </w:p>
    <w:p>
      <w:pPr>
        <w:snapToGrid w:val="0"/>
        <w:rPr>
          <w:rFonts w:hint="eastAsia" w:ascii="Microsoft YaHei" w:hAnsi="Microsoft YaHei" w:eastAsia="Microsoft YaHei" w:cs="Microsoft YaHei"/>
          <w:color w:val="333333"/>
        </w:rPr>
      </w:pPr>
    </w:p>
    <w:p>
      <w:pPr>
        <w:snapToGrid w:val="0"/>
        <w:rPr>
          <w:rFonts w:hint="default" w:ascii="Microsoft YaHei" w:hAnsi="Microsoft YaHei" w:eastAsia="Microsoft YaHei" w:cs="Microsoft YaHei"/>
          <w:color w:val="333333"/>
        </w:rPr>
      </w:pPr>
      <w:r>
        <w:rPr>
          <w:rFonts w:hint="default" w:ascii="Microsoft YaHei" w:hAnsi="Microsoft YaHei" w:eastAsia="Microsoft YaHei" w:cs="Microsoft YaHei"/>
          <w:color w:val="333333"/>
        </w:rPr>
        <w:t>改动：20170524 学生觉得任务不应该有那么多判断状态，这些事情应该是js脚本去做而不是任务模型，删除了触发条件，同时考虑任务的硬编码，加入了ID字段。</w:t>
      </w:r>
    </w:p>
    <w:p>
      <w:pPr>
        <w:snapToGrid w:val="0"/>
        <w:rPr>
          <w:rFonts w:hint="default" w:ascii="Microsoft YaHei" w:hAnsi="Microsoft YaHei" w:eastAsia="Microsoft YaHei" w:cs="Microsoft YaHei"/>
          <w:color w:val="333333"/>
        </w:rPr>
      </w:pPr>
    </w:p>
    <w:tbl>
      <w:tblPr>
        <w:tblStyle w:val="10"/>
        <w:tblW w:w="8522" w:type="dxa"/>
        <w:tblInd w:w="-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438"/>
        <w:gridCol w:w="2069"/>
        <w:gridCol w:w="847"/>
        <w:gridCol w:w="4168"/>
      </w:tblGrid>
      <w:tr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Microsoft YaHei" w:hAnsi="Microsoft YaHei" w:eastAsia="Microsoft YaHei" w:cs="Microsoft YaHei"/>
                <w:b/>
                <w:color w:val="333333"/>
              </w:rPr>
              <w:t>名称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Microsoft YaHei" w:hAnsi="Microsoft YaHei" w:eastAsia="Microsoft YaHei" w:cs="Microsoft YaHei"/>
                <w:b/>
                <w:color w:val="333333"/>
              </w:rPr>
              <w:t>属性类型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Microsoft YaHei" w:hAnsi="Microsoft YaHei" w:eastAsia="Microsoft YaHei" w:cs="Microsoft YaHei"/>
                <w:b/>
                <w:color w:val="333333"/>
              </w:rPr>
              <w:t>必要的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Microsoft YaHei" w:hAnsi="Microsoft YaHei" w:eastAsia="Microsoft YaHei" w:cs="Microsoft YaHei"/>
                <w:b/>
                <w:color w:val="333333"/>
              </w:rPr>
              <w:t>描述</w:t>
            </w:r>
          </w:p>
        </w:tc>
      </w:tr>
      <w:tr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Microsoft YaHei" w:hAnsi="Microsoft YaHei" w:eastAsia="Microsoft YaHei" w:cs="Microsoft YaHei"/>
                <w:color w:val="333333"/>
              </w:rPr>
              <w:t>(id)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Microsoft YaHei" w:hAnsi="Microsoft YaHei" w:eastAsia="Microsoft YaHei" w:cs="Microsoft YaHei"/>
                <w:color w:val="333333"/>
              </w:rPr>
              <w:t>-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Microsoft YaHei" w:hAnsi="Microsoft YaHei" w:eastAsia="Microsoft YaHei" w:cs="Microsoft YaHei"/>
                <w:color w:val="333333"/>
              </w:rPr>
              <w:t>是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Microsoft YaHei" w:hAnsi="Microsoft YaHei" w:eastAsia="Microsoft YaHei" w:cs="Microsoft YaHei"/>
                <w:color w:val="333333"/>
              </w:rPr>
              <w:t>id是</w:t>
            </w:r>
            <w:r>
              <w:rPr>
                <w:rFonts w:ascii="Microsoft YaHei" w:hAnsi="Microsoft YaHei" w:eastAsia="Microsoft YaHei" w:cs="Microsoft YaHei"/>
                <w:b/>
                <w:color w:val="333333"/>
              </w:rPr>
              <w:t>唯一的</w:t>
            </w:r>
            <w:r>
              <w:rPr>
                <w:rFonts w:ascii="Microsoft YaHei" w:hAnsi="Microsoft YaHei" w:eastAsia="Microsoft YaHei" w:cs="Microsoft YaHei"/>
                <w:color w:val="333333"/>
              </w:rPr>
              <w:t>，他以文件名来表示</w:t>
            </w:r>
          </w:p>
        </w:tc>
      </w:tr>
      <w:tr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default" w:ascii="Microsoft YaHei" w:hAnsi="Microsoft YaHei" w:eastAsia="Microsoft YaHei" w:cs="Microsoft YaHei"/>
                <w:color w:val="333333"/>
              </w:rPr>
              <w:t>id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String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是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ascii="Microsoft YaHei" w:hAnsi="Microsoft YaHei" w:eastAsia="Microsoft YaHei" w:cs="Microsoft YaHei"/>
                <w:color w:val="333333"/>
              </w:rPr>
              <w:t>任务的ID，并非文件的ID，考虑到游戏脚本的硬编码性，任务文件的编号可能会改动，这样所有的js脚本也要跟着改=。=，所以这里使用字符串类型的真实ID来标志。</w:t>
            </w:r>
          </w:p>
        </w:tc>
      </w:tr>
      <w:tr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name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String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是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任务的标题</w:t>
            </w:r>
          </w:p>
        </w:tc>
      </w:tr>
      <w:tr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description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St</w:t>
            </w:r>
            <w:bookmarkStart w:id="0" w:name="_GoBack"/>
            <w:bookmarkEnd w:id="0"/>
            <w:r>
              <w:rPr>
                <w:rFonts w:hint="eastAsia" w:ascii="Microsoft YaHei" w:hAnsi="Microsoft YaHei" w:eastAsia="Microsoft YaHei" w:cs="Microsoft YaHei"/>
                <w:color w:val="333333"/>
              </w:rPr>
              <w:t>ring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是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任务的描述</w:t>
            </w:r>
          </w:p>
        </w:tc>
      </w:tr>
      <w:tr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description</w:t>
            </w:r>
            <w:r>
              <w:rPr>
                <w:rFonts w:ascii="Microsoft YaHei" w:hAnsi="Microsoft YaHei" w:eastAsia="Microsoft YaHei" w:cs="Microsoft YaHei"/>
                <w:color w:val="333333"/>
              </w:rPr>
              <w:t>2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String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是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获得奖励的描述</w:t>
            </w:r>
          </w:p>
        </w:tc>
      </w:tr>
      <w:tr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default" w:ascii="Microsoft YaHei" w:hAnsi="Microsoft YaHei" w:eastAsia="Microsoft YaHei" w:cs="Microsoft YaHei"/>
                <w:color w:val="333333"/>
              </w:rPr>
              <w:t>(</w:t>
            </w:r>
            <w:r>
              <w:rPr>
                <w:rFonts w:hint="eastAsia" w:ascii="Microsoft YaHei" w:hAnsi="Microsoft YaHei" w:eastAsia="Microsoft YaHei" w:cs="Microsoft YaHei"/>
                <w:color w:val="333333"/>
              </w:rPr>
              <w:t>icon</w:t>
            </w:r>
            <w:r>
              <w:rPr>
                <w:rFonts w:hint="default" w:ascii="Microsoft YaHei" w:hAnsi="Microsoft YaHei" w:eastAsia="Microsoft YaHei" w:cs="Microsoft YaHei"/>
                <w:color w:val="333333"/>
              </w:rPr>
              <w:t>)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ascii="Microsoft YaHei" w:hAnsi="Microsoft YaHei" w:eastAsia="Microsoft YaHei" w:cs="Microsoft YaHei"/>
                <w:color w:val="333333"/>
              </w:rPr>
              <w:t>N</w:t>
            </w:r>
            <w:r>
              <w:rPr>
                <w:rFonts w:hint="eastAsia" w:ascii="Microsoft YaHei" w:hAnsi="Microsoft YaHei" w:eastAsia="Microsoft YaHei" w:cs="Microsoft YaHei"/>
                <w:color w:val="333333"/>
              </w:rPr>
              <w:t>umber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否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任务的图标，展现在UI上，指向的是</w:t>
            </w:r>
          </w:p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ascii="Microsoft YaHei" w:hAnsi="Microsoft YaHei" w:eastAsia="Microsoft YaHei" w:cs="Microsoft YaHei"/>
                <w:color w:val="333333"/>
              </w:rPr>
              <w:t>\assets\images\icons\t*.png</w:t>
            </w:r>
            <w:r>
              <w:rPr>
                <w:rFonts w:hint="eastAsia" w:ascii="Microsoft YaHei" w:hAnsi="Microsoft YaHei" w:eastAsia="Microsoft YaHei" w:cs="Microsoft YaHei"/>
                <w:color w:val="333333"/>
              </w:rPr>
              <w:t>，其中*代表id，如icon=</w:t>
            </w:r>
            <w:r>
              <w:rPr>
                <w:rFonts w:ascii="Microsoft YaHei" w:hAnsi="Microsoft YaHei" w:eastAsia="Microsoft YaHei" w:cs="Microsoft YaHei"/>
                <w:color w:val="333333"/>
              </w:rPr>
              <w:t>1</w:t>
            </w:r>
            <w:r>
              <w:rPr>
                <w:rFonts w:hint="eastAsia" w:ascii="Microsoft YaHei" w:hAnsi="Microsoft YaHei" w:eastAsia="Microsoft YaHei" w:cs="Microsoft YaHei"/>
                <w:color w:val="333333"/>
              </w:rPr>
              <w:t>时指向的为t</w:t>
            </w:r>
            <w:r>
              <w:rPr>
                <w:rFonts w:ascii="Microsoft YaHei" w:hAnsi="Microsoft YaHei" w:eastAsia="Microsoft YaHei" w:cs="Microsoft YaHei"/>
                <w:color w:val="333333"/>
              </w:rPr>
              <w:t>1.png</w:t>
            </w:r>
            <w:r>
              <w:rPr>
                <w:rFonts w:hint="eastAsia" w:ascii="Microsoft YaHei" w:hAnsi="Microsoft YaHei" w:eastAsia="Microsoft YaHei" w:cs="Microsoft YaHei"/>
                <w:color w:val="333333"/>
              </w:rPr>
              <w:t>。</w:t>
            </w:r>
          </w:p>
        </w:tc>
      </w:tr>
      <w:tr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gain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default" w:ascii="Microsoft YaHei" w:hAnsi="Microsoft YaHei" w:eastAsia="Microsoft YaHei" w:cs="Microsoft YaHei"/>
                <w:color w:val="333333"/>
              </w:rPr>
              <w:t>Gain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否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当任务完成时，获得的奖励</w:t>
            </w:r>
          </w:p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default" w:ascii="Microsoft YaHei" w:hAnsi="Microsoft YaHei" w:eastAsia="Microsoft YaHei" w:cs="Microsoft YaHei"/>
                <w:color w:val="333333"/>
              </w:rPr>
              <w:t>Gain为一个JSONObject，具体模型在下文。</w:t>
            </w:r>
          </w:p>
        </w:tc>
      </w:tr>
      <w:tr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giveup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Boolean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否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默认可以放弃。</w:t>
            </w:r>
          </w:p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任务是否可以放弃，true为可以，false不可以。</w:t>
            </w:r>
          </w:p>
        </w:tc>
      </w:tr>
      <w:tr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type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String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是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任务的类型。</w:t>
            </w:r>
          </w:p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其中有以下几种情况：</w:t>
            </w:r>
          </w:p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-main 主线任务</w:t>
            </w:r>
          </w:p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ascii="Microsoft YaHei" w:hAnsi="Microsoft YaHei" w:eastAsia="Microsoft YaHei" w:cs="Microsoft YaHei"/>
                <w:color w:val="333333"/>
              </w:rPr>
              <w:t>-</w:t>
            </w:r>
            <w:r>
              <w:rPr>
                <w:rFonts w:hint="eastAsia" w:ascii="Microsoft YaHei" w:hAnsi="Microsoft YaHei" w:eastAsia="Microsoft YaHei" w:cs="Microsoft YaHei"/>
                <w:color w:val="333333"/>
              </w:rPr>
              <w:t>secondly</w:t>
            </w:r>
            <w:r>
              <w:rPr>
                <w:rFonts w:ascii="Microsoft YaHei" w:hAnsi="Microsoft YaHei" w:eastAsia="Microsoft YaHei" w:cs="Microsoft YaHei"/>
                <w:color w:val="333333"/>
              </w:rPr>
              <w:t xml:space="preserve"> </w:t>
            </w:r>
            <w:r>
              <w:rPr>
                <w:rFonts w:hint="eastAsia" w:ascii="Microsoft YaHei" w:hAnsi="Microsoft YaHei" w:eastAsia="Microsoft YaHei" w:cs="Microsoft YaHei"/>
                <w:color w:val="333333"/>
              </w:rPr>
              <w:t>支线任务</w:t>
            </w:r>
          </w:p>
        </w:tc>
      </w:tr>
      <w:tr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by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String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否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委托人的名称</w:t>
            </w:r>
          </w:p>
        </w:tc>
      </w:tr>
    </w:tbl>
    <w:p>
      <w:pPr/>
    </w:p>
    <w:p>
      <w:pPr>
        <w:snapToGrid w:val="0"/>
        <w:jc w:val="center"/>
        <w:rPr>
          <w:rFonts w:hint="default" w:ascii="Microsoft YaHei" w:hAnsi="Microsoft YaHei" w:eastAsia="Microsoft YaHei" w:cs="Microsoft YaHei"/>
          <w:b/>
          <w:bCs/>
          <w:color w:val="333333"/>
          <w:sz w:val="36"/>
          <w:szCs w:val="52"/>
        </w:rPr>
      </w:pPr>
      <w:r>
        <w:rPr>
          <w:rFonts w:hint="default" w:ascii="Microsoft YaHei" w:hAnsi="Microsoft YaHei" w:eastAsia="Microsoft YaHei" w:cs="Microsoft YaHei"/>
          <w:b/>
          <w:bCs/>
          <w:color w:val="333333"/>
          <w:sz w:val="36"/>
          <w:szCs w:val="52"/>
        </w:rPr>
        <w:t>任务奖励Gain</w:t>
      </w:r>
    </w:p>
    <w:p>
      <w:pPr>
        <w:snapToGrid w:val="0"/>
        <w:rPr>
          <w:rFonts w:ascii="Microsoft YaHei" w:hAnsi="Microsoft YaHei" w:eastAsia="Microsoft YaHei" w:cs="Microsoft YaHei"/>
          <w:color w:val="333333"/>
        </w:rPr>
      </w:pPr>
      <w:r>
        <w:rPr>
          <w:rFonts w:hint="default" w:ascii="Microsoft YaHei" w:hAnsi="Microsoft YaHei" w:eastAsia="Microsoft YaHei" w:cs="Microsoft YaHei"/>
          <w:color w:val="333333"/>
        </w:rPr>
        <w:t>Gain</w:t>
      </w:r>
      <w:r>
        <w:rPr>
          <w:rFonts w:hint="eastAsia" w:ascii="Microsoft YaHei" w:hAnsi="Microsoft YaHei" w:eastAsia="Microsoft YaHei" w:cs="Microsoft YaHei"/>
          <w:color w:val="333333"/>
        </w:rPr>
        <w:t>用来</w:t>
      </w:r>
      <w:r>
        <w:rPr>
          <w:rFonts w:hint="default" w:ascii="Microsoft YaHei" w:hAnsi="Microsoft YaHei" w:eastAsia="Microsoft YaHei" w:cs="Microsoft YaHei"/>
          <w:color w:val="333333"/>
        </w:rPr>
        <w:t>存放任务的奖励，如果有额外的奖励则需要js脚本自我提供。</w:t>
      </w:r>
    </w:p>
    <w:tbl>
      <w:tblPr>
        <w:tblStyle w:val="10"/>
        <w:tblW w:w="8522" w:type="dxa"/>
        <w:tblInd w:w="-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420"/>
        <w:gridCol w:w="2077"/>
        <w:gridCol w:w="850"/>
        <w:gridCol w:w="4175"/>
      </w:tblGrid>
      <w:t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Microsoft YaHei" w:hAnsi="Microsoft YaHei" w:eastAsia="Microsoft YaHei" w:cs="Microsoft YaHei"/>
                <w:b/>
                <w:color w:val="333333"/>
              </w:rPr>
              <w:t>名称</w:t>
            </w:r>
          </w:p>
        </w:tc>
        <w:tc>
          <w:tcPr>
            <w:tcW w:w="2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Microsoft YaHei" w:hAnsi="Microsoft YaHei" w:eastAsia="Microsoft YaHei" w:cs="Microsoft YaHei"/>
                <w:b/>
                <w:color w:val="333333"/>
              </w:rPr>
              <w:t>属性类型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Microsoft YaHei" w:hAnsi="Microsoft YaHei" w:eastAsia="Microsoft YaHei" w:cs="Microsoft YaHei"/>
                <w:b/>
                <w:color w:val="333333"/>
              </w:rPr>
              <w:t>必要的</w:t>
            </w:r>
          </w:p>
        </w:tc>
        <w:tc>
          <w:tcPr>
            <w:tcW w:w="41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Microsoft YaHei" w:hAnsi="Microsoft YaHei" w:eastAsia="Microsoft YaHei" w:cs="Microsoft YaHei"/>
                <w:b/>
                <w:color w:val="333333"/>
              </w:rPr>
              <w:t>描述</w:t>
            </w:r>
          </w:p>
        </w:tc>
      </w:tr>
      <w:t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ascii="Microsoft YaHei" w:hAnsi="Microsoft YaHei" w:eastAsia="Microsoft YaHei" w:cs="Microsoft YaHei"/>
                <w:color w:val="333333"/>
              </w:rPr>
              <w:t>item</w:t>
            </w:r>
          </w:p>
        </w:tc>
        <w:tc>
          <w:tcPr>
            <w:tcW w:w="2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ascii="Microsoft YaHei" w:hAnsi="Microsoft YaHei" w:eastAsia="Microsoft YaHei" w:cs="Microsoft YaHei"/>
                <w:color w:val="333333"/>
              </w:rPr>
              <w:t>Array[JSONObject]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item（item包含道具、符卡等）数组</w:t>
            </w:r>
          </w:p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其中内部的JSONObject格式如下</w:t>
            </w:r>
          </w:p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id：道具的id</w:t>
            </w:r>
          </w:p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count：道具的数量</w:t>
            </w:r>
          </w:p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</w:p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ascii="Microsoft YaHei" w:hAnsi="Microsoft YaHei" w:eastAsia="Microsoft YaHei" w:cs="Microsoft YaHei"/>
                <w:color w:val="333333"/>
              </w:rPr>
              <w:t>奖励玩家当中的道具以及个数。</w:t>
            </w:r>
          </w:p>
        </w:tc>
      </w:tr>
      <w:t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gold</w:t>
            </w:r>
          </w:p>
        </w:tc>
        <w:tc>
          <w:tcPr>
            <w:tcW w:w="2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N</w:t>
            </w:r>
            <w:r>
              <w:rPr>
                <w:rFonts w:ascii="Microsoft YaHei" w:hAnsi="Microsoft YaHei" w:eastAsia="Microsoft YaHei" w:cs="Microsoft YaHei"/>
                <w:color w:val="333333"/>
              </w:rPr>
              <w:t>umber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Microsoft YaHei" w:hAnsi="Microsoft YaHei" w:eastAsia="Microsoft YaHei" w:cs="Microsoft YaHei"/>
                <w:color w:val="333333"/>
              </w:rPr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当任务完成时</w:t>
            </w:r>
            <w:r>
              <w:rPr>
                <w:rFonts w:hint="default" w:ascii="Microsoft YaHei" w:hAnsi="Microsoft YaHei" w:eastAsia="Microsoft YaHei" w:cs="Microsoft YaHei"/>
                <w:color w:val="333333"/>
              </w:rPr>
              <w:t>奖励</w:t>
            </w:r>
            <w:r>
              <w:rPr>
                <w:rFonts w:hint="eastAsia" w:ascii="Microsoft YaHei" w:hAnsi="Microsoft YaHei" w:eastAsia="Microsoft YaHei" w:cs="Microsoft YaHei"/>
                <w:color w:val="333333"/>
              </w:rPr>
              <w:t>玩家金钱。</w:t>
            </w:r>
          </w:p>
        </w:tc>
      </w:tr>
    </w:tbl>
    <w:p>
      <w:pPr/>
    </w:p>
    <w:p>
      <w:pPr>
        <w:widowControl/>
        <w:jc w:val="left"/>
      </w:pPr>
      <w:r>
        <w:br w:type="page"/>
      </w:r>
    </w:p>
    <w:p>
      <w:pPr>
        <w:snapToGrid w:val="0"/>
        <w:jc w:val="center"/>
        <w:outlineLvl w:val="1"/>
        <w:rPr>
          <w:rFonts w:ascii="Microsoft YaHei" w:hAnsi="Microsoft YaHei" w:eastAsia="Microsoft YaHei" w:cs="Microsoft YaHei"/>
          <w:b/>
          <w:bCs/>
          <w:color w:val="333333"/>
          <w:sz w:val="52"/>
          <w:szCs w:val="52"/>
        </w:rPr>
      </w:pPr>
      <w:r>
        <w:rPr>
          <w:rFonts w:hint="eastAsia" w:ascii="Microsoft YaHei" w:hAnsi="Microsoft YaHei" w:eastAsia="Microsoft YaHei" w:cs="Microsoft YaHei"/>
          <w:b/>
          <w:bCs/>
          <w:color w:val="333333"/>
          <w:sz w:val="52"/>
          <w:szCs w:val="52"/>
        </w:rPr>
        <w:t>成就</w:t>
      </w:r>
      <w:r>
        <w:rPr>
          <w:rFonts w:ascii="Microsoft YaHei" w:hAnsi="Microsoft YaHei" w:eastAsia="Microsoft YaHei" w:cs="Microsoft YaHei"/>
          <w:b/>
          <w:bCs/>
          <w:color w:val="333333"/>
          <w:sz w:val="52"/>
          <w:szCs w:val="52"/>
        </w:rPr>
        <w:tab/>
      </w:r>
      <w:r>
        <w:rPr>
          <w:rFonts w:ascii="Microsoft YaHei" w:hAnsi="Microsoft YaHei" w:eastAsia="Microsoft YaHei" w:cs="Microsoft YaHei"/>
          <w:b/>
          <w:bCs/>
          <w:color w:val="333333"/>
          <w:sz w:val="52"/>
          <w:szCs w:val="52"/>
        </w:rPr>
        <w:t>A</w:t>
      </w:r>
      <w:r>
        <w:rPr>
          <w:rFonts w:hint="eastAsia" w:ascii="Microsoft YaHei" w:hAnsi="Microsoft YaHei" w:eastAsia="Microsoft YaHei" w:cs="Microsoft YaHei"/>
          <w:b/>
          <w:bCs/>
          <w:color w:val="333333"/>
          <w:sz w:val="52"/>
          <w:szCs w:val="52"/>
        </w:rPr>
        <w:t>chievement</w:t>
      </w:r>
    </w:p>
    <w:p>
      <w:pPr>
        <w:snapToGrid w:val="0"/>
        <w:rPr>
          <w:rFonts w:ascii="Microsoft YaHei" w:hAnsi="Microsoft YaHei" w:eastAsia="Microsoft YaHei" w:cs="Microsoft YaHei"/>
          <w:color w:val="333333"/>
        </w:rPr>
      </w:pPr>
      <w:r>
        <w:rPr>
          <w:rFonts w:hint="eastAsia" w:ascii="Microsoft YaHei" w:hAnsi="Microsoft YaHei" w:eastAsia="Microsoft YaHei" w:cs="Microsoft YaHei"/>
          <w:color w:val="333333"/>
        </w:rPr>
        <w:t>成就文件</w:t>
      </w:r>
      <w:r>
        <w:rPr>
          <w:rFonts w:ascii="Microsoft YaHei" w:hAnsi="Microsoft YaHei" w:eastAsia="Microsoft YaHei" w:cs="Microsoft YaHei"/>
          <w:color w:val="333333"/>
        </w:rPr>
        <w:t>存储在\assets\script\d</w:t>
      </w:r>
      <w:r>
        <w:rPr>
          <w:rFonts w:hint="eastAsia" w:ascii="Microsoft YaHei" w:hAnsi="Microsoft YaHei" w:eastAsia="Microsoft YaHei" w:cs="Microsoft YaHei"/>
          <w:color w:val="333333"/>
        </w:rPr>
        <w:t>ata</w:t>
      </w:r>
      <w:r>
        <w:rPr>
          <w:rFonts w:ascii="Microsoft YaHei" w:hAnsi="Microsoft YaHei" w:eastAsia="Microsoft YaHei" w:cs="Microsoft YaHei"/>
          <w:color w:val="333333"/>
        </w:rPr>
        <w:t>\achievement</w:t>
      </w:r>
      <w:r>
        <w:rPr>
          <w:rFonts w:hint="eastAsia" w:ascii="Microsoft YaHei" w:hAnsi="Microsoft YaHei" w:eastAsia="Microsoft YaHei" w:cs="Microsoft YaHei"/>
          <w:color w:val="333333"/>
        </w:rPr>
        <w:t>，以grd文件存储。</w:t>
      </w:r>
    </w:p>
    <w:p>
      <w:pPr>
        <w:snapToGrid w:val="0"/>
        <w:rPr>
          <w:rFonts w:ascii="Microsoft YaHei" w:hAnsi="Microsoft YaHei" w:eastAsia="Microsoft YaHei" w:cs="Microsoft YaHei"/>
          <w:color w:val="333333"/>
        </w:rPr>
      </w:pPr>
      <w:r>
        <w:rPr>
          <w:rFonts w:hint="eastAsia" w:ascii="Microsoft YaHei" w:hAnsi="Microsoft YaHei" w:eastAsia="Microsoft YaHei" w:cs="Microsoft YaHei"/>
          <w:color w:val="333333"/>
        </w:rPr>
        <w:t>程序在新建存档时会读取所有的成就，并进行自动判断成就的完成，无法人为的启动成就（人为启动就变成任务了=。=）。</w:t>
      </w:r>
    </w:p>
    <w:p>
      <w:pPr>
        <w:snapToGrid w:val="0"/>
        <w:rPr>
          <w:rFonts w:ascii="Microsoft YaHei" w:hAnsi="Microsoft YaHei" w:eastAsia="Microsoft YaHei" w:cs="Microsoft YaHei"/>
          <w:color w:val="333333"/>
        </w:rPr>
      </w:pPr>
      <w:r>
        <w:rPr>
          <w:rFonts w:hint="eastAsia" w:ascii="Microsoft YaHei" w:hAnsi="Microsoft YaHei" w:eastAsia="Microsoft YaHei" w:cs="Microsoft YaHei"/>
          <w:color w:val="333333"/>
        </w:rPr>
        <w:t>成就只能完成一次，完成后会永久记入程序里。</w:t>
      </w:r>
    </w:p>
    <w:p>
      <w:pPr>
        <w:snapToGrid w:val="0"/>
        <w:rPr>
          <w:rFonts w:ascii="Microsoft YaHei" w:hAnsi="Microsoft YaHei" w:eastAsia="Microsoft YaHei" w:cs="Microsoft YaHei"/>
          <w:color w:val="333333"/>
        </w:rPr>
      </w:pPr>
      <w:r>
        <w:rPr>
          <w:rFonts w:hint="eastAsia" w:ascii="Microsoft YaHei" w:hAnsi="Microsoft YaHei" w:eastAsia="Microsoft YaHei" w:cs="Microsoft YaHei"/>
          <w:color w:val="333333"/>
        </w:rPr>
        <w:t>成就的实体与任务（Task）</w:t>
      </w:r>
      <w:r>
        <w:rPr>
          <w:rFonts w:hint="default" w:ascii="Microsoft YaHei" w:hAnsi="Microsoft YaHei" w:eastAsia="Microsoft YaHei" w:cs="Microsoft YaHei"/>
          <w:color w:val="333333"/>
        </w:rPr>
        <w:t>基本相同，但多了以下的属性</w:t>
      </w:r>
      <w:r>
        <w:rPr>
          <w:rFonts w:hint="eastAsia" w:ascii="Microsoft YaHei" w:hAnsi="Microsoft YaHei" w:eastAsia="Microsoft YaHei" w:cs="Microsoft YaHei"/>
          <w:color w:val="333333"/>
        </w:rPr>
        <w:t>。</w:t>
      </w:r>
    </w:p>
    <w:tbl>
      <w:tblPr>
        <w:tblStyle w:val="10"/>
        <w:tblW w:w="8522" w:type="dxa"/>
        <w:tblInd w:w="-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420"/>
        <w:gridCol w:w="2077"/>
        <w:gridCol w:w="850"/>
        <w:gridCol w:w="4175"/>
      </w:tblGrid>
      <w:t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Microsoft YaHei" w:hAnsi="Microsoft YaHei" w:eastAsia="Microsoft YaHei" w:cs="Microsoft YaHei"/>
                <w:b/>
                <w:color w:val="333333"/>
              </w:rPr>
              <w:t>名称</w:t>
            </w:r>
          </w:p>
        </w:tc>
        <w:tc>
          <w:tcPr>
            <w:tcW w:w="2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Microsoft YaHei" w:hAnsi="Microsoft YaHei" w:eastAsia="Microsoft YaHei" w:cs="Microsoft YaHei"/>
                <w:b/>
                <w:color w:val="333333"/>
              </w:rPr>
              <w:t>属性类型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Microsoft YaHei" w:hAnsi="Microsoft YaHei" w:eastAsia="Microsoft YaHei" w:cs="Microsoft YaHei"/>
                <w:b/>
                <w:color w:val="333333"/>
              </w:rPr>
              <w:t>必要的</w:t>
            </w:r>
          </w:p>
        </w:tc>
        <w:tc>
          <w:tcPr>
            <w:tcW w:w="41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Microsoft YaHei" w:hAnsi="Microsoft YaHei" w:eastAsia="Microsoft YaHei" w:cs="Microsoft YaHei"/>
                <w:b/>
                <w:color w:val="333333"/>
              </w:rPr>
              <w:t>描述</w:t>
            </w:r>
          </w:p>
        </w:tc>
      </w:tr>
      <w:tr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hint="eastAsia"/>
              </w:rPr>
              <w:t>hide</w:t>
            </w:r>
          </w:p>
        </w:tc>
        <w:tc>
          <w:tcPr>
            <w:tcW w:w="2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t>Boolean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hint="eastAsia" w:ascii="Microsoft YaHei" w:hAnsi="Microsoft YaHei" w:eastAsia="Microsoft YaHei" w:cs="Microsoft YaHei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hint="eastAsia"/>
              </w:rPr>
              <w:t>表明这个成就是否是隐藏的成就。</w:t>
            </w:r>
          </w:p>
          <w:p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如果是隐藏的，则以“？？？”显示在成就列表里（没有解锁的情况下）</w:t>
            </w:r>
          </w:p>
        </w:tc>
      </w:tr>
    </w:tbl>
    <w:p>
      <w:pPr>
        <w:snapToGrid w:val="0"/>
      </w:pPr>
    </w:p>
    <w:sectPr>
      <w:headerReference r:id="rId3" w:type="default"/>
      <w:pgSz w:w="11906" w:h="16838"/>
      <w:pgMar w:top="1440" w:right="1800" w:bottom="1440" w:left="1800" w:header="851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Liberation Sans">
    <w:panose1 w:val="020B0604020202020204"/>
    <w:charset w:val="86"/>
    <w:family w:val="moder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decorative"/>
    <w:pitch w:val="default"/>
    <w:sig w:usb0="80000287" w:usb1="2A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00000A" w:sz="6" w:space="10"/>
      </w:pBdr>
    </w:pPr>
    <w:r>
      <w:t>RPSG制作组</w:t>
    </w:r>
    <w:r>
      <w:drawing>
        <wp:anchor distT="0" distB="0" distL="0" distR="0" simplePos="0" relativeHeight="1024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&amp;  http://www.rpsg-team.com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8F3F61"/>
    <w:rsid w:val="000008B2"/>
    <w:rsid w:val="00025076"/>
    <w:rsid w:val="000A381F"/>
    <w:rsid w:val="001179B6"/>
    <w:rsid w:val="0014319D"/>
    <w:rsid w:val="002B3DE5"/>
    <w:rsid w:val="003077B6"/>
    <w:rsid w:val="00462659"/>
    <w:rsid w:val="00471581"/>
    <w:rsid w:val="004F0E9B"/>
    <w:rsid w:val="005E3E21"/>
    <w:rsid w:val="007003EB"/>
    <w:rsid w:val="00881282"/>
    <w:rsid w:val="008F3F61"/>
    <w:rsid w:val="009136B7"/>
    <w:rsid w:val="00920E31"/>
    <w:rsid w:val="009808BD"/>
    <w:rsid w:val="00A246A3"/>
    <w:rsid w:val="00A3751F"/>
    <w:rsid w:val="00BE0256"/>
    <w:rsid w:val="00C166D0"/>
    <w:rsid w:val="00D60F24"/>
    <w:rsid w:val="00DA1535"/>
    <w:rsid w:val="00F43EEA"/>
    <w:rsid w:val="5FCB7FBC"/>
    <w:rsid w:val="735DC7AD"/>
    <w:rsid w:val="EF7D2844"/>
    <w:rsid w:val="F2CF9EC0"/>
    <w:rsid w:val="F6DDA3C2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unhideWhenUsed/>
    <w:qFormat/>
    <w:uiPriority w:val="99"/>
    <w:rPr>
      <w:sz w:val="18"/>
      <w:szCs w:val="18"/>
    </w:rPr>
  </w:style>
  <w:style w:type="paragraph" w:styleId="3">
    <w:name w:val="Body Text"/>
    <w:basedOn w:val="1"/>
    <w:uiPriority w:val="0"/>
    <w:pPr>
      <w:spacing w:after="140" w:line="288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table" w:styleId="11">
    <w:name w:val="Table Grid"/>
    <w:basedOn w:val="10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9"/>
    <w:qFormat/>
    <w:uiPriority w:val="99"/>
    <w:rPr>
      <w:sz w:val="18"/>
      <w:szCs w:val="18"/>
    </w:rPr>
  </w:style>
  <w:style w:type="character" w:customStyle="1" w:styleId="13">
    <w:name w:val="页脚 Char"/>
    <w:basedOn w:val="9"/>
    <w:semiHidden/>
    <w:qFormat/>
    <w:uiPriority w:val="99"/>
    <w:rPr>
      <w:sz w:val="18"/>
      <w:szCs w:val="18"/>
    </w:rPr>
  </w:style>
  <w:style w:type="character" w:customStyle="1" w:styleId="14">
    <w:name w:val="批注框文本 Char"/>
    <w:basedOn w:val="9"/>
    <w:semiHidden/>
    <w:qFormat/>
    <w:uiPriority w:val="99"/>
    <w:rPr>
      <w:sz w:val="18"/>
      <w:szCs w:val="18"/>
    </w:rPr>
  </w:style>
  <w:style w:type="paragraph" w:customStyle="1" w:styleId="15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16">
    <w:name w:val="列出段落1"/>
    <w:basedOn w:val="1"/>
    <w:unhideWhenUsed/>
    <w:qFormat/>
    <w:uiPriority w:val="99"/>
    <w:pPr>
      <w:ind w:firstLine="420"/>
    </w:pPr>
  </w:style>
  <w:style w:type="paragraph" w:customStyle="1" w:styleId="17">
    <w:name w:val="表格内容"/>
    <w:basedOn w:val="1"/>
    <w:qFormat/>
    <w:uiPriority w:val="0"/>
  </w:style>
  <w:style w:type="paragraph" w:customStyle="1" w:styleId="18">
    <w:name w:val="表格标题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197</Words>
  <Characters>1128</Characters>
  <Lines>9</Lines>
  <Paragraphs>2</Paragraphs>
  <TotalTime>0</TotalTime>
  <ScaleCrop>false</ScaleCrop>
  <LinksUpToDate>false</LinksUpToDate>
  <CharactersWithSpaces>1323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2015-11-06T10:49:00Z</dcterms:created>
  <dc:creator>Administrator</dc:creator>
  <cp:lastModifiedBy>dingjibang</cp:lastModifiedBy>
  <dcterms:modified xsi:type="dcterms:W3CDTF">2017-05-24T04:01:21Z</dcterms:modified>
  <dc:title>《秘封异闻录~The Lord of Shadow》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