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注意的是</w:t>
      </w:r>
      <w:r>
        <w:rPr>
          <w:rFonts w:ascii="微软雅黑" w:hAnsi="微软雅黑" w:cs="微软雅黑" w:eastAsia="微软雅黑"/>
          <w:b/>
          <w:bCs/>
          <w:color w:val="FF3333"/>
        </w:rPr>
        <w:t>，</w:t>
      </w:r>
      <w:r>
        <w:rPr>
          <w:rFonts w:eastAsia="微软雅黑" w:cs="微软雅黑" w:ascii="微软雅黑" w:hAnsi="微软雅黑"/>
          <w:b/>
          <w:bCs/>
          <w:color w:val="FF3333"/>
        </w:rPr>
        <w:t>prop</w:t>
      </w:r>
      <w:r>
        <w:rPr>
          <w:rFonts w:ascii="微软雅黑" w:hAnsi="微软雅黑" w:cs="微软雅黑" w:eastAsia="微软雅黑"/>
          <w:b/>
          <w:bCs/>
          <w:color w:val="FF3333"/>
        </w:rPr>
        <w:t>的值目前使用字符串进行存储。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每个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的值里有三条信息：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攻击类型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穿透防御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攻击伤害</w:t>
      </w:r>
      <w:r>
        <w:rPr>
          <w:rFonts w:eastAsia="微软雅黑" w:cs="微软雅黑" w:ascii="微软雅黑" w:hAnsi="微软雅黑"/>
          <w:color w:val="333333"/>
        </w:rPr>
        <w:t>(</w:t>
      </w:r>
      <w:r>
        <w:rPr>
          <w:rFonts w:ascii="微软雅黑" w:hAnsi="微软雅黑" w:cs="微软雅黑" w:eastAsia="微软雅黑"/>
          <w:color w:val="333333"/>
        </w:rPr>
        <w:t>或攻击伤害</w:t>
      </w:r>
      <w:r>
        <w:rPr>
          <w:rFonts w:eastAsia="微软雅黑" w:cs="微软雅黑" w:ascii="微软雅黑" w:hAnsi="微软雅黑"/>
          <w:color w:val="333333"/>
        </w:rPr>
        <w:t>%)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 xml:space="preserve">攻击类型有 </w:t>
      </w:r>
      <w:r>
        <w:rPr>
          <w:rFonts w:eastAsia="微软雅黑" w:cs="微软雅黑" w:ascii="微软雅黑" w:hAnsi="微软雅黑"/>
          <w:color w:val="333333"/>
        </w:rPr>
        <w:t>p(</w:t>
      </w:r>
      <w:r>
        <w:rPr>
          <w:rFonts w:ascii="微软雅黑" w:hAnsi="微软雅黑" w:cs="微软雅黑" w:eastAsia="微软雅黑"/>
          <w:color w:val="333333"/>
        </w:rPr>
        <w:t>物理</w:t>
      </w:r>
      <w:r>
        <w:rPr>
          <w:rFonts w:eastAsia="微软雅黑" w:cs="微软雅黑" w:ascii="微软雅黑" w:hAnsi="微软雅黑"/>
          <w:color w:val="333333"/>
        </w:rPr>
        <w:t xml:space="preserve">) </w:t>
      </w:r>
      <w:r>
        <w:rPr>
          <w:rFonts w:ascii="微软雅黑" w:hAnsi="微软雅黑" w:cs="微软雅黑" w:eastAsia="微软雅黑"/>
          <w:color w:val="333333"/>
        </w:rPr>
        <w:t xml:space="preserve">和 </w:t>
      </w:r>
      <w:r>
        <w:rPr>
          <w:rFonts w:eastAsia="微软雅黑" w:cs="微软雅黑" w:ascii="微软雅黑" w:hAnsi="微软雅黑"/>
          <w:color w:val="333333"/>
        </w:rPr>
        <w:t>m(</w:t>
      </w:r>
      <w:r>
        <w:rPr>
          <w:rFonts w:ascii="微软雅黑" w:hAnsi="微软雅黑" w:cs="微软雅黑" w:eastAsia="微软雅黑"/>
          <w:color w:val="333333"/>
        </w:rPr>
        <w:t>魔法</w:t>
      </w:r>
      <w:r>
        <w:rPr>
          <w:rFonts w:eastAsia="微软雅黑" w:cs="微软雅黑" w:ascii="微软雅黑" w:hAnsi="微软雅黑"/>
          <w:color w:val="333333"/>
        </w:rPr>
        <w:t xml:space="preserve">) </w:t>
      </w:r>
      <w:r>
        <w:rPr>
          <w:rFonts w:ascii="微软雅黑" w:hAnsi="微软雅黑" w:cs="微软雅黑" w:eastAsia="微软雅黑"/>
          <w:color w:val="333333"/>
        </w:rPr>
        <w:t>之分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穿透防御是数值</w:t>
      </w:r>
      <w:r>
        <w:rPr>
          <w:rFonts w:eastAsia="微软雅黑" w:cs="微软雅黑" w:ascii="微软雅黑" w:hAnsi="微软雅黑"/>
          <w:color w:val="333333"/>
        </w:rPr>
        <w:t>(0 - 100)</w:t>
      </w:r>
      <w:r>
        <w:rPr>
          <w:rFonts w:ascii="微软雅黑" w:hAnsi="微软雅黑" w:cs="微软雅黑" w:eastAsia="微软雅黑"/>
          <w:color w:val="333333"/>
        </w:rPr>
        <w:t>，</w:t>
      </w:r>
      <w:r>
        <w:rPr>
          <w:rFonts w:eastAsia="微软雅黑" w:cs="微软雅黑" w:ascii="微软雅黑" w:hAnsi="微软雅黑"/>
          <w:color w:val="333333"/>
        </w:rPr>
        <w:t>0</w:t>
      </w:r>
      <w:r>
        <w:rPr>
          <w:rFonts w:ascii="微软雅黑" w:hAnsi="微软雅黑" w:cs="微软雅黑" w:eastAsia="微软雅黑"/>
          <w:color w:val="333333"/>
        </w:rPr>
        <w:t>代表完全计算防御，</w:t>
      </w:r>
      <w:r>
        <w:rPr>
          <w:rFonts w:eastAsia="微软雅黑" w:cs="微软雅黑" w:ascii="微软雅黑" w:hAnsi="微软雅黑"/>
          <w:color w:val="333333"/>
        </w:rPr>
        <w:t>100</w:t>
      </w:r>
      <w:r>
        <w:rPr>
          <w:rFonts w:ascii="微软雅黑" w:hAnsi="微软雅黑" w:cs="微软雅黑" w:eastAsia="微软雅黑"/>
          <w:color w:val="333333"/>
        </w:rPr>
        <w:t>代表完全穿透防御。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比如</w:t>
      </w:r>
      <w:r>
        <w:rPr>
          <w:rFonts w:eastAsia="微软雅黑" w:cs="微软雅黑" w:ascii="微软雅黑" w:hAnsi="微软雅黑"/>
          <w:color w:val="333333"/>
        </w:rPr>
        <w:t>:</w:t>
      </w:r>
    </w:p>
    <w:p>
      <w:pPr>
        <w:pStyle w:val="Normal"/>
        <w:snapToGrid w:val="false"/>
        <w:rPr/>
      </w:pPr>
      <w:r>
        <w:rPr>
          <w:rFonts w:eastAsia="微软雅黑" w:cs="微软雅黑" w:ascii="微软雅黑" w:hAnsi="微软雅黑"/>
          <w:color w:val="333333"/>
        </w:rPr>
        <w:t>p#50#50%</w:t>
        <w:tab/>
      </w:r>
      <w:r>
        <w:rPr>
          <w:rFonts w:ascii="微软雅黑" w:hAnsi="微软雅黑" w:cs="微软雅黑" w:eastAsia="微软雅黑"/>
          <w:color w:val="333333"/>
        </w:rPr>
        <w:t>物理攻击的，穿透</w:t>
      </w:r>
      <w:r>
        <w:rPr>
          <w:rFonts w:eastAsia="微软雅黑" w:cs="微软雅黑" w:ascii="微软雅黑" w:hAnsi="微软雅黑"/>
          <w:color w:val="333333"/>
        </w:rPr>
        <w:t>50%</w:t>
      </w:r>
      <w:r>
        <w:rPr>
          <w:rFonts w:ascii="微软雅黑" w:hAnsi="微软雅黑" w:cs="微软雅黑" w:eastAsia="微软雅黑"/>
          <w:color w:val="333333"/>
        </w:rPr>
        <w:t>防御的，</w:t>
      </w:r>
      <w:r>
        <w:rPr>
          <w:rFonts w:eastAsia="微软雅黑" w:cs="微软雅黑" w:ascii="微软雅黑" w:hAnsi="微软雅黑"/>
          <w:color w:val="333333"/>
        </w:rPr>
        <w:t>50%</w:t>
      </w:r>
      <w:r>
        <w:rPr>
          <w:rFonts w:ascii="微软雅黑" w:hAnsi="微软雅黑" w:cs="微软雅黑" w:eastAsia="微软雅黑"/>
          <w:color w:val="333333"/>
        </w:rPr>
        <w:t>自身攻击力的攻击</w:t>
      </w:r>
    </w:p>
    <w:p>
      <w:pPr>
        <w:pStyle w:val="Normal"/>
        <w:snapToGrid w:val="false"/>
        <w:rPr/>
      </w:pPr>
      <w:r>
        <w:rPr>
          <w:rFonts w:eastAsia="微软雅黑" w:cs="微软雅黑" w:ascii="微软雅黑" w:hAnsi="微软雅黑"/>
          <w:color w:val="333333"/>
        </w:rPr>
        <w:t>m#0#20</w:t>
        <w:tab/>
        <w:tab/>
      </w:r>
      <w:r>
        <w:rPr>
          <w:rFonts w:ascii="微软雅黑" w:hAnsi="微软雅黑" w:cs="微软雅黑" w:eastAsia="微软雅黑"/>
          <w:color w:val="333333"/>
        </w:rPr>
        <w:t>魔法攻击的，不穿透防御的，</w:t>
      </w:r>
      <w:r>
        <w:rPr>
          <w:rFonts w:eastAsia="微软雅黑" w:cs="微软雅黑" w:ascii="微软雅黑" w:hAnsi="微软雅黑"/>
          <w:color w:val="333333"/>
        </w:rPr>
        <w:t>20</w:t>
      </w:r>
      <w:r>
        <w:rPr>
          <w:rFonts w:ascii="微软雅黑" w:hAnsi="微软雅黑" w:cs="微软雅黑" w:eastAsia="微软雅黑"/>
          <w:color w:val="333333"/>
        </w:rPr>
        <w:t>点攻击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与“效果”模型里的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相同。</w:t>
            </w:r>
          </w:p>
        </w:tc>
      </w:tr>
      <w:tr>
        <w:trPr/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19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LibreOffice/5.1.1.3$Windows_x86 LibreOffice_project/89f508ef3ecebd2cfb8e1def0f0ba9a803b88a6d</Application>
  <Pages>10</Pages>
  <Words>2239</Words>
  <Characters>3697</Characters>
  <CharactersWithSpaces>3761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2016-04-13T11:23:15Z</dcterms:modified>
  <cp:revision>7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