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  <w:t>Projeto [registro de partidas competitivas]</w:t>
      </w:r>
    </w:p>
    <w:p>
      <w:pPr>
        <w:pStyle w:val="Ttulododocumento"/>
        <w:spacing w:lineRule="auto" w:line="360"/>
        <w:jc w:val="right"/>
        <w:rPr>
          <w:rFonts w:ascii="Georgia" w:hAnsi="Georgia"/>
        </w:rPr>
      </w:pPr>
      <w:r>
        <w:rPr>
          <w:rFonts w:ascii="Georgia" w:hAnsi="Georgia"/>
        </w:rPr>
        <w:t>Documento de Visão do Produto</w:t>
      </w:r>
    </w:p>
    <w:p>
      <w:pPr>
        <w:pStyle w:val="Normal"/>
        <w:spacing w:lineRule="auto" w:line="360"/>
        <w:jc w:val="right"/>
        <w:rPr/>
      </w:pPr>
      <w:r>
        <w:rPr/>
      </w:r>
    </w:p>
    <w:p>
      <w:pPr>
        <w:pStyle w:val="Normal"/>
        <w:spacing w:lineRule="auto" w:line="360"/>
        <w:jc w:val="right"/>
        <w:rPr/>
      </w:pPr>
      <w:r>
        <w:rPr/>
        <w:tab/>
        <w:tab/>
        <w:t>UPF</w:t>
      </w:r>
    </w:p>
    <w:p>
      <w:pPr>
        <w:pStyle w:val="Normal"/>
        <w:spacing w:lineRule="auto" w:line="360"/>
        <w:jc w:val="right"/>
        <w:rPr/>
      </w:pPr>
      <w:r>
        <w:rPr/>
        <w:t>Prof: Alexandre Lazaretti Zanatta</w:t>
      </w:r>
    </w:p>
    <w:p>
      <w:pPr>
        <w:pStyle w:val="Normal"/>
        <w:jc w:val="right"/>
        <w:rPr/>
      </w:pPr>
      <w:r>
        <w:rPr/>
        <w:t>Alunos: Luis Fernando &amp; Gabriel Buffon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ab/>
        <w:tab/>
      </w:r>
    </w:p>
    <w:p>
      <w:pPr>
        <w:pStyle w:val="Normal"/>
        <w:rPr/>
      </w:pPr>
      <w:r>
        <w:rPr/>
      </w:r>
    </w:p>
    <w:tbl>
      <w:tblPr>
        <w:tblW w:w="9253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55" w:type="dxa"/>
          <w:bottom w:w="0" w:type="dxa"/>
          <w:right w:w="70" w:type="dxa"/>
        </w:tblCellMar>
      </w:tblPr>
      <w:tblGrid>
        <w:gridCol w:w="1387"/>
        <w:gridCol w:w="815"/>
        <w:gridCol w:w="5083"/>
        <w:gridCol w:w="1967"/>
      </w:tblGrid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808080" w:val="clear"/>
            <w:tcMar>
              <w:left w:w="55" w:type="dxa"/>
            </w:tcMar>
          </w:tcPr>
          <w:p>
            <w:pPr>
              <w:pStyle w:val="Normal"/>
              <w:spacing w:lineRule="auto" w:line="360"/>
              <w:jc w:val="center"/>
              <w:rPr>
                <w:b/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Data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808080" w:val="clear"/>
            <w:tcMar>
              <w:left w:w="55" w:type="dxa"/>
            </w:tcMar>
          </w:tcPr>
          <w:p>
            <w:pPr>
              <w:pStyle w:val="Normal"/>
              <w:spacing w:lineRule="auto" w:line="360"/>
              <w:jc w:val="center"/>
              <w:rPr>
                <w:b/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Versão</w:t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808080" w:val="clear"/>
            <w:tcMar>
              <w:left w:w="55" w:type="dxa"/>
            </w:tcMar>
          </w:tcPr>
          <w:p>
            <w:pPr>
              <w:pStyle w:val="Normal"/>
              <w:spacing w:lineRule="auto" w:line="360"/>
              <w:jc w:val="center"/>
              <w:rPr>
                <w:b/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Descrição</w:t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808080" w:val="clear"/>
            <w:tcMar>
              <w:left w:w="55" w:type="dxa"/>
            </w:tcMar>
          </w:tcPr>
          <w:p>
            <w:pPr>
              <w:pStyle w:val="Normal"/>
              <w:spacing w:lineRule="auto" w:line="360"/>
              <w:jc w:val="center"/>
              <w:rPr>
                <w:b/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Autor</w:t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03/05/2017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pacing w:lineRule="auto" w:line="360"/>
              <w:rPr/>
            </w:pPr>
            <w:r>
              <w:rPr>
                <w:sz w:val="16"/>
                <w:szCs w:val="16"/>
              </w:rPr>
              <w:t>1.0.0</w:t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Versão diagrama de classe </w:t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PrformataoHTML"/>
              <w:spacing w:lineRule="auto" w:line="360"/>
              <w:rPr/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  <w:t>Luis e Gabriel</w:t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  <w:t>10/05/2017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1.0.1</w:t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Versão mockups </w:t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  <w:t xml:space="preserve">Luis e </w:t>
            </w:r>
            <w:r>
              <w:rPr>
                <w:rFonts w:cs="Verdana" w:ascii="Verdana" w:hAnsi="Verdana"/>
                <w:sz w:val="16"/>
                <w:szCs w:val="16"/>
                <w:lang w:eastAsia="en-US"/>
              </w:rPr>
              <w:t>G</w:t>
            </w:r>
            <w:r>
              <w:rPr>
                <w:rFonts w:cs="Verdana" w:ascii="Verdana" w:hAnsi="Verdana"/>
                <w:sz w:val="16"/>
                <w:szCs w:val="16"/>
                <w:lang w:eastAsia="en-US"/>
              </w:rPr>
              <w:t xml:space="preserve">abriel </w:t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55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Spacing"/>
        <w:jc w:val="right"/>
        <w:rPr>
          <w:b/>
          <w:b/>
          <w:sz w:val="24"/>
        </w:rPr>
      </w:pPr>
      <w:r>
        <w:rPr>
          <w:b/>
          <w:sz w:val="24"/>
        </w:rPr>
        <w:t xml:space="preserve">Requisitos Não-Funcionais </w:t>
      </w:r>
    </w:p>
    <w:p>
      <w:pPr>
        <w:pStyle w:val="NoSpacing"/>
        <w:jc w:val="right"/>
        <w:rPr/>
      </w:pPr>
      <w:r>
        <w:rPr/>
      </w:r>
    </w:p>
    <w:p>
      <w:pPr>
        <w:pStyle w:val="NoSpacing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numPr>
          <w:ilvl w:val="0"/>
          <w:numId w:val="0"/>
        </w:numPr>
        <w:ind w:left="771" w:hanging="0"/>
        <w:rPr>
          <w:b/>
          <w:b/>
          <w:sz w:val="16"/>
          <w:szCs w:val="16"/>
        </w:rPr>
      </w:pPr>
      <w:r>
        <w:rPr>
          <w:b/>
          <w:sz w:val="16"/>
          <w:szCs w:val="16"/>
        </w:rPr>
        <w:t>Requisitos de operacionais:</w:t>
      </w:r>
    </w:p>
    <w:p>
      <w:pPr>
        <w:pStyle w:val="NoSpacing"/>
        <w:numPr>
          <w:ilvl w:val="0"/>
          <w:numId w:val="2"/>
        </w:numPr>
        <w:rPr>
          <w:sz w:val="16"/>
          <w:szCs w:val="16"/>
        </w:rPr>
      </w:pPr>
      <w:r>
        <w:rPr>
          <w:b w:val="false"/>
          <w:bCs w:val="false"/>
          <w:sz w:val="16"/>
          <w:szCs w:val="16"/>
        </w:rPr>
        <w:t>O usuário deve conter o java instalado.</w:t>
      </w:r>
    </w:p>
    <w:p>
      <w:pPr>
        <w:pStyle w:val="NoSpacing"/>
        <w:numPr>
          <w:ilvl w:val="0"/>
          <w:numId w:val="2"/>
        </w:numPr>
        <w:rPr>
          <w:sz w:val="16"/>
          <w:szCs w:val="16"/>
        </w:rPr>
      </w:pPr>
      <w:r>
        <w:rPr>
          <w:b w:val="false"/>
          <w:bCs w:val="false"/>
          <w:sz w:val="16"/>
          <w:szCs w:val="16"/>
        </w:rPr>
        <w:t>Sistema operacional Windows 10</w:t>
      </w:r>
    </w:p>
    <w:p>
      <w:pPr>
        <w:pStyle w:val="NoSpacing"/>
        <w:numPr>
          <w:ilvl w:val="0"/>
          <w:numId w:val="2"/>
        </w:numPr>
        <w:rPr/>
      </w:pPr>
      <w:r>
        <w:rPr>
          <w:sz w:val="16"/>
          <w:szCs w:val="16"/>
        </w:rPr>
        <w:t>O sistema será feito em camadas</w:t>
      </w:r>
    </w:p>
    <w:p>
      <w:pPr>
        <w:pStyle w:val="NoSpacing"/>
        <w:numPr>
          <w:ilvl w:val="0"/>
          <w:numId w:val="0"/>
        </w:numPr>
        <w:ind w:left="1491" w:hanging="0"/>
        <w:rPr/>
      </w:pPr>
      <w:r>
        <w:rPr/>
      </w:r>
    </w:p>
    <w:p>
      <w:pPr>
        <w:pStyle w:val="NoSpacing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numPr>
          <w:ilvl w:val="0"/>
          <w:numId w:val="0"/>
        </w:numPr>
        <w:ind w:left="771" w:hanging="0"/>
        <w:rPr>
          <w:b/>
          <w:b/>
          <w:sz w:val="16"/>
          <w:szCs w:val="16"/>
        </w:rPr>
      </w:pPr>
      <w:r>
        <w:rPr>
          <w:b/>
          <w:sz w:val="16"/>
          <w:szCs w:val="16"/>
        </w:rPr>
        <w:t>Requisitos de desenvolvimento:</w:t>
      </w:r>
    </w:p>
    <w:p>
      <w:pPr>
        <w:pStyle w:val="NoSpacing"/>
        <w:numPr>
          <w:ilvl w:val="0"/>
          <w:numId w:val="3"/>
        </w:numPr>
        <w:rPr/>
      </w:pPr>
      <w:r>
        <w:rPr>
          <w:b w:val="false"/>
          <w:bCs w:val="false"/>
          <w:sz w:val="16"/>
          <w:szCs w:val="16"/>
        </w:rPr>
        <w:t>O desenvolvimento deve ser feito no padrão net-beans.</w:t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 xml:space="preserve">Requisitos de confiabilidade: </w:t>
      </w:r>
    </w:p>
    <w:p>
      <w:pPr>
        <w:pStyle w:val="NoSpacing"/>
        <w:numPr>
          <w:ilvl w:val="0"/>
          <w:numId w:val="4"/>
        </w:numPr>
        <w:rPr/>
      </w:pPr>
      <w:r>
        <w:rPr>
          <w:b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>O programa deve ser capaz de ler os dados salvos por ele mesmo</w:t>
      </w:r>
    </w:p>
    <w:p>
      <w:pPr>
        <w:pStyle w:val="NoSpacing"/>
        <w:numPr>
          <w:ilvl w:val="0"/>
          <w:numId w:val="0"/>
        </w:numPr>
        <w:ind w:left="14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jc w:val="right"/>
        <w:rPr/>
      </w:pPr>
      <w:r>
        <w:rPr>
          <w:b/>
          <w:sz w:val="24"/>
        </w:rPr>
        <w:t>Requisitos Funcionais</w:t>
      </w:r>
    </w:p>
    <w:p>
      <w:pPr>
        <w:pStyle w:val="NoSpacing"/>
        <w:jc w:val="right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>Requisito para inserção e excusão</w:t>
      </w:r>
    </w:p>
    <w:p>
      <w:pPr>
        <w:pStyle w:val="NoSpacing"/>
        <w:numPr>
          <w:ilvl w:val="0"/>
          <w:numId w:val="0"/>
        </w:numPr>
        <w:ind w:left="1427" w:hanging="0"/>
        <w:rPr/>
      </w:pPr>
      <w:r>
        <w:rPr>
          <w:sz w:val="16"/>
          <w:szCs w:val="16"/>
        </w:rPr>
        <w:tab/>
      </w:r>
    </w:p>
    <w:p>
      <w:pPr>
        <w:pStyle w:val="NoSpacing"/>
        <w:jc w:val="left"/>
        <w:rPr/>
      </w:pPr>
      <w:r>
        <w:rPr/>
        <w:tab/>
        <w:tab/>
      </w:r>
      <w:r>
        <w:rPr>
          <w:rFonts w:cs="Arial"/>
          <w:b/>
          <w:bCs/>
          <w:sz w:val="16"/>
          <w:szCs w:val="16"/>
        </w:rPr>
        <w:t>Tipo:</w:t>
      </w:r>
      <w:r>
        <w:rPr>
          <w:rFonts w:cs="Arial"/>
          <w:iCs/>
          <w:sz w:val="16"/>
          <w:szCs w:val="16"/>
        </w:rPr>
        <w:t xml:space="preserve"> [ X ] funcional [  ] não funcional</w:t>
        <w:br/>
        <w:tab/>
        <w:tab/>
      </w:r>
      <w:r>
        <w:rPr>
          <w:rFonts w:cs="Arial"/>
          <w:b/>
          <w:bCs/>
          <w:sz w:val="16"/>
          <w:szCs w:val="16"/>
        </w:rPr>
        <w:t xml:space="preserve">Importância: </w:t>
      </w:r>
      <w:r>
        <w:rPr>
          <w:rFonts w:cs="Arial"/>
          <w:iCs/>
          <w:sz w:val="16"/>
          <w:szCs w:val="16"/>
        </w:rPr>
        <w:t>[   ] crítico [ X ] importante [   ] útil</w:t>
        <w:br/>
        <w:tab/>
        <w:tab/>
      </w:r>
      <w:r>
        <w:rPr>
          <w:rFonts w:cs="Arial"/>
          <w:b/>
          <w:bCs/>
          <w:sz w:val="16"/>
          <w:szCs w:val="16"/>
        </w:rPr>
        <w:t xml:space="preserve">Priorização: </w:t>
      </w:r>
      <w:r>
        <w:rPr>
          <w:rFonts w:cs="Arial"/>
          <w:iCs/>
          <w:sz w:val="16"/>
          <w:szCs w:val="16"/>
        </w:rPr>
        <w:t xml:space="preserve">[ 1 ] 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b/>
          <w:iCs/>
          <w:sz w:val="16"/>
          <w:szCs w:val="16"/>
        </w:rPr>
        <w:tab/>
        <w:t>Problemas/Necessidades Identificadas: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iCs/>
          <w:sz w:val="16"/>
          <w:szCs w:val="16"/>
        </w:rPr>
        <w:tab/>
        <w:t>Partidas deverão ser adicionadas para o programa fazer sua função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iCs/>
          <w:sz w:val="16"/>
          <w:szCs w:val="16"/>
        </w:rPr>
        <w:tab/>
        <w:t xml:space="preserve">A interface gráfica deve conter campos para introdução dos dados representados </w:t>
        <w:tab/>
        <w:t>abaixo.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b/>
          <w:iCs/>
          <w:sz w:val="16"/>
          <w:szCs w:val="16"/>
        </w:rPr>
        <w:tab/>
        <w:t>Solução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iCs/>
          <w:sz w:val="16"/>
          <w:szCs w:val="16"/>
        </w:rPr>
        <w:tab/>
        <w:t>Inserção por registro</w:t>
      </w:r>
    </w:p>
    <w:p>
      <w:pPr>
        <w:pStyle w:val="ListParagraph"/>
        <w:numPr>
          <w:ilvl w:val="1"/>
          <w:numId w:val="1"/>
        </w:numPr>
        <w:jc w:val="left"/>
        <w:rPr/>
      </w:pPr>
      <w:r>
        <w:rPr>
          <w:sz w:val="16"/>
          <w:szCs w:val="16"/>
        </w:rPr>
        <w:t>K/D/A (ama – abates, mortes e assistências)</w:t>
      </w:r>
    </w:p>
    <w:p>
      <w:pPr>
        <w:pStyle w:val="ListParagraph"/>
        <w:numPr>
          <w:ilvl w:val="1"/>
          <w:numId w:val="1"/>
        </w:numPr>
        <w:jc w:val="left"/>
        <w:rPr/>
      </w:pPr>
      <w:r>
        <w:rPr>
          <w:sz w:val="16"/>
          <w:szCs w:val="16"/>
        </w:rPr>
        <w:t>W/L/D (resultado da partida – vitória, derrota e empate)</w:t>
      </w:r>
    </w:p>
    <w:p>
      <w:pPr>
        <w:pStyle w:val="ListParagraph"/>
        <w:numPr>
          <w:ilvl w:val="1"/>
          <w:numId w:val="1"/>
        </w:numPr>
        <w:jc w:val="left"/>
        <w:rPr/>
      </w:pPr>
      <w:r>
        <w:rPr>
          <w:sz w:val="16"/>
          <w:szCs w:val="16"/>
        </w:rPr>
        <w:t xml:space="preserve">Pontuação </w:t>
      </w:r>
    </w:p>
    <w:p>
      <w:pPr>
        <w:pStyle w:val="ListParagraph"/>
        <w:widowControl w:val="false"/>
        <w:numPr>
          <w:ilvl w:val="1"/>
          <w:numId w:val="1"/>
        </w:numPr>
        <w:spacing w:lineRule="auto" w:line="360"/>
        <w:jc w:val="left"/>
        <w:rPr/>
      </w:pPr>
      <w:r>
        <w:rPr>
          <w:sz w:val="16"/>
          <w:szCs w:val="16"/>
        </w:rPr>
        <w:t>Rank atual (baseado nas divisões do jogo)</w:t>
      </w:r>
    </w:p>
    <w:p>
      <w:pPr>
        <w:pStyle w:val="NoSpacing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</w:r>
      <w:r>
        <w:rPr>
          <w:b/>
          <w:bCs/>
          <w:sz w:val="16"/>
          <w:szCs w:val="16"/>
        </w:rPr>
        <w:t>Exclusão</w:t>
      </w:r>
      <w:r>
        <w:rPr>
          <w:sz w:val="16"/>
          <w:szCs w:val="16"/>
        </w:rPr>
        <w:t xml:space="preserve"> </w:t>
      </w:r>
    </w:p>
    <w:p>
      <w:pPr>
        <w:pStyle w:val="NoSpacing"/>
        <w:widowControl/>
        <w:bidi w:val="0"/>
        <w:spacing w:lineRule="auto" w:line="240" w:before="0" w:after="0"/>
        <w:ind w:left="1814" w:right="0" w:hanging="0"/>
        <w:jc w:val="left"/>
        <w:rPr/>
      </w:pPr>
      <w:r>
        <w:rPr>
          <w:sz w:val="16"/>
          <w:szCs w:val="16"/>
        </w:rPr>
        <w:t>Caso o usuario insira um dado errado ele pode excluir o dado, selecionando ele pela tabela e pressionando o botão de exclusão</w:t>
      </w:r>
    </w:p>
    <w:p>
      <w:pPr>
        <w:pStyle w:val="NoSpacing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</w:r>
    </w:p>
    <w:p>
      <w:pPr>
        <w:pStyle w:val="NoSpacing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 xml:space="preserve">         </w:t>
      </w:r>
    </w:p>
    <w:p>
      <w:pPr>
        <w:pStyle w:val="NoSpacing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>Requisitos para análise e exibição de dados :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bCs/>
          <w:sz w:val="16"/>
          <w:szCs w:val="16"/>
        </w:rPr>
        <w:t>Tipo:</w:t>
      </w:r>
      <w:r>
        <w:rPr>
          <w:rFonts w:cs="Arial"/>
          <w:iCs/>
          <w:sz w:val="16"/>
          <w:szCs w:val="16"/>
        </w:rPr>
        <w:t xml:space="preserve"> [ X ] funcional [  ] não funcional</w:t>
        <w:br/>
      </w:r>
      <w:r>
        <w:rPr>
          <w:rFonts w:cs="Arial"/>
          <w:b/>
          <w:bCs/>
          <w:sz w:val="16"/>
          <w:szCs w:val="16"/>
        </w:rPr>
        <w:t xml:space="preserve">Importância: </w:t>
      </w:r>
      <w:r>
        <w:rPr>
          <w:rFonts w:cs="Arial"/>
          <w:iCs/>
          <w:sz w:val="16"/>
          <w:szCs w:val="16"/>
        </w:rPr>
        <w:t>[   ] crítico [ X ] importante [   ] útil</w:t>
        <w:br/>
      </w:r>
      <w:r>
        <w:rPr>
          <w:rFonts w:cs="Arial"/>
          <w:b/>
          <w:bCs/>
          <w:sz w:val="16"/>
          <w:szCs w:val="16"/>
        </w:rPr>
        <w:t xml:space="preserve">Priorização: </w:t>
      </w:r>
      <w:r>
        <w:rPr>
          <w:rFonts w:cs="Arial"/>
          <w:iCs/>
          <w:sz w:val="16"/>
          <w:szCs w:val="16"/>
        </w:rPr>
        <w:t xml:space="preserve">[ 1 ] 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iCs/>
          <w:sz w:val="16"/>
          <w:szCs w:val="16"/>
        </w:rPr>
        <w:t>Problemas/Necessidades Identificadas: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iCs/>
          <w:sz w:val="16"/>
          <w:szCs w:val="16"/>
        </w:rPr>
        <w:t>Deve manter uma tabela de exibição dos dados.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iCs/>
          <w:sz w:val="16"/>
          <w:szCs w:val="16"/>
        </w:rPr>
        <w:t>Uma função que devera gerar um gráfico para cada um dos dados apontados abaixo. Comparando entre partidas.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iCs/>
          <w:sz w:val="16"/>
          <w:szCs w:val="16"/>
        </w:rPr>
        <w:t>Solução</w:t>
      </w:r>
    </w:p>
    <w:p>
      <w:pPr>
        <w:pStyle w:val="ListParagraph"/>
        <w:numPr>
          <w:ilvl w:val="0"/>
          <w:numId w:val="0"/>
        </w:numPr>
        <w:bidi w:val="0"/>
        <w:spacing w:before="0" w:after="0"/>
        <w:ind w:left="1928" w:right="0" w:hanging="0"/>
        <w:contextualSpacing/>
        <w:jc w:val="left"/>
        <w:rPr/>
      </w:pPr>
      <w:r>
        <w:rPr>
          <w:sz w:val="16"/>
          <w:szCs w:val="16"/>
        </w:rPr>
        <w:t>K/D/A (ama – abates, mortes e assistências)</w:t>
      </w:r>
    </w:p>
    <w:p>
      <w:pPr>
        <w:pStyle w:val="ListParagraph"/>
        <w:numPr>
          <w:ilvl w:val="0"/>
          <w:numId w:val="0"/>
        </w:numPr>
        <w:bidi w:val="0"/>
        <w:spacing w:before="0" w:after="0"/>
        <w:ind w:left="1928" w:right="0" w:hanging="0"/>
        <w:contextualSpacing/>
        <w:jc w:val="left"/>
        <w:rPr/>
      </w:pPr>
      <w:r>
        <w:rPr>
          <w:sz w:val="16"/>
          <w:szCs w:val="16"/>
        </w:rPr>
        <w:t>W/L/D (resultado da partida – vitória, derrota e empate)</w:t>
      </w:r>
    </w:p>
    <w:p>
      <w:pPr>
        <w:pStyle w:val="ListParagraph"/>
        <w:numPr>
          <w:ilvl w:val="0"/>
          <w:numId w:val="0"/>
        </w:numPr>
        <w:bidi w:val="0"/>
        <w:spacing w:before="0" w:after="0"/>
        <w:ind w:left="1928" w:right="0" w:hanging="0"/>
        <w:contextualSpacing/>
        <w:jc w:val="left"/>
        <w:rPr/>
      </w:pPr>
      <w:r>
        <w:rPr>
          <w:sz w:val="16"/>
          <w:szCs w:val="16"/>
        </w:rPr>
        <w:t xml:space="preserve">Pontuação 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sz w:val="16"/>
          <w:szCs w:val="16"/>
        </w:rPr>
        <w:t>Rank atual (baseado nas divisões do jogo)</w:t>
      </w:r>
    </w:p>
    <w:p>
      <w:pPr>
        <w:pStyle w:val="Normal"/>
        <w:numPr>
          <w:ilvl w:val="0"/>
          <w:numId w:val="0"/>
        </w:numPr>
        <w:ind w:left="2211" w:hanging="0"/>
        <w:rPr/>
      </w:pPr>
      <w:r>
        <w:rPr/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>Requisitos para armazenamento</w:t>
      </w:r>
    </w:p>
    <w:p>
      <w:pPr>
        <w:pStyle w:val="NoSpacing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widowControl w:val="false"/>
        <w:numPr>
          <w:ilvl w:val="0"/>
          <w:numId w:val="0"/>
        </w:numPr>
        <w:spacing w:lineRule="auto" w:line="360"/>
        <w:ind w:left="2931" w:hanging="0"/>
        <w:rPr/>
      </w:pPr>
      <w:r>
        <w:rPr>
          <w:rFonts w:cs="Arial"/>
          <w:b/>
          <w:bCs/>
          <w:sz w:val="16"/>
          <w:szCs w:val="16"/>
        </w:rPr>
        <w:t xml:space="preserve"> 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bCs/>
          <w:sz w:val="16"/>
          <w:szCs w:val="16"/>
        </w:rPr>
        <w:t>Tipo:</w:t>
      </w:r>
      <w:r>
        <w:rPr>
          <w:rFonts w:cs="Arial"/>
          <w:iCs/>
          <w:sz w:val="16"/>
          <w:szCs w:val="16"/>
        </w:rPr>
        <w:t xml:space="preserve"> [ X ] funcional [  ] não funcional</w:t>
        <w:br/>
      </w:r>
      <w:r>
        <w:rPr>
          <w:rFonts w:cs="Arial"/>
          <w:b/>
          <w:bCs/>
          <w:sz w:val="16"/>
          <w:szCs w:val="16"/>
        </w:rPr>
        <w:t xml:space="preserve">Importância: </w:t>
      </w:r>
      <w:r>
        <w:rPr>
          <w:rFonts w:cs="Arial"/>
          <w:iCs/>
          <w:sz w:val="16"/>
          <w:szCs w:val="16"/>
        </w:rPr>
        <w:t>[   ] crítico [ X ] importante [   ] útil</w:t>
        <w:br/>
      </w:r>
      <w:r>
        <w:rPr>
          <w:rFonts w:cs="Arial"/>
          <w:b/>
          <w:bCs/>
          <w:sz w:val="16"/>
          <w:szCs w:val="16"/>
        </w:rPr>
        <w:t xml:space="preserve">Priorização: </w:t>
      </w:r>
      <w:r>
        <w:rPr>
          <w:rFonts w:cs="Arial"/>
          <w:iCs/>
          <w:sz w:val="16"/>
          <w:szCs w:val="16"/>
        </w:rPr>
        <w:t xml:space="preserve">[ 1 ] 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iCs/>
          <w:sz w:val="16"/>
          <w:szCs w:val="16"/>
        </w:rPr>
        <w:t>Problemas/Necessidades Identificadas:</w:t>
      </w:r>
    </w:p>
    <w:p>
      <w:pPr>
        <w:pStyle w:val="NoSpacing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jc w:val="left"/>
        <w:rPr/>
      </w:pPr>
      <w:r>
        <w:rPr>
          <w:rFonts w:cs="Arial"/>
          <w:iCs/>
          <w:sz w:val="16"/>
          <w:szCs w:val="16"/>
        </w:rPr>
        <w:t>O programa será capaz de manter um arquivo de texto que armazena as informações adicionadas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iCs/>
          <w:sz w:val="16"/>
          <w:szCs w:val="16"/>
        </w:rPr>
        <w:t>Solução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 w:val="false"/>
          <w:bCs w:val="false"/>
          <w:iCs/>
          <w:sz w:val="16"/>
          <w:szCs w:val="16"/>
        </w:rPr>
        <w:t xml:space="preserve">Será armazenado cada dado com separado por partida, sendo que </w:t>
      </w:r>
    </w:p>
    <w:p>
      <w:pPr>
        <w:pStyle w:val="ListParagraph"/>
        <w:widowControl w:val="false"/>
        <w:numPr>
          <w:ilvl w:val="0"/>
          <w:numId w:val="0"/>
        </w:numPr>
        <w:spacing w:lineRule="auto" w:line="360"/>
        <w:ind w:left="720" w:hanging="0"/>
        <w:jc w:val="left"/>
        <w:rPr/>
      </w:pPr>
      <w:r>
        <w:rPr>
          <w:rFonts w:cs="Arial"/>
          <w:b w:val="false"/>
          <w:bCs w:val="false"/>
          <w:iCs/>
          <w:sz w:val="16"/>
          <w:szCs w:val="16"/>
        </w:rPr>
        <w:tab/>
        <w:tab/>
        <w:t xml:space="preserve">         (K) (D) (A) (W L D) (P) (R)</w:t>
      </w:r>
    </w:p>
    <w:p>
      <w:pPr>
        <w:pStyle w:val="Normal"/>
        <w:numPr>
          <w:ilvl w:val="0"/>
          <w:numId w:val="0"/>
        </w:numPr>
        <w:ind w:left="1491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jc w:val="right"/>
        <w:rPr/>
      </w:pPr>
      <w:r>
        <w:rPr>
          <w:b/>
          <w:sz w:val="24"/>
        </w:rPr>
        <w:tab/>
        <w:t xml:space="preserve"> </w:t>
        <w:tab/>
      </w:r>
    </w:p>
    <w:p>
      <w:pPr>
        <w:pStyle w:val="NoSpacing"/>
        <w:numPr>
          <w:ilvl w:val="0"/>
          <w:numId w:val="0"/>
        </w:numPr>
        <w:ind w:left="1440" w:hanging="0"/>
        <w:jc w:val="right"/>
        <w:rPr/>
      </w:pPr>
      <w:r>
        <w:rPr>
          <w:b w:val="false"/>
          <w:bCs w:val="false"/>
          <w:sz w:val="16"/>
          <w:szCs w:val="16"/>
        </w:rPr>
        <w:tab/>
        <w:tab/>
        <w:tab/>
      </w:r>
      <w:bookmarkStart w:id="0" w:name="__DdeLink__166_2411313474"/>
      <w:bookmarkEnd w:id="0"/>
      <w:r>
        <w:rPr>
          <w:b/>
          <w:bCs w:val="false"/>
          <w:sz w:val="24"/>
          <w:szCs w:val="16"/>
        </w:rPr>
        <w:t>Diagrama de casos de uso(uc)</w:t>
      </w:r>
    </w:p>
    <w:p>
      <w:pPr>
        <w:pStyle w:val="Normal"/>
        <w:spacing w:lineRule="auto" w:line="360"/>
        <w:jc w:val="both"/>
        <w:rPr/>
      </w:pPr>
      <w:r>
        <w:rPr>
          <w:rFonts w:cs="Arial"/>
          <w:bCs w:val="false"/>
          <w:sz w:val="16"/>
          <w:szCs w:val="16"/>
        </w:rPr>
        <w:tab/>
      </w:r>
      <w:r>
        <w:rPr>
          <w:rFonts w:cs="Arial"/>
          <w:b/>
          <w:bCs/>
          <w:sz w:val="16"/>
          <w:szCs w:val="16"/>
        </w:rPr>
        <w:t xml:space="preserve"> </w:t>
      </w:r>
      <w:r>
        <w:rPr>
          <w:rFonts w:cs="Arial"/>
          <w:bCs w:val="false"/>
          <w:sz w:val="16"/>
          <w:szCs w:val="16"/>
        </w:rPr>
        <w:t>O diagrama de casos de uso, expresso em UML (</w:t>
      </w:r>
      <w:r>
        <w:rPr>
          <w:rFonts w:cs="Arial"/>
          <w:bCs w:val="false"/>
          <w:i/>
          <w:iCs/>
          <w:sz w:val="16"/>
          <w:szCs w:val="16"/>
        </w:rPr>
        <w:t>Unified Modeling Language</w:t>
      </w:r>
      <w:r>
        <w:rPr>
          <w:rFonts w:cs="Arial"/>
          <w:bCs w:val="false"/>
          <w:sz w:val="16"/>
          <w:szCs w:val="16"/>
        </w:rPr>
        <w:t>), expressa os requisitos funcionais do sistema na forma de casos de uso</w:t>
      </w:r>
    </w:p>
    <w:p>
      <w:pPr>
        <w:pStyle w:val="NoSpacing"/>
        <w:rPr>
          <w:bCs w:val="false"/>
          <w:sz w:val="16"/>
          <w:szCs w:val="16"/>
        </w:rPr>
      </w:pPr>
      <w:r>
        <w:rPr>
          <w:bCs w:val="false"/>
          <w:sz w:val="16"/>
          <w:szCs w:val="16"/>
        </w:rPr>
      </w:r>
    </w:p>
    <w:p>
      <w:pPr>
        <w:pStyle w:val="NoSpacing"/>
        <w:jc w:val="righ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63232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right"/>
        <w:rPr>
          <w:b/>
          <w:b/>
          <w:bCs/>
          <w:sz w:val="16"/>
          <w:szCs w:val="16"/>
        </w:rPr>
      </w:pPr>
      <w:r>
        <w:rPr>
          <w:b/>
          <w:bCs/>
          <w:sz w:val="16"/>
          <w:szCs w:val="16"/>
        </w:rPr>
      </w:r>
    </w:p>
    <w:p>
      <w:pPr>
        <w:pStyle w:val="NoSpacing"/>
        <w:jc w:val="left"/>
        <w:rPr>
          <w:b w:val="false"/>
          <w:b w:val="false"/>
          <w:bCs w:val="false"/>
          <w:sz w:val="16"/>
          <w:szCs w:val="16"/>
        </w:rPr>
      </w:pPr>
      <w:r>
        <w:rPr>
          <w:b/>
          <w:bCs/>
          <w:sz w:val="16"/>
          <w:szCs w:val="16"/>
        </w:rPr>
        <w:tab/>
        <w:t>Caso de uso estendido</w:t>
      </w:r>
    </w:p>
    <w:p>
      <w:pPr>
        <w:pStyle w:val="NoSpacing"/>
        <w:jc w:val="left"/>
        <w:rPr>
          <w:b/>
          <w:b/>
          <w:bCs/>
          <w:sz w:val="16"/>
        </w:rPr>
      </w:pPr>
      <w:r>
        <w:rPr>
          <w:b/>
          <w:bCs/>
          <w:sz w:val="16"/>
        </w:rPr>
      </w:r>
    </w:p>
    <w:p>
      <w:pPr>
        <w:pStyle w:val="NoSpacing"/>
        <w:jc w:val="left"/>
        <w:rPr>
          <w:b w:val="false"/>
          <w:b w:val="false"/>
          <w:bCs w:val="false"/>
          <w:sz w:val="16"/>
          <w:szCs w:val="16"/>
        </w:rPr>
      </w:pPr>
      <w:r>
        <w:rPr>
          <w:b/>
          <w:bCs/>
          <w:sz w:val="16"/>
          <w:szCs w:val="16"/>
        </w:rPr>
        <w:tab/>
      </w:r>
      <w:r>
        <w:rPr>
          <w:b w:val="false"/>
          <w:bCs w:val="false"/>
          <w:sz w:val="16"/>
          <w:szCs w:val="16"/>
        </w:rPr>
        <w:t>Adicionar Dados: o programa apresentara uma área específica para a inserção de dados na janela principal, se escreverá cada dado em seu respectivo campo e apertara o botão de confirmação.</w:t>
      </w:r>
    </w:p>
    <w:p>
      <w:pPr>
        <w:pStyle w:val="NoSpacing"/>
        <w:jc w:val="left"/>
        <w:rPr>
          <w:sz w:val="16"/>
        </w:rPr>
      </w:pPr>
      <w:r>
        <w:rPr>
          <w:sz w:val="16"/>
        </w:rPr>
      </w:r>
    </w:p>
    <w:p>
      <w:pPr>
        <w:pStyle w:val="NoSpacing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ab/>
        <w:t>Exibir Dados: todos os dados já inseridos serão exibidos na janela principal do programa.</w:t>
      </w:r>
    </w:p>
    <w:p>
      <w:pPr>
        <w:pStyle w:val="NoSpacing"/>
        <w:jc w:val="left"/>
        <w:rPr>
          <w:sz w:val="16"/>
        </w:rPr>
      </w:pPr>
      <w:r>
        <w:rPr>
          <w:sz w:val="16"/>
        </w:rPr>
      </w:r>
    </w:p>
    <w:p>
      <w:pPr>
        <w:pStyle w:val="NoSpacing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ab/>
        <w:t>Gerar Gráfico: os gráficos serão gerados a partir do comando do usuário ao apertar um botão na janela principal, gerando um gráfico diferente dependendo do botão apertado.</w:t>
      </w:r>
    </w:p>
    <w:p>
      <w:pPr>
        <w:pStyle w:val="NoSpacing"/>
        <w:jc w:val="left"/>
        <w:rPr>
          <w:sz w:val="16"/>
        </w:rPr>
      </w:pPr>
      <w:r>
        <w:rPr>
          <w:sz w:val="16"/>
        </w:rPr>
      </w:r>
    </w:p>
    <w:p>
      <w:pPr>
        <w:pStyle w:val="NoSpacing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-8255</wp:posOffset>
            </wp:positionH>
            <wp:positionV relativeFrom="paragraph">
              <wp:posOffset>321310</wp:posOffset>
            </wp:positionV>
            <wp:extent cx="5400040" cy="233616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6"/>
          <w:szCs w:val="16"/>
        </w:rPr>
        <w:tab/>
      </w:r>
      <w:r>
        <w:rPr>
          <w:b w:val="false"/>
          <w:bCs w:val="false"/>
          <w:sz w:val="16"/>
          <w:szCs w:val="16"/>
        </w:rPr>
        <w:t>Excluir Dados: deverá ser selecionado o dado a ser excluído em uma tabela presente na janela principal e será realizada sua exclusão ao apertar o botão excluir com o dado selecionado.</w:t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  <w:t>Regra de negócios</w:t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i w:val="false"/>
          <w:iCs w:val="false"/>
          <w:sz w:val="16"/>
          <w:szCs w:val="16"/>
        </w:rPr>
        <w:t>R</w:t>
      </w:r>
      <w:r>
        <w:rPr>
          <w:b w:val="false"/>
          <w:bCs w:val="false"/>
          <w:i w:val="false"/>
          <w:iCs w:val="false"/>
          <w:sz w:val="16"/>
          <w:szCs w:val="16"/>
        </w:rPr>
        <w:t>n01 – kills/assists/deaths/score : deve só aceitar somente numero inteiros positivos ou 0.</w:t>
      </w:r>
    </w:p>
    <w:p>
      <w:pPr>
        <w:pStyle w:val="NoSpacing"/>
        <w:ind w:left="1440" w:hanging="0"/>
        <w:jc w:val="left"/>
        <w:rPr>
          <w:i w:val="false"/>
          <w:i w:val="false"/>
          <w:iCs w:val="false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i w:val="false"/>
          <w:iCs w:val="false"/>
          <w:sz w:val="16"/>
          <w:szCs w:val="16"/>
        </w:rPr>
        <w:t>R</w:t>
      </w:r>
      <w:r>
        <w:rPr>
          <w:b w:val="false"/>
          <w:bCs w:val="false"/>
          <w:i w:val="false"/>
          <w:iCs w:val="false"/>
          <w:sz w:val="16"/>
          <w:szCs w:val="16"/>
        </w:rPr>
        <w:t>n02 – score: deve ser maior ou igual a 2 vezes kills mais assists .</w:t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>Rn03 – win/loss/draw: não pode ser vazio.</w:t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>Rn04 – O sistrema não deverá gerar gráfico sem dados.</w:t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Spacing"/>
        <w:ind w:left="1440" w:hanging="0"/>
        <w:jc w:val="left"/>
        <w:rPr>
          <w:i w:val="false"/>
          <w:i w:val="false"/>
          <w:iCs w:val="false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Ttulo2"/>
        <w:spacing w:lineRule="auto" w:line="360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  <w:t>Detalhamento de caso de uso</w:t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>Manter dados</w:t>
      </w:r>
    </w:p>
    <w:p>
      <w:pPr>
        <w:pStyle w:val="Normal"/>
        <w:rPr/>
      </w:pPr>
      <w:r>
        <w:rPr/>
      </w:r>
    </w:p>
    <w:tbl>
      <w:tblPr>
        <w:tblW w:w="8727" w:type="dxa"/>
        <w:jc w:val="left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1204"/>
        <w:gridCol w:w="7523"/>
      </w:tblGrid>
      <w:tr>
        <w:trPr>
          <w:cantSplit w:val="true"/>
        </w:trPr>
        <w:tc>
          <w:tcPr>
            <w:tcW w:w="872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CCCCCC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b/>
              </w:rPr>
              <w:t>[UC0</w:t>
            </w:r>
            <w:r>
              <w:rPr>
                <w:b/>
              </w:rPr>
              <w:t>1</w:t>
            </w:r>
            <w:r>
              <w:rPr>
                <w:b/>
              </w:rPr>
              <w:t>]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Nome:</w:t>
            </w:r>
          </w:p>
        </w:tc>
        <w:tc>
          <w:tcPr>
            <w:tcW w:w="752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Ttulo9"/>
              <w:spacing w:before="60" w:after="60"/>
              <w:rPr>
                <w:rFonts w:ascii="Calibri" w:hAnsi="Calibri" w:cs="Calibri"/>
                <w:szCs w:val="18"/>
              </w:rPr>
            </w:pPr>
            <w:r>
              <w:rPr>
                <w:rFonts w:cs="Calibri" w:ascii="Calibri" w:hAnsi="Calibri"/>
                <w:szCs w:val="18"/>
              </w:rPr>
              <w:t>Manter dados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Descrição:</w:t>
            </w:r>
          </w:p>
        </w:tc>
        <w:tc>
          <w:tcPr>
            <w:tcW w:w="752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pacing w:before="60" w:after="6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cs="Calibri" w:ascii="Calibri" w:hAnsi="Calibri"/>
                <w:sz w:val="18"/>
                <w:szCs w:val="18"/>
              </w:rPr>
              <w:t xml:space="preserve"> </w:t>
            </w:r>
            <w:r>
              <w:rPr>
                <w:rFonts w:cs="Calibri" w:ascii="Calibri" w:hAnsi="Calibri"/>
                <w:sz w:val="18"/>
                <w:szCs w:val="18"/>
              </w:rPr>
              <w:t>O usuário poderá adicionar e excluir.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Atores:</w:t>
            </w:r>
          </w:p>
        </w:tc>
        <w:tc>
          <w:tcPr>
            <w:tcW w:w="752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pacing w:before="60" w:after="6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cs="Calibri" w:ascii="Calibri" w:hAnsi="Calibri"/>
                <w:sz w:val="18"/>
                <w:szCs w:val="18"/>
              </w:rPr>
              <w:t>Usuário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Prioridade:</w:t>
            </w:r>
          </w:p>
        </w:tc>
        <w:tc>
          <w:tcPr>
            <w:tcW w:w="752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rFonts w:cs="Calibri" w:ascii="Calibri" w:hAnsi="Calibri"/>
                <w:sz w:val="18"/>
                <w:szCs w:val="18"/>
              </w:rPr>
              <w:t>[ 1 ]</w:t>
            </w:r>
          </w:p>
        </w:tc>
      </w:tr>
      <w:tr>
        <w:trPr>
          <w:cantSplit w:val="true"/>
        </w:trPr>
        <w:tc>
          <w:tcPr>
            <w:tcW w:w="872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E6E6E6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Fluxos de eventos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Fluxo principal:</w:t>
            </w:r>
          </w:p>
        </w:tc>
        <w:tc>
          <w:tcPr>
            <w:tcW w:w="752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numPr>
                <w:ilvl w:val="0"/>
                <w:numId w:val="6"/>
              </w:numPr>
              <w:spacing w:before="60" w:after="60"/>
              <w:ind w:left="317" w:hanging="283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cs="Calibri" w:ascii="Calibri" w:hAnsi="Calibri"/>
                <w:sz w:val="18"/>
                <w:szCs w:val="18"/>
              </w:rPr>
              <w:t xml:space="preserve">Escreve o dado no formulário ou seleciona o dado na tabela </w:t>
            </w:r>
          </w:p>
          <w:p>
            <w:pPr>
              <w:pStyle w:val="Normal"/>
              <w:numPr>
                <w:ilvl w:val="0"/>
                <w:numId w:val="6"/>
              </w:numPr>
              <w:spacing w:before="60" w:after="60"/>
              <w:ind w:left="317" w:hanging="283"/>
              <w:rPr/>
            </w:pPr>
            <w:r>
              <w:rPr>
                <w:rFonts w:cs="Calibri" w:ascii="Calibri" w:hAnsi="Calibri"/>
                <w:sz w:val="18"/>
                <w:szCs w:val="18"/>
              </w:rPr>
              <w:t>aperta o botão correspondente.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Fluxo de exceção:</w:t>
            </w:r>
          </w:p>
        </w:tc>
        <w:tc>
          <w:tcPr>
            <w:tcW w:w="752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rFonts w:cs="Calibri" w:ascii="Calibri" w:hAnsi="Calibri"/>
                <w:b/>
                <w:sz w:val="18"/>
                <w:szCs w:val="18"/>
              </w:rPr>
              <w:t xml:space="preserve">FE01 – Campo obrigatório não informado </w:t>
            </w:r>
            <w:r>
              <w:rPr>
                <w:rFonts w:cs="Calibri" w:ascii="Calibri" w:hAnsi="Calibri"/>
                <w:b/>
                <w:sz w:val="18"/>
                <w:szCs w:val="18"/>
              </w:rPr>
              <w:t>ou invalido</w:t>
            </w:r>
          </w:p>
          <w:p>
            <w:pPr>
              <w:pStyle w:val="Normal"/>
              <w:spacing w:before="60" w:after="60"/>
              <w:rPr>
                <w:b w:val="false"/>
                <w:b w:val="false"/>
                <w:bCs w:val="false"/>
              </w:rPr>
            </w:pPr>
            <w:r>
              <w:rPr>
                <w:rFonts w:cs="Calibri" w:ascii="Calibri" w:hAnsi="Calibri"/>
                <w:b w:val="false"/>
                <w:bCs w:val="false"/>
                <w:sz w:val="18"/>
                <w:szCs w:val="18"/>
              </w:rPr>
              <w:t>O sistema notificará o usuário.</w:t>
            </w:r>
          </w:p>
          <w:p>
            <w:pPr>
              <w:pStyle w:val="Normal"/>
              <w:spacing w:before="60" w:after="60"/>
              <w:rPr>
                <w:rFonts w:ascii="Calibri" w:hAnsi="Calibri" w:cs="Calibri"/>
                <w:b/>
                <w:b/>
                <w:sz w:val="18"/>
                <w:szCs w:val="18"/>
              </w:rPr>
            </w:pPr>
            <w:r>
              <w:rPr/>
            </w:r>
          </w:p>
          <w:p>
            <w:pPr>
              <w:pStyle w:val="Normal"/>
              <w:spacing w:before="60" w:after="60"/>
              <w:rPr>
                <w:rFonts w:ascii="Calibri" w:hAnsi="Calibri" w:cs="Calibri"/>
                <w:b/>
                <w:b/>
                <w:sz w:val="18"/>
                <w:szCs w:val="18"/>
              </w:rPr>
            </w:pPr>
            <w:r>
              <w:rPr/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Esboço de tela:</w:t>
            </w:r>
          </w:p>
        </w:tc>
        <w:tc>
          <w:tcPr>
            <w:tcW w:w="752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pacing w:before="60" w:after="60"/>
              <w:rPr>
                <w:lang w:val="pt-BR" w:eastAsia="pt-BR"/>
              </w:rPr>
            </w:pPr>
            <w:r>
              <w:rPr>
                <w:lang w:val="pt-BR" w:eastAsia="pt-BR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688205" cy="3110865"/>
                  <wp:effectExtent l="0" t="0" r="0" b="0"/>
                  <wp:wrapSquare wrapText="largest"/>
                  <wp:docPr id="3" name="Figura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ura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8205" cy="311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60" w:after="6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cs="Calibri" w:ascii="Calibri" w:hAnsi="Calibri"/>
                <w:sz w:val="18"/>
                <w:szCs w:val="18"/>
              </w:rPr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Cenários:</w:t>
            </w:r>
          </w:p>
        </w:tc>
        <w:tc>
          <w:tcPr>
            <w:tcW w:w="752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b/>
                <w:sz w:val="14"/>
                <w:szCs w:val="14"/>
              </w:rPr>
              <w:t xml:space="preserve">CEN01 – Usuário com dados corretos para </w:t>
            </w:r>
            <w:r>
              <w:rPr>
                <w:b/>
                <w:sz w:val="14"/>
                <w:szCs w:val="14"/>
              </w:rPr>
              <w:t>cadastro</w:t>
            </w:r>
          </w:p>
          <w:p>
            <w:pPr>
              <w:pStyle w:val="Normal"/>
              <w:spacing w:before="60" w:after="6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O usuário </w:t>
            </w:r>
            <w:r>
              <w:rPr>
                <w:sz w:val="14"/>
                <w:szCs w:val="14"/>
              </w:rPr>
              <w:t>cadastra os dados no sistema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sz w:val="14"/>
                <w:szCs w:val="14"/>
              </w:rPr>
              <w:t xml:space="preserve">CEN02 – Usuário com </w:t>
            </w:r>
            <w:r>
              <w:rPr>
                <w:b/>
                <w:sz w:val="14"/>
                <w:szCs w:val="14"/>
              </w:rPr>
              <w:t>dados incorretos para cadastro</w:t>
            </w:r>
          </w:p>
          <w:p>
            <w:pPr>
              <w:pStyle w:val="Normal"/>
              <w:spacing w:before="60" w:after="6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o sistema gera uma mensagem de erro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sz w:val="14"/>
                <w:szCs w:val="14"/>
              </w:rPr>
              <w:t xml:space="preserve">CEN03 – Usuário </w:t>
            </w:r>
            <w:r>
              <w:rPr>
                <w:b/>
                <w:sz w:val="14"/>
                <w:szCs w:val="14"/>
              </w:rPr>
              <w:t>seleciona dado para exclusão</w:t>
            </w:r>
          </w:p>
          <w:p>
            <w:pPr>
              <w:pStyle w:val="Normal"/>
              <w:spacing w:before="60" w:after="6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O usuário </w:t>
            </w:r>
            <w:r>
              <w:rPr>
                <w:sz w:val="14"/>
                <w:szCs w:val="14"/>
              </w:rPr>
              <w:t>exclui o dado selecionado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sz w:val="14"/>
                <w:szCs w:val="14"/>
              </w:rPr>
              <w:t xml:space="preserve">CEN04 – Usuário </w:t>
            </w:r>
            <w:r>
              <w:rPr>
                <w:b/>
                <w:sz w:val="14"/>
                <w:szCs w:val="14"/>
              </w:rPr>
              <w:t>exclui sem selecionar dados</w:t>
            </w:r>
          </w:p>
          <w:p>
            <w:pPr>
              <w:pStyle w:val="Normal"/>
              <w:spacing w:before="60" w:after="6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O </w:t>
            </w:r>
            <w:r>
              <w:rPr>
                <w:sz w:val="14"/>
                <w:szCs w:val="14"/>
              </w:rPr>
              <w:t>sistema não gera nada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Regras de Interação:</w:t>
            </w:r>
          </w:p>
        </w:tc>
        <w:tc>
          <w:tcPr>
            <w:tcW w:w="752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napToGrid w:val="false"/>
              <w:spacing w:before="60" w:after="60"/>
              <w:rPr>
                <w:b/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</w:r>
          </w:p>
        </w:tc>
      </w:tr>
    </w:tbl>
    <w:p>
      <w:pPr>
        <w:pStyle w:val="Normal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 xml:space="preserve">Gerar gráfico </w:t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tbl>
      <w:tblPr>
        <w:tblW w:w="8727" w:type="dxa"/>
        <w:jc w:val="left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1204"/>
        <w:gridCol w:w="993"/>
        <w:gridCol w:w="6530"/>
      </w:tblGrid>
      <w:tr>
        <w:trPr>
          <w:cantSplit w:val="true"/>
        </w:trPr>
        <w:tc>
          <w:tcPr>
            <w:tcW w:w="8727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CCCCCC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>
                <w:lang w:val="pt-BR"/>
              </w:rPr>
            </w:pPr>
            <w:r>
              <w:rPr>
                <w:b/>
                <w:lang w:val="pt-BR"/>
              </w:rPr>
              <w:t>[UC02]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>
                <w:lang w:val="pt-BR"/>
              </w:rPr>
            </w:pPr>
            <w:r>
              <w:rPr>
                <w:lang w:val="pt-BR"/>
              </w:rPr>
              <w:t>Nome:</w:t>
            </w:r>
          </w:p>
        </w:tc>
        <w:tc>
          <w:tcPr>
            <w:tcW w:w="7523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Ttulo9"/>
              <w:spacing w:before="60" w:after="60"/>
              <w:rPr>
                <w:rFonts w:ascii="Verdana" w:hAnsi="Verdana" w:cs="Calibri"/>
                <w:b w:val="false"/>
                <w:b w:val="false"/>
                <w:bCs w:val="false"/>
                <w:sz w:val="16"/>
                <w:szCs w:val="16"/>
                <w:lang w:val="pt-BR"/>
              </w:rPr>
            </w:pPr>
            <w:r>
              <w:rPr>
                <w:rFonts w:cs="Calibri" w:ascii="Verdana" w:hAnsi="Verdana"/>
                <w:b w:val="false"/>
                <w:bCs w:val="false"/>
                <w:sz w:val="16"/>
                <w:szCs w:val="16"/>
                <w:lang w:val="pt-BR"/>
              </w:rPr>
              <w:t>Gerar gráfico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>
                <w:lang w:val="pt-BR"/>
              </w:rPr>
            </w:pPr>
            <w:r>
              <w:rPr>
                <w:lang w:val="pt-BR"/>
              </w:rPr>
              <w:t>Descrição:</w:t>
            </w:r>
          </w:p>
        </w:tc>
        <w:tc>
          <w:tcPr>
            <w:tcW w:w="7523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pacing w:before="60" w:after="60"/>
              <w:rPr>
                <w:rFonts w:ascii="Calibri" w:hAnsi="Calibri" w:cs="Calibri"/>
                <w:sz w:val="18"/>
                <w:szCs w:val="18"/>
                <w:lang w:val="pt-BR"/>
              </w:rPr>
            </w:pPr>
            <w:r>
              <w:rPr>
                <w:rFonts w:cs="Calibri" w:ascii="Calibri" w:hAnsi="Calibri"/>
                <w:sz w:val="18"/>
                <w:szCs w:val="18"/>
                <w:lang w:val="pt-BR"/>
              </w:rPr>
              <w:t xml:space="preserve">Este caso de uso descreve a ação do usuário para o sistema gerar o grafico 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>
                <w:lang w:val="pt-BR"/>
              </w:rPr>
            </w:pPr>
            <w:r>
              <w:rPr>
                <w:lang w:val="pt-BR"/>
              </w:rPr>
              <w:t>Atores:</w:t>
            </w:r>
          </w:p>
        </w:tc>
        <w:tc>
          <w:tcPr>
            <w:tcW w:w="7523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pacing w:before="60" w:after="60"/>
              <w:rPr>
                <w:rFonts w:ascii="Calibri" w:hAnsi="Calibri" w:cs="Calibri"/>
                <w:sz w:val="18"/>
                <w:szCs w:val="18"/>
                <w:lang w:val="pt-BR"/>
              </w:rPr>
            </w:pPr>
            <w:r>
              <w:rPr>
                <w:rFonts w:cs="Calibri" w:ascii="Calibri" w:hAnsi="Calibri"/>
                <w:sz w:val="18"/>
                <w:szCs w:val="18"/>
                <w:lang w:val="pt-BR"/>
              </w:rPr>
              <w:t>Usuário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>
                <w:lang w:val="pt-BR"/>
              </w:rPr>
            </w:pPr>
            <w:r>
              <w:rPr>
                <w:lang w:val="pt-BR"/>
              </w:rPr>
              <w:t>Prioridade:</w:t>
            </w:r>
          </w:p>
        </w:tc>
        <w:tc>
          <w:tcPr>
            <w:tcW w:w="7523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pacing w:before="60" w:after="60"/>
              <w:rPr>
                <w:lang w:val="pt-BR"/>
              </w:rPr>
            </w:pPr>
            <w:r>
              <w:rPr>
                <w:rFonts w:cs="Calibri" w:ascii="Calibri" w:hAnsi="Calibri"/>
                <w:sz w:val="18"/>
                <w:szCs w:val="18"/>
                <w:lang w:val="pt-BR"/>
              </w:rPr>
              <w:t>[ 1 ]</w:t>
            </w:r>
          </w:p>
        </w:tc>
      </w:tr>
      <w:tr>
        <w:trPr/>
        <w:tc>
          <w:tcPr>
            <w:tcW w:w="219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>
                <w:lang w:val="pt-BR"/>
              </w:rPr>
            </w:pPr>
            <w:r>
              <w:rPr>
                <w:lang w:val="pt-BR"/>
              </w:rPr>
              <w:t>Entradas e pré-condições:</w:t>
            </w:r>
          </w:p>
        </w:tc>
        <w:tc>
          <w:tcPr>
            <w:tcW w:w="65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numPr>
                <w:ilvl w:val="0"/>
                <w:numId w:val="5"/>
              </w:numPr>
              <w:tabs>
                <w:tab w:val="left" w:pos="290" w:leader="none"/>
              </w:tabs>
              <w:spacing w:before="60" w:after="60"/>
              <w:ind w:left="224" w:hanging="180"/>
              <w:rPr>
                <w:rFonts w:ascii="Calibri" w:hAnsi="Calibri" w:cs="Calibri"/>
                <w:sz w:val="18"/>
                <w:szCs w:val="18"/>
                <w:lang w:val="pt-BR"/>
              </w:rPr>
            </w:pPr>
            <w:r>
              <w:rPr>
                <w:rFonts w:cs="Calibri" w:ascii="Calibri" w:hAnsi="Calibri"/>
                <w:sz w:val="18"/>
                <w:szCs w:val="18"/>
                <w:lang w:val="pt-BR"/>
              </w:rPr>
              <w:t xml:space="preserve">Deve ter dados para ser gerado </w:t>
            </w:r>
          </w:p>
        </w:tc>
      </w:tr>
      <w:tr>
        <w:trPr>
          <w:cantSplit w:val="true"/>
        </w:trPr>
        <w:tc>
          <w:tcPr>
            <w:tcW w:w="8727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E6E6E6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>
                <w:lang w:val="pt-BR"/>
              </w:rPr>
            </w:pPr>
            <w:r>
              <w:rPr>
                <w:lang w:val="pt-BR"/>
              </w:rPr>
              <w:t>Fluxos de eventos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>
                <w:lang w:val="pt-BR"/>
              </w:rPr>
            </w:pPr>
            <w:r>
              <w:rPr>
                <w:lang w:val="pt-BR"/>
              </w:rPr>
              <w:t>Fluxo principal:</w:t>
            </w:r>
          </w:p>
        </w:tc>
        <w:tc>
          <w:tcPr>
            <w:tcW w:w="7523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numPr>
                <w:ilvl w:val="0"/>
                <w:numId w:val="0"/>
              </w:numPr>
              <w:spacing w:before="60" w:after="60"/>
              <w:ind w:left="754" w:hanging="0"/>
              <w:rPr>
                <w:rFonts w:ascii="Calibri" w:hAnsi="Calibri" w:cs="Calibri"/>
                <w:sz w:val="18"/>
                <w:szCs w:val="18"/>
                <w:lang w:val="pt-BR"/>
              </w:rPr>
            </w:pPr>
            <w:r>
              <w:rPr>
                <w:rFonts w:cs="Calibri" w:ascii="Calibri" w:hAnsi="Calibri"/>
                <w:b/>
                <w:bCs/>
                <w:sz w:val="18"/>
                <w:szCs w:val="18"/>
                <w:lang w:val="pt-BR"/>
              </w:rPr>
              <w:t>1.</w:t>
            </w:r>
            <w:r>
              <w:rPr>
                <w:rFonts w:cs="Calibri" w:ascii="Calibri" w:hAnsi="Calibri"/>
                <w:sz w:val="18"/>
                <w:szCs w:val="18"/>
                <w:lang w:val="pt-BR"/>
              </w:rPr>
              <w:t xml:space="preserve">    </w:t>
            </w:r>
            <w:r>
              <w:rPr>
                <w:rFonts w:cs="Calibri" w:ascii="Calibri" w:hAnsi="Calibri"/>
                <w:sz w:val="18"/>
                <w:szCs w:val="18"/>
                <w:lang w:val="pt-BR"/>
              </w:rPr>
              <w:t xml:space="preserve">O usuário </w:t>
            </w:r>
            <w:r>
              <w:rPr>
                <w:rFonts w:cs="Calibri" w:ascii="Calibri" w:hAnsi="Calibri"/>
                <w:sz w:val="18"/>
                <w:szCs w:val="18"/>
                <w:lang w:val="pt-BR"/>
              </w:rPr>
              <w:t>clica no botão correspondente ao dado que o mesmo deseja a gerar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>
                <w:lang w:val="pt-BR"/>
              </w:rPr>
            </w:pPr>
            <w:r>
              <w:rPr>
                <w:lang w:val="pt-BR"/>
              </w:rPr>
              <w:t>Fluxo de exceção:</w:t>
            </w:r>
          </w:p>
        </w:tc>
        <w:tc>
          <w:tcPr>
            <w:tcW w:w="7523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pacing w:before="60" w:after="60"/>
              <w:rPr>
                <w:lang w:val="pt-BR"/>
              </w:rPr>
            </w:pPr>
            <w:r>
              <w:rPr>
                <w:rFonts w:cs="Calibri" w:ascii="Calibri" w:hAnsi="Calibri"/>
                <w:b/>
                <w:sz w:val="18"/>
                <w:szCs w:val="18"/>
                <w:lang w:val="pt-BR"/>
              </w:rPr>
              <w:t xml:space="preserve">FE01 – </w:t>
            </w:r>
            <w:r>
              <w:rPr>
                <w:rFonts w:cs="Calibri" w:ascii="Calibri" w:hAnsi="Calibri"/>
                <w:b/>
                <w:sz w:val="18"/>
                <w:szCs w:val="18"/>
                <w:lang w:val="pt-BR"/>
              </w:rPr>
              <w:t>Tabela vazia</w:t>
            </w:r>
          </w:p>
          <w:p>
            <w:pPr>
              <w:pStyle w:val="Normal"/>
              <w:spacing w:before="60" w:after="60"/>
              <w:rPr>
                <w:rFonts w:ascii="Calibri" w:hAnsi="Calibri" w:cs="Calibri"/>
                <w:b/>
                <w:b/>
                <w:bCs/>
                <w:sz w:val="18"/>
                <w:szCs w:val="18"/>
              </w:rPr>
            </w:pPr>
            <w:r>
              <w:rPr>
                <w:rFonts w:cs="Calibri" w:ascii="Calibri" w:hAnsi="Calibri"/>
                <w:sz w:val="18"/>
                <w:szCs w:val="18"/>
                <w:lang w:val="pt-BR"/>
              </w:rPr>
              <w:t>O sistema não faz nada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>
                <w:lang w:val="pt-BR"/>
              </w:rPr>
            </w:pPr>
            <w:r>
              <w:rPr>
                <w:lang w:val="pt-BR"/>
              </w:rPr>
              <w:t>Esboço de tela:</w:t>
            </w:r>
          </w:p>
        </w:tc>
        <w:tc>
          <w:tcPr>
            <w:tcW w:w="7523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pacing w:before="60" w:after="6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lang w:val="pt-BR" w:eastAsia="pt-BR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688205" cy="3583305"/>
                  <wp:effectExtent l="0" t="0" r="0" b="0"/>
                  <wp:wrapSquare wrapText="largest"/>
                  <wp:docPr id="4" name="Figura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a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8205" cy="358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60" w:after="60"/>
              <w:rPr>
                <w:rFonts w:ascii="Calibri" w:hAnsi="Calibri" w:cs="Calibri"/>
                <w:sz w:val="18"/>
                <w:szCs w:val="18"/>
                <w:lang w:val="pt-BR"/>
              </w:rPr>
            </w:pPr>
            <w:r>
              <w:rPr>
                <w:rFonts w:cs="Calibri" w:ascii="Calibri" w:hAnsi="Calibri"/>
                <w:sz w:val="18"/>
                <w:szCs w:val="18"/>
                <w:lang w:val="pt-BR"/>
              </w:rPr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insideH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Itemseo"/>
              <w:spacing w:before="60" w:after="60"/>
              <w:rPr>
                <w:lang w:val="pt-BR"/>
              </w:rPr>
            </w:pPr>
            <w:r>
              <w:rPr>
                <w:lang w:val="pt-BR"/>
              </w:rPr>
              <w:t>Cenários:</w:t>
            </w:r>
          </w:p>
        </w:tc>
        <w:tc>
          <w:tcPr>
            <w:tcW w:w="7523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spacing w:before="60" w:after="60"/>
              <w:rPr>
                <w:lang w:val="pt-BR"/>
              </w:rPr>
            </w:pPr>
            <w:r>
              <w:rPr>
                <w:b/>
                <w:sz w:val="14"/>
                <w:szCs w:val="14"/>
                <w:lang w:val="pt-BR"/>
              </w:rPr>
              <w:t xml:space="preserve">CEN01 – Usuário </w:t>
            </w:r>
            <w:bookmarkStart w:id="1" w:name="__DdeLink__297_817549200"/>
            <w:bookmarkEnd w:id="1"/>
            <w:r>
              <w:rPr>
                <w:b/>
                <w:sz w:val="14"/>
                <w:szCs w:val="14"/>
                <w:lang w:val="pt-BR"/>
              </w:rPr>
              <w:t>aperta o botão para gerar gráficos com dados na tabela</w:t>
            </w:r>
          </w:p>
          <w:p>
            <w:pPr>
              <w:pStyle w:val="Normal"/>
              <w:spacing w:before="60" w:after="60"/>
              <w:rPr>
                <w:sz w:val="14"/>
                <w:szCs w:val="14"/>
                <w:lang w:val="pt-BR"/>
              </w:rPr>
            </w:pPr>
            <w:r>
              <w:rPr>
                <w:sz w:val="14"/>
                <w:szCs w:val="14"/>
                <w:lang w:val="pt-BR"/>
              </w:rPr>
              <w:t xml:space="preserve">O </w:t>
            </w:r>
            <w:r>
              <w:rPr>
                <w:sz w:val="14"/>
                <w:szCs w:val="14"/>
                <w:lang w:val="pt-BR"/>
              </w:rPr>
              <w:t>sistema gera gráficos normalmente</w:t>
            </w:r>
          </w:p>
          <w:p>
            <w:pPr>
              <w:pStyle w:val="Normal"/>
              <w:spacing w:before="60" w:after="60"/>
              <w:rPr>
                <w:lang w:val="pt-BR"/>
              </w:rPr>
            </w:pPr>
            <w:r>
              <w:rPr>
                <w:b/>
                <w:sz w:val="14"/>
                <w:szCs w:val="14"/>
                <w:lang w:val="pt-BR"/>
              </w:rPr>
              <w:t xml:space="preserve">CEN02 – Usuário </w:t>
            </w:r>
            <w:r>
              <w:rPr>
                <w:b/>
                <w:sz w:val="14"/>
                <w:szCs w:val="14"/>
                <w:lang w:val="pt-BR"/>
              </w:rPr>
              <w:t>aperta o botão para gerar gráficos sem dados na tabela</w:t>
            </w:r>
          </w:p>
          <w:p>
            <w:pPr>
              <w:pStyle w:val="Normal"/>
              <w:spacing w:before="60" w:after="60"/>
              <w:rPr>
                <w:lang w:val="pt-BR"/>
              </w:rPr>
            </w:pPr>
            <w:r>
              <w:rPr>
                <w:sz w:val="14"/>
                <w:szCs w:val="14"/>
                <w:lang w:val="pt-BR"/>
              </w:rPr>
              <w:t xml:space="preserve">O </w:t>
            </w:r>
            <w:r>
              <w:rPr>
                <w:sz w:val="14"/>
                <w:szCs w:val="14"/>
                <w:lang w:val="pt-BR"/>
              </w:rPr>
              <w:t>sistema não faz nada</w:t>
            </w:r>
          </w:p>
        </w:tc>
      </w:tr>
    </w:tbl>
    <w:p>
      <w:pPr>
        <w:pStyle w:val="Normal"/>
        <w:ind w:left="1440" w:hanging="0"/>
        <w:jc w:val="right"/>
        <w:rPr>
          <w:b/>
          <w:b/>
          <w:bCs w:val="false"/>
          <w:sz w:val="24"/>
          <w:szCs w:val="16"/>
          <w:lang w:val="pt-BR"/>
        </w:rPr>
      </w:pPr>
      <w:r>
        <w:rPr>
          <w:b/>
          <w:bCs w:val="false"/>
          <w:sz w:val="24"/>
          <w:szCs w:val="16"/>
          <w:lang w:val="pt-BR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/>
      </w:pPr>
      <w:bookmarkStart w:id="2" w:name="__DdeLink__180_2915218206"/>
      <w:bookmarkEnd w:id="2"/>
      <w:r>
        <w:rPr>
          <w:b/>
          <w:bCs w:val="false"/>
          <w:sz w:val="24"/>
          <w:szCs w:val="16"/>
        </w:rPr>
        <w:t>Diagrama de Atividade(ad)</w:t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 xml:space="preserve">O diagrama abaixo descreve atividades executadas nos casos de usos </w:t>
      </w:r>
    </w:p>
    <w:p>
      <w:pPr>
        <w:pStyle w:val="NoSpacing"/>
        <w:ind w:left="1440" w:hanging="0"/>
        <w:jc w:val="left"/>
        <w:rPr/>
      </w:pPr>
      <w:r>
        <w:rPr/>
      </w:r>
    </w:p>
    <w:p>
      <w:pPr>
        <w:pStyle w:val="NoSpacing"/>
        <w:ind w:left="1440" w:hanging="0"/>
        <w:jc w:val="left"/>
        <w:rPr/>
      </w:pPr>
      <w:r>
        <w:rPr/>
      </w:r>
    </w:p>
    <w:p>
      <w:pPr>
        <w:pStyle w:val="NoSpacing"/>
        <w:ind w:left="1440" w:hanging="0"/>
        <w:jc w:val="left"/>
        <w:rPr/>
      </w:pPr>
      <w:r>
        <w:rPr/>
      </w:r>
    </w:p>
    <w:p>
      <w:pPr>
        <w:pStyle w:val="NoSpacing"/>
        <w:ind w:left="1440" w:hanging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4101465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/>
      </w:r>
    </w:p>
    <w:p>
      <w:pPr>
        <w:pStyle w:val="NoSpacing"/>
        <w:ind w:left="1440" w:hanging="0"/>
        <w:jc w:val="right"/>
        <w:rPr/>
      </w:pPr>
      <w:r>
        <w:rPr>
          <w:b/>
          <w:bCs w:val="false"/>
          <w:sz w:val="24"/>
          <w:szCs w:val="16"/>
        </w:rPr>
        <w:t>Diagrama de classe(cd)</w:t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>o diagrama representa a estrutura estática de classes do sistema de gerencia de p</w:t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5640" cy="2668270"/>
            <wp:effectExtent l="0" t="0" r="0" b="0"/>
            <wp:wrapSquare wrapText="largest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1440" w:hanging="0"/>
        <w:jc w:val="right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Verdana">
    <w:charset w:val="00"/>
    <w:family w:val="roman"/>
    <w:pitch w:val="variable"/>
  </w:font>
  <w:font w:name="Verdana">
    <w:charset w:val="00"/>
    <w:family w:val="swiss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Courier New">
    <w:charset w:val="00"/>
    <w:family w:val="modern"/>
    <w:pitch w:val="default"/>
  </w:font>
  <w:font w:name="Wingdings">
    <w:charset w:val="02"/>
    <w:family w:val="auto"/>
    <w:pitch w:val="variable"/>
  </w:font>
  <w:font w:name="Calibri"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Georgia">
    <w:charset w:val="00"/>
    <w:family w:val="roman"/>
    <w:pitch w:val="variable"/>
  </w:font>
  <w:font w:name="Verdana">
    <w:charset w:val="01"/>
    <w:family w:val="swiss"/>
    <w:pitch w:val="variable"/>
  </w:font>
  <w:font w:name="Courier New">
    <w:charset w:val="01"/>
    <w:family w:val="modern"/>
    <w:pitch w:val="fixed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491" w:hanging="360"/>
      </w:pPr>
      <w:rPr>
        <w:rFonts w:ascii="Symbol" w:hAnsi="Symbol" w:cs="Symbol" w:hint="default"/>
        <w:sz w:val="16"/>
        <w:rFonts w:cs="Symbol"/>
      </w:rPr>
    </w:lvl>
    <w:lvl w:ilvl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93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5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9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81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51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1491" w:hanging="360"/>
      </w:pPr>
      <w:rPr>
        <w:rFonts w:ascii="Symbol" w:hAnsi="Symbol" w:cs="Symbol" w:hint="default"/>
        <w:sz w:val="16"/>
        <w:rFonts w:cs="Symbol"/>
      </w:rPr>
    </w:lvl>
    <w:lvl w:ilvl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93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5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9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81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51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sz w:val="18"/>
        <w:b/>
        <w:szCs w:val="18"/>
        <w:rFonts w:ascii="Calibri" w:hAnsi="Calibri" w:cs="Calibri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6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0" w:semiHidden="0" w:unhideWhenUsed="0" w:qFormat="1"/>
    <w:lsdException w:name="Default Paragraph Font" w:uiPriority="1"/>
    <w:lsdException w:name="Subtitle" w:uiPriority="11" w:semiHidden="0" w:unhideWhenUsed="0" w:qFormat="1"/>
    <w:lsdException w:name="Body Text 2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617c2"/>
    <w:pPr>
      <w:widowControl/>
      <w:bidi w:val="0"/>
      <w:spacing w:lineRule="auto" w:line="240" w:before="0" w:after="0"/>
      <w:jc w:val="left"/>
    </w:pPr>
    <w:rPr>
      <w:rFonts w:ascii="Verdana" w:hAnsi="Verdana" w:eastAsia="Times New Roman" w:cs="Times New Roman"/>
      <w:color w:val="00000A"/>
      <w:sz w:val="20"/>
      <w:szCs w:val="24"/>
      <w:lang w:val="pt-BR" w:eastAsia="pt-BR" w:bidi="ar-SA"/>
    </w:rPr>
  </w:style>
  <w:style w:type="paragraph" w:styleId="Ttulo2">
    <w:name w:val="Heading 2"/>
    <w:basedOn w:val="Normal"/>
    <w:next w:val="Normal"/>
    <w:qFormat/>
    <w:pPr>
      <w:keepNext/>
      <w:spacing w:before="240" w:after="120"/>
      <w:ind w:left="576" w:hanging="0"/>
      <w:jc w:val="right"/>
      <w:outlineLvl w:val="1"/>
    </w:pPr>
    <w:rPr>
      <w:rFonts w:cs="Arial"/>
      <w:b/>
      <w:bCs/>
      <w:sz w:val="24"/>
      <w:szCs w:val="28"/>
    </w:rPr>
  </w:style>
  <w:style w:type="paragraph" w:styleId="Ttulo9">
    <w:name w:val="Heading 9"/>
    <w:basedOn w:val="Normal"/>
    <w:next w:val="Normal"/>
    <w:qFormat/>
    <w:pPr>
      <w:keepNext/>
      <w:spacing w:before="60" w:after="60"/>
      <w:jc w:val="both"/>
      <w:outlineLvl w:val="8"/>
    </w:pPr>
    <w:rPr>
      <w:rFonts w:ascii="Verdana" w:hAnsi="Verdana" w:cs="Verdana"/>
      <w:b/>
      <w:bCs/>
      <w:sz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har" w:customStyle="1">
    <w:name w:val="Título Char"/>
    <w:basedOn w:val="DefaultParagraphFont"/>
    <w:link w:val="Ttulo"/>
    <w:qFormat/>
    <w:rsid w:val="00d617c2"/>
    <w:rPr>
      <w:rFonts w:ascii="Arial" w:hAnsi="Arial" w:eastAsia="Times New Roman" w:cs="Times New Roman"/>
      <w:b/>
      <w:sz w:val="36"/>
      <w:szCs w:val="20"/>
    </w:rPr>
  </w:style>
  <w:style w:type="character" w:styleId="Corpodetexto2Char" w:customStyle="1">
    <w:name w:val="Corpo de texto 2 Char"/>
    <w:basedOn w:val="DefaultParagraphFont"/>
    <w:link w:val="Corpodetexto2"/>
    <w:semiHidden/>
    <w:qFormat/>
    <w:rsid w:val="00f11a74"/>
    <w:rPr>
      <w:rFonts w:ascii="Verdana" w:hAnsi="Verdana" w:eastAsia="Times New Roman" w:cs="Times New Roman"/>
      <w:color w:val="0000FF"/>
      <w:sz w:val="20"/>
      <w:szCs w:val="24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b/>
      <w:sz w:val="16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ListLabel32">
    <w:name w:val="ListLabel 32"/>
    <w:qFormat/>
    <w:rPr>
      <w:rFonts w:cs="Symbol"/>
      <w:sz w:val="16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Symbol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Symbol"/>
      <w:sz w:val="16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Symbol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b/>
      <w:sz w:val="16"/>
    </w:rPr>
  </w:style>
  <w:style w:type="character" w:styleId="ListLabel60">
    <w:name w:val="ListLabel 60"/>
    <w:qFormat/>
    <w:rPr>
      <w:rFonts w:cs="Symbol"/>
      <w:sz w:val="16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Symbol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Symbol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  <w:b w:val="false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  <w:b w:val="false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Symbol"/>
      <w:sz w:val="16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Symbol"/>
      <w:sz w:val="16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cs="Symbol"/>
    </w:rPr>
  </w:style>
  <w:style w:type="character" w:styleId="ListLabel118">
    <w:name w:val="ListLabel 118"/>
    <w:qFormat/>
    <w:rPr>
      <w:rFonts w:cs="Courier New"/>
    </w:rPr>
  </w:style>
  <w:style w:type="character" w:styleId="ListLabel119">
    <w:name w:val="ListLabel 119"/>
    <w:qFormat/>
    <w:rPr>
      <w:rFonts w:cs="Wingdings"/>
    </w:rPr>
  </w:style>
  <w:style w:type="character" w:styleId="ListLabel120">
    <w:name w:val="ListLabel 120"/>
    <w:qFormat/>
    <w:rPr>
      <w:rFonts w:cs="Symbol"/>
    </w:rPr>
  </w:style>
  <w:style w:type="character" w:styleId="ListLabel121">
    <w:name w:val="ListLabel 121"/>
    <w:qFormat/>
    <w:rPr>
      <w:rFonts w:cs="Courier New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b/>
      <w:sz w:val="16"/>
    </w:rPr>
  </w:style>
  <w:style w:type="character" w:styleId="ListLabel124">
    <w:name w:val="ListLabel 124"/>
    <w:qFormat/>
    <w:rPr>
      <w:rFonts w:cs="Symbol"/>
      <w:sz w:val="16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OpenSymbol"/>
      <w:b w:val="false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  <w:b w:val="false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Symbol"/>
      <w:sz w:val="16"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Symbol"/>
    </w:rPr>
  </w:style>
  <w:style w:type="character" w:styleId="ListLabel158">
    <w:name w:val="ListLabel 158"/>
    <w:qFormat/>
    <w:rPr>
      <w:rFonts w:cs="Courier New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Symbol"/>
      <w:sz w:val="16"/>
    </w:rPr>
  </w:style>
  <w:style w:type="character" w:styleId="ListLabel161">
    <w:name w:val="ListLabel 161"/>
    <w:qFormat/>
    <w:rPr>
      <w:rFonts w:cs="Courier New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Symbol"/>
    </w:rPr>
  </w:style>
  <w:style w:type="character" w:styleId="ListLabel164">
    <w:name w:val="ListLabel 164"/>
    <w:qFormat/>
    <w:rPr>
      <w:rFonts w:cs="Courier New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Symbol"/>
    </w:rPr>
  </w:style>
  <w:style w:type="character" w:styleId="ListLabel167">
    <w:name w:val="ListLabel 167"/>
    <w:qFormat/>
    <w:rPr>
      <w:rFonts w:cs="Courier New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b/>
      <w:sz w:val="16"/>
    </w:rPr>
  </w:style>
  <w:style w:type="character" w:styleId="ListLabel170">
    <w:name w:val="ListLabel 170"/>
    <w:qFormat/>
    <w:rPr>
      <w:rFonts w:cs="Symbol"/>
      <w:sz w:val="16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Wingdings"/>
    </w:rPr>
  </w:style>
  <w:style w:type="character" w:styleId="ListLabel173">
    <w:name w:val="ListLabel 173"/>
    <w:qFormat/>
    <w:rPr>
      <w:rFonts w:cs="Symbol"/>
    </w:rPr>
  </w:style>
  <w:style w:type="character" w:styleId="ListLabel174">
    <w:name w:val="ListLabel 174"/>
    <w:qFormat/>
    <w:rPr>
      <w:rFonts w:cs="Courier New"/>
    </w:rPr>
  </w:style>
  <w:style w:type="character" w:styleId="ListLabel175">
    <w:name w:val="ListLabel 175"/>
    <w:qFormat/>
    <w:rPr>
      <w:rFonts w:cs="Wingdings"/>
    </w:rPr>
  </w:style>
  <w:style w:type="character" w:styleId="ListLabel176">
    <w:name w:val="ListLabel 176"/>
    <w:qFormat/>
    <w:rPr>
      <w:rFonts w:cs="Symbol"/>
    </w:rPr>
  </w:style>
  <w:style w:type="character" w:styleId="ListLabel177">
    <w:name w:val="ListLabel 177"/>
    <w:qFormat/>
    <w:rPr>
      <w:rFonts w:cs="Courier New"/>
    </w:rPr>
  </w:style>
  <w:style w:type="character" w:styleId="ListLabel178">
    <w:name w:val="ListLabel 178"/>
    <w:qFormat/>
    <w:rPr>
      <w:rFonts w:cs="Wingdings"/>
    </w:rPr>
  </w:style>
  <w:style w:type="character" w:styleId="ListLabel179">
    <w:name w:val="ListLabel 179"/>
    <w:qFormat/>
    <w:rPr>
      <w:rFonts w:cs="OpenSymbol"/>
      <w:b w:val="false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  <w:b w:val="false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Symbol"/>
      <w:sz w:val="16"/>
    </w:rPr>
  </w:style>
  <w:style w:type="character" w:styleId="ListLabel198">
    <w:name w:val="ListLabel 198"/>
    <w:qFormat/>
    <w:rPr>
      <w:rFonts w:cs="Courier New"/>
    </w:rPr>
  </w:style>
  <w:style w:type="character" w:styleId="ListLabel199">
    <w:name w:val="ListLabel 199"/>
    <w:qFormat/>
    <w:rPr>
      <w:rFonts w:cs="Wingdings"/>
    </w:rPr>
  </w:style>
  <w:style w:type="character" w:styleId="ListLabel200">
    <w:name w:val="ListLabel 200"/>
    <w:qFormat/>
    <w:rPr>
      <w:rFonts w:cs="Symbol"/>
    </w:rPr>
  </w:style>
  <w:style w:type="character" w:styleId="ListLabel201">
    <w:name w:val="ListLabel 201"/>
    <w:qFormat/>
    <w:rPr>
      <w:rFonts w:cs="Courier New"/>
    </w:rPr>
  </w:style>
  <w:style w:type="character" w:styleId="ListLabel202">
    <w:name w:val="ListLabel 202"/>
    <w:qFormat/>
    <w:rPr>
      <w:rFonts w:cs="Wingdings"/>
    </w:rPr>
  </w:style>
  <w:style w:type="character" w:styleId="ListLabel203">
    <w:name w:val="ListLabel 203"/>
    <w:qFormat/>
    <w:rPr>
      <w:rFonts w:cs="Symbol"/>
    </w:rPr>
  </w:style>
  <w:style w:type="character" w:styleId="ListLabel204">
    <w:name w:val="ListLabel 204"/>
    <w:qFormat/>
    <w:rPr>
      <w:rFonts w:cs="Courier New"/>
    </w:rPr>
  </w:style>
  <w:style w:type="character" w:styleId="ListLabel205">
    <w:name w:val="ListLabel 205"/>
    <w:qFormat/>
    <w:rPr>
      <w:rFonts w:cs="Wingdings"/>
    </w:rPr>
  </w:style>
  <w:style w:type="character" w:styleId="ListLabel206">
    <w:name w:val="ListLabel 206"/>
    <w:qFormat/>
    <w:rPr>
      <w:rFonts w:cs="Symbol"/>
      <w:sz w:val="16"/>
    </w:rPr>
  </w:style>
  <w:style w:type="character" w:styleId="ListLabel207">
    <w:name w:val="ListLabel 207"/>
    <w:qFormat/>
    <w:rPr>
      <w:rFonts w:cs="Courier New"/>
    </w:rPr>
  </w:style>
  <w:style w:type="character" w:styleId="ListLabel208">
    <w:name w:val="ListLabel 208"/>
    <w:qFormat/>
    <w:rPr>
      <w:rFonts w:cs="Wingdings"/>
    </w:rPr>
  </w:style>
  <w:style w:type="character" w:styleId="ListLabel209">
    <w:name w:val="ListLabel 209"/>
    <w:qFormat/>
    <w:rPr>
      <w:rFonts w:cs="Symbol"/>
    </w:rPr>
  </w:style>
  <w:style w:type="character" w:styleId="ListLabel210">
    <w:name w:val="ListLabel 210"/>
    <w:qFormat/>
    <w:rPr>
      <w:rFonts w:cs="Courier New"/>
    </w:rPr>
  </w:style>
  <w:style w:type="character" w:styleId="ListLabel211">
    <w:name w:val="ListLabel 211"/>
    <w:qFormat/>
    <w:rPr>
      <w:rFonts w:cs="Wingdings"/>
    </w:rPr>
  </w:style>
  <w:style w:type="character" w:styleId="ListLabel212">
    <w:name w:val="ListLabel 212"/>
    <w:qFormat/>
    <w:rPr>
      <w:rFonts w:cs="Symbol"/>
    </w:rPr>
  </w:style>
  <w:style w:type="character" w:styleId="ListLabel213">
    <w:name w:val="ListLabel 213"/>
    <w:qFormat/>
    <w:rPr>
      <w:rFonts w:cs="Courier New"/>
    </w:rPr>
  </w:style>
  <w:style w:type="character" w:styleId="ListLabel214">
    <w:name w:val="ListLabel 214"/>
    <w:qFormat/>
    <w:rPr>
      <w:rFonts w:cs="Wingdings"/>
    </w:rPr>
  </w:style>
  <w:style w:type="character" w:styleId="ListLabel215">
    <w:name w:val="ListLabel 215"/>
    <w:qFormat/>
    <w:rPr>
      <w:b/>
      <w:sz w:val="16"/>
    </w:rPr>
  </w:style>
  <w:style w:type="character" w:styleId="ListLabel216">
    <w:name w:val="ListLabel 216"/>
    <w:qFormat/>
    <w:rPr>
      <w:rFonts w:cs="Symbol"/>
      <w:sz w:val="16"/>
    </w:rPr>
  </w:style>
  <w:style w:type="character" w:styleId="ListLabel217">
    <w:name w:val="ListLabel 217"/>
    <w:qFormat/>
    <w:rPr>
      <w:rFonts w:cs="Courier New"/>
    </w:rPr>
  </w:style>
  <w:style w:type="character" w:styleId="ListLabel218">
    <w:name w:val="ListLabel 218"/>
    <w:qFormat/>
    <w:rPr>
      <w:rFonts w:cs="Wingdings"/>
    </w:rPr>
  </w:style>
  <w:style w:type="character" w:styleId="ListLabel219">
    <w:name w:val="ListLabel 219"/>
    <w:qFormat/>
    <w:rPr>
      <w:rFonts w:cs="Symbol"/>
    </w:rPr>
  </w:style>
  <w:style w:type="character" w:styleId="ListLabel220">
    <w:name w:val="ListLabel 220"/>
    <w:qFormat/>
    <w:rPr>
      <w:rFonts w:cs="Courier New"/>
    </w:rPr>
  </w:style>
  <w:style w:type="character" w:styleId="ListLabel221">
    <w:name w:val="ListLabel 221"/>
    <w:qFormat/>
    <w:rPr>
      <w:rFonts w:cs="Wingdings"/>
    </w:rPr>
  </w:style>
  <w:style w:type="character" w:styleId="ListLabel222">
    <w:name w:val="ListLabel 222"/>
    <w:qFormat/>
    <w:rPr>
      <w:rFonts w:cs="Symbol"/>
    </w:rPr>
  </w:style>
  <w:style w:type="character" w:styleId="ListLabel223">
    <w:name w:val="ListLabel 223"/>
    <w:qFormat/>
    <w:rPr>
      <w:rFonts w:cs="Courier New"/>
    </w:rPr>
  </w:style>
  <w:style w:type="character" w:styleId="ListLabel224">
    <w:name w:val="ListLabel 224"/>
    <w:qFormat/>
    <w:rPr>
      <w:rFonts w:cs="Wingdings"/>
    </w:rPr>
  </w:style>
  <w:style w:type="character" w:styleId="ListLabel225">
    <w:name w:val="ListLabel 225"/>
    <w:qFormat/>
    <w:rPr>
      <w:rFonts w:cs="OpenSymbol"/>
      <w:b w:val="false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  <w:b w:val="false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Symbol"/>
    </w:rPr>
  </w:style>
  <w:style w:type="character" w:styleId="ListLabel253">
    <w:name w:val="ListLabel 253"/>
    <w:qFormat/>
    <w:rPr>
      <w:rFonts w:cs="Symbol"/>
    </w:rPr>
  </w:style>
  <w:style w:type="character" w:styleId="ListLabel254">
    <w:name w:val="ListLabel 254"/>
    <w:qFormat/>
    <w:rPr>
      <w:rFonts w:cs="Symbol"/>
    </w:rPr>
  </w:style>
  <w:style w:type="character" w:styleId="ListLabel255">
    <w:name w:val="ListLabel 255"/>
    <w:qFormat/>
    <w:rPr>
      <w:rFonts w:cs="Symbol"/>
    </w:rPr>
  </w:style>
  <w:style w:type="character" w:styleId="ListLabel256">
    <w:name w:val="ListLabel 256"/>
    <w:qFormat/>
    <w:rPr>
      <w:rFonts w:cs="Symbol"/>
    </w:rPr>
  </w:style>
  <w:style w:type="character" w:styleId="ListLabel257">
    <w:name w:val="ListLabel 257"/>
    <w:qFormat/>
    <w:rPr>
      <w:rFonts w:cs="Symbol"/>
    </w:rPr>
  </w:style>
  <w:style w:type="character" w:styleId="ListLabel258">
    <w:name w:val="ListLabel 258"/>
    <w:qFormat/>
    <w:rPr>
      <w:rFonts w:cs="Symbol"/>
      <w:sz w:val="16"/>
    </w:rPr>
  </w:style>
  <w:style w:type="character" w:styleId="ListLabel259">
    <w:name w:val="ListLabel 259"/>
    <w:qFormat/>
    <w:rPr>
      <w:rFonts w:cs="Courier New"/>
    </w:rPr>
  </w:style>
  <w:style w:type="character" w:styleId="ListLabel260">
    <w:name w:val="ListLabel 260"/>
    <w:qFormat/>
    <w:rPr>
      <w:rFonts w:cs="Wingdings"/>
    </w:rPr>
  </w:style>
  <w:style w:type="character" w:styleId="ListLabel261">
    <w:name w:val="ListLabel 261"/>
    <w:qFormat/>
    <w:rPr>
      <w:rFonts w:cs="Symbol"/>
    </w:rPr>
  </w:style>
  <w:style w:type="character" w:styleId="ListLabel262">
    <w:name w:val="ListLabel 262"/>
    <w:qFormat/>
    <w:rPr>
      <w:rFonts w:cs="Courier New"/>
    </w:rPr>
  </w:style>
  <w:style w:type="character" w:styleId="ListLabel263">
    <w:name w:val="ListLabel 263"/>
    <w:qFormat/>
    <w:rPr>
      <w:rFonts w:cs="Wingdings"/>
    </w:rPr>
  </w:style>
  <w:style w:type="character" w:styleId="ListLabel264">
    <w:name w:val="ListLabel 264"/>
    <w:qFormat/>
    <w:rPr>
      <w:rFonts w:cs="Symbol"/>
    </w:rPr>
  </w:style>
  <w:style w:type="character" w:styleId="ListLabel265">
    <w:name w:val="ListLabel 265"/>
    <w:qFormat/>
    <w:rPr>
      <w:rFonts w:cs="Courier New"/>
    </w:rPr>
  </w:style>
  <w:style w:type="character" w:styleId="ListLabel266">
    <w:name w:val="ListLabel 266"/>
    <w:qFormat/>
    <w:rPr>
      <w:rFonts w:cs="Wingdings"/>
    </w:rPr>
  </w:style>
  <w:style w:type="character" w:styleId="ListLabel267">
    <w:name w:val="ListLabel 267"/>
    <w:qFormat/>
    <w:rPr>
      <w:rFonts w:cs="Symbol"/>
      <w:sz w:val="16"/>
    </w:rPr>
  </w:style>
  <w:style w:type="character" w:styleId="ListLabel268">
    <w:name w:val="ListLabel 268"/>
    <w:qFormat/>
    <w:rPr>
      <w:rFonts w:cs="Courier New"/>
    </w:rPr>
  </w:style>
  <w:style w:type="character" w:styleId="ListLabel269">
    <w:name w:val="ListLabel 269"/>
    <w:qFormat/>
    <w:rPr>
      <w:rFonts w:cs="Wingdings"/>
    </w:rPr>
  </w:style>
  <w:style w:type="character" w:styleId="ListLabel270">
    <w:name w:val="ListLabel 270"/>
    <w:qFormat/>
    <w:rPr>
      <w:rFonts w:cs="Symbol"/>
    </w:rPr>
  </w:style>
  <w:style w:type="character" w:styleId="ListLabel271">
    <w:name w:val="ListLabel 271"/>
    <w:qFormat/>
    <w:rPr>
      <w:rFonts w:cs="Courier New"/>
    </w:rPr>
  </w:style>
  <w:style w:type="character" w:styleId="ListLabel272">
    <w:name w:val="ListLabel 272"/>
    <w:qFormat/>
    <w:rPr>
      <w:rFonts w:cs="Wingdings"/>
    </w:rPr>
  </w:style>
  <w:style w:type="character" w:styleId="ListLabel273">
    <w:name w:val="ListLabel 273"/>
    <w:qFormat/>
    <w:rPr>
      <w:rFonts w:cs="Symbol"/>
    </w:rPr>
  </w:style>
  <w:style w:type="character" w:styleId="ListLabel274">
    <w:name w:val="ListLabel 274"/>
    <w:qFormat/>
    <w:rPr>
      <w:rFonts w:cs="Courier New"/>
    </w:rPr>
  </w:style>
  <w:style w:type="character" w:styleId="ListLabel275">
    <w:name w:val="ListLabel 275"/>
    <w:qFormat/>
    <w:rPr>
      <w:rFonts w:cs="Wingdings"/>
    </w:rPr>
  </w:style>
  <w:style w:type="character" w:styleId="ListLabel276">
    <w:name w:val="ListLabel 276"/>
    <w:qFormat/>
    <w:rPr>
      <w:rFonts w:cs="Symbol"/>
      <w:sz w:val="16"/>
    </w:rPr>
  </w:style>
  <w:style w:type="character" w:styleId="ListLabel277">
    <w:name w:val="ListLabel 277"/>
    <w:qFormat/>
    <w:rPr>
      <w:rFonts w:cs="Courier New"/>
    </w:rPr>
  </w:style>
  <w:style w:type="character" w:styleId="ListLabel278">
    <w:name w:val="ListLabel 278"/>
    <w:qFormat/>
    <w:rPr>
      <w:rFonts w:cs="Wingdings"/>
    </w:rPr>
  </w:style>
  <w:style w:type="character" w:styleId="ListLabel279">
    <w:name w:val="ListLabel 279"/>
    <w:qFormat/>
    <w:rPr>
      <w:rFonts w:cs="Symbol"/>
    </w:rPr>
  </w:style>
  <w:style w:type="character" w:styleId="ListLabel280">
    <w:name w:val="ListLabel 280"/>
    <w:qFormat/>
    <w:rPr>
      <w:rFonts w:cs="Courier New"/>
    </w:rPr>
  </w:style>
  <w:style w:type="character" w:styleId="ListLabel281">
    <w:name w:val="ListLabel 281"/>
    <w:qFormat/>
    <w:rPr>
      <w:rFonts w:cs="Wingdings"/>
    </w:rPr>
  </w:style>
  <w:style w:type="character" w:styleId="ListLabel282">
    <w:name w:val="ListLabel 282"/>
    <w:qFormat/>
    <w:rPr>
      <w:rFonts w:cs="Symbol"/>
    </w:rPr>
  </w:style>
  <w:style w:type="character" w:styleId="ListLabel283">
    <w:name w:val="ListLabel 283"/>
    <w:qFormat/>
    <w:rPr>
      <w:rFonts w:cs="Courier New"/>
    </w:rPr>
  </w:style>
  <w:style w:type="character" w:styleId="ListLabel284">
    <w:name w:val="ListLabel 284"/>
    <w:qFormat/>
    <w:rPr>
      <w:rFonts w:cs="Wingdings"/>
    </w:rPr>
  </w:style>
  <w:style w:type="character" w:styleId="ListLabel285">
    <w:name w:val="ListLabel 285"/>
    <w:qFormat/>
    <w:rPr>
      <w:rFonts w:cs="OpenSymbol"/>
      <w:b w:val="false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  <w:b w:val="false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Symbol"/>
      <w:sz w:val="16"/>
    </w:rPr>
  </w:style>
  <w:style w:type="character" w:styleId="ListLabel313">
    <w:name w:val="ListLabel 313"/>
    <w:qFormat/>
    <w:rPr>
      <w:rFonts w:cs="Courier New"/>
    </w:rPr>
  </w:style>
  <w:style w:type="character" w:styleId="ListLabel314">
    <w:name w:val="ListLabel 314"/>
    <w:qFormat/>
    <w:rPr>
      <w:rFonts w:cs="Wingdings"/>
    </w:rPr>
  </w:style>
  <w:style w:type="character" w:styleId="ListLabel315">
    <w:name w:val="ListLabel 315"/>
    <w:qFormat/>
    <w:rPr>
      <w:rFonts w:cs="Symbol"/>
    </w:rPr>
  </w:style>
  <w:style w:type="character" w:styleId="ListLabel316">
    <w:name w:val="ListLabel 316"/>
    <w:qFormat/>
    <w:rPr>
      <w:rFonts w:cs="Courier New"/>
    </w:rPr>
  </w:style>
  <w:style w:type="character" w:styleId="ListLabel317">
    <w:name w:val="ListLabel 317"/>
    <w:qFormat/>
    <w:rPr>
      <w:rFonts w:cs="Wingdings"/>
    </w:rPr>
  </w:style>
  <w:style w:type="character" w:styleId="ListLabel318">
    <w:name w:val="ListLabel 318"/>
    <w:qFormat/>
    <w:rPr>
      <w:rFonts w:cs="Symbol"/>
    </w:rPr>
  </w:style>
  <w:style w:type="character" w:styleId="ListLabel319">
    <w:name w:val="ListLabel 319"/>
    <w:qFormat/>
    <w:rPr>
      <w:rFonts w:cs="Courier New"/>
    </w:rPr>
  </w:style>
  <w:style w:type="character" w:styleId="ListLabel320">
    <w:name w:val="ListLabel 320"/>
    <w:qFormat/>
    <w:rPr>
      <w:rFonts w:cs="Wingdings"/>
    </w:rPr>
  </w:style>
  <w:style w:type="character" w:styleId="ListLabel321">
    <w:name w:val="ListLabel 321"/>
    <w:qFormat/>
    <w:rPr>
      <w:rFonts w:cs="Symbol"/>
      <w:sz w:val="16"/>
    </w:rPr>
  </w:style>
  <w:style w:type="character" w:styleId="ListLabel322">
    <w:name w:val="ListLabel 322"/>
    <w:qFormat/>
    <w:rPr>
      <w:rFonts w:cs="Courier New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Symbol"/>
    </w:rPr>
  </w:style>
  <w:style w:type="character" w:styleId="ListLabel325">
    <w:name w:val="ListLabel 325"/>
    <w:qFormat/>
    <w:rPr>
      <w:rFonts w:cs="Courier New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Symbol"/>
    </w:rPr>
  </w:style>
  <w:style w:type="character" w:styleId="ListLabel328">
    <w:name w:val="ListLabel 328"/>
    <w:qFormat/>
    <w:rPr>
      <w:rFonts w:cs="Courier New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Symbol"/>
      <w:sz w:val="16"/>
    </w:rPr>
  </w:style>
  <w:style w:type="character" w:styleId="ListLabel331">
    <w:name w:val="ListLabel 331"/>
    <w:qFormat/>
    <w:rPr>
      <w:rFonts w:cs="Courier New"/>
    </w:rPr>
  </w:style>
  <w:style w:type="character" w:styleId="ListLabel332">
    <w:name w:val="ListLabel 332"/>
    <w:qFormat/>
    <w:rPr>
      <w:rFonts w:cs="Wingdings"/>
    </w:rPr>
  </w:style>
  <w:style w:type="character" w:styleId="ListLabel333">
    <w:name w:val="ListLabel 333"/>
    <w:qFormat/>
    <w:rPr>
      <w:rFonts w:cs="Symbol"/>
    </w:rPr>
  </w:style>
  <w:style w:type="character" w:styleId="ListLabel334">
    <w:name w:val="ListLabel 334"/>
    <w:qFormat/>
    <w:rPr>
      <w:rFonts w:cs="Courier New"/>
    </w:rPr>
  </w:style>
  <w:style w:type="character" w:styleId="ListLabel335">
    <w:name w:val="ListLabel 335"/>
    <w:qFormat/>
    <w:rPr>
      <w:rFonts w:cs="Wingdings"/>
    </w:rPr>
  </w:style>
  <w:style w:type="character" w:styleId="ListLabel336">
    <w:name w:val="ListLabel 336"/>
    <w:qFormat/>
    <w:rPr>
      <w:rFonts w:cs="Symbol"/>
    </w:rPr>
  </w:style>
  <w:style w:type="character" w:styleId="ListLabel337">
    <w:name w:val="ListLabel 337"/>
    <w:qFormat/>
    <w:rPr>
      <w:rFonts w:cs="Courier New"/>
    </w:rPr>
  </w:style>
  <w:style w:type="character" w:styleId="ListLabel338">
    <w:name w:val="ListLabel 338"/>
    <w:qFormat/>
    <w:rPr>
      <w:rFonts w:cs="Wingdings"/>
    </w:rPr>
  </w:style>
  <w:style w:type="character" w:styleId="ListLabel339">
    <w:name w:val="ListLabel 339"/>
    <w:qFormat/>
    <w:rPr>
      <w:rFonts w:cs="OpenSymbol"/>
      <w:b w:val="false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  <w:b w:val="false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cs="OpenSymbol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Symbol"/>
      <w:sz w:val="16"/>
    </w:rPr>
  </w:style>
  <w:style w:type="character" w:styleId="ListLabel367">
    <w:name w:val="ListLabel 367"/>
    <w:qFormat/>
    <w:rPr>
      <w:rFonts w:cs="Courier New"/>
    </w:rPr>
  </w:style>
  <w:style w:type="character" w:styleId="ListLabel368">
    <w:name w:val="ListLabel 368"/>
    <w:qFormat/>
    <w:rPr>
      <w:rFonts w:cs="Wingdings"/>
    </w:rPr>
  </w:style>
  <w:style w:type="character" w:styleId="ListLabel369">
    <w:name w:val="ListLabel 369"/>
    <w:qFormat/>
    <w:rPr>
      <w:rFonts w:cs="Symbol"/>
    </w:rPr>
  </w:style>
  <w:style w:type="character" w:styleId="ListLabel370">
    <w:name w:val="ListLabel 370"/>
    <w:qFormat/>
    <w:rPr>
      <w:rFonts w:cs="Courier New"/>
    </w:rPr>
  </w:style>
  <w:style w:type="character" w:styleId="ListLabel371">
    <w:name w:val="ListLabel 371"/>
    <w:qFormat/>
    <w:rPr>
      <w:rFonts w:cs="Wingdings"/>
    </w:rPr>
  </w:style>
  <w:style w:type="character" w:styleId="ListLabel372">
    <w:name w:val="ListLabel 372"/>
    <w:qFormat/>
    <w:rPr>
      <w:rFonts w:cs="Symbol"/>
    </w:rPr>
  </w:style>
  <w:style w:type="character" w:styleId="ListLabel373">
    <w:name w:val="ListLabel 373"/>
    <w:qFormat/>
    <w:rPr>
      <w:rFonts w:cs="Courier New"/>
    </w:rPr>
  </w:style>
  <w:style w:type="character" w:styleId="ListLabel374">
    <w:name w:val="ListLabel 374"/>
    <w:qFormat/>
    <w:rPr>
      <w:rFonts w:cs="Wingdings"/>
    </w:rPr>
  </w:style>
  <w:style w:type="character" w:styleId="ListLabel375">
    <w:name w:val="ListLabel 375"/>
    <w:qFormat/>
    <w:rPr>
      <w:rFonts w:cs="Symbol"/>
      <w:sz w:val="16"/>
    </w:rPr>
  </w:style>
  <w:style w:type="character" w:styleId="ListLabel376">
    <w:name w:val="ListLabel 376"/>
    <w:qFormat/>
    <w:rPr>
      <w:rFonts w:cs="Courier New"/>
    </w:rPr>
  </w:style>
  <w:style w:type="character" w:styleId="ListLabel377">
    <w:name w:val="ListLabel 377"/>
    <w:qFormat/>
    <w:rPr>
      <w:rFonts w:cs="Wingdings"/>
    </w:rPr>
  </w:style>
  <w:style w:type="character" w:styleId="ListLabel378">
    <w:name w:val="ListLabel 378"/>
    <w:qFormat/>
    <w:rPr>
      <w:rFonts w:cs="Symbol"/>
    </w:rPr>
  </w:style>
  <w:style w:type="character" w:styleId="ListLabel379">
    <w:name w:val="ListLabel 379"/>
    <w:qFormat/>
    <w:rPr>
      <w:rFonts w:cs="Courier New"/>
    </w:rPr>
  </w:style>
  <w:style w:type="character" w:styleId="ListLabel380">
    <w:name w:val="ListLabel 380"/>
    <w:qFormat/>
    <w:rPr>
      <w:rFonts w:cs="Wingdings"/>
    </w:rPr>
  </w:style>
  <w:style w:type="character" w:styleId="ListLabel381">
    <w:name w:val="ListLabel 381"/>
    <w:qFormat/>
    <w:rPr>
      <w:rFonts w:cs="Symbol"/>
    </w:rPr>
  </w:style>
  <w:style w:type="character" w:styleId="ListLabel382">
    <w:name w:val="ListLabel 382"/>
    <w:qFormat/>
    <w:rPr>
      <w:rFonts w:cs="Courier New"/>
    </w:rPr>
  </w:style>
  <w:style w:type="character" w:styleId="ListLabel383">
    <w:name w:val="ListLabel 383"/>
    <w:qFormat/>
    <w:rPr>
      <w:rFonts w:cs="Wingdings"/>
    </w:rPr>
  </w:style>
  <w:style w:type="character" w:styleId="ListLabel384">
    <w:name w:val="ListLabel 384"/>
    <w:qFormat/>
    <w:rPr>
      <w:rFonts w:cs="OpenSymbol"/>
      <w:b w:val="false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  <w:b w:val="false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Symbol"/>
      <w:sz w:val="16"/>
    </w:rPr>
  </w:style>
  <w:style w:type="character" w:styleId="ListLabel403">
    <w:name w:val="ListLabel 403"/>
    <w:qFormat/>
    <w:rPr>
      <w:rFonts w:cs="Courier New"/>
    </w:rPr>
  </w:style>
  <w:style w:type="character" w:styleId="ListLabel404">
    <w:name w:val="ListLabel 404"/>
    <w:qFormat/>
    <w:rPr>
      <w:rFonts w:cs="Wingdings"/>
    </w:rPr>
  </w:style>
  <w:style w:type="character" w:styleId="ListLabel405">
    <w:name w:val="ListLabel 405"/>
    <w:qFormat/>
    <w:rPr>
      <w:rFonts w:cs="Symbol"/>
    </w:rPr>
  </w:style>
  <w:style w:type="character" w:styleId="ListLabel406">
    <w:name w:val="ListLabel 406"/>
    <w:qFormat/>
    <w:rPr>
      <w:rFonts w:cs="Courier New"/>
    </w:rPr>
  </w:style>
  <w:style w:type="character" w:styleId="ListLabel407">
    <w:name w:val="ListLabel 407"/>
    <w:qFormat/>
    <w:rPr>
      <w:rFonts w:cs="Wingdings"/>
    </w:rPr>
  </w:style>
  <w:style w:type="character" w:styleId="ListLabel408">
    <w:name w:val="ListLabel 408"/>
    <w:qFormat/>
    <w:rPr>
      <w:rFonts w:cs="Symbol"/>
    </w:rPr>
  </w:style>
  <w:style w:type="character" w:styleId="ListLabel409">
    <w:name w:val="ListLabel 409"/>
    <w:qFormat/>
    <w:rPr>
      <w:rFonts w:cs="Courier New"/>
    </w:rPr>
  </w:style>
  <w:style w:type="character" w:styleId="ListLabel410">
    <w:name w:val="ListLabel 410"/>
    <w:qFormat/>
    <w:rPr>
      <w:rFonts w:cs="Wingdings"/>
    </w:rPr>
  </w:style>
  <w:style w:type="character" w:styleId="ListLabel411">
    <w:name w:val="ListLabel 411"/>
    <w:qFormat/>
    <w:rPr>
      <w:rFonts w:cs="Symbol"/>
      <w:sz w:val="16"/>
    </w:rPr>
  </w:style>
  <w:style w:type="character" w:styleId="ListLabel412">
    <w:name w:val="ListLabel 412"/>
    <w:qFormat/>
    <w:rPr>
      <w:rFonts w:cs="Courier New"/>
    </w:rPr>
  </w:style>
  <w:style w:type="character" w:styleId="ListLabel413">
    <w:name w:val="ListLabel 413"/>
    <w:qFormat/>
    <w:rPr>
      <w:rFonts w:cs="Wingdings"/>
    </w:rPr>
  </w:style>
  <w:style w:type="character" w:styleId="ListLabel414">
    <w:name w:val="ListLabel 414"/>
    <w:qFormat/>
    <w:rPr>
      <w:rFonts w:cs="Symbol"/>
    </w:rPr>
  </w:style>
  <w:style w:type="character" w:styleId="ListLabel415">
    <w:name w:val="ListLabel 415"/>
    <w:qFormat/>
    <w:rPr>
      <w:rFonts w:cs="Courier New"/>
    </w:rPr>
  </w:style>
  <w:style w:type="character" w:styleId="ListLabel416">
    <w:name w:val="ListLabel 416"/>
    <w:qFormat/>
    <w:rPr>
      <w:rFonts w:cs="Wingdings"/>
    </w:rPr>
  </w:style>
  <w:style w:type="character" w:styleId="ListLabel417">
    <w:name w:val="ListLabel 417"/>
    <w:qFormat/>
    <w:rPr>
      <w:rFonts w:cs="Symbol"/>
    </w:rPr>
  </w:style>
  <w:style w:type="character" w:styleId="ListLabel418">
    <w:name w:val="ListLabel 418"/>
    <w:qFormat/>
    <w:rPr>
      <w:rFonts w:cs="Courier New"/>
    </w:rPr>
  </w:style>
  <w:style w:type="character" w:styleId="ListLabel419">
    <w:name w:val="ListLabel 419"/>
    <w:qFormat/>
    <w:rPr>
      <w:rFonts w:cs="Wingdings"/>
    </w:rPr>
  </w:style>
  <w:style w:type="character" w:styleId="ListLabel420">
    <w:name w:val="ListLabel 420"/>
    <w:qFormat/>
    <w:rPr>
      <w:rFonts w:cs="OpenSymbol"/>
      <w:b w:val="false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cs="OpenSymbol"/>
    </w:rPr>
  </w:style>
  <w:style w:type="character" w:styleId="ListLabel425">
    <w:name w:val="ListLabel 425"/>
    <w:qFormat/>
    <w:rPr>
      <w:rFonts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  <w:b w:val="false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cs="OpenSymbol"/>
    </w:rPr>
  </w:style>
  <w:style w:type="character" w:styleId="ListLabel434">
    <w:name w:val="ListLabel 434"/>
    <w:qFormat/>
    <w:rPr>
      <w:rFonts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WW8Num6z0">
    <w:name w:val="WW8Num6z0"/>
    <w:qFormat/>
    <w:rPr>
      <w:rFonts w:ascii="Symbol" w:hAnsi="Symbol" w:cs="Symbol"/>
    </w:rPr>
  </w:style>
  <w:style w:type="character" w:styleId="WW8Num6z1">
    <w:name w:val="WW8Num6z1"/>
    <w:qFormat/>
    <w:rPr>
      <w:rFonts w:ascii="Courier New" w:hAnsi="Courier New" w:cs="Courier New"/>
    </w:rPr>
  </w:style>
  <w:style w:type="character" w:styleId="WW8Num6z2">
    <w:name w:val="WW8Num6z2"/>
    <w:qFormat/>
    <w:rPr>
      <w:rFonts w:ascii="Wingdings" w:hAnsi="Wingdings" w:cs="Wingdings"/>
    </w:rPr>
  </w:style>
  <w:style w:type="character" w:styleId="WW8Num3z0">
    <w:name w:val="WW8Num3z0"/>
    <w:qFormat/>
    <w:rPr>
      <w:rFonts w:ascii="Calibri" w:hAnsi="Calibri" w:cs="Calibri"/>
      <w:b/>
      <w:sz w:val="18"/>
      <w:szCs w:val="18"/>
    </w:rPr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15z0">
    <w:name w:val="WW8Num15z0"/>
    <w:qFormat/>
    <w:rPr>
      <w:rFonts w:ascii="Calibri" w:hAnsi="Calibri" w:cs="Calibri"/>
      <w:b/>
      <w:sz w:val="18"/>
      <w:szCs w:val="18"/>
    </w:rPr>
  </w:style>
  <w:style w:type="character" w:styleId="WW8Num15z1">
    <w:name w:val="WW8Num15z1"/>
    <w:qFormat/>
    <w:rPr/>
  </w:style>
  <w:style w:type="character" w:styleId="WW8Num15z2">
    <w:name w:val="WW8Num15z2"/>
    <w:qFormat/>
    <w:rPr/>
  </w:style>
  <w:style w:type="character" w:styleId="WW8Num15z3">
    <w:name w:val="WW8Num15z3"/>
    <w:qFormat/>
    <w:rPr/>
  </w:style>
  <w:style w:type="character" w:styleId="WW8Num15z4">
    <w:name w:val="WW8Num15z4"/>
    <w:qFormat/>
    <w:rPr/>
  </w:style>
  <w:style w:type="character" w:styleId="WW8Num15z5">
    <w:name w:val="WW8Num15z5"/>
    <w:qFormat/>
    <w:rPr/>
  </w:style>
  <w:style w:type="character" w:styleId="WW8Num15z6">
    <w:name w:val="WW8Num15z6"/>
    <w:qFormat/>
    <w:rPr/>
  </w:style>
  <w:style w:type="character" w:styleId="WW8Num15z7">
    <w:name w:val="WW8Num15z7"/>
    <w:qFormat/>
    <w:rPr/>
  </w:style>
  <w:style w:type="character" w:styleId="WW8Num15z8">
    <w:name w:val="WW8Num15z8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16z0">
    <w:name w:val="WW8Num16z0"/>
    <w:qFormat/>
    <w:rPr>
      <w:rFonts w:ascii="Calibri" w:hAnsi="Calibri" w:cs="Calibri"/>
      <w:sz w:val="18"/>
      <w:szCs w:val="18"/>
    </w:rPr>
  </w:style>
  <w:style w:type="character" w:styleId="WW8Num16z1">
    <w:name w:val="WW8Num16z1"/>
    <w:qFormat/>
    <w:rPr/>
  </w:style>
  <w:style w:type="character" w:styleId="WW8Num16z2">
    <w:name w:val="WW8Num16z2"/>
    <w:qFormat/>
    <w:rPr/>
  </w:style>
  <w:style w:type="character" w:styleId="WW8Num16z3">
    <w:name w:val="WW8Num16z3"/>
    <w:qFormat/>
    <w:rPr/>
  </w:style>
  <w:style w:type="character" w:styleId="WW8Num16z4">
    <w:name w:val="WW8Num16z4"/>
    <w:qFormat/>
    <w:rPr/>
  </w:style>
  <w:style w:type="character" w:styleId="WW8Num16z5">
    <w:name w:val="WW8Num16z5"/>
    <w:qFormat/>
    <w:rPr/>
  </w:style>
  <w:style w:type="character" w:styleId="WW8Num16z6">
    <w:name w:val="WW8Num16z6"/>
    <w:qFormat/>
    <w:rPr/>
  </w:style>
  <w:style w:type="character" w:styleId="WW8Num16z7">
    <w:name w:val="WW8Num16z7"/>
    <w:qFormat/>
    <w:rPr/>
  </w:style>
  <w:style w:type="character" w:styleId="WW8Num16z8">
    <w:name w:val="WW8Num16z8"/>
    <w:qFormat/>
    <w:rPr/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dodocumento">
    <w:name w:val="Title"/>
    <w:basedOn w:val="Normal"/>
    <w:next w:val="Normal"/>
    <w:link w:val="TtuloChar"/>
    <w:qFormat/>
    <w:rsid w:val="00d617c2"/>
    <w:pPr>
      <w:widowControl w:val="false"/>
      <w:jc w:val="center"/>
    </w:pPr>
    <w:rPr>
      <w:rFonts w:ascii="Arial" w:hAnsi="Arial"/>
      <w:b/>
      <w:sz w:val="36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c77738"/>
    <w:pPr>
      <w:spacing w:before="0" w:after="0"/>
      <w:ind w:left="720" w:hanging="0"/>
      <w:contextualSpacing/>
    </w:pPr>
    <w:rPr/>
  </w:style>
  <w:style w:type="paragraph" w:styleId="BodyText2">
    <w:name w:val="Body Text 2"/>
    <w:basedOn w:val="Normal"/>
    <w:link w:val="Corpodetexto2Char"/>
    <w:semiHidden/>
    <w:qFormat/>
    <w:rsid w:val="00f11a74"/>
    <w:pPr>
      <w:spacing w:before="0" w:after="120"/>
      <w:jc w:val="both"/>
    </w:pPr>
    <w:rPr>
      <w:color w:val="0000FF"/>
      <w:lang w:eastAsia="en-US"/>
    </w:rPr>
  </w:style>
  <w:style w:type="paragraph" w:styleId="NoSpacing">
    <w:name w:val="No Spacing"/>
    <w:uiPriority w:val="1"/>
    <w:qFormat/>
    <w:rsid w:val="00f11a74"/>
    <w:pPr>
      <w:widowControl/>
      <w:bidi w:val="0"/>
      <w:spacing w:lineRule="auto" w:line="240" w:before="0" w:after="0"/>
      <w:jc w:val="left"/>
    </w:pPr>
    <w:rPr>
      <w:rFonts w:ascii="Verdana" w:hAnsi="Verdana" w:eastAsia="Times New Roman" w:cs="Times New Roman"/>
      <w:color w:val="00000A"/>
      <w:sz w:val="20"/>
      <w:szCs w:val="24"/>
      <w:lang w:val="pt-BR" w:eastAsia="pt-BR" w:bidi="ar-SA"/>
    </w:rPr>
  </w:style>
  <w:style w:type="paragraph" w:styleId="Contedodatabela">
    <w:name w:val="Conteúdo da tabela"/>
    <w:basedOn w:val="Normal"/>
    <w:qFormat/>
    <w:pPr/>
    <w:rPr/>
  </w:style>
  <w:style w:type="paragraph" w:styleId="Ttulodetabela">
    <w:name w:val="Título de tabela"/>
    <w:basedOn w:val="Contedodatabela"/>
    <w:qFormat/>
    <w:pPr/>
    <w:rPr/>
  </w:style>
  <w:style w:type="paragraph" w:styleId="PrformataoHTML">
    <w:name w:val="Pré-formatação HTML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Itemseo">
    <w:name w:val="Item_seção"/>
    <w:basedOn w:val="Normal"/>
    <w:next w:val="Normal"/>
    <w:qFormat/>
    <w:pPr>
      <w:spacing w:before="60" w:after="60"/>
    </w:pPr>
    <w:rPr>
      <w:rFonts w:ascii="Calibri" w:hAnsi="Calibri" w:cs="Calibr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numbering" w:styleId="WW8Num6">
    <w:name w:val="WW8Num6"/>
    <w:qFormat/>
  </w:style>
  <w:style w:type="numbering" w:styleId="WW8Num3">
    <w:name w:val="WW8Num3"/>
    <w:qFormat/>
  </w:style>
  <w:style w:type="numbering" w:styleId="WW8Num15">
    <w:name w:val="WW8Num15"/>
    <w:qFormat/>
  </w:style>
  <w:style w:type="numbering" w:styleId="WW8Num8">
    <w:name w:val="WW8Num8"/>
    <w:qFormat/>
  </w:style>
  <w:style w:type="numbering" w:styleId="WW8Num16">
    <w:name w:val="WW8Num16"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30AA7A42-10A5-4F54-B8B0-F40D13ED9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Application>LibreOffice/5.3.0.3$Windows_x86 LibreOffice_project/7074905676c47b82bbcfbea1aeefc84afe1c50e1</Application>
  <Pages>8</Pages>
  <Words>783</Words>
  <Characters>4064</Characters>
  <CharactersWithSpaces>4819</CharactersWithSpaces>
  <Paragraphs>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2017-03-08T19:11:00Z</dcterms:created>
  <dc:creator>Basica</dc:creator>
  <dc:description/>
  <dc:language>pt-BR</dc:language>
  <cp:lastModifiedBy/>
  <dcterms:modified xsi:type="dcterms:W3CDTF">2017-05-10T15:18:28Z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