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04855824"/>
        <w:docPartObj>
          <w:docPartGallery w:val="Cover Pages"/>
          <w:docPartUnique/>
        </w:docPartObj>
      </w:sdtPr>
      <w:sdtEndPr/>
      <w:sdtContent>
        <w:p w14:paraId="1D00A24B" w14:textId="77777777" w:rsidR="007E7516" w:rsidRDefault="007E7516"/>
        <w:p w14:paraId="3C5EE985" w14:textId="77777777" w:rsidR="007E7516" w:rsidRDefault="007E7516">
          <w:pPr>
            <w:widowControl/>
            <w:spacing w:line="240" w:lineRule="auto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7B9FBEF" wp14:editId="1502F68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137D6" w14:textId="77777777" w:rsidR="007E7516" w:rsidRDefault="00C25EFD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751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STM32基础知识</w:t>
                                    </w:r>
                                  </w:sdtContent>
                                </w:sdt>
                              </w:p>
                              <w:p w14:paraId="58F80AEC" w14:textId="77777777" w:rsidR="007E7516" w:rsidRDefault="00C25EFD">
                                <w:pPr>
                                  <w:pStyle w:val="a5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7516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基于</w:t>
                                    </w:r>
                                    <w:r w:rsidR="007E7516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B站教程</w:t>
                                    </w:r>
                                  </w:sdtContent>
                                </w:sdt>
                                <w:r w:rsidR="007E7516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的</w:t>
                                </w:r>
                                <w:r w:rsidR="007E7516">
                                  <w:rPr>
                                    <w:rFonts w:hint="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学习</w:t>
                                </w:r>
                              </w:p>
                              <w:p w14:paraId="3EC7D514" w14:textId="77777777" w:rsidR="007E7516" w:rsidRDefault="00C25EFD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326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LZY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7B9FBE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78F137D6" w14:textId="77777777" w:rsidR="007E7516" w:rsidRDefault="0039676C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E751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STM32基础知识</w:t>
                              </w:r>
                            </w:sdtContent>
                          </w:sdt>
                        </w:p>
                        <w:p w14:paraId="58F80AEC" w14:textId="77777777" w:rsidR="007E7516" w:rsidRDefault="0039676C">
                          <w:pPr>
                            <w:pStyle w:val="a5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7516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基于</w:t>
                              </w:r>
                              <w:r w:rsidR="007E7516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B站教程</w:t>
                              </w:r>
                            </w:sdtContent>
                          </w:sdt>
                          <w:r w:rsidR="007E7516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的</w:t>
                          </w:r>
                          <w:r w:rsidR="007E7516"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学习</w:t>
                          </w:r>
                        </w:p>
                        <w:p w14:paraId="3EC7D514" w14:textId="77777777" w:rsidR="007E7516" w:rsidRDefault="0039676C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326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LZY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B7CEA4" wp14:editId="7F7F354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17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78C16DB" w14:textId="77777777" w:rsidR="007E7516" w:rsidRDefault="007E7516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DB7CEA4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17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78C16DB" w14:textId="77777777" w:rsidR="007E7516" w:rsidRDefault="007E7516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03157BA" w14:textId="127BA8C9" w:rsidR="00617D7B" w:rsidRPr="00D22184" w:rsidRDefault="007E7516" w:rsidP="00D22184">
      <w:pPr>
        <w:pStyle w:val="1"/>
      </w:pPr>
      <w:r w:rsidRPr="00D22184">
        <w:rPr>
          <w:rFonts w:hint="eastAsia"/>
        </w:rPr>
        <w:lastRenderedPageBreak/>
        <w:t>STM</w:t>
      </w:r>
      <w:r w:rsidRPr="00D22184">
        <w:t>32</w:t>
      </w:r>
      <w:r w:rsidRPr="00D22184">
        <w:rPr>
          <w:rFonts w:hint="eastAsia"/>
        </w:rPr>
        <w:t>前置知识</w:t>
      </w:r>
    </w:p>
    <w:p w14:paraId="2D06DF84" w14:textId="58B080EF" w:rsidR="00D22184" w:rsidRPr="00D22184" w:rsidRDefault="00D22184" w:rsidP="00D22184">
      <w:pPr>
        <w:pStyle w:val="ac"/>
        <w:jc w:val="right"/>
        <w:rPr>
          <w:b w:val="0"/>
          <w:sz w:val="24"/>
        </w:rPr>
      </w:pPr>
      <w:r>
        <w:rPr>
          <w:rFonts w:hint="eastAsia"/>
          <w:b w:val="0"/>
          <w:sz w:val="24"/>
        </w:rPr>
        <w:t>——</w:t>
      </w:r>
      <w:r w:rsidRPr="00D22184">
        <w:rPr>
          <w:rFonts w:hint="eastAsia"/>
          <w:b w:val="0"/>
          <w:sz w:val="24"/>
        </w:rPr>
        <w:t>以STM</w:t>
      </w:r>
      <w:r w:rsidRPr="00D22184">
        <w:rPr>
          <w:b w:val="0"/>
          <w:sz w:val="24"/>
        </w:rPr>
        <w:t>32F103x8</w:t>
      </w:r>
      <w:r w:rsidRPr="00D22184">
        <w:rPr>
          <w:rFonts w:hint="eastAsia"/>
          <w:b w:val="0"/>
          <w:sz w:val="24"/>
        </w:rPr>
        <w:t>系列为例</w:t>
      </w:r>
    </w:p>
    <w:p w14:paraId="1FFF4E31" w14:textId="77777777" w:rsidR="00365AAC" w:rsidRDefault="00365AAC" w:rsidP="00B34B23">
      <w:pPr>
        <w:pStyle w:val="2"/>
      </w:pPr>
      <w:r>
        <w:rPr>
          <w:rFonts w:hint="eastAsia"/>
        </w:rPr>
        <w:t>1.内核与存储器</w:t>
      </w:r>
    </w:p>
    <w:p w14:paraId="20677C8D" w14:textId="77777777" w:rsidR="00695956" w:rsidRDefault="00365AAC" w:rsidP="00365AAC">
      <w:pPr>
        <w:rPr>
          <w:rFonts w:ascii="宋体" w:eastAsia="宋体" w:hAnsi="宋体"/>
        </w:rPr>
      </w:pPr>
      <w:r>
        <w:tab/>
      </w:r>
      <w:r w:rsidR="00695956">
        <w:rPr>
          <w:rFonts w:hint="eastAsia"/>
        </w:rPr>
        <w:t>-</w:t>
      </w:r>
      <w:r w:rsidRPr="00365AAC">
        <w:rPr>
          <w:rFonts w:ascii="宋体" w:eastAsia="宋体" w:hAnsi="宋体" w:hint="eastAsia"/>
        </w:rPr>
        <w:t>以STM</w:t>
      </w:r>
      <w:r w:rsidRPr="00365AAC">
        <w:rPr>
          <w:rFonts w:ascii="宋体" w:eastAsia="宋体" w:hAnsi="宋体"/>
        </w:rPr>
        <w:t>32F10</w:t>
      </w:r>
      <w:r w:rsidRPr="00365AAC">
        <w:rPr>
          <w:rFonts w:ascii="宋体" w:eastAsia="宋体" w:hAnsi="宋体" w:hint="eastAsia"/>
        </w:rPr>
        <w:t>x</w:t>
      </w:r>
      <w:r w:rsidRPr="00365AAC">
        <w:rPr>
          <w:rFonts w:ascii="宋体" w:eastAsia="宋体" w:hAnsi="宋体"/>
        </w:rPr>
        <w:t>8</w:t>
      </w:r>
      <w:r w:rsidRPr="00365AAC">
        <w:rPr>
          <w:rFonts w:ascii="宋体" w:eastAsia="宋体" w:hAnsi="宋体" w:hint="eastAsia"/>
        </w:rPr>
        <w:t>系列</w:t>
      </w:r>
      <w:r>
        <w:rPr>
          <w:rFonts w:ascii="宋体" w:eastAsia="宋体" w:hAnsi="宋体" w:hint="eastAsia"/>
        </w:rPr>
        <w:t>，</w:t>
      </w:r>
      <w:r w:rsidR="00F56DC4">
        <w:rPr>
          <w:rFonts w:ascii="宋体" w:eastAsia="宋体" w:hAnsi="宋体" w:hint="eastAsia"/>
        </w:rPr>
        <w:t>其</w:t>
      </w:r>
      <w:r>
        <w:rPr>
          <w:rFonts w:ascii="宋体" w:eastAsia="宋体" w:hAnsi="宋体" w:hint="eastAsia"/>
        </w:rPr>
        <w:t>内核</w:t>
      </w:r>
      <w:r w:rsidR="00F56DC4"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>：ARM</w:t>
      </w:r>
      <w:r>
        <w:rPr>
          <w:rFonts w:ascii="宋体" w:eastAsia="宋体" w:hAnsi="宋体"/>
        </w:rPr>
        <w:t xml:space="preserve"> 32</w:t>
      </w:r>
      <w:r>
        <w:rPr>
          <w:rFonts w:ascii="宋体" w:eastAsia="宋体" w:hAnsi="宋体" w:hint="eastAsia"/>
        </w:rPr>
        <w:t>位的C</w:t>
      </w:r>
      <w:r>
        <w:rPr>
          <w:rFonts w:ascii="宋体" w:eastAsia="宋体" w:hAnsi="宋体"/>
        </w:rPr>
        <w:t>ortex</w:t>
      </w:r>
      <w:r>
        <w:rPr>
          <w:rFonts w:ascii="宋体" w:eastAsia="宋体" w:hAnsi="宋体"/>
          <w:vertAlign w:val="superscript"/>
        </w:rPr>
        <w:t>M3</w:t>
      </w:r>
      <w:r>
        <w:rPr>
          <w:rFonts w:ascii="宋体" w:eastAsia="宋体" w:hAnsi="宋体"/>
        </w:rPr>
        <w:t>-</w:t>
      </w:r>
      <w:r w:rsidR="00F56DC4">
        <w:rPr>
          <w:rFonts w:ascii="宋体" w:eastAsia="宋体" w:hAnsi="宋体"/>
        </w:rPr>
        <w:t xml:space="preserve"> CPU</w:t>
      </w:r>
      <w:r w:rsidR="00F56DC4">
        <w:rPr>
          <w:rFonts w:ascii="宋体" w:eastAsia="宋体" w:hAnsi="宋体" w:hint="eastAsia"/>
        </w:rPr>
        <w:t>，最高工作频率72MH</w:t>
      </w:r>
      <w:r w:rsidR="00F56DC4">
        <w:rPr>
          <w:rFonts w:ascii="宋体" w:eastAsia="宋体" w:hAnsi="宋体"/>
        </w:rPr>
        <w:t>z,</w:t>
      </w:r>
      <w:r w:rsidR="00F56DC4">
        <w:rPr>
          <w:rFonts w:ascii="宋体" w:eastAsia="宋体" w:hAnsi="宋体" w:hint="eastAsia"/>
        </w:rPr>
        <w:t>在存储器的0等待周期访问时可达到1.25D</w:t>
      </w:r>
      <w:r w:rsidR="00F56DC4">
        <w:rPr>
          <w:rFonts w:ascii="宋体" w:eastAsia="宋体" w:hAnsi="宋体"/>
        </w:rPr>
        <w:t>M</w:t>
      </w:r>
      <w:r w:rsidR="00F56DC4">
        <w:rPr>
          <w:rFonts w:ascii="宋体" w:eastAsia="宋体" w:hAnsi="宋体" w:hint="eastAsia"/>
        </w:rPr>
        <w:t>ips</w:t>
      </w:r>
      <w:r w:rsidR="00F56DC4">
        <w:rPr>
          <w:rFonts w:ascii="宋体" w:eastAsia="宋体" w:hAnsi="宋体"/>
        </w:rPr>
        <w:t>/MHz</w:t>
      </w:r>
      <w:r w:rsidR="00695956">
        <w:rPr>
          <w:rFonts w:ascii="宋体" w:eastAsia="宋体" w:hAnsi="宋体" w:hint="eastAsia"/>
        </w:rPr>
        <w:t>。</w:t>
      </w:r>
    </w:p>
    <w:p w14:paraId="3D220364" w14:textId="77777777" w:rsidR="00365AAC" w:rsidRDefault="00695956" w:rsidP="0069595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-具备</w:t>
      </w:r>
      <w:r w:rsidR="00F56DC4">
        <w:rPr>
          <w:rFonts w:ascii="宋体" w:eastAsia="宋体" w:hAnsi="宋体" w:hint="eastAsia"/>
        </w:rPr>
        <w:t>单周期</w:t>
      </w:r>
      <w:r>
        <w:rPr>
          <w:rFonts w:ascii="宋体" w:eastAsia="宋体" w:hAnsi="宋体" w:hint="eastAsia"/>
        </w:rPr>
        <w:t>乘法、硬件除法功能。</w:t>
      </w:r>
    </w:p>
    <w:p w14:paraId="5CE8E8D2" w14:textId="77777777" w:rsidR="00C73263" w:rsidRDefault="00C73263" w:rsidP="00695956">
      <w:pPr>
        <w:ind w:firstLine="420"/>
        <w:rPr>
          <w:rFonts w:ascii="宋体" w:eastAsia="宋体" w:hAnsi="宋体"/>
        </w:rPr>
      </w:pPr>
    </w:p>
    <w:p w14:paraId="6E38A3CB" w14:textId="77777777" w:rsidR="00695956" w:rsidRDefault="00695956" w:rsidP="0069595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-64K或124K字节的Flash存储器</w:t>
      </w:r>
    </w:p>
    <w:p w14:paraId="0DF084FB" w14:textId="77777777" w:rsidR="00C73263" w:rsidRDefault="00695956" w:rsidP="00C7326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-20K字节的SRAM</w:t>
      </w:r>
    </w:p>
    <w:p w14:paraId="5F2A49C1" w14:textId="77777777" w:rsidR="00C73263" w:rsidRDefault="00C73263" w:rsidP="00695956">
      <w:pPr>
        <w:ind w:firstLine="420"/>
        <w:rPr>
          <w:rFonts w:ascii="宋体" w:eastAsia="宋体" w:hAnsi="宋体"/>
        </w:rPr>
      </w:pPr>
      <w:r w:rsidRPr="00C73263">
        <w:rPr>
          <w:rFonts w:ascii="宋体" w:eastAsia="宋体" w:hAnsi="宋体" w:hint="eastAsia"/>
          <w:color w:val="FF0000"/>
        </w:rPr>
        <w:t>红色代表优点</w:t>
      </w:r>
      <w:r>
        <w:rPr>
          <w:rFonts w:ascii="宋体" w:eastAsia="宋体" w:hAnsi="宋体" w:hint="eastAsia"/>
        </w:rPr>
        <w:t>，</w:t>
      </w:r>
      <w:r w:rsidRPr="00C73263">
        <w:rPr>
          <w:rFonts w:ascii="宋体" w:eastAsia="宋体" w:hAnsi="宋体" w:hint="eastAsia"/>
          <w:color w:val="4472C4" w:themeColor="accent1"/>
        </w:rPr>
        <w:t>蓝色代表缺点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787"/>
        <w:gridCol w:w="700"/>
        <w:gridCol w:w="1085"/>
        <w:gridCol w:w="992"/>
        <w:gridCol w:w="850"/>
        <w:gridCol w:w="851"/>
        <w:gridCol w:w="850"/>
        <w:gridCol w:w="567"/>
        <w:gridCol w:w="709"/>
      </w:tblGrid>
      <w:tr w:rsidR="006D2F43" w:rsidRPr="00C73263" w14:paraId="161E3A27" w14:textId="77777777" w:rsidTr="00C25EFD">
        <w:trPr>
          <w:trHeight w:val="694"/>
          <w:jc w:val="center"/>
        </w:trPr>
        <w:tc>
          <w:tcPr>
            <w:tcW w:w="684" w:type="dxa"/>
            <w:shd w:val="clear" w:color="000000" w:fill="FFE699"/>
            <w:vAlign w:val="center"/>
            <w:hideMark/>
          </w:tcPr>
          <w:p w14:paraId="745C5045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</w:t>
            </w:r>
          </w:p>
        </w:tc>
        <w:tc>
          <w:tcPr>
            <w:tcW w:w="787" w:type="dxa"/>
            <w:shd w:val="clear" w:color="000000" w:fill="FFE699"/>
            <w:vAlign w:val="center"/>
            <w:hideMark/>
          </w:tcPr>
          <w:p w14:paraId="14805B22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英文缩写</w:t>
            </w:r>
          </w:p>
        </w:tc>
        <w:tc>
          <w:tcPr>
            <w:tcW w:w="700" w:type="dxa"/>
            <w:shd w:val="clear" w:color="000000" w:fill="FFE699"/>
            <w:vAlign w:val="center"/>
            <w:hideMark/>
          </w:tcPr>
          <w:p w14:paraId="1B34E8C4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5" w:type="dxa"/>
            <w:shd w:val="clear" w:color="000000" w:fill="FFE699"/>
            <w:vAlign w:val="center"/>
            <w:hideMark/>
          </w:tcPr>
          <w:p w14:paraId="57D270A2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储存内容</w:t>
            </w:r>
          </w:p>
        </w:tc>
        <w:tc>
          <w:tcPr>
            <w:tcW w:w="992" w:type="dxa"/>
            <w:shd w:val="clear" w:color="000000" w:fill="FFE699"/>
            <w:vAlign w:val="center"/>
            <w:hideMark/>
          </w:tcPr>
          <w:p w14:paraId="3F37D0FE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读写延迟</w:t>
            </w:r>
          </w:p>
        </w:tc>
        <w:tc>
          <w:tcPr>
            <w:tcW w:w="850" w:type="dxa"/>
            <w:shd w:val="clear" w:color="000000" w:fill="FFE699"/>
            <w:vAlign w:val="center"/>
            <w:hideMark/>
          </w:tcPr>
          <w:p w14:paraId="5B596774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掉电数据状态</w:t>
            </w:r>
          </w:p>
        </w:tc>
        <w:tc>
          <w:tcPr>
            <w:tcW w:w="851" w:type="dxa"/>
            <w:shd w:val="clear" w:color="000000" w:fill="FFE699"/>
            <w:vAlign w:val="center"/>
            <w:hideMark/>
          </w:tcPr>
          <w:p w14:paraId="0FE2BC6A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写入次数</w:t>
            </w:r>
          </w:p>
        </w:tc>
        <w:tc>
          <w:tcPr>
            <w:tcW w:w="850" w:type="dxa"/>
            <w:shd w:val="clear" w:color="000000" w:fill="FFE699"/>
            <w:vAlign w:val="center"/>
            <w:hideMark/>
          </w:tcPr>
          <w:p w14:paraId="0862D7DF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写入条件</w:t>
            </w:r>
          </w:p>
        </w:tc>
        <w:tc>
          <w:tcPr>
            <w:tcW w:w="567" w:type="dxa"/>
            <w:shd w:val="clear" w:color="000000" w:fill="FFE699"/>
            <w:vAlign w:val="center"/>
            <w:hideMark/>
          </w:tcPr>
          <w:p w14:paraId="530043AD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成本</w:t>
            </w:r>
          </w:p>
        </w:tc>
        <w:tc>
          <w:tcPr>
            <w:tcW w:w="709" w:type="dxa"/>
            <w:shd w:val="clear" w:color="000000" w:fill="FFE699"/>
            <w:vAlign w:val="center"/>
            <w:hideMark/>
          </w:tcPr>
          <w:p w14:paraId="4C31307E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容量</w:t>
            </w:r>
          </w:p>
        </w:tc>
      </w:tr>
      <w:tr w:rsidR="006D2F43" w:rsidRPr="00C73263" w14:paraId="4D6C1797" w14:textId="77777777" w:rsidTr="00C25EFD">
        <w:trPr>
          <w:trHeight w:val="816"/>
          <w:jc w:val="center"/>
        </w:trPr>
        <w:tc>
          <w:tcPr>
            <w:tcW w:w="684" w:type="dxa"/>
            <w:shd w:val="clear" w:color="auto" w:fill="auto"/>
            <w:vAlign w:val="center"/>
            <w:hideMark/>
          </w:tcPr>
          <w:p w14:paraId="20A99E9F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静态随机存储器</w:t>
            </w:r>
          </w:p>
        </w:tc>
        <w:tc>
          <w:tcPr>
            <w:tcW w:w="787" w:type="dxa"/>
            <w:shd w:val="clear" w:color="auto" w:fill="auto"/>
            <w:vAlign w:val="center"/>
            <w:hideMark/>
          </w:tcPr>
          <w:p w14:paraId="2636F2EF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SRAM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14:paraId="25128501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RAM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52854A75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运行中的数据</w:t>
            </w:r>
          </w:p>
        </w:tc>
        <w:tc>
          <w:tcPr>
            <w:tcW w:w="992" w:type="dxa"/>
            <w:shd w:val="clear" w:color="auto" w:fill="auto"/>
            <w:hideMark/>
          </w:tcPr>
          <w:p w14:paraId="5E865533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无延迟速度较快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27F788A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消失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F403F5E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无限次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ECBCEF0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无限制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BCECC91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高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8AA86C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小</w:t>
            </w:r>
          </w:p>
        </w:tc>
      </w:tr>
      <w:tr w:rsidR="006D2F43" w:rsidRPr="00C73263" w14:paraId="467F6AFE" w14:textId="77777777" w:rsidTr="00C25EFD">
        <w:trPr>
          <w:trHeight w:val="612"/>
          <w:jc w:val="center"/>
        </w:trPr>
        <w:tc>
          <w:tcPr>
            <w:tcW w:w="684" w:type="dxa"/>
            <w:shd w:val="clear" w:color="auto" w:fill="auto"/>
            <w:vAlign w:val="center"/>
            <w:hideMark/>
          </w:tcPr>
          <w:p w14:paraId="46D1EC53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闪存存储器</w:t>
            </w:r>
          </w:p>
        </w:tc>
        <w:tc>
          <w:tcPr>
            <w:tcW w:w="787" w:type="dxa"/>
            <w:shd w:val="clear" w:color="auto" w:fill="auto"/>
            <w:vAlign w:val="center"/>
            <w:hideMark/>
          </w:tcPr>
          <w:p w14:paraId="7E63F847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Flash</w:t>
            </w:r>
          </w:p>
        </w:tc>
        <w:tc>
          <w:tcPr>
            <w:tcW w:w="700" w:type="dxa"/>
            <w:shd w:val="clear" w:color="auto" w:fill="auto"/>
            <w:vAlign w:val="center"/>
            <w:hideMark/>
          </w:tcPr>
          <w:p w14:paraId="5C38AA9C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04F61564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用户程序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F9F5453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有延迟速度较慢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E72DA6E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保存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32858E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10万次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83A5906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擦除数据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1761D1C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低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B47A486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大</w:t>
            </w:r>
          </w:p>
        </w:tc>
      </w:tr>
    </w:tbl>
    <w:p w14:paraId="21386299" w14:textId="77777777" w:rsidR="003B6EB9" w:rsidRDefault="003B6EB9" w:rsidP="00695956">
      <w:pPr>
        <w:ind w:firstLine="420"/>
        <w:rPr>
          <w:rFonts w:ascii="宋体" w:eastAsia="宋体" w:hAnsi="宋体"/>
        </w:rPr>
      </w:pPr>
    </w:p>
    <w:p w14:paraId="0B2B56A3" w14:textId="77777777" w:rsidR="00695956" w:rsidRDefault="003B6EB9" w:rsidP="00D2218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硬件程序运行框图</w:t>
      </w:r>
    </w:p>
    <w:p w14:paraId="18A75088" w14:textId="31C44409" w:rsidR="00C73263" w:rsidRDefault="006D2F43" w:rsidP="00C25EFD">
      <w:pPr>
        <w:ind w:firstLine="420"/>
        <w:jc w:val="center"/>
      </w:pPr>
      <w:r>
        <w:object w:dxaOrig="6601" w:dyaOrig="6625" w14:anchorId="73AA1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05pt;height:196.75pt" o:ole="">
            <v:imagedata r:id="rId9" o:title=""/>
          </v:shape>
          <o:OLEObject Type="Embed" ProgID="Visio.Drawing.15" ShapeID="_x0000_i1025" DrawAspect="Content" ObjectID="_1659355328" r:id="rId10"/>
        </w:object>
      </w:r>
    </w:p>
    <w:p w14:paraId="1D320C49" w14:textId="50E171E2" w:rsidR="005776D1" w:rsidRDefault="005776D1" w:rsidP="00B34B23">
      <w:pPr>
        <w:pStyle w:val="2"/>
      </w:pPr>
      <w:r>
        <w:rPr>
          <w:rFonts w:hint="eastAsia"/>
        </w:rPr>
        <w:t>2.时钟、复位和电源管理</w:t>
      </w:r>
    </w:p>
    <w:p w14:paraId="73DAC7B6" w14:textId="2A8AC3AE" w:rsidR="005776D1" w:rsidRPr="00890DC4" w:rsidRDefault="005776D1" w:rsidP="00890DC4">
      <w:pPr>
        <w:ind w:firstLine="420"/>
        <w:rPr>
          <w:rFonts w:ascii="宋体" w:eastAsia="宋体" w:hAnsi="宋体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-</w:t>
      </w:r>
      <w:r w:rsidRPr="00890DC4">
        <w:rPr>
          <w:rFonts w:ascii="宋体" w:eastAsia="宋体" w:hAnsi="宋体"/>
          <w:sz w:val="21"/>
          <w:szCs w:val="21"/>
        </w:rPr>
        <w:t xml:space="preserve"> </w:t>
      </w:r>
      <w:r w:rsidRPr="00890DC4">
        <w:rPr>
          <w:rFonts w:ascii="宋体" w:eastAsia="宋体" w:hAnsi="宋体" w:hint="eastAsia"/>
          <w:sz w:val="21"/>
          <w:szCs w:val="21"/>
        </w:rPr>
        <w:t>2.0</w:t>
      </w:r>
      <w:r w:rsidRPr="00890DC4">
        <w:rPr>
          <w:rFonts w:ascii="宋体" w:eastAsia="宋体" w:hAnsi="宋体"/>
          <w:sz w:val="21"/>
          <w:szCs w:val="21"/>
        </w:rPr>
        <w:t>-</w:t>
      </w:r>
      <w:r w:rsidRPr="00890DC4">
        <w:rPr>
          <w:rFonts w:ascii="宋体" w:eastAsia="宋体" w:hAnsi="宋体" w:hint="eastAsia"/>
          <w:sz w:val="21"/>
          <w:szCs w:val="21"/>
        </w:rPr>
        <w:t>3.6V供电和</w:t>
      </w:r>
      <w:r w:rsidRPr="00890DC4">
        <w:rPr>
          <w:rFonts w:ascii="宋体" w:eastAsia="宋体" w:hAnsi="宋体"/>
          <w:sz w:val="21"/>
          <w:szCs w:val="21"/>
        </w:rPr>
        <w:t>I/O</w:t>
      </w:r>
      <w:r w:rsidRPr="00890DC4">
        <w:rPr>
          <w:rFonts w:ascii="宋体" w:eastAsia="宋体" w:hAnsi="宋体" w:hint="eastAsia"/>
          <w:sz w:val="21"/>
          <w:szCs w:val="21"/>
        </w:rPr>
        <w:t>引脚</w:t>
      </w:r>
    </w:p>
    <w:p w14:paraId="3F0C1A76" w14:textId="4DA7EA59" w:rsidR="005776D1" w:rsidRPr="00890DC4" w:rsidRDefault="005776D1" w:rsidP="00890DC4">
      <w:pPr>
        <w:ind w:firstLine="420"/>
        <w:rPr>
          <w:rFonts w:ascii="宋体" w:eastAsia="宋体" w:hAnsi="宋体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-</w:t>
      </w:r>
      <w:r w:rsidRPr="00890DC4">
        <w:rPr>
          <w:rFonts w:ascii="宋体" w:eastAsia="宋体" w:hAnsi="宋体"/>
          <w:sz w:val="21"/>
          <w:szCs w:val="21"/>
        </w:rPr>
        <w:t xml:space="preserve"> </w:t>
      </w:r>
      <w:r w:rsidRPr="00890DC4">
        <w:rPr>
          <w:rFonts w:ascii="宋体" w:eastAsia="宋体" w:hAnsi="宋体" w:hint="eastAsia"/>
          <w:sz w:val="21"/>
          <w:szCs w:val="21"/>
        </w:rPr>
        <w:t>上电/断电复位(</w:t>
      </w:r>
      <w:r w:rsidRPr="00890DC4">
        <w:rPr>
          <w:rFonts w:ascii="宋体" w:eastAsia="宋体" w:hAnsi="宋体"/>
          <w:sz w:val="21"/>
          <w:szCs w:val="21"/>
        </w:rPr>
        <w:t>POR</w:t>
      </w:r>
      <w:r w:rsidRPr="00890DC4">
        <w:rPr>
          <w:rFonts w:ascii="宋体" w:eastAsia="宋体" w:hAnsi="宋体" w:hint="eastAsia"/>
          <w:sz w:val="21"/>
          <w:szCs w:val="21"/>
        </w:rPr>
        <w:t>/PDR</w:t>
      </w:r>
      <w:r w:rsidRPr="00890DC4">
        <w:rPr>
          <w:rFonts w:ascii="宋体" w:eastAsia="宋体" w:hAnsi="宋体"/>
          <w:sz w:val="21"/>
          <w:szCs w:val="21"/>
        </w:rPr>
        <w:t>)</w:t>
      </w:r>
      <w:r w:rsidRPr="00890DC4">
        <w:rPr>
          <w:rFonts w:ascii="宋体" w:eastAsia="宋体" w:hAnsi="宋体" w:hint="eastAsia"/>
          <w:sz w:val="21"/>
          <w:szCs w:val="21"/>
        </w:rPr>
        <w:t>、可编程电压检测器(</w:t>
      </w:r>
      <w:r w:rsidRPr="00890DC4">
        <w:rPr>
          <w:rFonts w:ascii="宋体" w:eastAsia="宋体" w:hAnsi="宋体"/>
          <w:sz w:val="21"/>
          <w:szCs w:val="21"/>
        </w:rPr>
        <w:t>PVD)</w:t>
      </w:r>
    </w:p>
    <w:p w14:paraId="3DD63458" w14:textId="44846ACB" w:rsidR="005776D1" w:rsidRPr="00890DC4" w:rsidRDefault="005776D1" w:rsidP="00890DC4">
      <w:pPr>
        <w:ind w:firstLine="420"/>
        <w:rPr>
          <w:rFonts w:ascii="宋体" w:eastAsia="宋体" w:hAnsi="宋体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-</w:t>
      </w:r>
      <w:r w:rsidRPr="00890DC4">
        <w:rPr>
          <w:rFonts w:ascii="宋体" w:eastAsia="宋体" w:hAnsi="宋体"/>
          <w:sz w:val="21"/>
          <w:szCs w:val="21"/>
        </w:rPr>
        <w:t xml:space="preserve"> </w:t>
      </w:r>
      <w:r w:rsidRPr="00890DC4">
        <w:rPr>
          <w:rFonts w:ascii="宋体" w:eastAsia="宋体" w:hAnsi="宋体" w:hint="eastAsia"/>
          <w:sz w:val="21"/>
          <w:szCs w:val="21"/>
        </w:rPr>
        <w:t>4</w:t>
      </w:r>
      <w:r w:rsidRPr="00890DC4">
        <w:rPr>
          <w:rFonts w:ascii="宋体" w:eastAsia="宋体" w:hAnsi="宋体"/>
          <w:sz w:val="21"/>
          <w:szCs w:val="21"/>
        </w:rPr>
        <w:t>-16MH</w:t>
      </w:r>
      <w:r w:rsidRPr="00890DC4">
        <w:rPr>
          <w:rFonts w:ascii="宋体" w:eastAsia="宋体" w:hAnsi="宋体" w:hint="eastAsia"/>
          <w:sz w:val="21"/>
          <w:szCs w:val="21"/>
        </w:rPr>
        <w:t>z晶体振荡器</w:t>
      </w:r>
    </w:p>
    <w:p w14:paraId="2701B42E" w14:textId="45E58E6F" w:rsidR="005776D1" w:rsidRPr="00890DC4" w:rsidRDefault="005776D1" w:rsidP="00890DC4">
      <w:pPr>
        <w:ind w:firstLine="420"/>
        <w:rPr>
          <w:rFonts w:ascii="宋体" w:eastAsia="宋体" w:hAnsi="宋体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-</w:t>
      </w:r>
      <w:r w:rsidRPr="00890DC4">
        <w:rPr>
          <w:rFonts w:ascii="宋体" w:eastAsia="宋体" w:hAnsi="宋体"/>
          <w:sz w:val="21"/>
          <w:szCs w:val="21"/>
        </w:rPr>
        <w:t xml:space="preserve"> </w:t>
      </w:r>
      <w:r w:rsidRPr="00890DC4">
        <w:rPr>
          <w:rFonts w:ascii="宋体" w:eastAsia="宋体" w:hAnsi="宋体" w:hint="eastAsia"/>
          <w:sz w:val="21"/>
          <w:szCs w:val="21"/>
        </w:rPr>
        <w:t>内部包含经出厂校准的8MH</w:t>
      </w:r>
      <w:r w:rsidRPr="00890DC4">
        <w:rPr>
          <w:rFonts w:ascii="宋体" w:eastAsia="宋体" w:hAnsi="宋体"/>
          <w:sz w:val="21"/>
          <w:szCs w:val="21"/>
        </w:rPr>
        <w:t>z</w:t>
      </w:r>
      <w:r w:rsidRPr="00890DC4">
        <w:rPr>
          <w:rFonts w:ascii="宋体" w:eastAsia="宋体" w:hAnsi="宋体" w:hint="eastAsia"/>
          <w:sz w:val="21"/>
          <w:szCs w:val="21"/>
        </w:rPr>
        <w:t>的RC振荡器</w:t>
      </w:r>
    </w:p>
    <w:p w14:paraId="12962293" w14:textId="3BEAB866" w:rsidR="005776D1" w:rsidRPr="00890DC4" w:rsidRDefault="005776D1" w:rsidP="00890DC4">
      <w:pPr>
        <w:ind w:firstLine="420"/>
        <w:rPr>
          <w:rFonts w:ascii="宋体" w:eastAsia="宋体" w:hAnsi="宋体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-</w:t>
      </w:r>
      <w:r w:rsidRPr="00890DC4">
        <w:rPr>
          <w:rFonts w:ascii="宋体" w:eastAsia="宋体" w:hAnsi="宋体"/>
          <w:sz w:val="21"/>
          <w:szCs w:val="21"/>
        </w:rPr>
        <w:t xml:space="preserve"> </w:t>
      </w:r>
      <w:r w:rsidRPr="00890DC4">
        <w:rPr>
          <w:rFonts w:ascii="宋体" w:eastAsia="宋体" w:hAnsi="宋体" w:hint="eastAsia"/>
          <w:sz w:val="21"/>
          <w:szCs w:val="21"/>
        </w:rPr>
        <w:t>带校准的40k</w:t>
      </w:r>
      <w:r w:rsidRPr="00890DC4">
        <w:rPr>
          <w:rFonts w:ascii="宋体" w:eastAsia="宋体" w:hAnsi="宋体"/>
          <w:sz w:val="21"/>
          <w:szCs w:val="21"/>
        </w:rPr>
        <w:t>Hz</w:t>
      </w:r>
      <w:r w:rsidRPr="00890DC4">
        <w:rPr>
          <w:rFonts w:ascii="宋体" w:eastAsia="宋体" w:hAnsi="宋体" w:hint="eastAsia"/>
          <w:sz w:val="21"/>
          <w:szCs w:val="21"/>
        </w:rPr>
        <w:t>的RC振荡器</w:t>
      </w:r>
    </w:p>
    <w:p w14:paraId="36B0FF77" w14:textId="2EA38894" w:rsidR="005776D1" w:rsidRPr="00890DC4" w:rsidRDefault="005776D1" w:rsidP="00890DC4">
      <w:pPr>
        <w:ind w:firstLine="420"/>
        <w:rPr>
          <w:rFonts w:ascii="宋体" w:eastAsia="宋体" w:hAnsi="宋体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-</w:t>
      </w:r>
      <w:r w:rsidRPr="00890DC4">
        <w:rPr>
          <w:rFonts w:ascii="宋体" w:eastAsia="宋体" w:hAnsi="宋体"/>
          <w:sz w:val="21"/>
          <w:szCs w:val="21"/>
        </w:rPr>
        <w:t xml:space="preserve"> </w:t>
      </w:r>
      <w:r w:rsidRPr="00890DC4">
        <w:rPr>
          <w:rFonts w:ascii="宋体" w:eastAsia="宋体" w:hAnsi="宋体" w:hint="eastAsia"/>
          <w:sz w:val="21"/>
          <w:szCs w:val="21"/>
        </w:rPr>
        <w:t>产生CPU时钟的PLL</w:t>
      </w:r>
      <w:r w:rsidRPr="00890DC4">
        <w:rPr>
          <w:rFonts w:ascii="宋体" w:eastAsia="宋体" w:hAnsi="宋体"/>
          <w:sz w:val="21"/>
          <w:szCs w:val="21"/>
        </w:rPr>
        <w:t>(</w:t>
      </w:r>
      <w:r w:rsidRPr="00890DC4">
        <w:rPr>
          <w:rFonts w:ascii="宋体" w:eastAsia="宋体" w:hAnsi="宋体" w:hint="eastAsia"/>
          <w:sz w:val="21"/>
          <w:szCs w:val="21"/>
        </w:rPr>
        <w:t>锁相环、分频器</w:t>
      </w:r>
      <w:r w:rsidRPr="00890DC4">
        <w:rPr>
          <w:rFonts w:ascii="宋体" w:eastAsia="宋体" w:hAnsi="宋体"/>
          <w:sz w:val="21"/>
          <w:szCs w:val="21"/>
        </w:rPr>
        <w:t>)</w:t>
      </w:r>
      <w:r w:rsidRPr="00890DC4">
        <w:rPr>
          <w:rFonts w:ascii="宋体" w:eastAsia="宋体" w:hAnsi="宋体" w:hint="eastAsia"/>
          <w:sz w:val="21"/>
          <w:szCs w:val="21"/>
        </w:rPr>
        <w:t>——实现频率切分、倍频功能</w:t>
      </w:r>
    </w:p>
    <w:p w14:paraId="19EB5934" w14:textId="74C9DCBB" w:rsidR="006D2F43" w:rsidRPr="006D2F43" w:rsidRDefault="005776D1" w:rsidP="006D2F43">
      <w:pPr>
        <w:ind w:firstLine="420"/>
        <w:rPr>
          <w:rFonts w:ascii="宋体" w:eastAsia="宋体" w:hAnsi="宋体" w:hint="eastAsia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-</w:t>
      </w:r>
      <w:r w:rsidRPr="00890DC4">
        <w:rPr>
          <w:rFonts w:ascii="宋体" w:eastAsia="宋体" w:hAnsi="宋体"/>
          <w:sz w:val="21"/>
          <w:szCs w:val="21"/>
        </w:rPr>
        <w:t xml:space="preserve"> </w:t>
      </w:r>
      <w:r w:rsidRPr="00890DC4">
        <w:rPr>
          <w:rFonts w:ascii="宋体" w:eastAsia="宋体" w:hAnsi="宋体" w:hint="eastAsia"/>
          <w:sz w:val="21"/>
          <w:szCs w:val="21"/>
        </w:rPr>
        <w:t>带校准功能的32</w:t>
      </w:r>
      <w:r w:rsidRPr="00890DC4">
        <w:rPr>
          <w:rFonts w:ascii="宋体" w:eastAsia="宋体" w:hAnsi="宋体"/>
          <w:sz w:val="21"/>
          <w:szCs w:val="21"/>
        </w:rPr>
        <w:t>kHz RTC</w:t>
      </w:r>
      <w:r w:rsidRPr="00890DC4">
        <w:rPr>
          <w:rFonts w:ascii="宋体" w:eastAsia="宋体" w:hAnsi="宋体" w:hint="eastAsia"/>
          <w:sz w:val="21"/>
          <w:szCs w:val="21"/>
        </w:rPr>
        <w:t>振荡器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668"/>
        <w:gridCol w:w="1091"/>
        <w:gridCol w:w="1201"/>
        <w:gridCol w:w="826"/>
        <w:gridCol w:w="993"/>
        <w:gridCol w:w="992"/>
      </w:tblGrid>
      <w:tr w:rsidR="00AD2E48" w:rsidRPr="003B4E07" w14:paraId="2860D773" w14:textId="77777777" w:rsidTr="00C25EFD">
        <w:trPr>
          <w:trHeight w:val="348"/>
          <w:jc w:val="center"/>
        </w:trPr>
        <w:tc>
          <w:tcPr>
            <w:tcW w:w="1312" w:type="dxa"/>
            <w:shd w:val="clear" w:color="000000" w:fill="FFD966"/>
            <w:noWrap/>
            <w:vAlign w:val="center"/>
            <w:hideMark/>
          </w:tcPr>
          <w:p w14:paraId="16077127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668" w:type="dxa"/>
            <w:shd w:val="clear" w:color="000000" w:fill="FFD966"/>
            <w:noWrap/>
            <w:vAlign w:val="center"/>
            <w:hideMark/>
          </w:tcPr>
          <w:p w14:paraId="368CA3CF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英文缩写</w:t>
            </w:r>
          </w:p>
        </w:tc>
        <w:tc>
          <w:tcPr>
            <w:tcW w:w="1091" w:type="dxa"/>
            <w:shd w:val="clear" w:color="000000" w:fill="FFD966"/>
            <w:noWrap/>
            <w:vAlign w:val="center"/>
            <w:hideMark/>
          </w:tcPr>
          <w:p w14:paraId="4C751058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频率</w:t>
            </w:r>
          </w:p>
        </w:tc>
        <w:tc>
          <w:tcPr>
            <w:tcW w:w="1201" w:type="dxa"/>
            <w:shd w:val="clear" w:color="000000" w:fill="FFD966"/>
            <w:noWrap/>
            <w:vAlign w:val="center"/>
            <w:hideMark/>
          </w:tcPr>
          <w:p w14:paraId="4200D922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外部连接</w:t>
            </w:r>
          </w:p>
        </w:tc>
        <w:tc>
          <w:tcPr>
            <w:tcW w:w="826" w:type="dxa"/>
            <w:shd w:val="clear" w:color="000000" w:fill="FFD966"/>
            <w:noWrap/>
            <w:vAlign w:val="center"/>
            <w:hideMark/>
          </w:tcPr>
          <w:p w14:paraId="3596CD09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993" w:type="dxa"/>
            <w:shd w:val="clear" w:color="000000" w:fill="FFD966"/>
            <w:noWrap/>
            <w:vAlign w:val="center"/>
            <w:hideMark/>
          </w:tcPr>
          <w:p w14:paraId="7544AA62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992" w:type="dxa"/>
            <w:shd w:val="clear" w:color="000000" w:fill="FFD966"/>
            <w:noWrap/>
            <w:vAlign w:val="center"/>
            <w:hideMark/>
          </w:tcPr>
          <w:p w14:paraId="664962D1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特性</w:t>
            </w:r>
          </w:p>
        </w:tc>
      </w:tr>
      <w:tr w:rsidR="003B4E07" w:rsidRPr="003B4E07" w14:paraId="6FD8AD2D" w14:textId="77777777" w:rsidTr="00C25EFD">
        <w:trPr>
          <w:trHeight w:val="456"/>
          <w:jc w:val="center"/>
        </w:trPr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2636235B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外部高速晶体振荡器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14:paraId="05F725F7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HSE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14:paraId="75782847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4/16MHz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14:paraId="1DAE2ACD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4/16MHz晶体</w:t>
            </w:r>
          </w:p>
        </w:tc>
        <w:tc>
          <w:tcPr>
            <w:tcW w:w="826" w:type="dxa"/>
            <w:shd w:val="clear" w:color="auto" w:fill="auto"/>
            <w:noWrap/>
            <w:vAlign w:val="center"/>
            <w:hideMark/>
          </w:tcPr>
          <w:p w14:paraId="3DACA974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3ED9CB6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系统时钟/RTC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DA1B639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成本高温度漂移小</w:t>
            </w:r>
          </w:p>
        </w:tc>
      </w:tr>
      <w:tr w:rsidR="003B4E07" w:rsidRPr="003B4E07" w14:paraId="6B9681BD" w14:textId="77777777" w:rsidTr="00C25EFD">
        <w:trPr>
          <w:trHeight w:val="492"/>
          <w:jc w:val="center"/>
        </w:trPr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66789CF1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外部低速晶体振荡器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14:paraId="3C29C4A9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LSE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14:paraId="296A4B95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32kHz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14:paraId="6DE251D7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32.768kHz晶体</w:t>
            </w:r>
          </w:p>
        </w:tc>
        <w:tc>
          <w:tcPr>
            <w:tcW w:w="826" w:type="dxa"/>
            <w:shd w:val="clear" w:color="auto" w:fill="auto"/>
            <w:noWrap/>
            <w:vAlign w:val="center"/>
            <w:hideMark/>
          </w:tcPr>
          <w:p w14:paraId="1E6AA695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校准功能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C85772B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RTC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739B30B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成本高温度漂移小</w:t>
            </w:r>
          </w:p>
        </w:tc>
      </w:tr>
      <w:tr w:rsidR="003B4E07" w:rsidRPr="003B4E07" w14:paraId="4B2B1996" w14:textId="77777777" w:rsidTr="00C25EFD">
        <w:trPr>
          <w:trHeight w:val="624"/>
          <w:jc w:val="center"/>
        </w:trPr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07FC1A36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内部高速RC振荡器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14:paraId="6D86487B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HSI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14:paraId="53977FBB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8MHz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14:paraId="760C1C3F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826" w:type="dxa"/>
            <w:shd w:val="clear" w:color="auto" w:fill="auto"/>
            <w:noWrap/>
            <w:vAlign w:val="center"/>
            <w:hideMark/>
          </w:tcPr>
          <w:p w14:paraId="49A48BA1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出场调校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88D8B4F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系统时钟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9263E25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成本低，温度漂移大</w:t>
            </w:r>
          </w:p>
        </w:tc>
      </w:tr>
      <w:tr w:rsidR="003B4E07" w:rsidRPr="003B4E07" w14:paraId="09E7E8B1" w14:textId="77777777" w:rsidTr="00C25EFD">
        <w:trPr>
          <w:trHeight w:val="612"/>
          <w:jc w:val="center"/>
        </w:trPr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4F816AFB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内部低速RC振荡器</w:t>
            </w:r>
          </w:p>
        </w:tc>
        <w:tc>
          <w:tcPr>
            <w:tcW w:w="668" w:type="dxa"/>
            <w:shd w:val="clear" w:color="auto" w:fill="auto"/>
            <w:noWrap/>
            <w:vAlign w:val="center"/>
            <w:hideMark/>
          </w:tcPr>
          <w:p w14:paraId="32F1F0B5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LSI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14:paraId="06AC1B36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40kHz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14:paraId="139C96B9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826" w:type="dxa"/>
            <w:shd w:val="clear" w:color="auto" w:fill="auto"/>
            <w:noWrap/>
            <w:vAlign w:val="center"/>
            <w:hideMark/>
          </w:tcPr>
          <w:p w14:paraId="794F0235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校准功能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714A4A3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RTC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DFCE4F2" w14:textId="77777777" w:rsidR="003B4E07" w:rsidRPr="003B4E07" w:rsidRDefault="003B4E07" w:rsidP="003B4E0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E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成本低，温度漂移大</w:t>
            </w:r>
          </w:p>
        </w:tc>
      </w:tr>
    </w:tbl>
    <w:p w14:paraId="48F3A927" w14:textId="418BB048" w:rsidR="003B4E07" w:rsidRDefault="001F33CE" w:rsidP="00C25EFD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27A0C2A" wp14:editId="1D4CC5B3">
            <wp:extent cx="3663462" cy="409210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213" cy="412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A262" w14:textId="5E86084E" w:rsidR="00B34B23" w:rsidRDefault="00B34B23" w:rsidP="00B34B23">
      <w:pPr>
        <w:pStyle w:val="2"/>
      </w:pPr>
      <w:r w:rsidRPr="00B34B23">
        <w:rPr>
          <w:rFonts w:hint="eastAsia"/>
        </w:rPr>
        <w:t>3.低功耗和ADC</w:t>
      </w:r>
    </w:p>
    <w:p w14:paraId="56F97E9D" w14:textId="751B7F69" w:rsidR="00D22184" w:rsidRPr="00D22184" w:rsidRDefault="00D22184" w:rsidP="00D22184">
      <w:pPr>
        <w:pStyle w:val="3"/>
      </w:pPr>
      <w:r>
        <w:rPr>
          <w:rFonts w:hint="eastAsia"/>
        </w:rPr>
        <w:t>低功耗</w:t>
      </w:r>
    </w:p>
    <w:p w14:paraId="68A3B5FE" w14:textId="281E6723" w:rsidR="00B34B23" w:rsidRPr="00890DC4" w:rsidRDefault="00B34B23" w:rsidP="00D22184">
      <w:pPr>
        <w:ind w:firstLine="420"/>
        <w:rPr>
          <w:rFonts w:ascii="宋体" w:eastAsia="宋体" w:hAnsi="宋体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-</w:t>
      </w:r>
      <w:r w:rsidRPr="00890DC4">
        <w:rPr>
          <w:rFonts w:ascii="宋体" w:eastAsia="宋体" w:hAnsi="宋体"/>
          <w:sz w:val="21"/>
          <w:szCs w:val="21"/>
        </w:rPr>
        <w:t xml:space="preserve"> </w:t>
      </w:r>
      <w:r w:rsidRPr="00890DC4">
        <w:rPr>
          <w:rFonts w:ascii="宋体" w:eastAsia="宋体" w:hAnsi="宋体" w:hint="eastAsia"/>
          <w:sz w:val="21"/>
          <w:szCs w:val="21"/>
        </w:rPr>
        <w:t>睡眠</w:t>
      </w:r>
      <w:r w:rsidR="00D22184" w:rsidRPr="00890DC4">
        <w:rPr>
          <w:rFonts w:ascii="宋体" w:eastAsia="宋体" w:hAnsi="宋体" w:hint="eastAsia"/>
          <w:sz w:val="21"/>
          <w:szCs w:val="21"/>
        </w:rPr>
        <w:t>、停机和待机模式</w:t>
      </w:r>
    </w:p>
    <w:p w14:paraId="31676E93" w14:textId="328BAB80" w:rsidR="00D22184" w:rsidRPr="00890DC4" w:rsidRDefault="00D22184" w:rsidP="00D22184">
      <w:pPr>
        <w:ind w:firstLine="420"/>
        <w:rPr>
          <w:rFonts w:ascii="宋体" w:eastAsia="宋体" w:hAnsi="宋体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-</w:t>
      </w:r>
      <w:r w:rsidRPr="00890DC4">
        <w:rPr>
          <w:rFonts w:ascii="宋体" w:eastAsia="宋体" w:hAnsi="宋体"/>
          <w:sz w:val="21"/>
          <w:szCs w:val="21"/>
        </w:rPr>
        <w:t xml:space="preserve"> </w:t>
      </w:r>
      <w:r w:rsidRPr="00890DC4">
        <w:rPr>
          <w:rFonts w:ascii="宋体" w:eastAsia="宋体" w:hAnsi="宋体" w:hint="eastAsia"/>
          <w:sz w:val="21"/>
          <w:szCs w:val="21"/>
        </w:rPr>
        <w:t>V</w:t>
      </w:r>
      <w:r w:rsidRPr="00890DC4">
        <w:rPr>
          <w:rFonts w:ascii="宋体" w:eastAsia="宋体" w:hAnsi="宋体"/>
          <w:sz w:val="21"/>
          <w:szCs w:val="21"/>
        </w:rPr>
        <w:t>BAT</w:t>
      </w:r>
      <w:r w:rsidRPr="00890DC4">
        <w:rPr>
          <w:rFonts w:ascii="宋体" w:eastAsia="宋体" w:hAnsi="宋体" w:hint="eastAsia"/>
          <w:color w:val="808080" w:themeColor="background1" w:themeShade="80"/>
          <w:sz w:val="15"/>
        </w:rPr>
        <w:t>(一般为纽扣电池供电电压</w:t>
      </w:r>
      <w:r w:rsidRPr="00890DC4">
        <w:rPr>
          <w:rFonts w:ascii="宋体" w:eastAsia="宋体" w:hAnsi="宋体"/>
          <w:color w:val="808080" w:themeColor="background1" w:themeShade="80"/>
          <w:sz w:val="15"/>
        </w:rPr>
        <w:t>)</w:t>
      </w:r>
      <w:r w:rsidRPr="00890DC4">
        <w:rPr>
          <w:rFonts w:ascii="宋体" w:eastAsia="宋体" w:hAnsi="宋体" w:hint="eastAsia"/>
          <w:sz w:val="21"/>
          <w:szCs w:val="21"/>
        </w:rPr>
        <w:t>为RTC和后备寄存器供电</w:t>
      </w:r>
    </w:p>
    <w:p w14:paraId="333F288A" w14:textId="42443761" w:rsidR="00C06D0C" w:rsidRDefault="00C06D0C" w:rsidP="00C25EFD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3BF929E" wp14:editId="1F595CA7">
            <wp:extent cx="4162351" cy="20791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211" cy="208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50B7" w14:textId="57A03BD3" w:rsidR="00C06D0C" w:rsidRPr="00890DC4" w:rsidRDefault="00C06D0C" w:rsidP="00890DC4">
      <w:pPr>
        <w:ind w:firstLine="420"/>
        <w:rPr>
          <w:rFonts w:ascii="宋体" w:eastAsia="宋体" w:hAnsi="宋体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根据数据手册中的描述，做如下总结(低功耗模式</w:t>
      </w:r>
      <w:r w:rsidRPr="00890DC4">
        <w:rPr>
          <w:rFonts w:ascii="宋体" w:eastAsia="宋体" w:hAnsi="宋体"/>
          <w:sz w:val="21"/>
          <w:szCs w:val="21"/>
        </w:rPr>
        <w:t>)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2100"/>
        <w:gridCol w:w="4477"/>
      </w:tblGrid>
      <w:tr w:rsidR="00AC016A" w:rsidRPr="00AC016A" w14:paraId="03B7C19C" w14:textId="77777777" w:rsidTr="00C25EFD">
        <w:trPr>
          <w:trHeight w:val="444"/>
          <w:jc w:val="center"/>
        </w:trPr>
        <w:tc>
          <w:tcPr>
            <w:tcW w:w="1640" w:type="dxa"/>
            <w:shd w:val="clear" w:color="000000" w:fill="FFC000"/>
            <w:hideMark/>
          </w:tcPr>
          <w:p w14:paraId="3CBA7270" w14:textId="77777777" w:rsidR="00AC016A" w:rsidRPr="00AC016A" w:rsidRDefault="00AC016A" w:rsidP="00AC016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工作模式</w:t>
            </w:r>
          </w:p>
        </w:tc>
        <w:tc>
          <w:tcPr>
            <w:tcW w:w="2100" w:type="dxa"/>
            <w:shd w:val="clear" w:color="000000" w:fill="FFC000"/>
            <w:hideMark/>
          </w:tcPr>
          <w:p w14:paraId="57C51930" w14:textId="77777777" w:rsidR="00AC016A" w:rsidRPr="00AC016A" w:rsidRDefault="00AC016A" w:rsidP="00AC016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关闭功能</w:t>
            </w:r>
          </w:p>
        </w:tc>
        <w:tc>
          <w:tcPr>
            <w:tcW w:w="4477" w:type="dxa"/>
            <w:shd w:val="clear" w:color="000000" w:fill="FFC000"/>
            <w:hideMark/>
          </w:tcPr>
          <w:p w14:paraId="3F643E53" w14:textId="77777777" w:rsidR="00AC016A" w:rsidRPr="00AC016A" w:rsidRDefault="00AC016A" w:rsidP="00AC016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唤醒方式</w:t>
            </w:r>
          </w:p>
        </w:tc>
      </w:tr>
      <w:tr w:rsidR="00AC016A" w:rsidRPr="00AC016A" w14:paraId="7432C837" w14:textId="77777777" w:rsidTr="00C25EFD">
        <w:trPr>
          <w:trHeight w:val="504"/>
          <w:jc w:val="center"/>
        </w:trPr>
        <w:tc>
          <w:tcPr>
            <w:tcW w:w="1640" w:type="dxa"/>
            <w:shd w:val="clear" w:color="auto" w:fill="auto"/>
            <w:hideMark/>
          </w:tcPr>
          <w:p w14:paraId="3B8B2DC7" w14:textId="77777777" w:rsidR="00AC016A" w:rsidRPr="00AC016A" w:rsidRDefault="00AC016A" w:rsidP="00AC016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睡眠模式</w:t>
            </w:r>
          </w:p>
        </w:tc>
        <w:tc>
          <w:tcPr>
            <w:tcW w:w="2100" w:type="dxa"/>
            <w:shd w:val="clear" w:color="auto" w:fill="auto"/>
            <w:hideMark/>
          </w:tcPr>
          <w:p w14:paraId="6567F64B" w14:textId="77777777" w:rsidR="00AC016A" w:rsidRPr="00AC016A" w:rsidRDefault="00AC016A" w:rsidP="00AC016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ARM内核</w:t>
            </w:r>
          </w:p>
        </w:tc>
        <w:tc>
          <w:tcPr>
            <w:tcW w:w="4477" w:type="dxa"/>
            <w:shd w:val="clear" w:color="auto" w:fill="auto"/>
            <w:hideMark/>
          </w:tcPr>
          <w:p w14:paraId="606094A1" w14:textId="77777777" w:rsidR="00AC016A" w:rsidRPr="00AC016A" w:rsidRDefault="00AC016A" w:rsidP="00AC016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所有内部/外部功能的中断/事件</w:t>
            </w:r>
          </w:p>
        </w:tc>
      </w:tr>
      <w:tr w:rsidR="00AC016A" w:rsidRPr="00AC016A" w14:paraId="04515DC5" w14:textId="77777777" w:rsidTr="00C25EFD">
        <w:trPr>
          <w:trHeight w:val="1356"/>
          <w:jc w:val="center"/>
        </w:trPr>
        <w:tc>
          <w:tcPr>
            <w:tcW w:w="1640" w:type="dxa"/>
            <w:shd w:val="clear" w:color="auto" w:fill="auto"/>
            <w:hideMark/>
          </w:tcPr>
          <w:p w14:paraId="5B37DD1D" w14:textId="77777777" w:rsidR="00AC016A" w:rsidRPr="00AC016A" w:rsidRDefault="00AC016A" w:rsidP="00AC016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停机模式</w:t>
            </w:r>
          </w:p>
        </w:tc>
        <w:tc>
          <w:tcPr>
            <w:tcW w:w="2100" w:type="dxa"/>
            <w:shd w:val="clear" w:color="auto" w:fill="auto"/>
            <w:hideMark/>
          </w:tcPr>
          <w:p w14:paraId="092A9A8C" w14:textId="77777777" w:rsidR="00AC016A" w:rsidRPr="00AC016A" w:rsidRDefault="00AC016A" w:rsidP="00AC016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ARM内核</w:t>
            </w: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内部所有功能</w:t>
            </w: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PLL分频器、HSE</w:t>
            </w:r>
          </w:p>
        </w:tc>
        <w:tc>
          <w:tcPr>
            <w:tcW w:w="4477" w:type="dxa"/>
            <w:shd w:val="clear" w:color="auto" w:fill="auto"/>
            <w:hideMark/>
          </w:tcPr>
          <w:p w14:paraId="4277ADBF" w14:textId="77777777" w:rsidR="00AC016A" w:rsidRPr="00AC016A" w:rsidRDefault="00AC016A" w:rsidP="00AC016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外部中断输入接口EXTI（16个I/O接口之一）</w:t>
            </w: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电源电压检测中断PVD</w:t>
            </w: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RTC时钟计时结束（闹钟）</w:t>
            </w: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USB唤醒信号</w:t>
            </w:r>
          </w:p>
        </w:tc>
      </w:tr>
      <w:tr w:rsidR="00AC016A" w:rsidRPr="00AC016A" w14:paraId="2FCF54E0" w14:textId="77777777" w:rsidTr="00C25EFD">
        <w:trPr>
          <w:trHeight w:val="1356"/>
          <w:jc w:val="center"/>
        </w:trPr>
        <w:tc>
          <w:tcPr>
            <w:tcW w:w="1640" w:type="dxa"/>
            <w:shd w:val="clear" w:color="auto" w:fill="auto"/>
            <w:hideMark/>
          </w:tcPr>
          <w:p w14:paraId="4086F8D4" w14:textId="77777777" w:rsidR="00AC016A" w:rsidRPr="00AC016A" w:rsidRDefault="00AC016A" w:rsidP="00AC016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待机模式</w:t>
            </w:r>
            <w:proofErr w:type="spellStart"/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StandBy</w:t>
            </w:r>
            <w:proofErr w:type="spellEnd"/>
          </w:p>
        </w:tc>
        <w:tc>
          <w:tcPr>
            <w:tcW w:w="2100" w:type="dxa"/>
            <w:shd w:val="clear" w:color="auto" w:fill="auto"/>
            <w:hideMark/>
          </w:tcPr>
          <w:p w14:paraId="1504A194" w14:textId="77777777" w:rsidR="00AC016A" w:rsidRPr="00AC016A" w:rsidRDefault="00AC016A" w:rsidP="00AC016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ARM内核</w:t>
            </w: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内部所有功能</w:t>
            </w: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PLL分频器、HSE</w:t>
            </w: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SRAM数据被清空</w:t>
            </w:r>
          </w:p>
        </w:tc>
        <w:tc>
          <w:tcPr>
            <w:tcW w:w="4477" w:type="dxa"/>
            <w:shd w:val="clear" w:color="auto" w:fill="auto"/>
            <w:hideMark/>
          </w:tcPr>
          <w:p w14:paraId="6DB765F5" w14:textId="77777777" w:rsidR="00AC016A" w:rsidRPr="00AC016A" w:rsidRDefault="00AC016A" w:rsidP="00AC016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NSRT引脚外部信号</w:t>
            </w: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独立看门狗IWDG复位</w:t>
            </w: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专用</w:t>
            </w:r>
            <w:proofErr w:type="spellStart"/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WakeUp</w:t>
            </w:r>
            <w:proofErr w:type="spellEnd"/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引脚</w:t>
            </w:r>
            <w:r w:rsidRPr="00AC01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RTC时钟到时（闹钟）</w:t>
            </w:r>
          </w:p>
        </w:tc>
      </w:tr>
    </w:tbl>
    <w:p w14:paraId="3C56A918" w14:textId="77777777" w:rsidR="00AC016A" w:rsidRPr="00AC016A" w:rsidRDefault="00AC016A" w:rsidP="00C06D0C">
      <w:pPr>
        <w:jc w:val="left"/>
        <w:rPr>
          <w:rFonts w:ascii="宋体" w:eastAsia="宋体" w:hAnsi="宋体"/>
        </w:rPr>
      </w:pPr>
    </w:p>
    <w:p w14:paraId="7F5B4A74" w14:textId="546318D1" w:rsidR="00D22184" w:rsidRDefault="00D22184" w:rsidP="00D22184">
      <w:pPr>
        <w:pStyle w:val="3"/>
      </w:pPr>
      <w:r>
        <w:rPr>
          <w:rFonts w:hint="eastAsia"/>
        </w:rPr>
        <w:t>数字信号</w:t>
      </w:r>
      <w:r>
        <w:rPr>
          <w:rFonts w:hint="eastAsia"/>
        </w:rPr>
        <w:t>/</w:t>
      </w:r>
      <w:r>
        <w:rPr>
          <w:rFonts w:hint="eastAsia"/>
        </w:rPr>
        <w:t>模拟信号转换器</w:t>
      </w:r>
      <w:r>
        <w:rPr>
          <w:rFonts w:hint="eastAsia"/>
        </w:rPr>
        <w:t>(</w:t>
      </w:r>
      <w:r>
        <w:t>ADC)</w:t>
      </w:r>
    </w:p>
    <w:p w14:paraId="78BBECD4" w14:textId="7BDBCD69" w:rsidR="00D22184" w:rsidRPr="00890DC4" w:rsidRDefault="00182345" w:rsidP="00890DC4">
      <w:pPr>
        <w:ind w:firstLine="420"/>
        <w:rPr>
          <w:rFonts w:ascii="宋体" w:eastAsia="宋体" w:hAnsi="宋体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2个12</w:t>
      </w:r>
      <w:r w:rsidRPr="00890DC4">
        <w:rPr>
          <w:rFonts w:ascii="宋体" w:eastAsia="宋体" w:hAnsi="宋体"/>
          <w:sz w:val="21"/>
          <w:szCs w:val="21"/>
        </w:rPr>
        <w:t>bit</w:t>
      </w:r>
      <w:r w:rsidRPr="00890DC4">
        <w:rPr>
          <w:rFonts w:ascii="宋体" w:eastAsia="宋体" w:hAnsi="宋体" w:hint="eastAsia"/>
          <w:sz w:val="21"/>
          <w:szCs w:val="21"/>
        </w:rPr>
        <w:t>，1μs</w:t>
      </w:r>
      <w:r w:rsidRPr="00890DC4">
        <w:rPr>
          <w:rFonts w:ascii="宋体" w:eastAsia="宋体" w:hAnsi="宋体"/>
          <w:sz w:val="21"/>
          <w:szCs w:val="21"/>
        </w:rPr>
        <w:t xml:space="preserve"> A</w:t>
      </w:r>
      <w:r w:rsidRPr="00890DC4">
        <w:rPr>
          <w:rFonts w:ascii="宋体" w:eastAsia="宋体" w:hAnsi="宋体" w:hint="eastAsia"/>
          <w:sz w:val="21"/>
          <w:szCs w:val="21"/>
        </w:rPr>
        <w:t>/</w:t>
      </w:r>
      <w:r w:rsidRPr="00890DC4">
        <w:rPr>
          <w:rFonts w:ascii="宋体" w:eastAsia="宋体" w:hAnsi="宋体"/>
          <w:sz w:val="21"/>
          <w:szCs w:val="21"/>
        </w:rPr>
        <w:t>D</w:t>
      </w:r>
      <w:r w:rsidRPr="00890DC4">
        <w:rPr>
          <w:rFonts w:ascii="宋体" w:eastAsia="宋体" w:hAnsi="宋体" w:hint="eastAsia"/>
          <w:sz w:val="21"/>
          <w:szCs w:val="21"/>
        </w:rPr>
        <w:t>转换器（具有16个输入通道）</w:t>
      </w:r>
    </w:p>
    <w:p w14:paraId="3A642E01" w14:textId="2B336888" w:rsidR="00182345" w:rsidRPr="00890DC4" w:rsidRDefault="00182345" w:rsidP="00890DC4">
      <w:pPr>
        <w:ind w:firstLine="420"/>
        <w:rPr>
          <w:rFonts w:ascii="宋体" w:eastAsia="宋体" w:hAnsi="宋体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转换范围：0-3.6V</w:t>
      </w:r>
    </w:p>
    <w:p w14:paraId="6E3DFBE6" w14:textId="5B46B9E5" w:rsidR="00182345" w:rsidRPr="00890DC4" w:rsidRDefault="00182345" w:rsidP="00890DC4">
      <w:pPr>
        <w:ind w:firstLine="420"/>
        <w:rPr>
          <w:rFonts w:ascii="宋体" w:eastAsia="宋体" w:hAnsi="宋体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双采样和保持功能</w:t>
      </w:r>
    </w:p>
    <w:p w14:paraId="41B462FB" w14:textId="5991D3AF" w:rsidR="00182345" w:rsidRPr="00890DC4" w:rsidRDefault="00182345" w:rsidP="00890DC4">
      <w:pPr>
        <w:ind w:firstLine="420"/>
        <w:rPr>
          <w:rFonts w:ascii="宋体" w:eastAsia="宋体" w:hAnsi="宋体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具有内部温度传感器</w:t>
      </w:r>
    </w:p>
    <w:p w14:paraId="7786951B" w14:textId="6F386655" w:rsidR="007067FC" w:rsidRDefault="007067FC" w:rsidP="00C25EFD">
      <w:pPr>
        <w:jc w:val="center"/>
      </w:pPr>
      <w:r>
        <w:rPr>
          <w:noProof/>
        </w:rPr>
        <w:drawing>
          <wp:inline distT="0" distB="0" distL="0" distR="0" wp14:anchorId="1349CFD5" wp14:editId="1401A546">
            <wp:extent cx="5274310" cy="2094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AD42" w14:textId="43D9BED2" w:rsidR="007067FC" w:rsidRPr="00890DC4" w:rsidRDefault="007067FC" w:rsidP="00592130">
      <w:pPr>
        <w:ind w:firstLine="420"/>
        <w:rPr>
          <w:rFonts w:ascii="宋体" w:eastAsia="宋体" w:hAnsi="宋体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A</w:t>
      </w:r>
      <w:r w:rsidRPr="00890DC4">
        <w:rPr>
          <w:rFonts w:ascii="宋体" w:eastAsia="宋体" w:hAnsi="宋体"/>
          <w:sz w:val="21"/>
          <w:szCs w:val="21"/>
        </w:rPr>
        <w:t>DC</w:t>
      </w:r>
      <w:r w:rsidRPr="00890DC4">
        <w:rPr>
          <w:rFonts w:ascii="宋体" w:eastAsia="宋体" w:hAnsi="宋体" w:hint="eastAsia"/>
          <w:sz w:val="21"/>
          <w:szCs w:val="21"/>
        </w:rPr>
        <w:t>使用DMA操作的简要示意图</w:t>
      </w:r>
    </w:p>
    <w:p w14:paraId="64CFAE41" w14:textId="427EAC1D" w:rsidR="007067FC" w:rsidRDefault="007067FC" w:rsidP="00C25EFD">
      <w:pPr>
        <w:jc w:val="center"/>
      </w:pPr>
      <w:r>
        <w:rPr>
          <w:noProof/>
        </w:rPr>
        <w:drawing>
          <wp:inline distT="0" distB="0" distL="0" distR="0" wp14:anchorId="712F6D14" wp14:editId="4B3FB7F6">
            <wp:extent cx="2594677" cy="1557867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701" cy="158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D420" w14:textId="42FA21FD" w:rsidR="003B2416" w:rsidRDefault="00AC212F" w:rsidP="00AC212F">
      <w:pPr>
        <w:pStyle w:val="2"/>
      </w:pPr>
      <w:r>
        <w:rPr>
          <w:rFonts w:hint="eastAsia"/>
        </w:rPr>
        <w:t>D</w:t>
      </w:r>
      <w:r>
        <w:t>MA</w:t>
      </w:r>
      <w:r>
        <w:rPr>
          <w:rFonts w:hint="eastAsia"/>
        </w:rPr>
        <w:t>和I</w:t>
      </w:r>
      <w:r>
        <w:t>/</w:t>
      </w:r>
      <w:r>
        <w:rPr>
          <w:rFonts w:hint="eastAsia"/>
        </w:rPr>
        <w:t>O端口</w:t>
      </w:r>
      <w:bookmarkStart w:id="0" w:name="_GoBack"/>
      <w:bookmarkEnd w:id="0"/>
    </w:p>
    <w:p w14:paraId="247D85E8" w14:textId="4A37B5C2" w:rsidR="00890DC4" w:rsidRDefault="00890DC4" w:rsidP="00890DC4">
      <w:pPr>
        <w:pStyle w:val="3"/>
      </w:pPr>
      <w:r w:rsidRPr="00890DC4">
        <w:t>DMA(Direct Memory Access</w:t>
      </w:r>
      <w:r w:rsidRPr="00890DC4">
        <w:t>，直接存储器访问</w:t>
      </w:r>
      <w:r w:rsidRPr="00890DC4">
        <w:t>)</w:t>
      </w:r>
    </w:p>
    <w:p w14:paraId="5644B482" w14:textId="4E325B87" w:rsidR="00890DC4" w:rsidRPr="00890DC4" w:rsidRDefault="00890DC4" w:rsidP="00890DC4">
      <w:pPr>
        <w:ind w:firstLine="420"/>
        <w:rPr>
          <w:rFonts w:ascii="宋体" w:eastAsia="宋体" w:hAnsi="宋体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-</w:t>
      </w:r>
      <w:r w:rsidRPr="00890DC4">
        <w:rPr>
          <w:rFonts w:ascii="宋体" w:eastAsia="宋体" w:hAnsi="宋体"/>
          <w:sz w:val="21"/>
          <w:szCs w:val="21"/>
        </w:rPr>
        <w:t xml:space="preserve"> </w:t>
      </w:r>
      <w:r w:rsidRPr="00890DC4">
        <w:rPr>
          <w:rFonts w:ascii="宋体" w:eastAsia="宋体" w:hAnsi="宋体" w:hint="eastAsia"/>
          <w:sz w:val="21"/>
          <w:szCs w:val="21"/>
        </w:rPr>
        <w:t>7通道DMA控制器</w:t>
      </w:r>
    </w:p>
    <w:p w14:paraId="53B4C8A6" w14:textId="78CEAE2F" w:rsidR="00890DC4" w:rsidRDefault="00890DC4" w:rsidP="00890DC4">
      <w:pPr>
        <w:ind w:firstLine="420"/>
        <w:rPr>
          <w:rFonts w:ascii="宋体" w:eastAsia="宋体" w:hAnsi="宋体"/>
          <w:sz w:val="21"/>
          <w:szCs w:val="21"/>
        </w:rPr>
      </w:pPr>
      <w:r w:rsidRPr="00890DC4">
        <w:rPr>
          <w:rFonts w:ascii="宋体" w:eastAsia="宋体" w:hAnsi="宋体" w:hint="eastAsia"/>
          <w:sz w:val="21"/>
          <w:szCs w:val="21"/>
        </w:rPr>
        <w:t>-</w:t>
      </w:r>
      <w:r w:rsidRPr="00890DC4">
        <w:rPr>
          <w:rFonts w:ascii="宋体" w:eastAsia="宋体" w:hAnsi="宋体"/>
          <w:sz w:val="21"/>
          <w:szCs w:val="21"/>
        </w:rPr>
        <w:t xml:space="preserve"> </w:t>
      </w:r>
      <w:r w:rsidRPr="00890DC4">
        <w:rPr>
          <w:rFonts w:ascii="宋体" w:eastAsia="宋体" w:hAnsi="宋体" w:hint="eastAsia"/>
          <w:sz w:val="21"/>
          <w:szCs w:val="21"/>
        </w:rPr>
        <w:t>支持外设：定时器、ADC、SPI、I</w:t>
      </w:r>
      <w:r w:rsidRPr="00890DC4">
        <w:rPr>
          <w:rFonts w:ascii="宋体" w:eastAsia="宋体" w:hAnsi="宋体"/>
          <w:b/>
          <w:sz w:val="21"/>
          <w:szCs w:val="21"/>
          <w:vertAlign w:val="superscript"/>
        </w:rPr>
        <w:t>2</w:t>
      </w:r>
      <w:r w:rsidRPr="00890DC4">
        <w:rPr>
          <w:rFonts w:ascii="宋体" w:eastAsia="宋体" w:hAnsi="宋体"/>
          <w:sz w:val="21"/>
          <w:szCs w:val="21"/>
        </w:rPr>
        <w:t>C</w:t>
      </w:r>
      <w:r w:rsidRPr="00890DC4">
        <w:rPr>
          <w:rFonts w:ascii="宋体" w:eastAsia="宋体" w:hAnsi="宋体" w:hint="eastAsia"/>
          <w:sz w:val="21"/>
          <w:szCs w:val="21"/>
        </w:rPr>
        <w:t>和USART</w:t>
      </w:r>
    </w:p>
    <w:p w14:paraId="2BFD3391" w14:textId="77777777" w:rsidR="00890DC4" w:rsidRPr="00890DC4" w:rsidRDefault="00890DC4" w:rsidP="00890DC4">
      <w:pPr>
        <w:ind w:firstLine="420"/>
        <w:rPr>
          <w:rFonts w:ascii="宋体" w:eastAsia="宋体" w:hAnsi="宋体"/>
          <w:sz w:val="21"/>
          <w:szCs w:val="21"/>
        </w:rPr>
      </w:pPr>
    </w:p>
    <w:p w14:paraId="09279888" w14:textId="77777777" w:rsidR="008253A3" w:rsidRDefault="00890DC4" w:rsidP="008253A3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890DC4">
        <w:rPr>
          <w:rFonts w:ascii="宋体" w:eastAsia="宋体" w:hAnsi="宋体" w:cs="宋体" w:hint="eastAsia"/>
          <w:kern w:val="0"/>
          <w:sz w:val="21"/>
          <w:szCs w:val="21"/>
        </w:rPr>
        <w:t>灵活的</w:t>
      </w:r>
      <w:r w:rsidRPr="00890DC4">
        <w:rPr>
          <w:rFonts w:ascii="宋体" w:eastAsia="宋体" w:hAnsi="宋体" w:cs="ArialMT"/>
          <w:kern w:val="0"/>
          <w:sz w:val="21"/>
          <w:szCs w:val="21"/>
          <w:u w:val="thick" w:color="FF0000"/>
        </w:rPr>
        <w:t>7</w:t>
      </w:r>
      <w:r w:rsidRPr="00890DC4">
        <w:rPr>
          <w:rFonts w:ascii="宋体" w:eastAsia="宋体" w:hAnsi="宋体" w:cs="宋体" w:hint="eastAsia"/>
          <w:kern w:val="0"/>
          <w:sz w:val="21"/>
          <w:szCs w:val="21"/>
          <w:u w:val="thick" w:color="FF0000"/>
        </w:rPr>
        <w:t>路通用</w:t>
      </w:r>
      <w:r w:rsidRPr="00890DC4">
        <w:rPr>
          <w:rFonts w:ascii="宋体" w:eastAsia="宋体" w:hAnsi="宋体" w:cs="ArialMT"/>
          <w:kern w:val="0"/>
          <w:sz w:val="21"/>
          <w:szCs w:val="21"/>
          <w:u w:val="thick" w:color="FF0000"/>
        </w:rPr>
        <w:t>DMA</w:t>
      </w:r>
      <w:r w:rsidRPr="00890DC4">
        <w:rPr>
          <w:rFonts w:ascii="宋体" w:eastAsia="宋体" w:hAnsi="宋体" w:cs="宋体" w:hint="eastAsia"/>
          <w:kern w:val="0"/>
          <w:sz w:val="21"/>
          <w:szCs w:val="21"/>
        </w:rPr>
        <w:t>可以管理</w:t>
      </w:r>
      <w:r w:rsidRPr="008253A3">
        <w:rPr>
          <w:rFonts w:ascii="宋体" w:eastAsia="宋体" w:hAnsi="宋体" w:cs="宋体" w:hint="eastAsia"/>
          <w:kern w:val="0"/>
          <w:sz w:val="21"/>
          <w:szCs w:val="21"/>
          <w:u w:val="thick" w:color="FF0000"/>
        </w:rPr>
        <w:t>存储器到存储器</w:t>
      </w:r>
      <w:r w:rsidRPr="00890DC4">
        <w:rPr>
          <w:rFonts w:ascii="宋体" w:eastAsia="宋体" w:hAnsi="宋体" w:cs="宋体" w:hint="eastAsia"/>
          <w:kern w:val="0"/>
          <w:sz w:val="21"/>
          <w:szCs w:val="21"/>
        </w:rPr>
        <w:t>、</w:t>
      </w:r>
      <w:r w:rsidRPr="008253A3">
        <w:rPr>
          <w:rFonts w:ascii="宋体" w:eastAsia="宋体" w:hAnsi="宋体" w:cs="宋体" w:hint="eastAsia"/>
          <w:kern w:val="0"/>
          <w:sz w:val="21"/>
          <w:szCs w:val="21"/>
          <w:u w:val="thick" w:color="FF0000"/>
        </w:rPr>
        <w:t>设备到存储器</w:t>
      </w:r>
      <w:r w:rsidRPr="00890DC4">
        <w:rPr>
          <w:rFonts w:ascii="宋体" w:eastAsia="宋体" w:hAnsi="宋体" w:cs="宋体" w:hint="eastAsia"/>
          <w:kern w:val="0"/>
          <w:sz w:val="21"/>
          <w:szCs w:val="21"/>
        </w:rPr>
        <w:t>和</w:t>
      </w:r>
      <w:r w:rsidRPr="008253A3">
        <w:rPr>
          <w:rFonts w:ascii="宋体" w:eastAsia="宋体" w:hAnsi="宋体" w:cs="宋体" w:hint="eastAsia"/>
          <w:kern w:val="0"/>
          <w:sz w:val="21"/>
          <w:szCs w:val="21"/>
          <w:u w:val="thick" w:color="FF0000"/>
        </w:rPr>
        <w:t>存储器到设备</w:t>
      </w:r>
      <w:r w:rsidRPr="00890DC4">
        <w:rPr>
          <w:rFonts w:ascii="宋体" w:eastAsia="宋体" w:hAnsi="宋体" w:cs="宋体" w:hint="eastAsia"/>
          <w:kern w:val="0"/>
          <w:sz w:val="21"/>
          <w:szCs w:val="21"/>
        </w:rPr>
        <w:t>的数据传输；</w:t>
      </w:r>
      <w:r w:rsidRPr="00890DC4">
        <w:rPr>
          <w:rFonts w:ascii="宋体" w:eastAsia="宋体" w:hAnsi="宋体" w:cs="ArialMT"/>
          <w:kern w:val="0"/>
          <w:sz w:val="21"/>
          <w:szCs w:val="21"/>
        </w:rPr>
        <w:t>DMA</w:t>
      </w:r>
      <w:r w:rsidRPr="00890DC4">
        <w:rPr>
          <w:rFonts w:ascii="宋体" w:eastAsia="宋体" w:hAnsi="宋体" w:cs="宋体" w:hint="eastAsia"/>
          <w:kern w:val="0"/>
          <w:sz w:val="21"/>
          <w:szCs w:val="21"/>
        </w:rPr>
        <w:t>控制器支持环形缓冲区的管理，避免了控制器传输到达缓冲区结尾时所产生的中断。</w:t>
      </w:r>
    </w:p>
    <w:p w14:paraId="44E39887" w14:textId="572031E9" w:rsidR="00890DC4" w:rsidRPr="00890DC4" w:rsidRDefault="00890DC4" w:rsidP="008253A3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8253A3">
        <w:rPr>
          <w:rFonts w:ascii="宋体" w:eastAsia="宋体" w:hAnsi="宋体" w:cs="宋体" w:hint="eastAsia"/>
          <w:kern w:val="0"/>
          <w:sz w:val="21"/>
          <w:szCs w:val="21"/>
          <w:u w:val="thick" w:color="FF0000"/>
        </w:rPr>
        <w:t>每个通道都有专门的硬件</w:t>
      </w:r>
      <w:r w:rsidRPr="008253A3">
        <w:rPr>
          <w:rFonts w:ascii="宋体" w:eastAsia="宋体" w:hAnsi="宋体" w:cs="ArialMT"/>
          <w:kern w:val="0"/>
          <w:sz w:val="21"/>
          <w:szCs w:val="21"/>
          <w:u w:val="thick" w:color="FF0000"/>
        </w:rPr>
        <w:t>DMA</w:t>
      </w:r>
      <w:r w:rsidRPr="008253A3">
        <w:rPr>
          <w:rFonts w:ascii="宋体" w:eastAsia="宋体" w:hAnsi="宋体" w:cs="宋体" w:hint="eastAsia"/>
          <w:kern w:val="0"/>
          <w:sz w:val="21"/>
          <w:szCs w:val="21"/>
          <w:u w:val="thick" w:color="FF0000"/>
        </w:rPr>
        <w:t>请求逻辑</w:t>
      </w:r>
      <w:r w:rsidRPr="00890DC4">
        <w:rPr>
          <w:rFonts w:ascii="宋体" w:eastAsia="宋体" w:hAnsi="宋体" w:cs="宋体" w:hint="eastAsia"/>
          <w:kern w:val="0"/>
          <w:sz w:val="21"/>
          <w:szCs w:val="21"/>
        </w:rPr>
        <w:t>，同时可以由软件触发每个通道；传输的长度、传输的源地址和目标地址</w:t>
      </w:r>
      <w:r w:rsidRPr="008253A3">
        <w:rPr>
          <w:rFonts w:ascii="宋体" w:eastAsia="宋体" w:hAnsi="宋体" w:cs="宋体" w:hint="eastAsia"/>
          <w:kern w:val="0"/>
          <w:sz w:val="21"/>
          <w:szCs w:val="21"/>
          <w:u w:val="thick" w:color="FF0000"/>
        </w:rPr>
        <w:t>都可以通过软件单独设置</w:t>
      </w:r>
      <w:r w:rsidRPr="00890DC4">
        <w:rPr>
          <w:rFonts w:ascii="宋体" w:eastAsia="宋体" w:hAnsi="宋体" w:cs="宋体" w:hint="eastAsia"/>
          <w:kern w:val="0"/>
          <w:sz w:val="21"/>
          <w:szCs w:val="21"/>
        </w:rPr>
        <w:t>。</w:t>
      </w:r>
    </w:p>
    <w:p w14:paraId="1BE6BA60" w14:textId="77777777" w:rsidR="00195856" w:rsidRDefault="00890DC4" w:rsidP="00195856">
      <w:pPr>
        <w:ind w:firstLine="420"/>
        <w:jc w:val="left"/>
        <w:rPr>
          <w:rFonts w:ascii="宋体" w:eastAsia="宋体" w:hAnsi="宋体" w:cs="宋体"/>
          <w:kern w:val="0"/>
          <w:sz w:val="21"/>
          <w:szCs w:val="21"/>
          <w:u w:val="thick" w:color="FF0000"/>
        </w:rPr>
      </w:pPr>
      <w:r w:rsidRPr="00890DC4">
        <w:rPr>
          <w:rFonts w:ascii="宋体" w:eastAsia="宋体" w:hAnsi="宋体" w:cs="ArialMT"/>
          <w:kern w:val="0"/>
          <w:sz w:val="21"/>
          <w:szCs w:val="21"/>
        </w:rPr>
        <w:t>DMA</w:t>
      </w:r>
      <w:r w:rsidRPr="00890DC4">
        <w:rPr>
          <w:rFonts w:ascii="宋体" w:eastAsia="宋体" w:hAnsi="宋体" w:cs="宋体" w:hint="eastAsia"/>
          <w:kern w:val="0"/>
          <w:sz w:val="21"/>
          <w:szCs w:val="21"/>
        </w:rPr>
        <w:t>可以用于主要的外设：</w:t>
      </w:r>
      <w:r w:rsidRPr="008253A3">
        <w:rPr>
          <w:rFonts w:ascii="宋体" w:eastAsia="宋体" w:hAnsi="宋体" w:cs="ArialMT"/>
          <w:kern w:val="0"/>
          <w:sz w:val="21"/>
          <w:szCs w:val="21"/>
          <w:u w:val="thick" w:color="FF0000"/>
        </w:rPr>
        <w:t>SPI</w:t>
      </w:r>
      <w:r w:rsidRPr="008253A3">
        <w:rPr>
          <w:rFonts w:ascii="宋体" w:eastAsia="宋体" w:hAnsi="宋体" w:cs="宋体" w:hint="eastAsia"/>
          <w:kern w:val="0"/>
          <w:sz w:val="21"/>
          <w:szCs w:val="21"/>
          <w:u w:val="thick" w:color="FF0000"/>
        </w:rPr>
        <w:t>、</w:t>
      </w:r>
      <w:r w:rsidRPr="008253A3">
        <w:rPr>
          <w:rFonts w:ascii="宋体" w:eastAsia="宋体" w:hAnsi="宋体" w:cs="ArialMT"/>
          <w:kern w:val="0"/>
          <w:sz w:val="21"/>
          <w:szCs w:val="21"/>
          <w:u w:val="thick" w:color="FF0000"/>
        </w:rPr>
        <w:t>I2C</w:t>
      </w:r>
      <w:r w:rsidRPr="008253A3">
        <w:rPr>
          <w:rFonts w:ascii="宋体" w:eastAsia="宋体" w:hAnsi="宋体" w:cs="宋体" w:hint="eastAsia"/>
          <w:kern w:val="0"/>
          <w:sz w:val="21"/>
          <w:szCs w:val="21"/>
          <w:u w:val="thick" w:color="FF0000"/>
        </w:rPr>
        <w:t>、</w:t>
      </w:r>
      <w:r w:rsidRPr="008253A3">
        <w:rPr>
          <w:rFonts w:ascii="宋体" w:eastAsia="宋体" w:hAnsi="宋体" w:cs="ArialMT"/>
          <w:kern w:val="0"/>
          <w:sz w:val="21"/>
          <w:szCs w:val="21"/>
          <w:u w:val="thick" w:color="FF0000"/>
        </w:rPr>
        <w:t>USART</w:t>
      </w:r>
      <w:r w:rsidRPr="008253A3">
        <w:rPr>
          <w:rFonts w:ascii="宋体" w:eastAsia="宋体" w:hAnsi="宋体" w:cs="宋体" w:hint="eastAsia"/>
          <w:kern w:val="0"/>
          <w:sz w:val="21"/>
          <w:szCs w:val="21"/>
          <w:u w:val="thick" w:color="FF0000"/>
        </w:rPr>
        <w:t>，通用、基本和高级控制定时器</w:t>
      </w:r>
      <w:proofErr w:type="spellStart"/>
      <w:r w:rsidRPr="008253A3">
        <w:rPr>
          <w:rFonts w:ascii="宋体" w:eastAsia="宋体" w:hAnsi="宋体" w:cs="ArialMT"/>
          <w:kern w:val="0"/>
          <w:sz w:val="21"/>
          <w:szCs w:val="21"/>
          <w:u w:val="thick" w:color="FF0000"/>
        </w:rPr>
        <w:t>TIMx</w:t>
      </w:r>
      <w:proofErr w:type="spellEnd"/>
      <w:r w:rsidRPr="008253A3">
        <w:rPr>
          <w:rFonts w:ascii="宋体" w:eastAsia="宋体" w:hAnsi="宋体" w:cs="宋体" w:hint="eastAsia"/>
          <w:kern w:val="0"/>
          <w:sz w:val="21"/>
          <w:szCs w:val="21"/>
          <w:u w:val="thick" w:color="FF0000"/>
        </w:rPr>
        <w:t>和</w:t>
      </w:r>
      <w:r w:rsidRPr="008253A3">
        <w:rPr>
          <w:rFonts w:ascii="宋体" w:eastAsia="宋体" w:hAnsi="宋体" w:cs="ArialMT"/>
          <w:kern w:val="0"/>
          <w:sz w:val="21"/>
          <w:szCs w:val="21"/>
          <w:u w:val="thick" w:color="FF0000"/>
        </w:rPr>
        <w:t>ADC</w:t>
      </w:r>
      <w:r w:rsidRPr="008253A3">
        <w:rPr>
          <w:rFonts w:ascii="宋体" w:eastAsia="宋体" w:hAnsi="宋体" w:cs="宋体" w:hint="eastAsia"/>
          <w:kern w:val="0"/>
          <w:sz w:val="21"/>
          <w:szCs w:val="21"/>
          <w:u w:val="thick" w:color="FF0000"/>
        </w:rPr>
        <w:t>。</w:t>
      </w:r>
    </w:p>
    <w:p w14:paraId="259847B3" w14:textId="2C3582C6" w:rsidR="00195856" w:rsidRPr="00195856" w:rsidRDefault="00195856" w:rsidP="00195856">
      <w:pPr>
        <w:jc w:val="center"/>
        <w:rPr>
          <w:rFonts w:ascii="宋体" w:eastAsia="宋体" w:hAnsi="宋体" w:cs="宋体"/>
          <w:kern w:val="0"/>
          <w:sz w:val="21"/>
          <w:szCs w:val="21"/>
          <w:u w:val="thick" w:color="FF0000"/>
        </w:rPr>
      </w:pPr>
      <w:r>
        <w:rPr>
          <w:noProof/>
        </w:rPr>
        <w:drawing>
          <wp:inline distT="0" distB="0" distL="0" distR="0" wp14:anchorId="40DF46C3" wp14:editId="11DED246">
            <wp:extent cx="3891280" cy="2120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202"/>
                    <a:stretch/>
                  </pic:blipFill>
                  <pic:spPr bwMode="auto">
                    <a:xfrm>
                      <a:off x="0" y="0"/>
                      <a:ext cx="3904558" cy="212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5856" w:rsidRPr="00195856" w:rsidSect="007E7516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CA8A4" w14:textId="77777777" w:rsidR="0039676C" w:rsidRDefault="0039676C" w:rsidP="007E7516">
      <w:pPr>
        <w:spacing w:line="240" w:lineRule="auto"/>
      </w:pPr>
      <w:r>
        <w:separator/>
      </w:r>
    </w:p>
  </w:endnote>
  <w:endnote w:type="continuationSeparator" w:id="0">
    <w:p w14:paraId="73772BE4" w14:textId="77777777" w:rsidR="0039676C" w:rsidRDefault="0039676C" w:rsidP="007E7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909F1" w14:textId="77777777" w:rsidR="00C73263" w:rsidRDefault="00C73263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0E4F5F3C" w14:textId="77777777" w:rsidR="007E7516" w:rsidRDefault="007E751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C73A7" w14:textId="77777777" w:rsidR="0039676C" w:rsidRDefault="0039676C" w:rsidP="007E7516">
      <w:pPr>
        <w:spacing w:line="240" w:lineRule="auto"/>
      </w:pPr>
      <w:r>
        <w:separator/>
      </w:r>
    </w:p>
  </w:footnote>
  <w:footnote w:type="continuationSeparator" w:id="0">
    <w:p w14:paraId="059A531E" w14:textId="77777777" w:rsidR="0039676C" w:rsidRDefault="0039676C" w:rsidP="007E75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7A55E" w14:textId="77777777" w:rsidR="007E7516" w:rsidRDefault="00C73263" w:rsidP="00C73263">
    <w:pPr>
      <w:pStyle w:val="a7"/>
    </w:pPr>
    <w:r>
      <w:t>STM</w:t>
    </w:r>
    <w:r>
      <w:rPr>
        <w:rFonts w:hint="eastAsia"/>
      </w:rPr>
      <w:t>3</w:t>
    </w:r>
    <w:r>
      <w:t>2</w:t>
    </w:r>
    <w:r>
      <w:rPr>
        <w:rFonts w:hint="eastAsia"/>
      </w:rPr>
      <w:t>基础知识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32E4A"/>
    <w:multiLevelType w:val="hybridMultilevel"/>
    <w:tmpl w:val="AF001FD2"/>
    <w:lvl w:ilvl="0" w:tplc="0A48EBD4">
      <w:start w:val="3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8DB3A64"/>
    <w:multiLevelType w:val="hybridMultilevel"/>
    <w:tmpl w:val="E40638E6"/>
    <w:lvl w:ilvl="0" w:tplc="1E58638C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16"/>
    <w:rsid w:val="00074681"/>
    <w:rsid w:val="00100AD8"/>
    <w:rsid w:val="00182345"/>
    <w:rsid w:val="00195856"/>
    <w:rsid w:val="001F33CE"/>
    <w:rsid w:val="00365AAC"/>
    <w:rsid w:val="0039676C"/>
    <w:rsid w:val="003B2416"/>
    <w:rsid w:val="003B4E07"/>
    <w:rsid w:val="003B6EB9"/>
    <w:rsid w:val="00531A5F"/>
    <w:rsid w:val="005776D1"/>
    <w:rsid w:val="00592130"/>
    <w:rsid w:val="005F0740"/>
    <w:rsid w:val="00617D7B"/>
    <w:rsid w:val="00695956"/>
    <w:rsid w:val="006C66E9"/>
    <w:rsid w:val="006D2F43"/>
    <w:rsid w:val="007067FC"/>
    <w:rsid w:val="007E7516"/>
    <w:rsid w:val="008253A3"/>
    <w:rsid w:val="00890DC4"/>
    <w:rsid w:val="008D48B2"/>
    <w:rsid w:val="00AC016A"/>
    <w:rsid w:val="00AC212F"/>
    <w:rsid w:val="00AD2E48"/>
    <w:rsid w:val="00AE1AF0"/>
    <w:rsid w:val="00B052F0"/>
    <w:rsid w:val="00B34B23"/>
    <w:rsid w:val="00C06D0C"/>
    <w:rsid w:val="00C25EFD"/>
    <w:rsid w:val="00C73263"/>
    <w:rsid w:val="00D22184"/>
    <w:rsid w:val="00EA39C2"/>
    <w:rsid w:val="00F56DC4"/>
    <w:rsid w:val="00F6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BF3DD"/>
  <w15:chartTrackingRefBased/>
  <w15:docId w15:val="{F88BFE58-428D-4FA6-AF4E-DF1D0CEA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5AAC"/>
    <w:pPr>
      <w:widowControl w:val="0"/>
      <w:spacing w:line="400" w:lineRule="atLeast"/>
      <w:jc w:val="both"/>
    </w:pPr>
    <w:rPr>
      <w:rFonts w:eastAsia="黑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22184"/>
    <w:pPr>
      <w:spacing w:before="340" w:after="330" w:line="578" w:lineRule="auto"/>
      <w:ind w:firstLineChars="200" w:firstLine="723"/>
      <w:jc w:val="center"/>
      <w:outlineLvl w:val="0"/>
    </w:pPr>
    <w:rPr>
      <w:rFonts w:ascii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34B23"/>
    <w:pPr>
      <w:widowControl/>
      <w:spacing w:before="260" w:after="260" w:line="415" w:lineRule="auto"/>
      <w:jc w:val="left"/>
      <w:outlineLvl w:val="1"/>
    </w:pPr>
    <w:rPr>
      <w:rFonts w:ascii="黑体" w:hAnsi="黑体" w:cstheme="majorBidi"/>
      <w:color w:val="000000"/>
      <w:kern w:val="0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22184"/>
    <w:pPr>
      <w:widowControl/>
      <w:numPr>
        <w:numId w:val="1"/>
      </w:numPr>
      <w:spacing w:before="260" w:after="260" w:line="415" w:lineRule="auto"/>
      <w:jc w:val="left"/>
      <w:outlineLvl w:val="2"/>
    </w:pPr>
    <w:rPr>
      <w:rFonts w:ascii="Times New Roman" w:hAnsi="Times New Roman" w:cs="Times New Roman"/>
      <w:color w:val="000000"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34B23"/>
    <w:rPr>
      <w:rFonts w:ascii="黑体" w:eastAsia="黑体" w:hAnsi="黑体" w:cstheme="majorBidi"/>
      <w:color w:val="000000"/>
      <w:kern w:val="0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D22184"/>
    <w:rPr>
      <w:rFonts w:ascii="黑体" w:eastAsia="黑体" w:hAnsi="黑体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D22184"/>
    <w:rPr>
      <w:rFonts w:ascii="Times New Roman" w:eastAsia="黑体" w:hAnsi="Times New Roman" w:cs="Times New Roman"/>
      <w:color w:val="000000"/>
      <w:kern w:val="0"/>
      <w:sz w:val="24"/>
      <w:szCs w:val="32"/>
    </w:rPr>
  </w:style>
  <w:style w:type="paragraph" w:customStyle="1" w:styleId="a3">
    <w:name w:val="图片"/>
    <w:basedOn w:val="a"/>
    <w:link w:val="a4"/>
    <w:qFormat/>
    <w:rsid w:val="00531A5F"/>
    <w:pPr>
      <w:keepNext/>
      <w:jc w:val="left"/>
    </w:pPr>
    <w:rPr>
      <w:rFonts w:ascii="宋体" w:hAnsi="宋体"/>
      <w:noProof/>
    </w:rPr>
  </w:style>
  <w:style w:type="character" w:customStyle="1" w:styleId="a4">
    <w:name w:val="图片 字符"/>
    <w:basedOn w:val="a0"/>
    <w:link w:val="a3"/>
    <w:rsid w:val="00531A5F"/>
    <w:rPr>
      <w:rFonts w:ascii="宋体" w:eastAsia="宋体" w:hAnsi="宋体"/>
      <w:noProof/>
      <w:sz w:val="24"/>
    </w:rPr>
  </w:style>
  <w:style w:type="paragraph" w:styleId="a5">
    <w:name w:val="No Spacing"/>
    <w:link w:val="a6"/>
    <w:uiPriority w:val="1"/>
    <w:qFormat/>
    <w:rsid w:val="007E7516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7E7516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7E7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E7516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E751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E7516"/>
    <w:rPr>
      <w:rFonts w:eastAsia="宋体"/>
      <w:sz w:val="18"/>
      <w:szCs w:val="18"/>
    </w:rPr>
  </w:style>
  <w:style w:type="paragraph" w:styleId="ab">
    <w:name w:val="List Paragraph"/>
    <w:basedOn w:val="a"/>
    <w:uiPriority w:val="34"/>
    <w:qFormat/>
    <w:rsid w:val="00D22184"/>
    <w:pPr>
      <w:ind w:firstLineChars="200" w:firstLine="420"/>
    </w:pPr>
  </w:style>
  <w:style w:type="paragraph" w:styleId="ac">
    <w:name w:val="Subtitle"/>
    <w:basedOn w:val="a"/>
    <w:next w:val="a"/>
    <w:link w:val="ad"/>
    <w:uiPriority w:val="11"/>
    <w:qFormat/>
    <w:rsid w:val="00D22184"/>
    <w:pPr>
      <w:spacing w:before="240" w:after="60" w:line="312" w:lineRule="atLeast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D22184"/>
    <w:rPr>
      <w:b/>
      <w:bCs/>
      <w:kern w:val="28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C25EFD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25EFD"/>
    <w:rPr>
      <w:rFonts w:eastAsia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5516CB-6935-40C3-9D7F-7F07C17B3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</Pages>
  <Words>628</Words>
  <Characters>836</Characters>
  <Application>Microsoft Office Word</Application>
  <DocSecurity>0</DocSecurity>
  <Lines>119</Lines>
  <Paragraphs>121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STM32基础知识</dc:title>
  <dc:subject>基于B站教程</dc:subject>
  <dc:creator>LZY</dc:creator>
  <cp:keywords/>
  <dc:description/>
  <cp:lastModifiedBy>梁 志远</cp:lastModifiedBy>
  <cp:revision>10</cp:revision>
  <cp:lastPrinted>2020-08-18T11:45:00Z</cp:lastPrinted>
  <dcterms:created xsi:type="dcterms:W3CDTF">2020-08-17T15:08:00Z</dcterms:created>
  <dcterms:modified xsi:type="dcterms:W3CDTF">2020-08-19T07:16:00Z</dcterms:modified>
</cp:coreProperties>
</file>