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4908" w14:textId="1C8C1A64" w:rsidR="00495DDD" w:rsidRDefault="00267551" w:rsidP="00267551">
      <w:pPr>
        <w:pStyle w:val="Title"/>
        <w:rPr>
          <w:b/>
          <w:bCs/>
          <w:u w:val="single"/>
        </w:rPr>
      </w:pPr>
      <w:r w:rsidRPr="00267551">
        <w:rPr>
          <w:b/>
          <w:bCs/>
          <w:u w:val="single"/>
        </w:rPr>
        <w:t>API AND API CONTRACTS &amp; JSON</w:t>
      </w:r>
    </w:p>
    <w:p w14:paraId="6670AA47" w14:textId="2EE12F5B" w:rsidR="00267551" w:rsidRDefault="00267551" w:rsidP="00267551">
      <w:pPr>
        <w:rPr>
          <w:b/>
          <w:bCs/>
          <w:u w:val="single"/>
        </w:rPr>
      </w:pPr>
      <w:r w:rsidRPr="00267551">
        <w:rPr>
          <w:b/>
          <w:bCs/>
          <w:u w:val="single"/>
        </w:rPr>
        <w:t>What is an API?</w:t>
      </w:r>
    </w:p>
    <w:p w14:paraId="7E86E0F4" w14:textId="71653963" w:rsidR="00267551" w:rsidRDefault="00267551" w:rsidP="00267551">
      <w:pPr>
        <w:rPr>
          <w:b/>
          <w:bCs/>
          <w:u w:val="single"/>
        </w:rPr>
      </w:pPr>
      <w:r>
        <w:rPr>
          <w:b/>
          <w:bCs/>
          <w:u w:val="single"/>
        </w:rPr>
        <w:t>API -Application Programming Interface</w:t>
      </w:r>
    </w:p>
    <w:p w14:paraId="6DD076AA" w14:textId="336D2EA7" w:rsidR="00267551" w:rsidRDefault="00267551" w:rsidP="00267551">
      <w:r>
        <w:t>It is a software intermediary that allows two applications to talk to each other. They are an accessible way to extract and share data within and across organizations.</w:t>
      </w:r>
    </w:p>
    <w:p w14:paraId="2101AD69" w14:textId="717EB5B9" w:rsidR="00267551" w:rsidRDefault="00267551" w:rsidP="00267551">
      <w:pPr>
        <w:rPr>
          <w:b/>
          <w:bCs/>
          <w:u w:val="single"/>
        </w:rPr>
      </w:pPr>
      <w:r w:rsidRPr="00267551">
        <w:rPr>
          <w:b/>
          <w:bCs/>
          <w:u w:val="single"/>
        </w:rPr>
        <w:t>Characteristics of modern API</w:t>
      </w:r>
    </w:p>
    <w:p w14:paraId="217D8B19" w14:textId="64AB8989" w:rsidR="00267551" w:rsidRPr="00267551" w:rsidRDefault="00267551" w:rsidP="00267551">
      <w:pPr>
        <w:pStyle w:val="ListParagraph"/>
        <w:numPr>
          <w:ilvl w:val="0"/>
          <w:numId w:val="1"/>
        </w:numPr>
        <w:rPr>
          <w:rFonts w:ascii="Arial" w:hAnsi="Arial" w:cs="Arial"/>
          <w:color w:val="181818"/>
          <w:shd w:val="clear" w:color="auto" w:fill="FFFFFF"/>
        </w:rPr>
      </w:pPr>
      <w:r w:rsidRPr="00267551">
        <w:rPr>
          <w:rFonts w:ascii="Arial" w:hAnsi="Arial" w:cs="Arial"/>
          <w:color w:val="181818"/>
          <w:shd w:val="clear" w:color="auto" w:fill="FFFFFF"/>
        </w:rPr>
        <w:t>M</w:t>
      </w:r>
      <w:r w:rsidRPr="00267551">
        <w:rPr>
          <w:rFonts w:ascii="Arial" w:hAnsi="Arial" w:cs="Arial"/>
          <w:color w:val="181818"/>
          <w:shd w:val="clear" w:color="auto" w:fill="FFFFFF"/>
        </w:rPr>
        <w:t>odern APIs adhere to specific standards (typically HTTP and REST), which enable APIs to be developer-friendly, self-described, easily accessible, and understood broadly.</w:t>
      </w:r>
    </w:p>
    <w:p w14:paraId="2075DCFD" w14:textId="4EC25A1F" w:rsidR="00267551" w:rsidRPr="00267551" w:rsidRDefault="00267551" w:rsidP="00267551">
      <w:pPr>
        <w:pStyle w:val="ListParagraph"/>
        <w:numPr>
          <w:ilvl w:val="0"/>
          <w:numId w:val="1"/>
        </w:numPr>
      </w:pPr>
      <w:r>
        <w:rPr>
          <w:rFonts w:ascii="Arial" w:hAnsi="Arial" w:cs="Arial"/>
          <w:color w:val="181818"/>
          <w:shd w:val="clear" w:color="auto" w:fill="FFFFFF"/>
        </w:rPr>
        <w:t>APIs are more standardized,</w:t>
      </w:r>
      <w:r>
        <w:rPr>
          <w:rFonts w:ascii="Arial" w:hAnsi="Arial" w:cs="Arial"/>
          <w:color w:val="181818"/>
          <w:shd w:val="clear" w:color="auto" w:fill="FFFFFF"/>
        </w:rPr>
        <w:t xml:space="preserve"> hence t</w:t>
      </w:r>
      <w:r>
        <w:rPr>
          <w:rFonts w:ascii="Arial" w:hAnsi="Arial" w:cs="Arial"/>
          <w:color w:val="181818"/>
          <w:shd w:val="clear" w:color="auto" w:fill="FFFFFF"/>
        </w:rPr>
        <w:t>hey can be monitored and managed for both performance and scale</w:t>
      </w:r>
    </w:p>
    <w:p w14:paraId="483DE555" w14:textId="653CB9A0" w:rsidR="00267551" w:rsidRPr="00795BD6" w:rsidRDefault="00267551" w:rsidP="00267551">
      <w:pPr>
        <w:pStyle w:val="ListParagraph"/>
        <w:numPr>
          <w:ilvl w:val="0"/>
          <w:numId w:val="1"/>
        </w:numPr>
      </w:pPr>
      <w:r>
        <w:rPr>
          <w:rFonts w:ascii="Arial" w:hAnsi="Arial" w:cs="Arial"/>
          <w:color w:val="181818"/>
          <w:shd w:val="clear" w:color="auto" w:fill="FFFFFF"/>
        </w:rPr>
        <w:t>They have much stronger discipline for security and governance.</w:t>
      </w:r>
    </w:p>
    <w:p w14:paraId="7B747DE5" w14:textId="77777777" w:rsidR="00795BD6" w:rsidRDefault="00795BD6" w:rsidP="00795BD6"/>
    <w:p w14:paraId="3537C60A" w14:textId="3A7E34F3" w:rsidR="00795BD6" w:rsidRDefault="00795BD6" w:rsidP="00795BD6">
      <w:pPr>
        <w:rPr>
          <w:b/>
          <w:bCs/>
          <w:u w:val="single"/>
        </w:rPr>
      </w:pPr>
      <w:r w:rsidRPr="00795BD6">
        <w:rPr>
          <w:b/>
          <w:bCs/>
          <w:u w:val="single"/>
        </w:rPr>
        <w:t>API CONTRACTS</w:t>
      </w:r>
    </w:p>
    <w:p w14:paraId="3324E614" w14:textId="2D531CB8" w:rsidR="00795BD6" w:rsidRDefault="00795BD6" w:rsidP="00795BD6">
      <w:pPr>
        <w:rPr>
          <w:rFonts w:ascii="metropolis-web" w:hAnsi="metropolis-web"/>
          <w:color w:val="3F3F46"/>
          <w:shd w:val="clear" w:color="auto" w:fill="FAFAFA"/>
        </w:rPr>
      </w:pPr>
      <w:r>
        <w:rPr>
          <w:rFonts w:ascii="metropolis-web" w:hAnsi="metropolis-web"/>
          <w:color w:val="3F3F46"/>
          <w:shd w:val="clear" w:color="auto" w:fill="FAFAFA"/>
        </w:rPr>
        <w:t>-</w:t>
      </w:r>
      <w:r>
        <w:rPr>
          <w:rFonts w:ascii="metropolis-web" w:hAnsi="metropolis-web"/>
          <w:color w:val="3F3F46"/>
          <w:shd w:val="clear" w:color="auto" w:fill="FAFAFA"/>
        </w:rPr>
        <w:t>We define an API contract as a formal agreement between a software provider and a consumer that abstractly communicates how to interact with each other</w:t>
      </w:r>
    </w:p>
    <w:p w14:paraId="2DE76122" w14:textId="68818559" w:rsidR="00795BD6" w:rsidRDefault="00795BD6" w:rsidP="00795BD6">
      <w:pPr>
        <w:rPr>
          <w:rFonts w:ascii="metropolis-web" w:hAnsi="metropolis-web"/>
          <w:color w:val="3F3F46"/>
          <w:shd w:val="clear" w:color="auto" w:fill="FAFAFA"/>
        </w:rPr>
      </w:pPr>
      <w:r>
        <w:rPr>
          <w:rFonts w:ascii="metropolis-web" w:hAnsi="metropolis-web"/>
          <w:color w:val="3F3F46"/>
          <w:shd w:val="clear" w:color="auto" w:fill="FAFAFA"/>
        </w:rPr>
        <w:t>-</w:t>
      </w:r>
      <w:r>
        <w:rPr>
          <w:rFonts w:ascii="metropolis-web" w:hAnsi="metropolis-web"/>
          <w:color w:val="3F3F46"/>
          <w:shd w:val="clear" w:color="auto" w:fill="FAFAFA"/>
        </w:rPr>
        <w:t>This contract defines how API providers and consumers interact, what data exchanges looks like, and how to communicate success and failure cases.</w:t>
      </w:r>
    </w:p>
    <w:p w14:paraId="43E8E97C" w14:textId="0E4EB779" w:rsidR="00795BD6" w:rsidRDefault="00795BD6" w:rsidP="00795BD6">
      <w:pPr>
        <w:rPr>
          <w:rFonts w:ascii="metropolis-web" w:hAnsi="metropolis-web"/>
          <w:color w:val="3F3F46"/>
          <w:shd w:val="clear" w:color="auto" w:fill="FAFAFA"/>
        </w:rPr>
      </w:pPr>
      <w:r>
        <w:rPr>
          <w:rFonts w:ascii="metropolis-web" w:hAnsi="metropolis-web"/>
          <w:color w:val="3F3F46"/>
          <w:shd w:val="clear" w:color="auto" w:fill="FAFAFA"/>
        </w:rPr>
        <w:t>The provider and consumers do not have to share the same programming language, only the same API contracts.</w:t>
      </w:r>
    </w:p>
    <w:p w14:paraId="25A8A4C9" w14:textId="0B685881" w:rsidR="00795BD6" w:rsidRDefault="00795BD6" w:rsidP="00795BD6">
      <w:pPr>
        <w:rPr>
          <w:rFonts w:ascii="metropolis-web" w:hAnsi="metropolis-web"/>
          <w:color w:val="3F3F46"/>
          <w:shd w:val="clear" w:color="auto" w:fill="FAFAFA"/>
        </w:rPr>
      </w:pPr>
      <w:r>
        <w:rPr>
          <w:rFonts w:ascii="metropolis-web" w:hAnsi="metropolis-web"/>
          <w:color w:val="3F3F46"/>
          <w:shd w:val="clear" w:color="auto" w:fill="FAFAFA"/>
        </w:rPr>
        <w:t>For the Family Cash Card domain, let’s assume that currently there's one contract between the Cash Card service and all services using it. Below is an example of that first API contrac</w:t>
      </w:r>
      <w:r>
        <w:rPr>
          <w:rFonts w:ascii="metropolis-web" w:hAnsi="metropolis-web"/>
          <w:color w:val="3F3F46"/>
          <w:shd w:val="clear" w:color="auto" w:fill="FAFAFA"/>
        </w:rPr>
        <w:t>t:</w:t>
      </w:r>
    </w:p>
    <w:p w14:paraId="517D3CBE"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8250DF"/>
          <w:kern w:val="0"/>
          <w:sz w:val="21"/>
          <w:szCs w:val="21"/>
          <w:bdr w:val="single" w:sz="2" w:space="0" w:color="auto" w:frame="1"/>
          <w14:ligatures w14:val="none"/>
        </w:rPr>
        <w:t>Request</w:t>
      </w:r>
    </w:p>
    <w:p w14:paraId="4C901319"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URI:</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/cashcards/{id}</w:t>
      </w:r>
    </w:p>
    <w:p w14:paraId="4E398A43"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HTTP Verb:</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GET</w:t>
      </w:r>
    </w:p>
    <w:p w14:paraId="107A0090"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Body:</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None</w:t>
      </w:r>
    </w:p>
    <w:p w14:paraId="33744E15"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p>
    <w:p w14:paraId="0FE45732"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0550AE"/>
          <w:kern w:val="0"/>
          <w:sz w:val="21"/>
          <w:szCs w:val="21"/>
          <w:bdr w:val="single" w:sz="2" w:space="0" w:color="auto" w:frame="1"/>
          <w14:ligatures w14:val="none"/>
        </w:rPr>
        <w:t>Response:</w:t>
      </w:r>
    </w:p>
    <w:p w14:paraId="45F1CB4B"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HTTP Status:</w:t>
      </w:r>
    </w:p>
    <w:p w14:paraId="6810C393"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200</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OK</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if</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the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user</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is</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authorized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and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the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Cash</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Card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was</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successfully</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retrieved</w:t>
      </w:r>
    </w:p>
    <w:p w14:paraId="662BDB9B"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401</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UNAUTHORIZED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if</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the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user</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is</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unauthenticated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or</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unauthorized</w:t>
      </w:r>
    </w:p>
    <w:p w14:paraId="3B94B727"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404</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NOT</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FOUND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if</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the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user</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is</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authenticated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and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authorized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but</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the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Cash</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Card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cannot</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be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found</w:t>
      </w:r>
    </w:p>
    <w:p w14:paraId="534337F2"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Response Body Type:</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8250DF"/>
          <w:kern w:val="0"/>
          <w:sz w:val="21"/>
          <w:szCs w:val="21"/>
          <w:bdr w:val="single" w:sz="2" w:space="0" w:color="auto" w:frame="1"/>
          <w14:ligatures w14:val="none"/>
        </w:rPr>
        <w:t>JSON</w:t>
      </w:r>
    </w:p>
    <w:p w14:paraId="54C62484"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Example Response Body:</w:t>
      </w:r>
    </w:p>
    <w:p w14:paraId="5073C17B"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p>
    <w:p w14:paraId="03D26A3F"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"id":</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99</w:t>
      </w:r>
      <w:r w:rsidRPr="00795BD6">
        <w:rPr>
          <w:rFonts w:ascii="Consolas" w:eastAsia="Times New Roman" w:hAnsi="Consolas" w:cs="Courier New"/>
          <w:color w:val="24292F"/>
          <w:kern w:val="0"/>
          <w:sz w:val="21"/>
          <w:szCs w:val="21"/>
          <w:bdr w:val="single" w:sz="2" w:space="0" w:color="auto" w:frame="1"/>
          <w14:ligatures w14:val="none"/>
        </w:rPr>
        <w:t>,</w:t>
      </w:r>
    </w:p>
    <w:p w14:paraId="3A42AF34"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21"/>
          <w:szCs w:val="21"/>
          <w:bdr w:val="single" w:sz="2" w:space="0" w:color="auto" w:frame="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"amount":</w:t>
      </w:r>
      <w:r w:rsidRPr="00795BD6">
        <w:rPr>
          <w:rFonts w:ascii="Consolas" w:eastAsia="Times New Roman" w:hAnsi="Consolas" w:cs="Courier New"/>
          <w:color w:val="24292F"/>
          <w:kern w:val="0"/>
          <w:sz w:val="21"/>
          <w:szCs w:val="21"/>
          <w:bdr w:val="single" w:sz="2" w:space="0" w:color="auto" w:frame="1"/>
          <w14:ligatures w14:val="none"/>
        </w:rPr>
        <w:t xml:space="preserve"> </w:t>
      </w:r>
      <w:r w:rsidRPr="00795BD6">
        <w:rPr>
          <w:rFonts w:ascii="Consolas" w:eastAsia="Times New Roman" w:hAnsi="Consolas" w:cs="Courier New"/>
          <w:color w:val="0550AE"/>
          <w:kern w:val="0"/>
          <w:sz w:val="21"/>
          <w:szCs w:val="21"/>
          <w:bdr w:val="single" w:sz="2" w:space="0" w:color="auto" w:frame="1"/>
          <w14:ligatures w14:val="none"/>
        </w:rPr>
        <w:t>123.45</w:t>
      </w:r>
    </w:p>
    <w:p w14:paraId="2B484033" w14:textId="77777777" w:rsidR="00795BD6" w:rsidRPr="00795BD6" w:rsidRDefault="00795BD6" w:rsidP="00795BD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F3F46"/>
          <w:kern w:val="0"/>
          <w:sz w:val="21"/>
          <w:szCs w:val="21"/>
          <w14:ligatures w14:val="none"/>
        </w:rPr>
      </w:pPr>
      <w:r w:rsidRPr="00795BD6">
        <w:rPr>
          <w:rFonts w:ascii="Consolas" w:eastAsia="Times New Roman" w:hAnsi="Consolas" w:cs="Courier New"/>
          <w:color w:val="24292F"/>
          <w:kern w:val="0"/>
          <w:sz w:val="21"/>
          <w:szCs w:val="21"/>
          <w:bdr w:val="single" w:sz="2" w:space="0" w:color="auto" w:frame="1"/>
          <w14:ligatures w14:val="none"/>
        </w:rPr>
        <w:t xml:space="preserve">    }</w:t>
      </w:r>
    </w:p>
    <w:p w14:paraId="5D1F77C9" w14:textId="77777777" w:rsidR="00795BD6" w:rsidRPr="00795BD6" w:rsidRDefault="00795BD6" w:rsidP="00795BD6">
      <w:pPr>
        <w:rPr>
          <w:b/>
          <w:bCs/>
          <w:u w:val="single"/>
        </w:rPr>
      </w:pPr>
    </w:p>
    <w:p w14:paraId="417E7D53" w14:textId="77777777" w:rsidR="00795BD6" w:rsidRPr="00795BD6" w:rsidRDefault="00795BD6" w:rsidP="00795BD6">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2"/>
        <w:rPr>
          <w:rFonts w:ascii="metropolis-web" w:eastAsia="Times New Roman" w:hAnsi="metropolis-web" w:cs="Times New Roman"/>
          <w:b/>
          <w:bCs/>
          <w:kern w:val="0"/>
          <w:sz w:val="27"/>
          <w:szCs w:val="27"/>
          <w14:ligatures w14:val="none"/>
        </w:rPr>
      </w:pPr>
      <w:r w:rsidRPr="00795BD6">
        <w:rPr>
          <w:rFonts w:ascii="metropolis-web" w:eastAsia="Times New Roman" w:hAnsi="metropolis-web" w:cs="Times New Roman"/>
          <w:b/>
          <w:bCs/>
          <w:kern w:val="0"/>
          <w:sz w:val="27"/>
          <w:szCs w:val="27"/>
          <w14:ligatures w14:val="none"/>
        </w:rPr>
        <w:lastRenderedPageBreak/>
        <w:t>Why Are API Contracts Important?</w:t>
      </w:r>
    </w:p>
    <w:p w14:paraId="2C9AA20F" w14:textId="77777777" w:rsidR="00795BD6" w:rsidRPr="00795BD6" w:rsidRDefault="00795BD6" w:rsidP="00795BD6">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metropolis-web" w:eastAsia="Times New Roman" w:hAnsi="metropolis-web" w:cs="Times New Roman"/>
          <w:color w:val="3F3F46"/>
          <w:kern w:val="0"/>
          <w:sz w:val="24"/>
          <w:szCs w:val="24"/>
          <w14:ligatures w14:val="none"/>
        </w:rPr>
      </w:pPr>
      <w:r w:rsidRPr="00795BD6">
        <w:rPr>
          <w:rFonts w:ascii="metropolis-web" w:eastAsia="Times New Roman" w:hAnsi="metropolis-web" w:cs="Times New Roman"/>
          <w:color w:val="3F3F46"/>
          <w:kern w:val="0"/>
          <w:sz w:val="24"/>
          <w:szCs w:val="24"/>
          <w14:ligatures w14:val="none"/>
        </w:rPr>
        <w:t>API contracts are important because they communicate the behavior of a REST API. They provide specific details about the data being serialized (or deserialized) for each command and parameter being exchanged. The API contracts are written in such a way that can be easily translated into API provider and consumer functionality, and corresponding automated tests. We'll implement both API provider functionality and automated tests in the labs.</w:t>
      </w:r>
    </w:p>
    <w:p w14:paraId="7EA39B86" w14:textId="77777777" w:rsidR="00267551" w:rsidRDefault="00267551"/>
    <w:p w14:paraId="54CDB8D2" w14:textId="77777777" w:rsidR="00795BD6" w:rsidRDefault="00795BD6"/>
    <w:p w14:paraId="4D13E164" w14:textId="233421AC" w:rsidR="00795BD6" w:rsidRDefault="00795BD6">
      <w:pPr>
        <w:rPr>
          <w:b/>
          <w:bCs/>
          <w:sz w:val="36"/>
          <w:szCs w:val="36"/>
          <w:u w:val="single"/>
        </w:rPr>
      </w:pPr>
      <w:r w:rsidRPr="00795BD6">
        <w:rPr>
          <w:b/>
          <w:bCs/>
          <w:sz w:val="36"/>
          <w:szCs w:val="36"/>
          <w:u w:val="single"/>
        </w:rPr>
        <w:t>JSON</w:t>
      </w:r>
    </w:p>
    <w:p w14:paraId="183DE282" w14:textId="69DBC19F" w:rsidR="00795BD6" w:rsidRDefault="00795BD6">
      <w:pPr>
        <w:rPr>
          <w:rFonts w:ascii="metropolis-web" w:hAnsi="metropolis-web"/>
          <w:color w:val="3F3F46"/>
          <w:shd w:val="clear" w:color="auto" w:fill="FAFAFA"/>
        </w:rPr>
      </w:pPr>
      <w:r>
        <w:rPr>
          <w:rFonts w:ascii="metropolis-web" w:hAnsi="metropolis-web"/>
          <w:color w:val="3F3F46"/>
          <w:shd w:val="clear" w:color="auto" w:fill="FAFAFA"/>
        </w:rPr>
        <w:t>JSON (</w:t>
      </w:r>
      <w:proofErr w:type="spellStart"/>
      <w:r>
        <w:rPr>
          <w:rFonts w:ascii="metropolis-web" w:hAnsi="metropolis-web"/>
          <w:color w:val="3F3F46"/>
          <w:shd w:val="clear" w:color="auto" w:fill="FAFAFA"/>
        </w:rPr>
        <w:t>Javascript</w:t>
      </w:r>
      <w:proofErr w:type="spellEnd"/>
      <w:r>
        <w:rPr>
          <w:rFonts w:ascii="metropolis-web" w:hAnsi="metropolis-web"/>
          <w:color w:val="3F3F46"/>
          <w:shd w:val="clear" w:color="auto" w:fill="FAFAFA"/>
        </w:rPr>
        <w:t xml:space="preserve"> Object Notation) provides a data interchange format that represents the particular information of an object in a format that you can easily read and understand. We'll use JSON as our data interchange format for the Family Cash Card API.</w:t>
      </w:r>
    </w:p>
    <w:p w14:paraId="310168BA" w14:textId="77777777" w:rsidR="00795BD6" w:rsidRDefault="00795BD6" w:rsidP="00795BD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24292F"/>
          <w:sz w:val="21"/>
          <w:szCs w:val="21"/>
          <w:bdr w:val="single" w:sz="2" w:space="0" w:color="auto" w:frame="1"/>
        </w:rPr>
      </w:pPr>
      <w:r>
        <w:rPr>
          <w:rStyle w:val="hljs-punctuation"/>
          <w:rFonts w:ascii="Consolas" w:hAnsi="Consolas"/>
          <w:color w:val="24292F"/>
          <w:sz w:val="21"/>
          <w:szCs w:val="21"/>
          <w:bdr w:val="single" w:sz="2" w:space="0" w:color="auto" w:frame="1"/>
        </w:rPr>
        <w:t>{</w:t>
      </w:r>
    </w:p>
    <w:p w14:paraId="1E1B6876" w14:textId="77777777" w:rsidR="00795BD6" w:rsidRDefault="00795BD6" w:rsidP="00795BD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24292F"/>
          <w:sz w:val="21"/>
          <w:szCs w:val="21"/>
          <w:bdr w:val="single" w:sz="2" w:space="0" w:color="auto" w:frame="1"/>
        </w:rPr>
      </w:pPr>
      <w:r>
        <w:rPr>
          <w:rStyle w:val="HTMLCode"/>
          <w:rFonts w:ascii="Consolas" w:hAnsi="Consolas"/>
          <w:color w:val="24292F"/>
          <w:sz w:val="21"/>
          <w:szCs w:val="21"/>
          <w:bdr w:val="single" w:sz="2" w:space="0" w:color="auto" w:frame="1"/>
        </w:rPr>
        <w:t xml:space="preserve">  </w:t>
      </w:r>
      <w:r>
        <w:rPr>
          <w:rStyle w:val="hljs-attr"/>
          <w:rFonts w:ascii="Consolas" w:hAnsi="Consolas"/>
          <w:color w:val="0550AE"/>
          <w:sz w:val="21"/>
          <w:szCs w:val="21"/>
          <w:bdr w:val="single" w:sz="2" w:space="0" w:color="auto" w:frame="1"/>
        </w:rPr>
        <w:t>"id"</w:t>
      </w:r>
      <w:r>
        <w:rPr>
          <w:rStyle w:val="hljs-punctuation"/>
          <w:rFonts w:ascii="Consolas" w:hAnsi="Consolas"/>
          <w:color w:val="24292F"/>
          <w:sz w:val="21"/>
          <w:szCs w:val="21"/>
          <w:bdr w:val="single" w:sz="2" w:space="0" w:color="auto" w:frame="1"/>
        </w:rPr>
        <w:t>:</w:t>
      </w:r>
      <w:r>
        <w:rPr>
          <w:rStyle w:val="HTMLCode"/>
          <w:rFonts w:ascii="Consolas" w:hAnsi="Consolas"/>
          <w:color w:val="24292F"/>
          <w:sz w:val="21"/>
          <w:szCs w:val="21"/>
          <w:bdr w:val="single" w:sz="2" w:space="0" w:color="auto" w:frame="1"/>
        </w:rPr>
        <w:t xml:space="preserve"> </w:t>
      </w:r>
      <w:r>
        <w:rPr>
          <w:rStyle w:val="hljs-number"/>
          <w:rFonts w:ascii="Consolas" w:hAnsi="Consolas"/>
          <w:color w:val="0550AE"/>
          <w:sz w:val="21"/>
          <w:szCs w:val="21"/>
          <w:bdr w:val="single" w:sz="2" w:space="0" w:color="auto" w:frame="1"/>
        </w:rPr>
        <w:t>99</w:t>
      </w:r>
      <w:r>
        <w:rPr>
          <w:rStyle w:val="hljs-punctuation"/>
          <w:rFonts w:ascii="Consolas" w:hAnsi="Consolas"/>
          <w:color w:val="24292F"/>
          <w:sz w:val="21"/>
          <w:szCs w:val="21"/>
          <w:bdr w:val="single" w:sz="2" w:space="0" w:color="auto" w:frame="1"/>
        </w:rPr>
        <w:t>,</w:t>
      </w:r>
    </w:p>
    <w:p w14:paraId="1C8335E2" w14:textId="77777777" w:rsidR="00795BD6" w:rsidRDefault="00795BD6" w:rsidP="00795BD6">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24292F"/>
          <w:sz w:val="21"/>
          <w:szCs w:val="21"/>
          <w:bdr w:val="single" w:sz="2" w:space="0" w:color="auto" w:frame="1"/>
        </w:rPr>
      </w:pPr>
      <w:r>
        <w:rPr>
          <w:rStyle w:val="HTMLCode"/>
          <w:rFonts w:ascii="Consolas" w:hAnsi="Consolas"/>
          <w:color w:val="24292F"/>
          <w:sz w:val="21"/>
          <w:szCs w:val="21"/>
          <w:bdr w:val="single" w:sz="2" w:space="0" w:color="auto" w:frame="1"/>
        </w:rPr>
        <w:t xml:space="preserve">  </w:t>
      </w:r>
      <w:r>
        <w:rPr>
          <w:rStyle w:val="hljs-attr"/>
          <w:rFonts w:ascii="Consolas" w:hAnsi="Consolas"/>
          <w:color w:val="0550AE"/>
          <w:sz w:val="21"/>
          <w:szCs w:val="21"/>
          <w:bdr w:val="single" w:sz="2" w:space="0" w:color="auto" w:frame="1"/>
        </w:rPr>
        <w:t>"amount"</w:t>
      </w:r>
      <w:r>
        <w:rPr>
          <w:rStyle w:val="hljs-punctuation"/>
          <w:rFonts w:ascii="Consolas" w:hAnsi="Consolas"/>
          <w:color w:val="24292F"/>
          <w:sz w:val="21"/>
          <w:szCs w:val="21"/>
          <w:bdr w:val="single" w:sz="2" w:space="0" w:color="auto" w:frame="1"/>
        </w:rPr>
        <w:t>:</w:t>
      </w:r>
      <w:r>
        <w:rPr>
          <w:rStyle w:val="HTMLCode"/>
          <w:rFonts w:ascii="Consolas" w:hAnsi="Consolas"/>
          <w:color w:val="24292F"/>
          <w:sz w:val="21"/>
          <w:szCs w:val="21"/>
          <w:bdr w:val="single" w:sz="2" w:space="0" w:color="auto" w:frame="1"/>
        </w:rPr>
        <w:t xml:space="preserve"> </w:t>
      </w:r>
      <w:r>
        <w:rPr>
          <w:rStyle w:val="hljs-number"/>
          <w:rFonts w:ascii="Consolas" w:hAnsi="Consolas"/>
          <w:color w:val="0550AE"/>
          <w:sz w:val="21"/>
          <w:szCs w:val="21"/>
          <w:bdr w:val="single" w:sz="2" w:space="0" w:color="auto" w:frame="1"/>
        </w:rPr>
        <w:t>123.45</w:t>
      </w:r>
    </w:p>
    <w:p w14:paraId="70B6EFB9" w14:textId="77777777" w:rsidR="00795BD6" w:rsidRDefault="00795BD6" w:rsidP="00795BD6">
      <w:pPr>
        <w:pStyle w:val="HTMLPreformatted"/>
        <w:pBdr>
          <w:top w:val="single" w:sz="2" w:space="0" w:color="auto"/>
          <w:left w:val="single" w:sz="2" w:space="0" w:color="auto"/>
          <w:bottom w:val="single" w:sz="2" w:space="0" w:color="auto"/>
          <w:right w:val="single" w:sz="2" w:space="0" w:color="auto"/>
        </w:pBdr>
        <w:rPr>
          <w:rFonts w:ascii="Consolas" w:hAnsi="Consolas"/>
          <w:color w:val="3F3F46"/>
          <w:sz w:val="21"/>
          <w:szCs w:val="21"/>
        </w:rPr>
      </w:pPr>
      <w:r>
        <w:rPr>
          <w:rStyle w:val="hljs-punctuation"/>
          <w:rFonts w:ascii="Consolas" w:hAnsi="Consolas"/>
          <w:color w:val="24292F"/>
          <w:sz w:val="21"/>
          <w:szCs w:val="21"/>
          <w:bdr w:val="single" w:sz="2" w:space="0" w:color="auto" w:frame="1"/>
        </w:rPr>
        <w:t>}</w:t>
      </w:r>
    </w:p>
    <w:p w14:paraId="6F5E165B" w14:textId="77777777" w:rsidR="00795BD6" w:rsidRDefault="00795BD6"/>
    <w:p w14:paraId="39668D76" w14:textId="58392ABD" w:rsidR="00795BD6" w:rsidRPr="00795BD6" w:rsidRDefault="00795BD6">
      <w:r>
        <w:rPr>
          <w:rFonts w:ascii="metropolis-web" w:hAnsi="metropolis-web"/>
          <w:color w:val="3F3F46"/>
          <w:shd w:val="clear" w:color="auto" w:fill="FAFAFA"/>
        </w:rPr>
        <w:t xml:space="preserve">Other popular data formats include YAML (Yet Another Markup Language) and XML (Extensible Markup Language). When compared to XML, JSON reads and writes quicker, is easier to use, and takes up less space. You can use JSON with most modern programming languages and on all major platforms. It also works seamlessly with </w:t>
      </w:r>
      <w:proofErr w:type="spellStart"/>
      <w:r>
        <w:rPr>
          <w:rFonts w:ascii="metropolis-web" w:hAnsi="metropolis-web"/>
          <w:color w:val="3F3F46"/>
          <w:shd w:val="clear" w:color="auto" w:fill="FAFAFA"/>
        </w:rPr>
        <w:t>Javascript</w:t>
      </w:r>
      <w:proofErr w:type="spellEnd"/>
      <w:r>
        <w:rPr>
          <w:rFonts w:ascii="metropolis-web" w:hAnsi="metropolis-web"/>
          <w:color w:val="3F3F46"/>
          <w:shd w:val="clear" w:color="auto" w:fill="FAFAFA"/>
        </w:rPr>
        <w:t>-based applications.</w:t>
      </w:r>
    </w:p>
    <w:sectPr w:rsidR="00795BD6" w:rsidRPr="0079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web">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515A"/>
    <w:multiLevelType w:val="hybridMultilevel"/>
    <w:tmpl w:val="E754412C"/>
    <w:lvl w:ilvl="0" w:tplc="5C0CD5F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4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51"/>
    <w:rsid w:val="00267551"/>
    <w:rsid w:val="00495DDD"/>
    <w:rsid w:val="0079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4508"/>
  <w15:chartTrackingRefBased/>
  <w15:docId w15:val="{B3A863E2-4D4B-44D9-B709-92A889A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5B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551"/>
    <w:pPr>
      <w:ind w:left="720"/>
      <w:contextualSpacing/>
    </w:pPr>
  </w:style>
  <w:style w:type="paragraph" w:styleId="HTMLPreformatted">
    <w:name w:val="HTML Preformatted"/>
    <w:basedOn w:val="Normal"/>
    <w:link w:val="HTMLPreformattedChar"/>
    <w:uiPriority w:val="99"/>
    <w:semiHidden/>
    <w:unhideWhenUsed/>
    <w:rsid w:val="0079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5B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5BD6"/>
    <w:rPr>
      <w:rFonts w:ascii="Courier New" w:eastAsia="Times New Roman" w:hAnsi="Courier New" w:cs="Courier New"/>
      <w:sz w:val="20"/>
      <w:szCs w:val="20"/>
    </w:rPr>
  </w:style>
  <w:style w:type="character" w:customStyle="1" w:styleId="hljs-string">
    <w:name w:val="hljs-string"/>
    <w:basedOn w:val="DefaultParagraphFont"/>
    <w:rsid w:val="00795BD6"/>
  </w:style>
  <w:style w:type="character" w:customStyle="1" w:styleId="hljs-attr">
    <w:name w:val="hljs-attr"/>
    <w:basedOn w:val="DefaultParagraphFont"/>
    <w:rsid w:val="00795BD6"/>
  </w:style>
  <w:style w:type="character" w:customStyle="1" w:styleId="hljs-number">
    <w:name w:val="hljs-number"/>
    <w:basedOn w:val="DefaultParagraphFont"/>
    <w:rsid w:val="00795BD6"/>
  </w:style>
  <w:style w:type="character" w:customStyle="1" w:styleId="Heading3Char">
    <w:name w:val="Heading 3 Char"/>
    <w:basedOn w:val="DefaultParagraphFont"/>
    <w:link w:val="Heading3"/>
    <w:uiPriority w:val="9"/>
    <w:rsid w:val="00795BD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95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punctuation">
    <w:name w:val="hljs-punctuation"/>
    <w:basedOn w:val="DefaultParagraphFont"/>
    <w:rsid w:val="0079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6684">
      <w:bodyDiv w:val="1"/>
      <w:marLeft w:val="0"/>
      <w:marRight w:val="0"/>
      <w:marTop w:val="0"/>
      <w:marBottom w:val="0"/>
      <w:divBdr>
        <w:top w:val="none" w:sz="0" w:space="0" w:color="auto"/>
        <w:left w:val="none" w:sz="0" w:space="0" w:color="auto"/>
        <w:bottom w:val="none" w:sz="0" w:space="0" w:color="auto"/>
        <w:right w:val="none" w:sz="0" w:space="0" w:color="auto"/>
      </w:divBdr>
    </w:div>
    <w:div w:id="979698112">
      <w:bodyDiv w:val="1"/>
      <w:marLeft w:val="0"/>
      <w:marRight w:val="0"/>
      <w:marTop w:val="0"/>
      <w:marBottom w:val="0"/>
      <w:divBdr>
        <w:top w:val="none" w:sz="0" w:space="0" w:color="auto"/>
        <w:left w:val="none" w:sz="0" w:space="0" w:color="auto"/>
        <w:bottom w:val="none" w:sz="0" w:space="0" w:color="auto"/>
        <w:right w:val="none" w:sz="0" w:space="0" w:color="auto"/>
      </w:divBdr>
    </w:div>
    <w:div w:id="16899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Apiyo</dc:creator>
  <cp:keywords/>
  <dc:description/>
  <cp:lastModifiedBy>Anne Apiyo</cp:lastModifiedBy>
  <cp:revision>2</cp:revision>
  <dcterms:created xsi:type="dcterms:W3CDTF">2024-03-15T17:23:00Z</dcterms:created>
  <dcterms:modified xsi:type="dcterms:W3CDTF">2024-03-15T17:23:00Z</dcterms:modified>
</cp:coreProperties>
</file>