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FC" w:rsidRDefault="0083152E" w:rsidP="00C42021">
      <w:pPr>
        <w:spacing w:line="360" w:lineRule="auto"/>
        <w:ind w:firstLineChars="200" w:firstLine="723"/>
        <w:jc w:val="center"/>
        <w:rPr>
          <w:rFonts w:ascii="黑体" w:eastAsia="黑体" w:hAnsi="黑体"/>
          <w:b/>
          <w:bCs/>
          <w:sz w:val="36"/>
          <w:szCs w:val="36"/>
        </w:rPr>
      </w:pPr>
      <w:r w:rsidRPr="00C42021">
        <w:rPr>
          <w:rFonts w:ascii="黑体" w:eastAsia="黑体" w:hAnsi="黑体" w:hint="eastAsia"/>
          <w:b/>
          <w:bCs/>
          <w:sz w:val="36"/>
          <w:szCs w:val="36"/>
        </w:rPr>
        <w:t>我看鲁迅</w:t>
      </w:r>
    </w:p>
    <w:p w:rsidR="00C42021" w:rsidRPr="00C42021" w:rsidRDefault="00C42021" w:rsidP="00C42021">
      <w:pPr>
        <w:spacing w:line="360" w:lineRule="auto"/>
        <w:ind w:firstLineChars="200" w:firstLine="723"/>
        <w:jc w:val="center"/>
        <w:rPr>
          <w:rFonts w:ascii="黑体" w:eastAsia="黑体" w:hAnsi="黑体"/>
          <w:b/>
          <w:bCs/>
          <w:sz w:val="36"/>
          <w:szCs w:val="36"/>
        </w:rPr>
      </w:pPr>
    </w:p>
    <w:tbl>
      <w:tblPr>
        <w:tblStyle w:val="7-1"/>
        <w:tblpPr w:leftFromText="180" w:rightFromText="180" w:vertAnchor="page" w:horzAnchor="margin" w:tblpY="532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0FD7" w:rsidTr="00D45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4" w:type="dxa"/>
          </w:tcPr>
          <w:p w:rsidR="00D4559E" w:rsidRDefault="006D0FD7" w:rsidP="00D4559E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  <w:vMerge w:val="restart"/>
          </w:tcPr>
          <w:p w:rsidR="00D4559E" w:rsidRDefault="00D4559E" w:rsidP="00D455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  <w:vMerge w:val="restart"/>
          </w:tcPr>
          <w:p w:rsidR="00D4559E" w:rsidRDefault="00D4559E" w:rsidP="00D455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  <w:vMerge w:val="restart"/>
          </w:tcPr>
          <w:p w:rsidR="00D4559E" w:rsidRDefault="00D4559E" w:rsidP="00D455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6D0FD7" w:rsidTr="00D4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4559E" w:rsidRDefault="00D4559E" w:rsidP="00D4559E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  <w:vMerge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  <w:vMerge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  <w:vMerge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6D0FD7" w:rsidTr="00D45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4559E" w:rsidRDefault="00D4559E" w:rsidP="00D4559E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6D0FD7" w:rsidTr="00D4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4559E" w:rsidRDefault="00D4559E" w:rsidP="00D4559E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6D0FD7" w:rsidTr="00D45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4559E" w:rsidRDefault="00D4559E" w:rsidP="00D4559E">
            <w:pPr>
              <w:spacing w:line="360" w:lineRule="auto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D4559E" w:rsidRDefault="00D4559E" w:rsidP="00D455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8B3E83" w:rsidRDefault="008B3E83" w:rsidP="00C42021">
      <w:pPr>
        <w:spacing w:line="360" w:lineRule="auto"/>
        <w:ind w:firstLineChars="200" w:firstLine="560"/>
        <w:rPr>
          <w:rFonts w:asciiTheme="minorEastAsia" w:hAnsiTheme="minorEastAsia"/>
          <w:noProof/>
          <w:sz w:val="28"/>
          <w:szCs w:val="28"/>
        </w:rPr>
      </w:pPr>
    </w:p>
    <w:p w:rsidR="008D0AFC" w:rsidRDefault="008B3E83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1805940" cy="1150620"/>
            <wp:effectExtent l="0" t="0" r="0" b="0"/>
            <wp:wrapTight wrapText="bothSides">
              <wp:wrapPolygon edited="0">
                <wp:start x="9114" y="1788"/>
                <wp:lineTo x="7975" y="2861"/>
                <wp:lineTo x="5241" y="6795"/>
                <wp:lineTo x="5241" y="15020"/>
                <wp:lineTo x="8886" y="19669"/>
                <wp:lineTo x="12532" y="19669"/>
                <wp:lineTo x="13443" y="18954"/>
                <wp:lineTo x="16177" y="15020"/>
                <wp:lineTo x="16405" y="7510"/>
                <wp:lineTo x="13671" y="3219"/>
                <wp:lineTo x="12532" y="1788"/>
                <wp:lineTo x="9114" y="1788"/>
              </wp:wrapPolygon>
            </wp:wrapTight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83152E" w:rsidRPr="00C42021">
        <w:rPr>
          <w:rFonts w:asciiTheme="minorEastAsia" w:hAnsiTheme="minorEastAsia" w:hint="eastAsia"/>
          <w:sz w:val="28"/>
          <w:szCs w:val="28"/>
        </w:rPr>
        <w:t xml:space="preserve">  如果我从未见过鲁迅先</w:t>
      </w:r>
      <w:bookmarkStart w:id="0" w:name="_GoBack"/>
      <w:bookmarkEnd w:id="0"/>
      <w:r w:rsidR="0083152E" w:rsidRPr="00C42021">
        <w:rPr>
          <w:rFonts w:asciiTheme="minorEastAsia" w:hAnsiTheme="minorEastAsia" w:hint="eastAsia"/>
          <w:sz w:val="28"/>
          <w:szCs w:val="28"/>
        </w:rPr>
        <w:t>生的肖像，如果我从未听过他人对先生外贸的描述，仅仅读其诗而知其人，我会给鲁迅先生画怎样的肖像呢？首先，他有粗硬的黑发，但绝不会如史记所载蔺相如的头发那样能够怒发冲冠；往下是浓黑的眉，像行书的一横；双眼是单眼皮，眼神锐利，却有充满温情的笑纹；嘴唇一定是厚厚的，很暗的红色，满是纹缕，习惯性的抿起。</w:t>
      </w:r>
    </w:p>
    <w:p w:rsidR="00D4559E" w:rsidRPr="00C42021" w:rsidRDefault="00D4559E" w:rsidP="00D4559E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为鲁迅画像，我的内心是相当矛盾的。我想把他画成一个钢铁般的人物，刀削般的面颊，甚至连须发都要是刚硬的；同时，我又想把他勾勒成一个慈眉善目的长者。于是就有了上面那一幅画像。画出来却不禁莞尔，这样严肃而又温情的肖像，恰合先生那一句：“横眉冷对千夫指，俯首甘为孺子牛。”鲁迅先生，为自己画了最好的肖像。矛盾而又和谐，截然相反的性格特征却都是出于对民族的忧与爱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严肃而又温情似乎是人们对鲁迅先生的总体印象，在我看来，</w:t>
      </w:r>
      <w:r w:rsidRPr="00C42021">
        <w:rPr>
          <w:rFonts w:asciiTheme="minorEastAsia" w:hAnsiTheme="minorEastAsia" w:hint="eastAsia"/>
          <w:sz w:val="28"/>
          <w:szCs w:val="28"/>
        </w:rPr>
        <w:lastRenderedPageBreak/>
        <w:t>这只是先生的骨，真正的先生绝不是这么干瘪的，他是有血有肉和我们一样的一个人。他有着在呐喊自序中坦言的逃避与怯懦，只想着：“躲进小楼成一统，管它春夏与秋冬”，有着《新生》杂志停刊后的迷惘与无措，有着装上假辫子与朱安完婚的屈服与顺从。鲁迅先生像每一个人一样，面对着时代残忍的死寂与变革而无所适从。然而鲁迅之所以为鲁迅，而不是二十世纪其他许许多多的蒙昧大众，在于他的勇敢与执着。“真的勇士敢于直面惨淡的人生，敢于正视淋漓的鲜血”，想到先生的事迹，我还想加上一句：真的勇士敢于接受自身的软弱与人生的无奈。因着这样的勇敢与执着，先生能够在其他人为自己的无力改变命运而日渐沉堕的时候，仍未能忘怀自己当日的寂寞，慰藉在寂寞里驱驰的勇士。人生无力，命运无常，有许多事明知无法靠一己之力扭转，却有人依然为之奋斗。知其不可而为之，正是这种精神，铸就英雄与勇士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四年级看了《呐喊》的青少版，为《药》里的人血馒头膈应很久，心口仿佛被上个世纪浓厚压抑的乌云堵住，明明只是白纸黑字，却仿佛要把人压得喘不过气来。日后很长一段时间都不再翻开鲁迅的书，进入高中却是“躲不过”了，《呐喊》成为高考附加题考试书目，这下不得不看了时隔五年，再次翻开呐喊，那股压抑感依旧，满面依旧是昏黑的天，厚重的云，麻木的人，却也发现了夏瑜坟头那一圈红白的花，虽然微小，却如一束跳动地火，在黑夜里燃烧着，燃烧着，似乎要烧毁所有的黑暗，灼痛所有在铁屋子里沉睡的人。虽然鲁迅先生自称加上那一圈红白的花是为了“听将令”，私以为先生的内心也</w:t>
      </w:r>
      <w:r w:rsidRPr="00C42021">
        <w:rPr>
          <w:rFonts w:asciiTheme="minorEastAsia" w:hAnsiTheme="minorEastAsia" w:hint="eastAsia"/>
          <w:sz w:val="28"/>
          <w:szCs w:val="28"/>
        </w:rPr>
        <w:lastRenderedPageBreak/>
        <w:t>想着留下些许希望，即使他的使命是揭露这世界的荒诞与麻木，将血淋淋的现实写给人看，让每一个看到的人不痛快，才会想着要去改变。犹记得曾经捧着薄薄的一本呐喊，逐字逐句阅读，整理出自己的备考笔记。虽然是为了备考才再次翻开《呐喊》，但在阅读的过程中并不是只为了考试，抛开年幼时的芥蒂，我开始真正阅读《呐喊》，真正开始想读懂鲁迅先生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阅读每一本书，无论是散文，诗歌，小说还是杂文，我总是试着透过文字去了解作者，如《孟子·万章下》：“颂其诗，读其书，不知其人，可乎？”读《呐喊》，我不再主要从语言，文风，写作背景等等角度去了解鲁迅先生，我开始在小说中寻找一个独特的人物，一个安放着作者双眼与内心的人物，一个作者无意识间透露内心的人物，甚至是那些不愿让人窥视的隐秘。例如《狂人日记》里面的那个狂人，他的无畏和沉痛的爱正是鲁迅的写照。然而，这样一个人物不全是鲁迅，能代表鲁迅的只有其某一个特质，甚至是一个微小的细节。狂人的那种妄想与神经质并不是鲁迅，只是鲁迅为了主题表达和艺术氛围所构造的。再如《兔与猫》中的迅哥儿，疾恶如仇，痛恨一切黑恶势力。有趣的是，在有些篇目中，我们不再能轻易找到先生的“替身”，例如《端午节》。先生是谁呢？军阀？官僚？教师？青年学生？方玄绰？总不会是方妻吧。在这篇小说里，鲁迅先生似乎把自己放在了上帝视角，俯视着世间苟且。我感到一丝疑惑，我理解中的先生并非如此冷漠。再怎么怒其不争，也免不了哀其不幸，这样想着，我在每个人物，每个群体的身上都看到了鲁迅的影子。在抄古碑的那些日</w:t>
      </w:r>
      <w:r w:rsidRPr="00C42021">
        <w:rPr>
          <w:rFonts w:asciiTheme="minorEastAsia" w:hAnsiTheme="minorEastAsia" w:hint="eastAsia"/>
          <w:sz w:val="28"/>
          <w:szCs w:val="28"/>
        </w:rPr>
        <w:lastRenderedPageBreak/>
        <w:t>子里，有一刻先生也曾自欺着差不多，从江南水师学堂到日本，先生的角色也几经转换，有像书中青年学生一样被愤怒引爆一腔热血，为徐锡麟拍案而起。在先生的书中，只有正面与负面形象，从来没有绝对正面形象。对革命英雄夏瑜，鲁迅先生也毫不遮掩自己的哀责与惋惜，叹其不明真正的革命不懂得去发动群众。对于那些麻木的看客，帮凶，先生也从不吝惜内心的同情。字字尖锐犀利，却是掩不住的同情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阿道而诺曾说：“在奥斯维辛之后写诗都是野蛮的”。而鲁迅，在二十世纪中华民族的子夜之时依旧写诗。然而这诗，不是风花雪月，不是儿女情长，而是一种忏悔。在《野草》里充满了原罪意识，与《狂人日记》中“我也吃过人”的意识不谋而合。厌恶旧的营垒并决绝地走出，同时否认至善至美的黄金时代，即使有，也不觉得自己属于这样的时代，两个世界都不再接纳自己，成为旧世界的牺牲品，历史的中间物。这样的鲁迅，悲壮地勇敢。然而，鲁迅绝不是沉堕的。悲壮是外人眼里的悲壮，鲁迅心怀的只有勇敢。勇敢到在无边的黑夜里，拆下肋骨当火把，前行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一个民族的受难者，举起时代的全部重任，掷入自己的胸渊。</w:t>
      </w:r>
    </w:p>
    <w:p w:rsidR="008D0AFC" w:rsidRPr="00C42021" w:rsidRDefault="0083152E" w:rsidP="00C42021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42021">
        <w:rPr>
          <w:rFonts w:asciiTheme="minorEastAsia" w:hAnsiTheme="minorEastAsia" w:hint="eastAsia"/>
          <w:sz w:val="28"/>
          <w:szCs w:val="28"/>
        </w:rPr>
        <w:t xml:space="preserve">   这样看来，鲁迅，堪为民族魂。</w:t>
      </w:r>
    </w:p>
    <w:sectPr w:rsidR="008D0AFC" w:rsidRPr="00C4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D9D" w:rsidRDefault="00700D9D" w:rsidP="00C42021">
      <w:r>
        <w:separator/>
      </w:r>
    </w:p>
  </w:endnote>
  <w:endnote w:type="continuationSeparator" w:id="0">
    <w:p w:rsidR="00700D9D" w:rsidRDefault="00700D9D" w:rsidP="00C4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D9D" w:rsidRDefault="00700D9D" w:rsidP="00C42021">
      <w:r>
        <w:separator/>
      </w:r>
    </w:p>
  </w:footnote>
  <w:footnote w:type="continuationSeparator" w:id="0">
    <w:p w:rsidR="00700D9D" w:rsidRDefault="00700D9D" w:rsidP="00C42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C0EC2"/>
    <w:rsid w:val="006D0FD7"/>
    <w:rsid w:val="00700D9D"/>
    <w:rsid w:val="0083152E"/>
    <w:rsid w:val="008B3E83"/>
    <w:rsid w:val="008D0AFC"/>
    <w:rsid w:val="00C42021"/>
    <w:rsid w:val="00CD3C3B"/>
    <w:rsid w:val="00D42B00"/>
    <w:rsid w:val="00D4559E"/>
    <w:rsid w:val="02894B82"/>
    <w:rsid w:val="0B033C88"/>
    <w:rsid w:val="35942983"/>
    <w:rsid w:val="40C523C0"/>
    <w:rsid w:val="50CE29EE"/>
    <w:rsid w:val="5B780386"/>
    <w:rsid w:val="643C0EC2"/>
    <w:rsid w:val="748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2F934"/>
  <w15:docId w15:val="{6DE61609-05C6-4237-BCB8-2EEA9CF0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2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42021"/>
    <w:rPr>
      <w:kern w:val="2"/>
      <w:sz w:val="18"/>
      <w:szCs w:val="18"/>
    </w:rPr>
  </w:style>
  <w:style w:type="paragraph" w:styleId="a5">
    <w:name w:val="footer"/>
    <w:basedOn w:val="a"/>
    <w:link w:val="a6"/>
    <w:rsid w:val="00C42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42021"/>
    <w:rPr>
      <w:kern w:val="2"/>
      <w:sz w:val="18"/>
      <w:szCs w:val="18"/>
    </w:rPr>
  </w:style>
  <w:style w:type="character" w:styleId="a7">
    <w:name w:val="Hyperlink"/>
    <w:basedOn w:val="a0"/>
    <w:rsid w:val="00CD3C3B"/>
    <w:rPr>
      <w:color w:val="0563C1" w:themeColor="hyperlink"/>
      <w:u w:val="single"/>
    </w:rPr>
  </w:style>
  <w:style w:type="character" w:styleId="a8">
    <w:name w:val="FollowedHyperlink"/>
    <w:basedOn w:val="a0"/>
    <w:rsid w:val="00CD3C3B"/>
    <w:rPr>
      <w:color w:val="954F72" w:themeColor="followedHyperlink"/>
      <w:u w:val="single"/>
    </w:rPr>
  </w:style>
  <w:style w:type="table" w:styleId="a9">
    <w:name w:val="Table Grid"/>
    <w:basedOn w:val="a1"/>
    <w:rsid w:val="00CD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D455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1">
    <w:name w:val="List Table 7 Colorful Accent 1"/>
    <w:basedOn w:val="a1"/>
    <w:uiPriority w:val="52"/>
    <w:rsid w:val="00D4559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08C5C0-98EB-4F6B-B367-6AD50F0D64F2}" type="doc">
      <dgm:prSet loTypeId="urn:microsoft.com/office/officeart/2008/layout/CircularPictureCallout" loCatId="picture" qsTypeId="urn:microsoft.com/office/officeart/2005/8/quickstyle/simple4" qsCatId="simple" csTypeId="urn:microsoft.com/office/officeart/2005/8/colors/accent1_2" csCatId="accent1"/>
      <dgm:spPr/>
    </dgm:pt>
    <dgm:pt modelId="{54E55051-8E8A-4A0C-ABE6-62F0C670BBC6}">
      <dgm:prSet phldrT="[文本]" phldr="1"/>
      <dgm:spPr/>
      <dgm:t>
        <a:bodyPr/>
        <a:lstStyle/>
        <a:p>
          <a:endParaRPr lang="zh-CN" altLang="en-US"/>
        </a:p>
      </dgm:t>
    </dgm:pt>
    <dgm:pt modelId="{239D2BB7-C535-4012-83AE-966DCB858FB1}" type="parTrans" cxnId="{45180892-82E7-4CDF-97FB-491A631548FF}">
      <dgm:prSet/>
      <dgm:spPr/>
    </dgm:pt>
    <dgm:pt modelId="{F43A3B50-29CF-4C85-82BD-B25E0211BA27}" type="sibTrans" cxnId="{45180892-82E7-4CDF-97FB-491A631548FF}">
      <dgm:prSet/>
      <dgm:spPr>
        <a:blipFill rotWithShape="1">
          <a:blip xmlns:r="http://schemas.openxmlformats.org/officeDocument/2006/relationships" r:embed="rId1" cstate="print">
            <a:duotone>
              <a:prstClr val="black"/>
              <a:schemeClr val="accent2">
                <a:tint val="45000"/>
                <a:satMod val="40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t>
        <a:bodyPr/>
        <a:lstStyle/>
        <a:p>
          <a:endParaRPr lang="zh-CN" altLang="en-US"/>
        </a:p>
      </dgm:t>
    </dgm:pt>
    <dgm:pt modelId="{1B7F6322-8FFD-476D-B7C2-396ABDF45B73}" type="pres">
      <dgm:prSet presAssocID="{2B08C5C0-98EB-4F6B-B367-6AD50F0D64F2}" presName="Name0" presStyleCnt="0">
        <dgm:presLayoutVars>
          <dgm:chMax val="7"/>
          <dgm:chPref val="7"/>
          <dgm:dir/>
        </dgm:presLayoutVars>
      </dgm:prSet>
      <dgm:spPr/>
    </dgm:pt>
    <dgm:pt modelId="{1E5A80A9-0A76-466A-92B2-4BDD62705F37}" type="pres">
      <dgm:prSet presAssocID="{2B08C5C0-98EB-4F6B-B367-6AD50F0D64F2}" presName="Name1" presStyleCnt="0"/>
      <dgm:spPr/>
    </dgm:pt>
    <dgm:pt modelId="{287F7CB5-1F9B-4E57-A00A-6D99D9E70794}" type="pres">
      <dgm:prSet presAssocID="{F43A3B50-29CF-4C85-82BD-B25E0211BA27}" presName="picture_1" presStyleCnt="0"/>
      <dgm:spPr/>
    </dgm:pt>
    <dgm:pt modelId="{5961CF00-ECC8-4EB9-947B-05AAE932BE66}" type="pres">
      <dgm:prSet presAssocID="{F43A3B50-29CF-4C85-82BD-B25E0211BA27}" presName="pictureRepeatNode" presStyleLbl="alignImgPlace1" presStyleIdx="0" presStyleCnt="1"/>
      <dgm:spPr/>
    </dgm:pt>
    <dgm:pt modelId="{223A2337-45CB-4153-B5B8-60CB721A1D5E}" type="pres">
      <dgm:prSet presAssocID="{54E55051-8E8A-4A0C-ABE6-62F0C670BBC6}" presName="text_1" presStyleLbl="node1" presStyleIdx="0" presStyleCnt="0">
        <dgm:presLayoutVars>
          <dgm:bulletEnabled val="1"/>
        </dgm:presLayoutVars>
      </dgm:prSet>
      <dgm:spPr/>
    </dgm:pt>
  </dgm:ptLst>
  <dgm:cxnLst>
    <dgm:cxn modelId="{1410FE9D-EA07-478F-B837-63CA4131733B}" type="presOf" srcId="{2B08C5C0-98EB-4F6B-B367-6AD50F0D64F2}" destId="{1B7F6322-8FFD-476D-B7C2-396ABDF45B73}" srcOrd="0" destOrd="0" presId="urn:microsoft.com/office/officeart/2008/layout/CircularPictureCallout"/>
    <dgm:cxn modelId="{45180892-82E7-4CDF-97FB-491A631548FF}" srcId="{2B08C5C0-98EB-4F6B-B367-6AD50F0D64F2}" destId="{54E55051-8E8A-4A0C-ABE6-62F0C670BBC6}" srcOrd="0" destOrd="0" parTransId="{239D2BB7-C535-4012-83AE-966DCB858FB1}" sibTransId="{F43A3B50-29CF-4C85-82BD-B25E0211BA27}"/>
    <dgm:cxn modelId="{A47B0450-05E4-4830-83F8-1A4A587DBCD5}" type="presOf" srcId="{F43A3B50-29CF-4C85-82BD-B25E0211BA27}" destId="{5961CF00-ECC8-4EB9-947B-05AAE932BE66}" srcOrd="0" destOrd="0" presId="urn:microsoft.com/office/officeart/2008/layout/CircularPictureCallout"/>
    <dgm:cxn modelId="{E0265E1C-151E-440A-AF8E-542FF5E8B3C0}" type="presOf" srcId="{54E55051-8E8A-4A0C-ABE6-62F0C670BBC6}" destId="{223A2337-45CB-4153-B5B8-60CB721A1D5E}" srcOrd="0" destOrd="0" presId="urn:microsoft.com/office/officeart/2008/layout/CircularPictureCallout"/>
    <dgm:cxn modelId="{B9389E2C-78B2-4755-A225-BE3A262B2A77}" type="presParOf" srcId="{1B7F6322-8FFD-476D-B7C2-396ABDF45B73}" destId="{1E5A80A9-0A76-466A-92B2-4BDD62705F37}" srcOrd="0" destOrd="0" presId="urn:microsoft.com/office/officeart/2008/layout/CircularPictureCallout"/>
    <dgm:cxn modelId="{6853F09E-716E-4EF8-9B2D-93A58F313785}" type="presParOf" srcId="{1E5A80A9-0A76-466A-92B2-4BDD62705F37}" destId="{287F7CB5-1F9B-4E57-A00A-6D99D9E70794}" srcOrd="0" destOrd="0" presId="urn:microsoft.com/office/officeart/2008/layout/CircularPictureCallout"/>
    <dgm:cxn modelId="{92C67F86-B98E-4E19-AA4D-F095E82A6C88}" type="presParOf" srcId="{287F7CB5-1F9B-4E57-A00A-6D99D9E70794}" destId="{5961CF00-ECC8-4EB9-947B-05AAE932BE66}" srcOrd="0" destOrd="0" presId="urn:microsoft.com/office/officeart/2008/layout/CircularPictureCallout"/>
    <dgm:cxn modelId="{D3E8B405-1247-4515-9B37-E2F2E4FF9994}" type="presParOf" srcId="{1E5A80A9-0A76-466A-92B2-4BDD62705F37}" destId="{223A2337-45CB-4153-B5B8-60CB721A1D5E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61CF00-ECC8-4EB9-947B-05AAE932BE66}">
      <dsp:nvSpPr>
        <dsp:cNvPr id="0" name=""/>
        <dsp:cNvSpPr/>
      </dsp:nvSpPr>
      <dsp:spPr>
        <a:xfrm>
          <a:off x="451485" y="123825"/>
          <a:ext cx="902970" cy="902970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duotone>
              <a:prstClr val="black"/>
              <a:schemeClr val="accent2">
                <a:tint val="45000"/>
                <a:satMod val="40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23A2337-45CB-4153-B5B8-60CB721A1D5E}">
      <dsp:nvSpPr>
        <dsp:cNvPr id="0" name=""/>
        <dsp:cNvSpPr/>
      </dsp:nvSpPr>
      <dsp:spPr>
        <a:xfrm>
          <a:off x="614019" y="603302"/>
          <a:ext cx="577900" cy="29798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614019" y="603302"/>
        <a:ext cx="577900" cy="297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326</Words>
  <Characters>1860</Characters>
  <Application>Microsoft Office Word</Application>
  <DocSecurity>0</DocSecurity>
  <Lines>15</Lines>
  <Paragraphs>4</Paragraphs>
  <ScaleCrop>false</ScaleCrop>
  <Company>Hewlett-Packard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3</cp:revision>
  <dcterms:created xsi:type="dcterms:W3CDTF">2016-09-12T08:36:00Z</dcterms:created>
  <dcterms:modified xsi:type="dcterms:W3CDTF">2016-11-02T01:19:00Z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