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78DBDD" w14:textId="77777777" w:rsidR="00BE1444" w:rsidRPr="000E3288" w:rsidRDefault="00BE1444" w:rsidP="0072211A">
      <w:pPr>
        <w:jc w:val="center"/>
        <w:outlineLvl w:val="0"/>
        <w:rPr>
          <w:sz w:val="24"/>
          <w:szCs w:val="24"/>
        </w:rPr>
      </w:pPr>
      <w:r w:rsidRPr="000E3288">
        <w:rPr>
          <w:rFonts w:hint="eastAsia"/>
          <w:sz w:val="24"/>
          <w:szCs w:val="24"/>
        </w:rPr>
        <w:t>“语言文字”篇作业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54F7" w:rsidRPr="000E3288" w14:paraId="1505F269" w14:textId="77777777" w:rsidTr="00BF54F7">
        <w:tc>
          <w:tcPr>
            <w:tcW w:w="8522" w:type="dxa"/>
          </w:tcPr>
          <w:p w14:paraId="0A97AAF2" w14:textId="77777777" w:rsidR="00BF54F7" w:rsidRPr="000E3288" w:rsidRDefault="00BF54F7">
            <w:pPr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作业要求：</w:t>
            </w:r>
          </w:p>
          <w:p w14:paraId="7785AA8D" w14:textId="77777777" w:rsidR="00BF54F7" w:rsidRPr="000E3288" w:rsidRDefault="00BF54F7" w:rsidP="00BF54F7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除却写结论，还要写论证过程</w:t>
            </w:r>
          </w:p>
          <w:p w14:paraId="5DECDC9B" w14:textId="77777777" w:rsidR="00F16463" w:rsidRPr="000E3288" w:rsidRDefault="00BF54F7" w:rsidP="00984E00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论证过程：语料证据，及你的分析</w:t>
            </w:r>
            <w:r w:rsidR="007E5465" w:rsidRPr="000E3288">
              <w:rPr>
                <w:rFonts w:hint="eastAsia"/>
                <w:sz w:val="24"/>
                <w:szCs w:val="24"/>
              </w:rPr>
              <w:t>。</w:t>
            </w:r>
            <w:r w:rsidR="006C7B46" w:rsidRPr="000E3288">
              <w:rPr>
                <w:sz w:val="24"/>
                <w:szCs w:val="24"/>
              </w:rPr>
              <w:br/>
            </w:r>
            <w:r w:rsidR="007E5465" w:rsidRPr="000E3288">
              <w:rPr>
                <w:rFonts w:hint="eastAsia"/>
                <w:sz w:val="24"/>
                <w:szCs w:val="24"/>
              </w:rPr>
              <w:t>可参考</w:t>
            </w:r>
            <w:r w:rsidR="006C7B46" w:rsidRPr="000E3288">
              <w:rPr>
                <w:rFonts w:hint="eastAsia"/>
                <w:sz w:val="24"/>
                <w:szCs w:val="24"/>
              </w:rPr>
              <w:t>第一次</w:t>
            </w:r>
            <w:r w:rsidR="006C7B46" w:rsidRPr="000E3288">
              <w:rPr>
                <w:rFonts w:hint="eastAsia"/>
                <w:sz w:val="24"/>
                <w:szCs w:val="24"/>
              </w:rPr>
              <w:t>ppt</w:t>
            </w:r>
            <w:r w:rsidR="006C7B46" w:rsidRPr="000E3288">
              <w:rPr>
                <w:rFonts w:hint="eastAsia"/>
                <w:sz w:val="24"/>
                <w:szCs w:val="24"/>
              </w:rPr>
              <w:t>的相关内容及</w:t>
            </w:r>
            <w:r w:rsidR="007E5465" w:rsidRPr="000E3288">
              <w:rPr>
                <w:rFonts w:hint="eastAsia"/>
                <w:sz w:val="24"/>
                <w:szCs w:val="24"/>
              </w:rPr>
              <w:t>课文“朱德熙《谈‘差一点’》”的条理来做</w:t>
            </w:r>
          </w:p>
          <w:p w14:paraId="62D80A09" w14:textId="77777777" w:rsidR="008B048A" w:rsidRPr="000E3288" w:rsidRDefault="000E3288" w:rsidP="00984E00">
            <w:pPr>
              <w:pStyle w:val="a4"/>
              <w:numPr>
                <w:ilvl w:val="0"/>
                <w:numId w:val="1"/>
              </w:numPr>
              <w:ind w:firstLineChars="0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自己独立完成，不可参考前人研究。否则视为抄袭，后果自负。</w:t>
            </w:r>
            <w:r w:rsidR="008B048A" w:rsidRPr="000E3288">
              <w:rPr>
                <w:rFonts w:hint="eastAsia"/>
                <w:sz w:val="24"/>
                <w:szCs w:val="24"/>
              </w:rPr>
              <w:t>（作业题很简单，最好不要因小失大）</w:t>
            </w:r>
          </w:p>
        </w:tc>
      </w:tr>
    </w:tbl>
    <w:p w14:paraId="20315248" w14:textId="77777777" w:rsidR="00A14F22" w:rsidRPr="000E3288" w:rsidRDefault="00A14F22">
      <w:pPr>
        <w:rPr>
          <w:sz w:val="24"/>
          <w:szCs w:val="24"/>
        </w:rPr>
      </w:pPr>
    </w:p>
    <w:p w14:paraId="1F2E471C" w14:textId="77777777" w:rsidR="00BF54F7" w:rsidRPr="000E3288" w:rsidRDefault="00A14F22">
      <w:pPr>
        <w:rPr>
          <w:b/>
          <w:sz w:val="24"/>
          <w:szCs w:val="24"/>
        </w:rPr>
      </w:pPr>
      <w:r w:rsidRPr="000E3288">
        <w:rPr>
          <w:rFonts w:hint="eastAsia"/>
          <w:b/>
          <w:sz w:val="24"/>
          <w:szCs w:val="24"/>
        </w:rPr>
        <w:t>题目：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14F22" w:rsidRPr="000E3288" w14:paraId="45978D15" w14:textId="77777777" w:rsidTr="00A14F22">
        <w:tc>
          <w:tcPr>
            <w:tcW w:w="8522" w:type="dxa"/>
          </w:tcPr>
          <w:p w14:paraId="4D6AC46E" w14:textId="3AACF1BA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一般来说，后面能带「了」的应该是动词或形容词性的成分（如「吃了」「红了」），名词性的词或短语一般是不能带「了」的，例如（</w:t>
            </w:r>
            <w:r w:rsidR="00746B3D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*</w:t>
            </w:r>
            <w:bookmarkStart w:id="0" w:name="_GoBack"/>
            <w:bookmarkEnd w:id="0"/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代表不成立）：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 </w:t>
            </w:r>
          </w:p>
          <w:p w14:paraId="13FE7FD6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</w:p>
          <w:p w14:paraId="257B0059" w14:textId="77777777" w:rsidR="000E3288" w:rsidRPr="000E3288" w:rsidRDefault="000E3288" w:rsidP="000E3288">
            <w:pPr>
              <w:widowControl/>
              <w:numPr>
                <w:ilvl w:val="0"/>
                <w:numId w:val="6"/>
              </w:numPr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*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桌子了、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*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这位同学了、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 *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香港了、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*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学生了、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*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计算机了、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*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去年了</w:t>
            </w:r>
          </w:p>
          <w:p w14:paraId="7AC9145F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</w:p>
          <w:p w14:paraId="0F1F69A4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但现代汉语里有一种合法的「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NP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了」句式（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NP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是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noun phrase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的缩写，表示「名词或名词性短语」的意思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，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VP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则表示「动词或动词性短语」【也含形容词】），如：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 </w:t>
            </w:r>
          </w:p>
          <w:p w14:paraId="4324660F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</w:p>
          <w:p w14:paraId="666C311A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(2)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大姑娘了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         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（例：「都大姑娘了，还那么不懂事。」）</w:t>
            </w:r>
          </w:p>
          <w:p w14:paraId="5FA4A29D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　老大不小的人了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   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（例：「老大不小的人了，该考虑结婚了。」）</w:t>
            </w:r>
          </w:p>
          <w:p w14:paraId="49FF37A7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　三十岁的人了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      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（例：「三十岁的人了，看上去还像个中学生。」）</w:t>
            </w:r>
          </w:p>
          <w:p w14:paraId="5F06DA9B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    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大学生了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          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（例：「几年不见，都大学生了。」）</w:t>
            </w:r>
          </w:p>
          <w:p w14:paraId="24FD5D74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　三年级了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       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（例：「三年级了，该考虑找工作了。」）</w:t>
            </w:r>
          </w:p>
          <w:p w14:paraId="26F6E942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    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春天了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            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（例：「已经春天了，还那么冷。」）</w:t>
            </w:r>
          </w:p>
          <w:p w14:paraId="695F52B4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　二十一世纪了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 xml:space="preserve">　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  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（例：「二十一世纪了，别那么死脑筋好不好﹗」）</w:t>
            </w:r>
          </w:p>
          <w:p w14:paraId="08F4B968" w14:textId="77777777" w:rsidR="000E3288" w:rsidRPr="000E3288" w:rsidRDefault="000E3288" w:rsidP="000E3288">
            <w:pPr>
              <w:widowControl/>
              <w:rPr>
                <w:rFonts w:ascii="PMingLiU" w:hAnsi="PMingLiU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    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年底了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             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（例：「年底了，该买些年货准备过年了。」）</w:t>
            </w:r>
          </w:p>
          <w:p w14:paraId="2F79817B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 xml:space="preserve">    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六个月了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           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（例：「六个月了，还有三四个月就该生了。」）</w:t>
            </w:r>
          </w:p>
          <w:p w14:paraId="63691616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</w:p>
          <w:p w14:paraId="518131FE" w14:textId="77777777" w:rsidR="000E3288" w:rsidRPr="000E3288" w:rsidRDefault="000E3288" w:rsidP="000E3288">
            <w:pPr>
              <w:widowControl/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</w:pP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为什么（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2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）里的「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NP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了」能够成立而（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1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）里的不能成立﹖你如何解释这种现象﹖（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2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）里的</w:t>
            </w:r>
            <w:r w:rsidRPr="000E3288">
              <w:rPr>
                <w:rFonts w:ascii="Arial Narrow" w:hAnsi="Arial Narrow" w:cs="PMingLiU"/>
                <w:b/>
                <w:kern w:val="0"/>
                <w:sz w:val="24"/>
                <w:szCs w:val="24"/>
              </w:rPr>
              <w:t>NP</w:t>
            </w:r>
            <w:r w:rsidRPr="000E3288">
              <w:rPr>
                <w:rFonts w:ascii="Arial Narrow" w:hAnsi="Arial Narrow" w:cs="PMingLiU" w:hint="eastAsia"/>
                <w:b/>
                <w:kern w:val="0"/>
                <w:sz w:val="24"/>
                <w:szCs w:val="24"/>
              </w:rPr>
              <w:t>有什么样的共同点﹖</w:t>
            </w:r>
          </w:p>
          <w:p w14:paraId="6467BB9B" w14:textId="77777777" w:rsidR="00A14F22" w:rsidRPr="000E3288" w:rsidRDefault="00A14F22" w:rsidP="00A14F22">
            <w:pPr>
              <w:rPr>
                <w:sz w:val="24"/>
                <w:szCs w:val="24"/>
              </w:rPr>
            </w:pPr>
          </w:p>
          <w:p w14:paraId="7A951D72" w14:textId="77777777" w:rsidR="000E3288" w:rsidRPr="000E3288" w:rsidRDefault="000E3288" w:rsidP="00A14F22">
            <w:pPr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注意</w:t>
            </w:r>
            <w:r w:rsidRPr="000E3288">
              <w:rPr>
                <w:sz w:val="24"/>
                <w:szCs w:val="24"/>
              </w:rPr>
              <w:t>：</w:t>
            </w:r>
            <w:r w:rsidRPr="000E3288">
              <w:rPr>
                <w:rFonts w:hint="eastAsia"/>
                <w:sz w:val="24"/>
                <w:szCs w:val="24"/>
              </w:rPr>
              <w:t>检验</w:t>
            </w:r>
            <w:r w:rsidRPr="000E3288">
              <w:rPr>
                <w:sz w:val="24"/>
                <w:szCs w:val="24"/>
              </w:rPr>
              <w:t>句子的合法性时，适当将句子放入合适的语境中，</w:t>
            </w:r>
            <w:r w:rsidRPr="000E3288">
              <w:rPr>
                <w:rFonts w:hint="eastAsia"/>
                <w:sz w:val="24"/>
                <w:szCs w:val="24"/>
              </w:rPr>
              <w:t>例如</w:t>
            </w:r>
            <w:r w:rsidRPr="000E3288">
              <w:rPr>
                <w:sz w:val="24"/>
                <w:szCs w:val="24"/>
              </w:rPr>
              <w:t>上面给的例句</w:t>
            </w:r>
            <w:r w:rsidRPr="000E3288">
              <w:rPr>
                <w:rFonts w:hint="eastAsia"/>
                <w:sz w:val="24"/>
                <w:szCs w:val="24"/>
              </w:rPr>
              <w:t>中</w:t>
            </w:r>
            <w:r w:rsidRPr="000E3288">
              <w:rPr>
                <w:sz w:val="24"/>
                <w:szCs w:val="24"/>
              </w:rPr>
              <w:t>“NP</w:t>
            </w:r>
            <w:r w:rsidRPr="000E3288">
              <w:rPr>
                <w:rFonts w:hint="eastAsia"/>
                <w:sz w:val="24"/>
                <w:szCs w:val="24"/>
              </w:rPr>
              <w:t>了</w:t>
            </w:r>
            <w:r w:rsidRPr="000E3288">
              <w:rPr>
                <w:sz w:val="24"/>
                <w:szCs w:val="24"/>
              </w:rPr>
              <w:t>”</w:t>
            </w:r>
            <w:r w:rsidRPr="000E3288">
              <w:rPr>
                <w:rFonts w:hint="eastAsia"/>
                <w:sz w:val="24"/>
                <w:szCs w:val="24"/>
              </w:rPr>
              <w:t>都</w:t>
            </w:r>
            <w:r w:rsidRPr="000E3288">
              <w:rPr>
                <w:sz w:val="24"/>
                <w:szCs w:val="24"/>
              </w:rPr>
              <w:t>搭配了前句或后句。</w:t>
            </w:r>
          </w:p>
        </w:tc>
      </w:tr>
    </w:tbl>
    <w:p w14:paraId="620C4368" w14:textId="77777777" w:rsidR="00CF1089" w:rsidRPr="000E3288" w:rsidRDefault="00CF1089" w:rsidP="00BE1444">
      <w:pPr>
        <w:rPr>
          <w:b/>
          <w:sz w:val="24"/>
          <w:szCs w:val="24"/>
        </w:rPr>
      </w:pPr>
    </w:p>
    <w:p w14:paraId="0B82D263" w14:textId="77777777" w:rsidR="00CF1089" w:rsidRPr="000E3288" w:rsidRDefault="00CF1089" w:rsidP="00BE1444">
      <w:pPr>
        <w:rPr>
          <w:b/>
          <w:sz w:val="24"/>
          <w:szCs w:val="24"/>
        </w:rPr>
      </w:pPr>
      <w:r w:rsidRPr="000E3288">
        <w:rPr>
          <w:rFonts w:hint="eastAsia"/>
          <w:b/>
          <w:sz w:val="24"/>
          <w:szCs w:val="24"/>
        </w:rPr>
        <w:t>【语料证据的来源】</w:t>
      </w:r>
      <w:r w:rsidR="00F16463" w:rsidRPr="000E3288">
        <w:rPr>
          <w:rFonts w:hint="eastAsia"/>
          <w:sz w:val="24"/>
          <w:szCs w:val="24"/>
        </w:rPr>
        <w:t>可任选一种，或者两者都选</w:t>
      </w:r>
    </w:p>
    <w:p w14:paraId="34CDDF21" w14:textId="77777777" w:rsidR="009F0DA6" w:rsidRPr="000E3288" w:rsidRDefault="009F0DA6" w:rsidP="009F0DA6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E3288">
        <w:rPr>
          <w:rFonts w:hint="eastAsia"/>
          <w:sz w:val="24"/>
          <w:szCs w:val="24"/>
        </w:rPr>
        <w:t>自己凭借普通话的语感造句</w:t>
      </w:r>
      <w:r w:rsidR="001A1C16" w:rsidRPr="000E3288">
        <w:rPr>
          <w:rFonts w:hint="eastAsia"/>
          <w:sz w:val="24"/>
          <w:szCs w:val="24"/>
        </w:rPr>
        <w:t>。</w:t>
      </w:r>
      <w:r w:rsidR="000E3288" w:rsidRPr="000E3288">
        <w:rPr>
          <w:b/>
          <w:sz w:val="24"/>
          <w:szCs w:val="24"/>
        </w:rPr>
        <w:t>本题比较适合这种方式</w:t>
      </w:r>
      <w:r w:rsidR="000E3288" w:rsidRPr="000E3288">
        <w:rPr>
          <w:sz w:val="24"/>
          <w:szCs w:val="24"/>
        </w:rPr>
        <w:t>。</w:t>
      </w:r>
    </w:p>
    <w:p w14:paraId="58F5D38C" w14:textId="77777777" w:rsidR="00CF1089" w:rsidRPr="000E3288" w:rsidRDefault="00CF1089" w:rsidP="00CF1089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0E3288">
        <w:rPr>
          <w:rFonts w:hint="eastAsia"/>
          <w:sz w:val="24"/>
          <w:szCs w:val="24"/>
        </w:rPr>
        <w:t>可利用</w:t>
      </w:r>
      <w:r w:rsidR="009F0DA6" w:rsidRPr="000E3288">
        <w:rPr>
          <w:rFonts w:hint="eastAsia"/>
          <w:sz w:val="24"/>
          <w:szCs w:val="24"/>
        </w:rPr>
        <w:t>学术</w:t>
      </w:r>
      <w:r w:rsidR="00F16463" w:rsidRPr="000E3288">
        <w:rPr>
          <w:rFonts w:hint="eastAsia"/>
          <w:sz w:val="24"/>
          <w:szCs w:val="24"/>
        </w:rPr>
        <w:t>机构</w:t>
      </w:r>
      <w:r w:rsidR="009F0DA6" w:rsidRPr="000E3288">
        <w:rPr>
          <w:rFonts w:hint="eastAsia"/>
          <w:sz w:val="24"/>
          <w:szCs w:val="24"/>
        </w:rPr>
        <w:t>开发的“语料库”（见下方框）</w:t>
      </w:r>
      <w:r w:rsidR="00F16463" w:rsidRPr="000E3288">
        <w:rPr>
          <w:rFonts w:hint="eastAsia"/>
          <w:sz w:val="24"/>
          <w:szCs w:val="24"/>
        </w:rPr>
        <w:t>。</w:t>
      </w:r>
      <w:r w:rsidR="00495BA5" w:rsidRPr="000E3288">
        <w:rPr>
          <w:sz w:val="24"/>
          <w:szCs w:val="24"/>
        </w:rPr>
        <w:br/>
      </w:r>
      <w:r w:rsidR="001A1C16" w:rsidRPr="000E3288">
        <w:rPr>
          <w:rFonts w:ascii="仿宋" w:eastAsia="仿宋" w:hAnsi="仿宋" w:hint="eastAsia"/>
          <w:b/>
          <w:sz w:val="24"/>
          <w:szCs w:val="24"/>
        </w:rPr>
        <w:t>注意</w:t>
      </w:r>
      <w:r w:rsidR="00495BA5" w:rsidRPr="000E3288">
        <w:rPr>
          <w:rFonts w:ascii="仿宋" w:eastAsia="仿宋" w:hAnsi="仿宋" w:hint="eastAsia"/>
          <w:b/>
          <w:sz w:val="24"/>
          <w:szCs w:val="24"/>
        </w:rPr>
        <w:t>事项</w:t>
      </w:r>
      <w:r w:rsidR="001A1C16" w:rsidRPr="000E3288">
        <w:rPr>
          <w:rFonts w:ascii="仿宋" w:eastAsia="仿宋" w:hAnsi="仿宋" w:hint="eastAsia"/>
          <w:sz w:val="24"/>
          <w:szCs w:val="24"/>
        </w:rPr>
        <w:t>：语料库中的例句一般是合法的，但也有少数是比较别扭的，所以尽量检验一下所采用的例句是否自然</w:t>
      </w:r>
      <w:r w:rsidR="00F86C68" w:rsidRPr="000E3288">
        <w:rPr>
          <w:rFonts w:ascii="仿宋" w:eastAsia="仿宋" w:hAnsi="仿宋" w:hint="eastAsia"/>
          <w:sz w:val="24"/>
          <w:szCs w:val="24"/>
        </w:rPr>
        <w:t>（检验方法：自己的语感，或咨询他人的语感）</w:t>
      </w:r>
      <w:r w:rsidR="001A1C16" w:rsidRPr="000E3288">
        <w:rPr>
          <w:rFonts w:hint="eastAsia"/>
          <w:sz w:val="24"/>
          <w:szCs w:val="24"/>
        </w:rPr>
        <w:t>。</w:t>
      </w:r>
      <w:r w:rsidR="00495BA5" w:rsidRPr="000E3288">
        <w:rPr>
          <w:sz w:val="24"/>
          <w:szCs w:val="24"/>
        </w:rPr>
        <w:br/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CF1089" w:rsidRPr="000E3288" w14:paraId="47FE8EC7" w14:textId="77777777" w:rsidTr="005404EA">
        <w:tc>
          <w:tcPr>
            <w:tcW w:w="8414" w:type="dxa"/>
          </w:tcPr>
          <w:p w14:paraId="69C1848A" w14:textId="77777777" w:rsidR="009F0DA6" w:rsidRPr="000E3288" w:rsidRDefault="00746B3D" w:rsidP="009F0DA6">
            <w:pPr>
              <w:rPr>
                <w:sz w:val="24"/>
                <w:szCs w:val="24"/>
              </w:rPr>
            </w:pPr>
            <w:hyperlink r:id="rId5" w:history="1">
              <w:r w:rsidR="009F0DA6" w:rsidRPr="000E3288">
                <w:rPr>
                  <w:rFonts w:ascii="Arial Narrow" w:eastAsia="宋体" w:hAnsi="Arial Narrow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北京大学现代汉语语料库</w:t>
              </w:r>
            </w:hyperlink>
            <w:r w:rsidR="009F0DA6" w:rsidRPr="000E3288">
              <w:rPr>
                <w:rFonts w:hint="eastAsia"/>
                <w:sz w:val="24"/>
                <w:szCs w:val="24"/>
              </w:rPr>
              <w:t>：</w:t>
            </w:r>
          </w:p>
          <w:p w14:paraId="40068470" w14:textId="77777777" w:rsidR="009F0DA6" w:rsidRPr="000E3288" w:rsidRDefault="009F0DA6" w:rsidP="009F0DA6">
            <w:pPr>
              <w:rPr>
                <w:sz w:val="24"/>
                <w:szCs w:val="24"/>
              </w:rPr>
            </w:pPr>
            <w:r w:rsidRPr="000E3288">
              <w:rPr>
                <w:sz w:val="24"/>
                <w:szCs w:val="24"/>
              </w:rPr>
              <w:t>http://ccl.pku.edu.cn/corpus.asp</w:t>
            </w:r>
          </w:p>
          <w:p w14:paraId="5513A284" w14:textId="77777777" w:rsidR="009F0DA6" w:rsidRPr="000E3288" w:rsidRDefault="009F0DA6" w:rsidP="009F0DA6">
            <w:pPr>
              <w:jc w:val="left"/>
              <w:rPr>
                <w:sz w:val="24"/>
                <w:szCs w:val="24"/>
              </w:rPr>
            </w:pPr>
          </w:p>
          <w:p w14:paraId="6D4E7605" w14:textId="77777777" w:rsidR="009F0DA6" w:rsidRPr="000E3288" w:rsidRDefault="009F0DA6" w:rsidP="009F0DA6">
            <w:pPr>
              <w:jc w:val="left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lastRenderedPageBreak/>
              <w:t>中央研究院现代汉语平衡语料库：【</w:t>
            </w:r>
            <w:r w:rsidRPr="000E3288">
              <w:rPr>
                <w:rFonts w:hint="eastAsia"/>
                <w:sz w:val="24"/>
                <w:szCs w:val="24"/>
                <w:highlight w:val="yellow"/>
              </w:rPr>
              <w:t>注意：使用这个语料库，要录入繁体字“有點”</w:t>
            </w:r>
            <w:r w:rsidRPr="000E3288">
              <w:rPr>
                <w:rFonts w:hint="eastAsia"/>
                <w:sz w:val="24"/>
                <w:szCs w:val="24"/>
              </w:rPr>
              <w:t>】</w:t>
            </w:r>
            <w:hyperlink r:id="rId6" w:history="1">
              <w:r w:rsidRPr="000E3288">
                <w:rPr>
                  <w:rStyle w:val="a5"/>
                  <w:sz w:val="24"/>
                  <w:szCs w:val="24"/>
                </w:rPr>
                <w:t>http://app.sinica.edu.tw/cgi-bin/kiwi/mkiwi/kiwi.sh?ukey=620625924&amp;qtype=1&amp;ssl=1</w:t>
              </w:r>
            </w:hyperlink>
          </w:p>
          <w:p w14:paraId="76129660" w14:textId="77777777" w:rsidR="009F0DA6" w:rsidRPr="000E3288" w:rsidRDefault="009F0DA6" w:rsidP="009F0DA6">
            <w:pPr>
              <w:jc w:val="left"/>
              <w:rPr>
                <w:sz w:val="24"/>
                <w:szCs w:val="24"/>
              </w:rPr>
            </w:pPr>
            <w:r w:rsidRPr="000E3288">
              <w:rPr>
                <w:rFonts w:hint="eastAsia"/>
                <w:sz w:val="24"/>
                <w:szCs w:val="24"/>
              </w:rPr>
              <w:t>使用说明</w:t>
            </w:r>
            <w:hyperlink r:id="rId7" w:history="1">
              <w:r w:rsidRPr="000E3288">
                <w:rPr>
                  <w:rStyle w:val="a5"/>
                  <w:sz w:val="24"/>
                  <w:szCs w:val="24"/>
                </w:rPr>
                <w:t>http://app.sinica.edu.tw/kiwi/mkiwi/modern_c_mainhelp2.html</w:t>
              </w:r>
            </w:hyperlink>
          </w:p>
          <w:p w14:paraId="421FC4C1" w14:textId="77777777" w:rsidR="009F0DA6" w:rsidRPr="000E3288" w:rsidRDefault="009F0DA6" w:rsidP="009F0DA6">
            <w:pPr>
              <w:jc w:val="left"/>
              <w:rPr>
                <w:sz w:val="24"/>
                <w:szCs w:val="24"/>
              </w:rPr>
            </w:pPr>
          </w:p>
          <w:p w14:paraId="57CBFEE5" w14:textId="77777777" w:rsidR="00CF1089" w:rsidRPr="000E3288" w:rsidRDefault="00746B3D" w:rsidP="009F0DA6">
            <w:pPr>
              <w:rPr>
                <w:b/>
                <w:sz w:val="24"/>
                <w:szCs w:val="24"/>
              </w:rPr>
            </w:pPr>
            <w:hyperlink r:id="rId8" w:history="1">
              <w:r w:rsidR="009F0DA6" w:rsidRPr="000E3288">
                <w:rPr>
                  <w:rFonts w:ascii="Arial Narrow" w:eastAsia="宋体" w:hAnsi="Arial Narrow" w:cs="宋体" w:hint="eastAsia"/>
                  <w:color w:val="0000FF"/>
                  <w:kern w:val="0"/>
                  <w:sz w:val="24"/>
                  <w:szCs w:val="24"/>
                  <w:u w:val="single"/>
                </w:rPr>
                <w:t>国家语委现代汉语语料库</w:t>
              </w:r>
            </w:hyperlink>
            <w:r w:rsidR="009F0DA6" w:rsidRPr="000E3288">
              <w:rPr>
                <w:rFonts w:hint="eastAsia"/>
                <w:sz w:val="24"/>
                <w:szCs w:val="24"/>
              </w:rPr>
              <w:t>：</w:t>
            </w:r>
            <w:hyperlink r:id="rId9" w:history="1">
              <w:r w:rsidR="009F0DA6" w:rsidRPr="000E3288">
                <w:rPr>
                  <w:rStyle w:val="a5"/>
                  <w:sz w:val="24"/>
                  <w:szCs w:val="24"/>
                </w:rPr>
                <w:t>http://202.114.40.175:8080/cqs/</w:t>
              </w:r>
            </w:hyperlink>
          </w:p>
        </w:tc>
      </w:tr>
    </w:tbl>
    <w:p w14:paraId="0BB83E3D" w14:textId="77777777" w:rsidR="009F0DA6" w:rsidRPr="000E3288" w:rsidRDefault="009F0DA6" w:rsidP="009F0DA6">
      <w:pPr>
        <w:rPr>
          <w:sz w:val="24"/>
          <w:szCs w:val="24"/>
        </w:rPr>
      </w:pPr>
    </w:p>
    <w:p w14:paraId="36386AC0" w14:textId="77777777" w:rsidR="00BE1444" w:rsidRPr="000E3288" w:rsidRDefault="00BE1444">
      <w:pPr>
        <w:rPr>
          <w:sz w:val="24"/>
          <w:szCs w:val="24"/>
        </w:rPr>
      </w:pPr>
    </w:p>
    <w:sectPr w:rsidR="00BE1444" w:rsidRPr="000E3288" w:rsidSect="00B76D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仿宋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7F7F43"/>
    <w:multiLevelType w:val="hybridMultilevel"/>
    <w:tmpl w:val="8D78CA50"/>
    <w:lvl w:ilvl="0" w:tplc="F1E467E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325D62CC"/>
    <w:multiLevelType w:val="hybridMultilevel"/>
    <w:tmpl w:val="D9ECD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8052E5"/>
    <w:multiLevelType w:val="hybridMultilevel"/>
    <w:tmpl w:val="DE3E7800"/>
    <w:lvl w:ilvl="0" w:tplc="5DD41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4272C23"/>
    <w:multiLevelType w:val="hybridMultilevel"/>
    <w:tmpl w:val="098C8546"/>
    <w:lvl w:ilvl="0" w:tplc="447CA376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CBD4360"/>
    <w:multiLevelType w:val="hybridMultilevel"/>
    <w:tmpl w:val="0524A4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C31F16"/>
    <w:multiLevelType w:val="hybridMultilevel"/>
    <w:tmpl w:val="6AAE2EC8"/>
    <w:lvl w:ilvl="0" w:tplc="6E94B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E1444"/>
    <w:rsid w:val="000B6452"/>
    <w:rsid w:val="000E3288"/>
    <w:rsid w:val="0012206B"/>
    <w:rsid w:val="00185B69"/>
    <w:rsid w:val="00192AF7"/>
    <w:rsid w:val="001A1C16"/>
    <w:rsid w:val="00212BBC"/>
    <w:rsid w:val="002D52A3"/>
    <w:rsid w:val="00495BA5"/>
    <w:rsid w:val="005404EA"/>
    <w:rsid w:val="00620918"/>
    <w:rsid w:val="006309EB"/>
    <w:rsid w:val="006C7B46"/>
    <w:rsid w:val="006D231A"/>
    <w:rsid w:val="0072211A"/>
    <w:rsid w:val="00746B3D"/>
    <w:rsid w:val="007A2663"/>
    <w:rsid w:val="007E443A"/>
    <w:rsid w:val="007E5465"/>
    <w:rsid w:val="008B048A"/>
    <w:rsid w:val="008C6ED9"/>
    <w:rsid w:val="009637A7"/>
    <w:rsid w:val="00984E00"/>
    <w:rsid w:val="009F0DA6"/>
    <w:rsid w:val="00A1329D"/>
    <w:rsid w:val="00A14F22"/>
    <w:rsid w:val="00A624BD"/>
    <w:rsid w:val="00AD7CFD"/>
    <w:rsid w:val="00B76DCE"/>
    <w:rsid w:val="00BD0377"/>
    <w:rsid w:val="00BE1444"/>
    <w:rsid w:val="00BF54F7"/>
    <w:rsid w:val="00CF1089"/>
    <w:rsid w:val="00CF728E"/>
    <w:rsid w:val="00D70CD7"/>
    <w:rsid w:val="00DA4454"/>
    <w:rsid w:val="00E12935"/>
    <w:rsid w:val="00F16463"/>
    <w:rsid w:val="00F86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629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D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4F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F54F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A2663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A2663"/>
    <w:rPr>
      <w:color w:val="800080" w:themeColor="followedHyperlink"/>
      <w:u w:val="single"/>
    </w:rPr>
  </w:style>
  <w:style w:type="paragraph" w:styleId="a7">
    <w:name w:val="Document Map"/>
    <w:basedOn w:val="a"/>
    <w:link w:val="a8"/>
    <w:uiPriority w:val="99"/>
    <w:semiHidden/>
    <w:unhideWhenUsed/>
    <w:rsid w:val="0072211A"/>
    <w:rPr>
      <w:rFonts w:ascii="宋体" w:eastAsia="宋体"/>
      <w:sz w:val="16"/>
      <w:szCs w:val="16"/>
    </w:rPr>
  </w:style>
  <w:style w:type="character" w:customStyle="1" w:styleId="a8">
    <w:name w:val="文档结构图字符"/>
    <w:basedOn w:val="a0"/>
    <w:link w:val="a7"/>
    <w:uiPriority w:val="99"/>
    <w:semiHidden/>
    <w:rsid w:val="0072211A"/>
    <w:rPr>
      <w:rFonts w:ascii="宋体" w:eastAsia="宋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cl.pku.edu.cn:8080/ccl_corpus/index.jsp?dir=xiandai" TargetMode="External"/><Relationship Id="rId6" Type="http://schemas.openxmlformats.org/officeDocument/2006/relationships/hyperlink" Target="http://app.sinica.edu.tw/cgi-bin/kiwi/mkiwi/kiwi.sh?ukey=620625924&amp;qtype=1&amp;ssl=1" TargetMode="External"/><Relationship Id="rId7" Type="http://schemas.openxmlformats.org/officeDocument/2006/relationships/hyperlink" Target="http://app.sinica.edu.tw/kiwi/mkiwi/modern_c_mainhelp2.html" TargetMode="External"/><Relationship Id="rId8" Type="http://schemas.openxmlformats.org/officeDocument/2006/relationships/hyperlink" Target="http://www.clr.org.cn/retrieval/" TargetMode="External"/><Relationship Id="rId9" Type="http://schemas.openxmlformats.org/officeDocument/2006/relationships/hyperlink" Target="http://202.114.40.175:8080/cq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230</Words>
  <Characters>1315</Characters>
  <Application>Microsoft Macintosh Word</Application>
  <DocSecurity>0</DocSecurity>
  <Lines>10</Lines>
  <Paragraphs>3</Paragraphs>
  <ScaleCrop>false</ScaleCrop>
  <Company>CHINA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Microsoft Office 用户</cp:lastModifiedBy>
  <cp:revision>29</cp:revision>
  <dcterms:created xsi:type="dcterms:W3CDTF">2015-03-03T02:18:00Z</dcterms:created>
  <dcterms:modified xsi:type="dcterms:W3CDTF">2016-09-15T03:54:00Z</dcterms:modified>
</cp:coreProperties>
</file>