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F5606" w14:textId="77777777" w:rsidR="00180CD9" w:rsidRPr="00236EC0" w:rsidRDefault="00000000" w:rsidP="00236EC0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r w:rsidRPr="00236EC0">
        <w:rPr>
          <w:rFonts w:ascii="Times New Roman" w:hAnsi="Times New Roman" w:cs="Times New Roman"/>
          <w:color w:val="auto"/>
          <w:lang w:val="ru-RU"/>
        </w:rPr>
        <w:t>Политика конфиденциальности</w:t>
      </w:r>
      <w:r w:rsidRPr="00236EC0">
        <w:rPr>
          <w:rFonts w:ascii="Times New Roman" w:hAnsi="Times New Roman" w:cs="Times New Roman"/>
          <w:color w:val="auto"/>
          <w:lang w:val="ru-RU"/>
        </w:rPr>
        <w:br/>
        <w:t>Школьной Баскетбольной Лиги «</w:t>
      </w:r>
      <w:proofErr w:type="spellStart"/>
      <w:r w:rsidRPr="00236EC0">
        <w:rPr>
          <w:rFonts w:ascii="Times New Roman" w:hAnsi="Times New Roman" w:cs="Times New Roman"/>
          <w:color w:val="auto"/>
        </w:rPr>
        <w:t>Alzhan</w:t>
      </w:r>
      <w:proofErr w:type="spellEnd"/>
      <w:r w:rsidRPr="00236EC0">
        <w:rPr>
          <w:rFonts w:ascii="Times New Roman" w:hAnsi="Times New Roman" w:cs="Times New Roman"/>
          <w:color w:val="auto"/>
          <w:lang w:val="ru-RU"/>
        </w:rPr>
        <w:t>»</w:t>
      </w:r>
    </w:p>
    <w:p w14:paraId="7ED3E297" w14:textId="77777777" w:rsidR="00180CD9" w:rsidRPr="00236EC0" w:rsidRDefault="00000000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color w:val="auto"/>
          <w:sz w:val="28"/>
          <w:szCs w:val="28"/>
          <w:lang w:val="ru-RU"/>
        </w:rPr>
        <w:t>1. Общие положения</w:t>
      </w:r>
    </w:p>
    <w:p w14:paraId="21A8C6D3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1.1. Лига осуществляет обработку персональных данных в соответствии с законодательством Республики Казахстан.</w:t>
      </w:r>
    </w:p>
    <w:p w14:paraId="62E04BD1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1.2. Настоящая Политика распространяется на все персональные данные, предоставляемые пользователями при участии в мероприятиях Лиги, а также при использовании официальных информационных ресурсов Лиги.</w:t>
      </w:r>
    </w:p>
    <w:p w14:paraId="51C96F7C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1.3. Использование ресурсов Лиги пользователем означает согласие с настоящей Политикой и условиями обработки его персональных данных.</w:t>
      </w:r>
    </w:p>
    <w:p w14:paraId="37C6CABA" w14:textId="77777777" w:rsidR="00180CD9" w:rsidRPr="00236EC0" w:rsidRDefault="00000000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color w:val="auto"/>
          <w:sz w:val="28"/>
          <w:szCs w:val="28"/>
          <w:lang w:val="ru-RU"/>
        </w:rPr>
        <w:t>2. Цели обработки персональных данных</w:t>
      </w:r>
    </w:p>
    <w:p w14:paraId="605C23E0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2.1. Персональные данные собираются и обрабатываются Лигой исключительно в целях:</w:t>
      </w:r>
    </w:p>
    <w:p w14:paraId="49D92E34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организации и проведения соревнований, мероприятий и иных активностей Лиги;</w:t>
      </w:r>
    </w:p>
    <w:p w14:paraId="2BCE54F6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обеспечения взаимодействия с участниками, их законными представителями и образовательными организациями;</w:t>
      </w:r>
    </w:p>
    <w:p w14:paraId="259E3391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распространения информации о деятельности Лиги, в том числе посредством публикации фото- и видеоматериалов;</w:t>
      </w:r>
    </w:p>
    <w:p w14:paraId="412CFF1E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выполнения требований законодательства Республики Казахстан.</w:t>
      </w:r>
    </w:p>
    <w:p w14:paraId="7643F9A3" w14:textId="77777777" w:rsidR="00180CD9" w:rsidRPr="00236EC0" w:rsidRDefault="00000000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color w:val="auto"/>
          <w:sz w:val="28"/>
          <w:szCs w:val="28"/>
          <w:lang w:val="ru-RU"/>
        </w:rPr>
        <w:t>3. Состав обрабатываемых персональных данных</w:t>
      </w:r>
    </w:p>
    <w:p w14:paraId="28CCD6F4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3.1. К персональным данным, обрабатываемым Лигой, могут относиться:</w:t>
      </w:r>
    </w:p>
    <w:p w14:paraId="555F2854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фамилия, имя, отчество;</w:t>
      </w:r>
    </w:p>
    <w:p w14:paraId="3E9B089D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дата рождения, возраст;</w:t>
      </w:r>
    </w:p>
    <w:p w14:paraId="5CA650AA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lastRenderedPageBreak/>
        <w:t>- контактная информация (телефон, адрес электронной почты);</w:t>
      </w:r>
    </w:p>
    <w:p w14:paraId="73717D98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сведения об образовательной организации;</w:t>
      </w:r>
    </w:p>
    <w:p w14:paraId="63EC2960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фото- и видеоматериалы, сделанные в ходе мероприятий Лиги;</w:t>
      </w:r>
    </w:p>
    <w:p w14:paraId="75FC3D23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иные данные, предоставленные субъектом персональных данных добровольно.</w:t>
      </w:r>
    </w:p>
    <w:p w14:paraId="68C24BD1" w14:textId="77777777" w:rsidR="00180CD9" w:rsidRPr="00236EC0" w:rsidRDefault="00000000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color w:val="auto"/>
          <w:sz w:val="28"/>
          <w:szCs w:val="28"/>
          <w:lang w:val="ru-RU"/>
        </w:rPr>
        <w:t>4. Порядок обработки персональных данных</w:t>
      </w:r>
    </w:p>
    <w:p w14:paraId="00E3848B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4.1. Обработка персональных данных осуществляется как с использованием средств автоматизации, так и без их использования.</w:t>
      </w:r>
    </w:p>
    <w:p w14:paraId="33608663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4.2. Лига принимает необходимые правовые, организационные и технические меры для защиты персональных данных от неправомерного или случайного доступа, уничтожения, изменения, блокирования, копирования, распространения и иных неправомерных действий.</w:t>
      </w:r>
    </w:p>
    <w:p w14:paraId="19105F28" w14:textId="77777777" w:rsidR="00180CD9" w:rsidRPr="00236EC0" w:rsidRDefault="00000000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color w:val="auto"/>
          <w:sz w:val="28"/>
          <w:szCs w:val="28"/>
          <w:lang w:val="ru-RU"/>
        </w:rPr>
        <w:t>5. Передача персональных данных</w:t>
      </w:r>
    </w:p>
    <w:p w14:paraId="241F42AF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5.1. Лига не передаёт персональные данные третьим лицам, за исключением случаев:</w:t>
      </w:r>
    </w:p>
    <w:p w14:paraId="5E4DF7CB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получения согласия субъекта персональных данных;</w:t>
      </w:r>
    </w:p>
    <w:p w14:paraId="7028227D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выполнения обязательных требований законодательства Республики Казахстан;</w:t>
      </w:r>
    </w:p>
    <w:p w14:paraId="4EC001AE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размещения фото- и видеоматериалов, связанных с деятельностью Лиги, в средствах массовой информации и социальных сетях.</w:t>
      </w:r>
    </w:p>
    <w:p w14:paraId="370D5C2F" w14:textId="77777777" w:rsidR="00180CD9" w:rsidRPr="00236EC0" w:rsidRDefault="00000000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color w:val="auto"/>
          <w:sz w:val="28"/>
          <w:szCs w:val="28"/>
          <w:lang w:val="ru-RU"/>
        </w:rPr>
        <w:t>6. Сроки хранения персональных данных</w:t>
      </w:r>
    </w:p>
    <w:p w14:paraId="1696471A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6.1. Персональные данные хранятся в течение срока, необходимого для достижения целей обработки, если более длительный срок хранения не предусмотрен законодательством Республики Казахстан.</w:t>
      </w:r>
    </w:p>
    <w:p w14:paraId="1E3263A0" w14:textId="77777777" w:rsidR="00180CD9" w:rsidRPr="00236EC0" w:rsidRDefault="00000000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color w:val="auto"/>
          <w:sz w:val="28"/>
          <w:szCs w:val="28"/>
          <w:lang w:val="ru-RU"/>
        </w:rPr>
        <w:t>7. Права субъектов персональных данных</w:t>
      </w:r>
    </w:p>
    <w:p w14:paraId="0E24A6ED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7.1. Субъект персональных данных имеет право:</w:t>
      </w:r>
    </w:p>
    <w:p w14:paraId="2F24959C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lastRenderedPageBreak/>
        <w:t>- получать информацию, касающуюся обработки его персональных данных;</w:t>
      </w:r>
    </w:p>
    <w:p w14:paraId="298C4E66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требовать внесения изменений в свои персональные данные, если они являются неполными или неточными;</w:t>
      </w:r>
    </w:p>
    <w:p w14:paraId="06A878E6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требовать удаления или блокирования своих персональных данных, если их обработка осуществляется с нарушением требований законодательства Республики Казахстан;</w:t>
      </w:r>
    </w:p>
    <w:p w14:paraId="0832BADE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- отозвать согласие на обработку персональных данных.</w:t>
      </w:r>
    </w:p>
    <w:p w14:paraId="1D3789AD" w14:textId="77777777" w:rsidR="00180CD9" w:rsidRPr="00236EC0" w:rsidRDefault="00000000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color w:val="auto"/>
          <w:sz w:val="28"/>
          <w:szCs w:val="28"/>
          <w:lang w:val="ru-RU"/>
        </w:rPr>
        <w:t>8. Заключительные положения</w:t>
      </w:r>
    </w:p>
    <w:p w14:paraId="76A98012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8.1. Настоящая Политика вступает в силу с момента её размещения на официальных ресурсах Лиги.</w:t>
      </w:r>
    </w:p>
    <w:p w14:paraId="5FA324A7" w14:textId="77777777" w:rsidR="00180CD9" w:rsidRPr="00236EC0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EC0">
        <w:rPr>
          <w:rFonts w:ascii="Times New Roman" w:hAnsi="Times New Roman" w:cs="Times New Roman"/>
          <w:sz w:val="28"/>
          <w:szCs w:val="28"/>
          <w:lang w:val="ru-RU"/>
        </w:rPr>
        <w:t>8.2. Лига оставляет за собой право вносить изменения в настоящую Политику в одностороннем порядке. Изменения вступают в силу с момента их публикации.</w:t>
      </w:r>
    </w:p>
    <w:sectPr w:rsidR="00180CD9" w:rsidRPr="00236E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5092">
    <w:abstractNumId w:val="8"/>
  </w:num>
  <w:num w:numId="2" w16cid:durableId="574709192">
    <w:abstractNumId w:val="6"/>
  </w:num>
  <w:num w:numId="3" w16cid:durableId="1131823007">
    <w:abstractNumId w:val="5"/>
  </w:num>
  <w:num w:numId="4" w16cid:durableId="1076826744">
    <w:abstractNumId w:val="4"/>
  </w:num>
  <w:num w:numId="5" w16cid:durableId="894857276">
    <w:abstractNumId w:val="7"/>
  </w:num>
  <w:num w:numId="6" w16cid:durableId="1312248972">
    <w:abstractNumId w:val="3"/>
  </w:num>
  <w:num w:numId="7" w16cid:durableId="1723475929">
    <w:abstractNumId w:val="2"/>
  </w:num>
  <w:num w:numId="8" w16cid:durableId="25840626">
    <w:abstractNumId w:val="1"/>
  </w:num>
  <w:num w:numId="9" w16cid:durableId="127868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CD9"/>
    <w:rsid w:val="00236EC0"/>
    <w:rsid w:val="0029639D"/>
    <w:rsid w:val="00326F90"/>
    <w:rsid w:val="00AA1D8D"/>
    <w:rsid w:val="00B47730"/>
    <w:rsid w:val="00CB0664"/>
    <w:rsid w:val="00E420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D72D14"/>
  <w14:defaultImageDpi w14:val="300"/>
  <w15:docId w15:val="{4F51201A-C9A7-EA4E-85D5-5BDC9C78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Alfira Bekmambetova</cp:lastModifiedBy>
  <cp:revision>2</cp:revision>
  <dcterms:created xsi:type="dcterms:W3CDTF">2013-12-23T23:15:00Z</dcterms:created>
  <dcterms:modified xsi:type="dcterms:W3CDTF">2025-09-08T13:49:00Z</dcterms:modified>
  <cp:category/>
</cp:coreProperties>
</file>