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无人机追捕实验008设置与结果总结</w:t>
      </w:r>
    </w:p>
    <w:p>
      <w:r>
        <w:t>完整技术记录与后续工作说明    2026年10月13日    分支 feat-coverage-reaward</w:t>
      </w:r>
    </w:p>
    <w:p>
      <w:r>
        <w:t>本报告用于理解和复现实验008：说明任务、固定城市、初始状态、三维运动学、逃逸机势场、网络观测、MATD3训练、课程升级、实际奖励及日志含义，并给出最终结果与下一轮待做事项。事实以本轮冻结配置、源文件、完整CSV和模型复评为准。</w:t>
      </w:r>
    </w:p>
    <w:p>
      <w:r>
        <w:t>实验008已正常完成300万环境转移，并进入第5级；第5级未达到安全成功率至少80%且碰撞率至多10%的通过条件。训练末次第5级评估为捕获87%、安全成功65%、碰撞35%；冻结最终模型在新种子60001下复评为捕获80%、安全成功57%、碰撞43%。</w:t>
      </w:r>
    </w:p>
    <w:p>
      <w:r>
        <w:t>更需要处理的问题是旧级能力保留。相同60001种子下，第1至3级历史最好模型的安全成功率分别为100%、99%、100%，最终模型则为38%、4%、6%。这一对照支持后续课程训练中发生旧级安全能力遗忘的判断。当前环境能够训练出部分有效的闭环追捕与避障行为，但证据尚不足以说明最终单一模型掌握了五级稳定安全追捕，也不能据此宣称具备真实无人机部署能力。</w:t>
      </w:r>
    </w:p>
    <w:p>
      <w:r>
        <w:t>你已采纳的物理步0.1秒加决策步0.5秒列入下一轮待做。008实际仍使用物理步0.1秒、决策步1秒。本报告没有把未实施的调整写成既有结果。自动监控按你的要求保持暂停，后续按需查看。</w:t>
      </w:r>
    </w:p>
    <w:p>
      <w:pPr>
        <w:pStyle w:val="Heading1"/>
      </w:pPr>
      <w:r>
        <w:t>1 实验范围与结果口径</w:t>
      </w:r>
    </w:p>
    <w:p>
      <w:pPr>
        <w:pStyle w:val="Heading2"/>
      </w:pPr>
      <w:r>
        <w:t>1 1 运行来源和结束状态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200"/>
      </w:tblGrid>
      <w:tr>
        <w:trPr>
          <w:tblHeader/>
        </w:trPr>
        <w:tc>
          <w:tcPr>
            <w:tcW w:type="dxa" w:w="2448"/>
            <w:vAlign w:val="center"/>
            <w:tcMar>
              <w:top w:w="85" w:type="dxa"/>
              <w:left w:w="85" w:type="dxa"/>
              <w:bottom w:w="85" w:type="dxa"/>
              <w:right w:w="85" w:type="dxa"/>
            </w:tcMar>
            <w:shd w:fill="25465F"/>
          </w:tcPr>
          <w:p>
            <w:pPr>
              <w:spacing w:after="0" w:line="252" w:lineRule="auto"/>
              <w:jc w:val="center"/>
            </w:pPr>
            <w:r>
              <w:rPr>
                <w:b/>
                <w:color w:val="FFFFFF"/>
                <w:sz w:val="18"/>
              </w:rPr>
              <w:t>项目</w:t>
            </w:r>
          </w:p>
        </w:tc>
        <w:tc>
          <w:tcPr>
            <w:tcW w:type="dxa" w:w="7200"/>
            <w:vAlign w:val="center"/>
            <w:tcMar>
              <w:top w:w="85" w:type="dxa"/>
              <w:left w:w="85" w:type="dxa"/>
              <w:bottom w:w="85" w:type="dxa"/>
              <w:right w:w="85" w:type="dxa"/>
            </w:tcMar>
            <w:shd w:fill="25465F"/>
          </w:tcPr>
          <w:p>
            <w:pPr>
              <w:spacing w:after="0" w:line="252" w:lineRule="auto"/>
              <w:jc w:val="center"/>
            </w:pPr>
            <w:r>
              <w:rPr>
                <w:b/>
                <w:color w:val="FFFFFF"/>
                <w:sz w:val="18"/>
              </w:rPr>
              <w:t>已核实值</w:t>
            </w:r>
          </w:p>
        </w:tc>
      </w:tr>
      <w:tr>
        <w:trPr>
          <w:cantSplit/>
        </w:trPr>
        <w:tc>
          <w:tcPr>
            <w:tcW w:type="dxa" w:w="2448"/>
            <w:vAlign w:val="center"/>
            <w:tcMar>
              <w:top w:w="85" w:type="dxa"/>
              <w:left w:w="85" w:type="dxa"/>
              <w:bottom w:w="85" w:type="dxa"/>
              <w:right w:w="85" w:type="dxa"/>
            </w:tcMar>
          </w:tcPr>
          <w:p>
            <w:pPr>
              <w:spacing w:after="0" w:line="252" w:lineRule="auto"/>
              <w:jc w:val="left"/>
            </w:pPr>
            <w:r>
              <w:rPr>
                <w:b w:val="0"/>
                <w:sz w:val="18"/>
              </w:rPr>
              <w:t>实验与算法</w:t>
            </w:r>
          </w:p>
        </w:tc>
        <w:tc>
          <w:tcPr>
            <w:tcW w:type="dxa" w:w="7200"/>
            <w:vAlign w:val="center"/>
            <w:tcMar>
              <w:top w:w="85" w:type="dxa"/>
              <w:left w:w="85" w:type="dxa"/>
              <w:bottom w:w="85" w:type="dxa"/>
              <w:right w:w="85" w:type="dxa"/>
            </w:tcMar>
          </w:tcPr>
          <w:p>
            <w:pPr>
              <w:spacing w:after="0" w:line="252" w:lineRule="auto"/>
              <w:jc w:val="left"/>
            </w:pPr>
            <w:r>
              <w:rPr>
                <w:b w:val="0"/>
                <w:sz w:val="18"/>
              </w:rPr>
              <w:t>008  MATD3  四架追捕机共享参数</w:t>
            </w:r>
          </w:p>
        </w:tc>
      </w:tr>
      <w:tr>
        <w:trPr>
          <w:cantSplit/>
        </w:trPr>
        <w:tc>
          <w:tcPr>
            <w:tcW w:type="dxa" w:w="2448"/>
            <w:vAlign w:val="center"/>
            <w:tcMar>
              <w:top w:w="85" w:type="dxa"/>
              <w:left w:w="85" w:type="dxa"/>
              <w:bottom w:w="85" w:type="dxa"/>
              <w:right w:w="85" w:type="dxa"/>
            </w:tcMar>
            <w:shd w:fill="F1F5F8"/>
          </w:tcPr>
          <w:p>
            <w:pPr>
              <w:spacing w:after="0" w:line="252" w:lineRule="auto"/>
              <w:jc w:val="left"/>
            </w:pPr>
            <w:r>
              <w:rPr>
                <w:b w:val="0"/>
                <w:sz w:val="18"/>
              </w:rPr>
              <w:t>Git分支</w:t>
            </w:r>
          </w:p>
        </w:tc>
        <w:tc>
          <w:tcPr>
            <w:tcW w:type="dxa" w:w="7200"/>
            <w:vAlign w:val="center"/>
            <w:tcMar>
              <w:top w:w="85" w:type="dxa"/>
              <w:left w:w="85" w:type="dxa"/>
              <w:bottom w:w="85" w:type="dxa"/>
              <w:right w:w="85" w:type="dxa"/>
            </w:tcMar>
            <w:shd w:fill="F1F5F8"/>
          </w:tcPr>
          <w:p>
            <w:pPr>
              <w:spacing w:after="0" w:line="252" w:lineRule="auto"/>
              <w:jc w:val="left"/>
            </w:pPr>
            <w:r>
              <w:rPr>
                <w:b w:val="0"/>
                <w:sz w:val="18"/>
              </w:rPr>
              <w:t>feat-coverage-reaward</w:t>
            </w:r>
          </w:p>
        </w:tc>
      </w:tr>
      <w:tr>
        <w:trPr>
          <w:cantSplit/>
        </w:trPr>
        <w:tc>
          <w:tcPr>
            <w:tcW w:type="dxa" w:w="2448"/>
            <w:vAlign w:val="center"/>
            <w:tcMar>
              <w:top w:w="85" w:type="dxa"/>
              <w:left w:w="85" w:type="dxa"/>
              <w:bottom w:w="85" w:type="dxa"/>
              <w:right w:w="85" w:type="dxa"/>
            </w:tcMar>
          </w:tcPr>
          <w:p>
            <w:pPr>
              <w:spacing w:after="0" w:line="252" w:lineRule="auto"/>
              <w:jc w:val="left"/>
            </w:pPr>
            <w:r>
              <w:rPr>
                <w:b w:val="0"/>
                <w:sz w:val="18"/>
              </w:rPr>
              <w:t>Git基准提交</w:t>
            </w:r>
          </w:p>
        </w:tc>
        <w:tc>
          <w:tcPr>
            <w:tcW w:type="dxa" w:w="7200"/>
            <w:vAlign w:val="center"/>
            <w:tcMar>
              <w:top w:w="85" w:type="dxa"/>
              <w:left w:w="85" w:type="dxa"/>
              <w:bottom w:w="85" w:type="dxa"/>
              <w:right w:w="85" w:type="dxa"/>
            </w:tcMar>
          </w:tcPr>
          <w:p>
            <w:pPr>
              <w:spacing w:after="0" w:line="252" w:lineRule="auto"/>
              <w:jc w:val="left"/>
            </w:pPr>
            <w:r>
              <w:rPr>
                <w:b w:val="0"/>
                <w:sz w:val="18"/>
              </w:rPr>
              <w:t>912f854862ab9cf4e395c24d5dd6f95e90781862</w:t>
            </w:r>
          </w:p>
        </w:tc>
      </w:tr>
      <w:tr>
        <w:trPr>
          <w:cantSplit/>
        </w:trPr>
        <w:tc>
          <w:tcPr>
            <w:tcW w:type="dxa" w:w="2448"/>
            <w:vAlign w:val="center"/>
            <w:tcMar>
              <w:top w:w="85" w:type="dxa"/>
              <w:left w:w="85" w:type="dxa"/>
              <w:bottom w:w="85" w:type="dxa"/>
              <w:right w:w="85" w:type="dxa"/>
            </w:tcMar>
            <w:shd w:fill="F1F5F8"/>
          </w:tcPr>
          <w:p>
            <w:pPr>
              <w:spacing w:after="0" w:line="252" w:lineRule="auto"/>
              <w:jc w:val="left"/>
            </w:pPr>
            <w:r>
              <w:rPr>
                <w:b w:val="0"/>
                <w:sz w:val="18"/>
              </w:rPr>
              <w:t>开始时间</w:t>
            </w:r>
          </w:p>
        </w:tc>
        <w:tc>
          <w:tcPr>
            <w:tcW w:type="dxa" w:w="7200"/>
            <w:vAlign w:val="center"/>
            <w:tcMar>
              <w:top w:w="85" w:type="dxa"/>
              <w:left w:w="85" w:type="dxa"/>
              <w:bottom w:w="85" w:type="dxa"/>
              <w:right w:w="85" w:type="dxa"/>
            </w:tcMar>
            <w:shd w:fill="F1F5F8"/>
          </w:tcPr>
          <w:p>
            <w:pPr>
              <w:spacing w:after="0" w:line="252" w:lineRule="auto"/>
              <w:jc w:val="left"/>
            </w:pPr>
            <w:r>
              <w:rPr>
                <w:b w:val="0"/>
                <w:sz w:val="18"/>
              </w:rPr>
              <w:t>2026-10-13 18:31:58 北京时间</w:t>
            </w:r>
          </w:p>
        </w:tc>
      </w:tr>
      <w:tr>
        <w:trPr>
          <w:cantSplit/>
        </w:trPr>
        <w:tc>
          <w:tcPr>
            <w:tcW w:type="dxa" w:w="2448"/>
            <w:vAlign w:val="center"/>
            <w:tcMar>
              <w:top w:w="85" w:type="dxa"/>
              <w:left w:w="85" w:type="dxa"/>
              <w:bottom w:w="85" w:type="dxa"/>
              <w:right w:w="85" w:type="dxa"/>
            </w:tcMar>
          </w:tcPr>
          <w:p>
            <w:pPr>
              <w:spacing w:after="0" w:line="252" w:lineRule="auto"/>
              <w:jc w:val="left"/>
            </w:pPr>
            <w:r>
              <w:rPr>
                <w:b w:val="0"/>
                <w:sz w:val="18"/>
              </w:rPr>
              <w:t>结束时间</w:t>
            </w:r>
          </w:p>
        </w:tc>
        <w:tc>
          <w:tcPr>
            <w:tcW w:type="dxa" w:w="7200"/>
            <w:vAlign w:val="center"/>
            <w:tcMar>
              <w:top w:w="85" w:type="dxa"/>
              <w:left w:w="85" w:type="dxa"/>
              <w:bottom w:w="85" w:type="dxa"/>
              <w:right w:w="85" w:type="dxa"/>
            </w:tcMar>
          </w:tcPr>
          <w:p>
            <w:pPr>
              <w:spacing w:after="0" w:line="252" w:lineRule="auto"/>
              <w:jc w:val="left"/>
            </w:pPr>
            <w:r>
              <w:rPr>
                <w:b w:val="0"/>
                <w:sz w:val="18"/>
              </w:rPr>
              <w:t>2026-10-13 21:38:19 北京时间</w:t>
            </w:r>
          </w:p>
        </w:tc>
      </w:tr>
      <w:tr>
        <w:trPr>
          <w:cantSplit/>
        </w:trPr>
        <w:tc>
          <w:tcPr>
            <w:tcW w:type="dxa" w:w="2448"/>
            <w:vAlign w:val="center"/>
            <w:tcMar>
              <w:top w:w="85" w:type="dxa"/>
              <w:left w:w="85" w:type="dxa"/>
              <w:bottom w:w="85" w:type="dxa"/>
              <w:right w:w="85" w:type="dxa"/>
            </w:tcMar>
            <w:shd w:fill="F1F5F8"/>
          </w:tcPr>
          <w:p>
            <w:pPr>
              <w:spacing w:after="0" w:line="252" w:lineRule="auto"/>
              <w:jc w:val="left"/>
            </w:pPr>
            <w:r>
              <w:rPr>
                <w:b w:val="0"/>
                <w:sz w:val="18"/>
              </w:rPr>
              <w:t>训练预算和实际转移</w:t>
            </w:r>
          </w:p>
        </w:tc>
        <w:tc>
          <w:tcPr>
            <w:tcW w:type="dxa" w:w="7200"/>
            <w:vAlign w:val="center"/>
            <w:tcMar>
              <w:top w:w="85" w:type="dxa"/>
              <w:left w:w="85" w:type="dxa"/>
              <w:bottom w:w="85" w:type="dxa"/>
              <w:right w:w="85" w:type="dxa"/>
            </w:tcMar>
            <w:shd w:fill="F1F5F8"/>
          </w:tcPr>
          <w:p>
            <w:pPr>
              <w:spacing w:after="0" w:line="252" w:lineRule="auto"/>
              <w:jc w:val="center"/>
            </w:pPr>
            <w:r>
              <w:rPr>
                <w:b w:val="0"/>
                <w:sz w:val="18"/>
              </w:rPr>
              <w:t>3,000,000  已全部完成</w:t>
            </w:r>
          </w:p>
        </w:tc>
      </w:tr>
      <w:tr>
        <w:trPr>
          <w:cantSplit/>
        </w:trPr>
        <w:tc>
          <w:tcPr>
            <w:tcW w:type="dxa" w:w="2448"/>
            <w:vAlign w:val="center"/>
            <w:tcMar>
              <w:top w:w="85" w:type="dxa"/>
              <w:left w:w="85" w:type="dxa"/>
              <w:bottom w:w="85" w:type="dxa"/>
              <w:right w:w="85" w:type="dxa"/>
            </w:tcMar>
          </w:tcPr>
          <w:p>
            <w:pPr>
              <w:spacing w:after="0" w:line="252" w:lineRule="auto"/>
              <w:jc w:val="left"/>
            </w:pPr>
            <w:r>
              <w:rPr>
                <w:b w:val="0"/>
                <w:sz w:val="18"/>
              </w:rPr>
              <w:t>训练并行环境</w:t>
            </w:r>
          </w:p>
        </w:tc>
        <w:tc>
          <w:tcPr>
            <w:tcW w:type="dxa" w:w="7200"/>
            <w:vAlign w:val="center"/>
            <w:tcMar>
              <w:top w:w="85" w:type="dxa"/>
              <w:left w:w="85" w:type="dxa"/>
              <w:bottom w:w="85" w:type="dxa"/>
              <w:right w:w="85" w:type="dxa"/>
            </w:tcMar>
          </w:tcPr>
          <w:p>
            <w:pPr>
              <w:spacing w:after="0" w:line="252" w:lineRule="auto"/>
              <w:jc w:val="left"/>
            </w:pPr>
            <w:r>
              <w:rPr>
                <w:b w:val="0"/>
                <w:sz w:val="18"/>
              </w:rPr>
              <w:t>16  每次向量交互通常增加16个环境转移</w:t>
            </w:r>
          </w:p>
        </w:tc>
      </w:tr>
      <w:tr>
        <w:trPr>
          <w:cantSplit/>
        </w:trPr>
        <w:tc>
          <w:tcPr>
            <w:tcW w:type="dxa" w:w="2448"/>
            <w:vAlign w:val="center"/>
            <w:tcMar>
              <w:top w:w="85" w:type="dxa"/>
              <w:left w:w="85" w:type="dxa"/>
              <w:bottom w:w="85" w:type="dxa"/>
              <w:right w:w="85" w:type="dxa"/>
            </w:tcMar>
            <w:shd w:fill="F1F5F8"/>
          </w:tcPr>
          <w:p>
            <w:pPr>
              <w:spacing w:after="0" w:line="252" w:lineRule="auto"/>
              <w:jc w:val="left"/>
            </w:pPr>
            <w:r>
              <w:rPr>
                <w:b w:val="0"/>
                <w:sz w:val="18"/>
              </w:rPr>
              <w:t>优化更新</w:t>
            </w:r>
          </w:p>
        </w:tc>
        <w:tc>
          <w:tcPr>
            <w:tcW w:type="dxa" w:w="7200"/>
            <w:vAlign w:val="center"/>
            <w:tcMar>
              <w:top w:w="85" w:type="dxa"/>
              <w:left w:w="85" w:type="dxa"/>
              <w:bottom w:w="85" w:type="dxa"/>
              <w:right w:w="85" w:type="dxa"/>
            </w:tcMar>
            <w:shd w:fill="F1F5F8"/>
          </w:tcPr>
          <w:p>
            <w:pPr>
              <w:spacing w:after="0" w:line="252" w:lineRule="auto"/>
              <w:jc w:val="left"/>
            </w:pPr>
            <w:r>
              <w:rPr>
                <w:b w:val="0"/>
                <w:sz w:val="18"/>
              </w:rPr>
              <w:t>Critic 187,244次  Actor 93,622次</w:t>
            </w:r>
          </w:p>
        </w:tc>
      </w:tr>
      <w:tr>
        <w:trPr>
          <w:cantSplit/>
        </w:trPr>
        <w:tc>
          <w:tcPr>
            <w:tcW w:type="dxa" w:w="2448"/>
            <w:vAlign w:val="center"/>
            <w:tcMar>
              <w:top w:w="85" w:type="dxa"/>
              <w:left w:w="85" w:type="dxa"/>
              <w:bottom w:w="85" w:type="dxa"/>
              <w:right w:w="85" w:type="dxa"/>
            </w:tcMar>
          </w:tcPr>
          <w:p>
            <w:pPr>
              <w:spacing w:after="0" w:line="252" w:lineRule="auto"/>
              <w:jc w:val="left"/>
            </w:pPr>
            <w:r>
              <w:rPr>
                <w:b w:val="0"/>
                <w:sz w:val="18"/>
              </w:rPr>
              <w:t>训练摘要耗时</w:t>
            </w:r>
          </w:p>
        </w:tc>
        <w:tc>
          <w:tcPr>
            <w:tcW w:type="dxa" w:w="7200"/>
            <w:vAlign w:val="center"/>
            <w:tcMar>
              <w:top w:w="85" w:type="dxa"/>
              <w:left w:w="85" w:type="dxa"/>
              <w:bottom w:w="85" w:type="dxa"/>
              <w:right w:w="85" w:type="dxa"/>
            </w:tcMar>
          </w:tcPr>
          <w:p>
            <w:pPr>
              <w:spacing w:after="0" w:line="252" w:lineRule="auto"/>
              <w:jc w:val="left"/>
            </w:pPr>
            <w:r>
              <w:rPr>
                <w:b w:val="0"/>
                <w:sz w:val="18"/>
              </w:rPr>
              <w:t>11,174.166秒  约3小时6分14秒</w:t>
            </w:r>
          </w:p>
        </w:tc>
      </w:tr>
      <w:tr>
        <w:trPr>
          <w:cantSplit/>
        </w:trPr>
        <w:tc>
          <w:tcPr>
            <w:tcW w:type="dxa" w:w="2448"/>
            <w:vAlign w:val="center"/>
            <w:tcMar>
              <w:top w:w="85" w:type="dxa"/>
              <w:left w:w="85" w:type="dxa"/>
              <w:bottom w:w="85" w:type="dxa"/>
              <w:right w:w="85" w:type="dxa"/>
            </w:tcMar>
            <w:shd w:fill="F1F5F8"/>
          </w:tcPr>
          <w:p>
            <w:pPr>
              <w:spacing w:after="0" w:line="252" w:lineRule="auto"/>
              <w:jc w:val="left"/>
            </w:pPr>
            <w:r>
              <w:rPr>
                <w:b w:val="0"/>
                <w:sz w:val="18"/>
              </w:rPr>
              <w:t>退出状态</w:t>
            </w:r>
          </w:p>
        </w:tc>
        <w:tc>
          <w:tcPr>
            <w:tcW w:type="dxa" w:w="7200"/>
            <w:vAlign w:val="center"/>
            <w:tcMar>
              <w:top w:w="85" w:type="dxa"/>
              <w:left w:w="85" w:type="dxa"/>
              <w:bottom w:w="85" w:type="dxa"/>
              <w:right w:w="85" w:type="dxa"/>
            </w:tcMar>
            <w:shd w:fill="F1F5F8"/>
          </w:tcPr>
          <w:p>
            <w:pPr>
              <w:spacing w:after="0" w:line="252" w:lineRule="auto"/>
              <w:jc w:val="left"/>
            </w:pPr>
            <w:r>
              <w:rPr>
                <w:b w:val="0"/>
                <w:sz w:val="18"/>
              </w:rPr>
              <w:t>监督记录completed  真实退出码0  原训练进程已不存在</w:t>
            </w:r>
          </w:p>
        </w:tc>
      </w:tr>
      <w:tr>
        <w:trPr>
          <w:cantSplit/>
        </w:trPr>
        <w:tc>
          <w:tcPr>
            <w:tcW w:type="dxa" w:w="2448"/>
            <w:vAlign w:val="center"/>
            <w:tcMar>
              <w:top w:w="85" w:type="dxa"/>
              <w:left w:w="85" w:type="dxa"/>
              <w:bottom w:w="85" w:type="dxa"/>
              <w:right w:w="85" w:type="dxa"/>
            </w:tcMar>
          </w:tcPr>
          <w:p>
            <w:pPr>
              <w:spacing w:after="0" w:line="252" w:lineRule="auto"/>
              <w:jc w:val="left"/>
            </w:pPr>
            <w:r>
              <w:rPr>
                <w:b w:val="0"/>
                <w:sz w:val="18"/>
              </w:rPr>
              <w:t>训练源核验</w:t>
            </w:r>
          </w:p>
        </w:tc>
        <w:tc>
          <w:tcPr>
            <w:tcW w:type="dxa" w:w="7200"/>
            <w:vAlign w:val="center"/>
            <w:tcMar>
              <w:top w:w="85" w:type="dxa"/>
              <w:left w:w="85" w:type="dxa"/>
              <w:bottom w:w="85" w:type="dxa"/>
              <w:right w:w="85" w:type="dxa"/>
            </w:tcMar>
          </w:tcPr>
          <w:p>
            <w:pPr>
              <w:spacing w:after="0" w:line="252" w:lineRule="auto"/>
              <w:jc w:val="left"/>
            </w:pPr>
            <w:r>
              <w:rPr>
                <w:b w:val="0"/>
                <w:sz w:val="18"/>
              </w:rPr>
              <w:t>metadata记录的29项源文件哈希在复评前全部一致</w:t>
            </w:r>
          </w:p>
        </w:tc>
      </w:tr>
      <w:tr>
        <w:trPr>
          <w:cantSplit/>
        </w:trPr>
        <w:tc>
          <w:tcPr>
            <w:tcW w:type="dxa" w:w="2448"/>
            <w:vAlign w:val="center"/>
            <w:tcMar>
              <w:top w:w="85" w:type="dxa"/>
              <w:left w:w="85" w:type="dxa"/>
              <w:bottom w:w="85" w:type="dxa"/>
              <w:right w:w="85" w:type="dxa"/>
            </w:tcMar>
            <w:shd w:fill="F1F5F8"/>
          </w:tcPr>
          <w:p>
            <w:pPr>
              <w:spacing w:after="0" w:line="252" w:lineRule="auto"/>
              <w:jc w:val="left"/>
            </w:pPr>
            <w:r>
              <w:rPr>
                <w:b w:val="0"/>
                <w:sz w:val="18"/>
              </w:rPr>
              <w:t>初始化方式</w:t>
            </w:r>
          </w:p>
        </w:tc>
        <w:tc>
          <w:tcPr>
            <w:tcW w:type="dxa" w:w="7200"/>
            <w:vAlign w:val="center"/>
            <w:tcMar>
              <w:top w:w="85" w:type="dxa"/>
              <w:left w:w="85" w:type="dxa"/>
              <w:bottom w:w="85" w:type="dxa"/>
              <w:right w:w="85" w:type="dxa"/>
            </w:tcMar>
            <w:shd w:fill="F1F5F8"/>
          </w:tcPr>
          <w:p>
            <w:pPr>
              <w:spacing w:after="0" w:line="252" w:lineRule="auto"/>
              <w:jc w:val="left"/>
            </w:pPr>
            <w:r>
              <w:rPr>
                <w:b w:val="0"/>
                <w:sz w:val="18"/>
              </w:rPr>
              <w:t>007最终模型完整策略权重初始化  不是随机权重从头训练</w:t>
            </w:r>
          </w:p>
        </w:tc>
      </w:tr>
    </w:tbl>
    <w:p>
      <w:pPr>
        <w:spacing w:after="40" w:before="0" w:line="40" w:lineRule="exact"/>
      </w:pPr>
    </w:p>
    <w:p>
      <w:r>
        <w:t>服务器独立工作树为 /home/ryy/UAV_Mine_baseline_coverage/xuance-master；本机镜像为 baseline_work。原 /home/ryy/UAV_Mine 工作树及用户已有修改保留。当前工作未提交、未推送。新增的总结、复评和渲染脚本是交付工具，不属于本轮开始前冻结的29项训练源。</w:t>
      </w:r>
    </w:p>
    <w:p>
      <w:r>
        <w:t>最终总步数来自正常结束的baseline_summary.json，不能用略早的training_status.json代替。末次优化CSV记录在2,999,984转移，实际计数为187,244和93,622；该计数涵盖末次写出窗口。一次Critic更新同时更新两张Q网络，不能把计数再乘二。</w:t>
      </w:r>
    </w:p>
    <w:p>
      <w:pPr>
        <w:pStyle w:val="Heading2"/>
      </w:pPr>
      <w:r>
        <w:t>1 2 三种成绩必须分别解释</w:t>
      </w:r>
    </w:p>
    <w:p>
      <w:r>
        <w:t>历史最好成绩描述某一级训练时保存的best_stage模型；训练末次成绩描述当时正在训练课程的最后一次评估；最终模型逐级复评描述同一最终权重在五级上的实际能力。训练阶段曾达到100%安全成功，不代表后续训练结束仍保留该能力。</w:t>
      </w:r>
    </w:p>
    <w:p>
      <w:r>
        <w:t>训练期间正式评估使用10001种子，按同一评估设置反复选择课程和模型。结束后用未用于008训练与选模的60001种子对最终模型做五级复评，每级100回合、8个并行环境、无探索、最多400决策步、统计完整实际回合碰撞。60001仍使用同一套固定城市，只更换出生和随机航向序列；它不构成未见城市布局测试。</w:t>
      </w:r>
    </w:p>
    <w:p>
      <w:pPr>
        <w:pStyle w:val="Heading1"/>
      </w:pPr>
      <w:r>
        <w:t>2 追捕任务与终止判据</w:t>
      </w:r>
    </w:p>
    <w:p>
      <w:r>
        <w:t>每个环境包含四架学习策略控制的追捕机和一架脚本控制的逃逸机。目标是在三维城市空域中安全接近目标并满足捕获判据。所有追捕机共享一次团队捕获奖励，个体接近、建筑和边界奖励分别计算；机间碰撞按你的要求不考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344"/>
      </w:tblGrid>
      <w:tr>
        <w:trPr>
          <w:tblHeader/>
        </w:trPr>
        <w:tc>
          <w:tcPr>
            <w:tcW w:type="dxa" w:w="2304"/>
            <w:vAlign w:val="center"/>
            <w:tcMar>
              <w:top w:w="85" w:type="dxa"/>
              <w:left w:w="85" w:type="dxa"/>
              <w:bottom w:w="85" w:type="dxa"/>
              <w:right w:w="85" w:type="dxa"/>
            </w:tcMar>
            <w:shd w:fill="25465F"/>
          </w:tcPr>
          <w:p>
            <w:pPr>
              <w:spacing w:after="0" w:line="252" w:lineRule="auto"/>
              <w:jc w:val="center"/>
            </w:pPr>
            <w:r>
              <w:rPr>
                <w:b/>
                <w:color w:val="FFFFFF"/>
                <w:sz w:val="18"/>
              </w:rPr>
              <w:t>条件</w:t>
            </w:r>
          </w:p>
        </w:tc>
        <w:tc>
          <w:tcPr>
            <w:tcW w:type="dxa" w:w="7344"/>
            <w:vAlign w:val="center"/>
            <w:tcMar>
              <w:top w:w="85" w:type="dxa"/>
              <w:left w:w="85" w:type="dxa"/>
              <w:bottom w:w="85" w:type="dxa"/>
              <w:right w:w="85" w:type="dxa"/>
            </w:tcMar>
            <w:shd w:fill="25465F"/>
          </w:tcPr>
          <w:p>
            <w:pPr>
              <w:spacing w:after="0" w:line="252" w:lineRule="auto"/>
              <w:jc w:val="center"/>
            </w:pPr>
            <w:r>
              <w:rPr>
                <w:b/>
                <w:color w:val="FFFFFF"/>
                <w:sz w:val="18"/>
              </w:rPr>
              <w:t>具体判定与作用</w:t>
            </w:r>
          </w:p>
        </w:tc>
      </w:tr>
      <w:tr>
        <w:trPr>
          <w:cantSplit/>
        </w:trPr>
        <w:tc>
          <w:tcPr>
            <w:tcW w:type="dxa" w:w="2304"/>
            <w:vAlign w:val="center"/>
            <w:tcMar>
              <w:top w:w="85" w:type="dxa"/>
              <w:left w:w="85" w:type="dxa"/>
              <w:bottom w:w="85" w:type="dxa"/>
              <w:right w:w="85" w:type="dxa"/>
            </w:tcMar>
          </w:tcPr>
          <w:p>
            <w:pPr>
              <w:spacing w:after="0" w:line="252" w:lineRule="auto"/>
              <w:jc w:val="left"/>
            </w:pPr>
            <w:r>
              <w:rPr>
                <w:b w:val="0"/>
                <w:sz w:val="18"/>
              </w:rPr>
              <w:t>单机直接拦截</w:t>
            </w:r>
          </w:p>
        </w:tc>
        <w:tc>
          <w:tcPr>
            <w:tcW w:type="dxa" w:w="7344"/>
            <w:vAlign w:val="center"/>
            <w:tcMar>
              <w:top w:w="85" w:type="dxa"/>
              <w:left w:w="85" w:type="dxa"/>
              <w:bottom w:w="85" w:type="dxa"/>
              <w:right w:w="85" w:type="dxa"/>
            </w:tcMar>
          </w:tcPr>
          <w:p>
            <w:pPr>
              <w:spacing w:after="0" w:line="252" w:lineRule="auto"/>
              <w:jc w:val="left"/>
            </w:pPr>
            <w:r>
              <w:rPr>
                <w:b w:val="0"/>
                <w:sz w:val="18"/>
              </w:rPr>
              <w:t>任意一架追捕机与目标的三维距离进入5米范围即捕获</w:t>
            </w:r>
          </w:p>
        </w:tc>
      </w:tr>
      <w:tr>
        <w:trPr>
          <w:cantSplit/>
        </w:trPr>
        <w:tc>
          <w:tcPr>
            <w:tcW w:type="dxa" w:w="2304"/>
            <w:vAlign w:val="center"/>
            <w:tcMar>
              <w:top w:w="85" w:type="dxa"/>
              <w:left w:w="85" w:type="dxa"/>
              <w:bottom w:w="85" w:type="dxa"/>
              <w:right w:w="85" w:type="dxa"/>
            </w:tcMar>
            <w:shd w:fill="F1F5F8"/>
          </w:tcPr>
          <w:p>
            <w:pPr>
              <w:spacing w:after="0" w:line="252" w:lineRule="auto"/>
              <w:jc w:val="left"/>
            </w:pPr>
            <w:r>
              <w:rPr>
                <w:b w:val="0"/>
                <w:sz w:val="18"/>
              </w:rPr>
              <w:t>单机连续保持</w:t>
            </w:r>
          </w:p>
        </w:tc>
        <w:tc>
          <w:tcPr>
            <w:tcW w:type="dxa" w:w="7344"/>
            <w:vAlign w:val="center"/>
            <w:tcMar>
              <w:top w:w="85" w:type="dxa"/>
              <w:left w:w="85" w:type="dxa"/>
              <w:bottom w:w="85" w:type="dxa"/>
              <w:right w:w="85" w:type="dxa"/>
            </w:tcMar>
            <w:shd w:fill="F1F5F8"/>
          </w:tcPr>
          <w:p>
            <w:pPr>
              <w:spacing w:after="0" w:line="252" w:lineRule="auto"/>
              <w:jc w:val="left"/>
            </w:pPr>
            <w:r>
              <w:rPr>
                <w:b w:val="0"/>
                <w:sz w:val="18"/>
              </w:rPr>
              <w:t>同一架追捕机在当前课程捕获半径内连续保持2秒即捕获</w:t>
            </w:r>
          </w:p>
        </w:tc>
      </w:tr>
      <w:tr>
        <w:trPr>
          <w:cantSplit/>
        </w:trPr>
        <w:tc>
          <w:tcPr>
            <w:tcW w:type="dxa" w:w="2304"/>
            <w:vAlign w:val="center"/>
            <w:tcMar>
              <w:top w:w="85" w:type="dxa"/>
              <w:left w:w="85" w:type="dxa"/>
              <w:bottom w:w="85" w:type="dxa"/>
              <w:right w:w="85" w:type="dxa"/>
            </w:tcMar>
          </w:tcPr>
          <w:p>
            <w:pPr>
              <w:spacing w:after="0" w:line="252" w:lineRule="auto"/>
              <w:jc w:val="left"/>
            </w:pPr>
            <w:r>
              <w:rPr>
                <w:b w:val="0"/>
                <w:sz w:val="18"/>
              </w:rPr>
              <w:t>保持计时</w:t>
            </w:r>
          </w:p>
        </w:tc>
        <w:tc>
          <w:tcPr>
            <w:tcW w:type="dxa" w:w="7344"/>
            <w:vAlign w:val="center"/>
            <w:tcMar>
              <w:top w:w="85" w:type="dxa"/>
              <w:left w:w="85" w:type="dxa"/>
              <w:bottom w:w="85" w:type="dxa"/>
              <w:right w:w="85" w:type="dxa"/>
            </w:tcMar>
          </w:tcPr>
          <w:p>
            <w:pPr>
              <w:spacing w:after="0" w:line="252" w:lineRule="auto"/>
              <w:jc w:val="left"/>
            </w:pPr>
            <w:r>
              <w:rPr>
                <w:b w:val="0"/>
                <w:sz w:val="18"/>
              </w:rPr>
              <w:t>各机单独累计  出界则相应计时重置  不能四架轮流拼接2秒</w:t>
            </w:r>
          </w:p>
        </w:tc>
      </w:tr>
      <w:tr>
        <w:trPr>
          <w:cantSplit/>
        </w:trPr>
        <w:tc>
          <w:tcPr>
            <w:tcW w:type="dxa" w:w="2304"/>
            <w:vAlign w:val="center"/>
            <w:tcMar>
              <w:top w:w="85" w:type="dxa"/>
              <w:left w:w="85" w:type="dxa"/>
              <w:bottom w:w="85" w:type="dxa"/>
              <w:right w:w="85" w:type="dxa"/>
            </w:tcMar>
            <w:shd w:fill="F1F5F8"/>
          </w:tcPr>
          <w:p>
            <w:pPr>
              <w:spacing w:after="0" w:line="252" w:lineRule="auto"/>
              <w:jc w:val="left"/>
            </w:pPr>
            <w:r>
              <w:rPr>
                <w:b w:val="0"/>
                <w:sz w:val="18"/>
              </w:rPr>
              <w:t>训练碰撞终止</w:t>
            </w:r>
          </w:p>
        </w:tc>
        <w:tc>
          <w:tcPr>
            <w:tcW w:type="dxa" w:w="7344"/>
            <w:vAlign w:val="center"/>
            <w:tcMar>
              <w:top w:w="85" w:type="dxa"/>
              <w:left w:w="85" w:type="dxa"/>
              <w:bottom w:w="85" w:type="dxa"/>
              <w:right w:w="85" w:type="dxa"/>
            </w:tcMar>
            <w:shd w:fill="F1F5F8"/>
          </w:tcPr>
          <w:p>
            <w:pPr>
              <w:spacing w:after="0" w:line="252" w:lineRule="auto"/>
              <w:jc w:val="left"/>
            </w:pPr>
            <w:r>
              <w:rPr>
                <w:b w:val="0"/>
                <w:sz w:val="18"/>
              </w:rPr>
              <w:t>任意追捕机出现建筑或边界真实接触  全队回合提前结束</w:t>
            </w:r>
          </w:p>
        </w:tc>
      </w:tr>
      <w:tr>
        <w:trPr>
          <w:cantSplit/>
        </w:trPr>
        <w:tc>
          <w:tcPr>
            <w:tcW w:type="dxa" w:w="2304"/>
            <w:vAlign w:val="center"/>
            <w:tcMar>
              <w:top w:w="85" w:type="dxa"/>
              <w:left w:w="85" w:type="dxa"/>
              <w:bottom w:w="85" w:type="dxa"/>
              <w:right w:w="85" w:type="dxa"/>
            </w:tcMar>
          </w:tcPr>
          <w:p>
            <w:pPr>
              <w:spacing w:after="0" w:line="252" w:lineRule="auto"/>
              <w:jc w:val="left"/>
            </w:pPr>
            <w:r>
              <w:rPr>
                <w:b w:val="0"/>
                <w:sz w:val="18"/>
              </w:rPr>
              <w:t>超时截断</w:t>
            </w:r>
          </w:p>
        </w:tc>
        <w:tc>
          <w:tcPr>
            <w:tcW w:type="dxa" w:w="7344"/>
            <w:vAlign w:val="center"/>
            <w:tcMar>
              <w:top w:w="85" w:type="dxa"/>
              <w:left w:w="85" w:type="dxa"/>
              <w:bottom w:w="85" w:type="dxa"/>
              <w:right w:w="85" w:type="dxa"/>
            </w:tcMar>
          </w:tcPr>
          <w:p>
            <w:pPr>
              <w:spacing w:after="0" w:line="252" w:lineRule="auto"/>
              <w:jc w:val="left"/>
            </w:pPr>
            <w:r>
              <w:rPr>
                <w:b w:val="0"/>
                <w:sz w:val="18"/>
              </w:rPr>
              <w:t>达到400决策步  008最多400秒  不额外发放全队失败奖励</w:t>
            </w:r>
          </w:p>
        </w:tc>
      </w:tr>
      <w:tr>
        <w:trPr>
          <w:cantSplit/>
        </w:trPr>
        <w:tc>
          <w:tcPr>
            <w:tcW w:type="dxa" w:w="2304"/>
            <w:vAlign w:val="center"/>
            <w:tcMar>
              <w:top w:w="85" w:type="dxa"/>
              <w:left w:w="85" w:type="dxa"/>
              <w:bottom w:w="85" w:type="dxa"/>
              <w:right w:w="85" w:type="dxa"/>
            </w:tcMar>
            <w:shd w:fill="F1F5F8"/>
          </w:tcPr>
          <w:p>
            <w:pPr>
              <w:spacing w:after="0" w:line="252" w:lineRule="auto"/>
              <w:jc w:val="left"/>
            </w:pPr>
            <w:r>
              <w:rPr>
                <w:b w:val="0"/>
                <w:sz w:val="18"/>
              </w:rPr>
              <w:t>机间接触</w:t>
            </w:r>
          </w:p>
        </w:tc>
        <w:tc>
          <w:tcPr>
            <w:tcW w:type="dxa" w:w="7344"/>
            <w:vAlign w:val="center"/>
            <w:tcMar>
              <w:top w:w="85" w:type="dxa"/>
              <w:left w:w="85" w:type="dxa"/>
              <w:bottom w:w="85" w:type="dxa"/>
              <w:right w:w="85" w:type="dxa"/>
            </w:tcMar>
            <w:shd w:fill="F1F5F8"/>
          </w:tcPr>
          <w:p>
            <w:pPr>
              <w:spacing w:after="0" w:line="252" w:lineRule="auto"/>
              <w:jc w:val="left"/>
            </w:pPr>
            <w:r>
              <w:rPr>
                <w:b w:val="0"/>
                <w:sz w:val="18"/>
              </w:rPr>
              <w:t>不计碰撞  不提前终止  不产生机间避障奖励</w:t>
            </w:r>
          </w:p>
        </w:tc>
      </w:tr>
      <w:tr>
        <w:trPr>
          <w:cantSplit/>
        </w:trPr>
        <w:tc>
          <w:tcPr>
            <w:tcW w:type="dxa" w:w="2304"/>
            <w:vAlign w:val="center"/>
            <w:tcMar>
              <w:top w:w="85" w:type="dxa"/>
              <w:left w:w="85" w:type="dxa"/>
              <w:bottom w:w="85" w:type="dxa"/>
              <w:right w:w="85" w:type="dxa"/>
            </w:tcMar>
          </w:tcPr>
          <w:p>
            <w:pPr>
              <w:spacing w:after="0" w:line="252" w:lineRule="auto"/>
              <w:jc w:val="left"/>
            </w:pPr>
            <w:r>
              <w:rPr>
                <w:b w:val="0"/>
                <w:sz w:val="18"/>
              </w:rPr>
              <w:t>围捕几何</w:t>
            </w:r>
          </w:p>
        </w:tc>
        <w:tc>
          <w:tcPr>
            <w:tcW w:type="dxa" w:w="7344"/>
            <w:vAlign w:val="center"/>
            <w:tcMar>
              <w:top w:w="85" w:type="dxa"/>
              <w:left w:w="85" w:type="dxa"/>
              <w:bottom w:w="85" w:type="dxa"/>
              <w:right w:w="85" w:type="dxa"/>
            </w:tcMar>
          </w:tcPr>
          <w:p>
            <w:pPr>
              <w:spacing w:after="0" w:line="252" w:lineRule="auto"/>
              <w:jc w:val="left"/>
            </w:pPr>
            <w:r>
              <w:rPr>
                <w:b w:val="0"/>
                <w:sz w:val="18"/>
              </w:rPr>
              <w:t>没有要求多机包围角度  没有覆盖比例门槛  没有视线可见性条件</w:t>
            </w:r>
          </w:p>
        </w:tc>
      </w:tr>
    </w:tbl>
    <w:p>
      <w:pPr>
        <w:spacing w:after="40" w:before="0" w:line="40" w:lineRule="exact"/>
      </w:pPr>
    </w:p>
    <w:p>
      <w:r>
        <w:t>距离使用三维欧氏距离。捕获检查利用同一物理子步内的相对运动线段，计算进入半径的区间和连续保持时间；捕获发生在子步中间时，记录分数时刻并插值回退位置、速度与加速度。因而捕获时间可以是64.30秒，而不是整数秒。</w:t>
      </w:r>
    </w:p>
    <w:p>
      <w:r>
        <w:t>训练中若同一决策步同时记录到碰撞和捕获，原始捕获标记可能为真，但安全成功为假；失败分支不发捕获奖励。统计时应同时检查safe_success及collision，而不能只看success。</w:t>
      </w:r>
    </w:p>
    <w:p>
      <w:pPr>
        <w:pStyle w:val="Heading2"/>
      </w:pPr>
      <w:r>
        <w:t>2 1 评估中的安全成功</w:t>
      </w:r>
    </w:p>
    <w:p>
      <w:r>
        <w:t>正式评估关闭建筑和边界的碰撞提前终止，让撞过的策略继续执行到捕获或超时，并累计该实际回合内的接触。因此安全成功率是“完成捕获且全程没有追捕机接触”的回合比例。发生一次接触后即使后来捕获，也只能计入捕获率，不能计入安全成功率。捕获已经结束的回合不会为了补满400步继续运行。</w:t>
      </w:r>
    </w:p>
    <w:p>
      <w:r>
        <w:t>建筑碰撞率与边界碰撞率可以在同一回合重叠，总碰撞率表示至少一种接触，二者不能直接相加。训练关闭机间冲突后，日志中的机间碰撞率和r_teammate为0；最小机间距离仍可作为诊断量。逃逸机墙面接触单独记录，不等同于追捕机安全成功判据。</w:t>
      </w:r>
    </w:p>
    <w:p>
      <w:pPr>
        <w:pStyle w:val="Heading1"/>
      </w:pPr>
      <w:r>
        <w:t>3 固定城市环境</w:t>
      </w:r>
    </w:p>
    <w:p>
      <w:pPr>
        <w:pStyle w:val="Heading2"/>
      </w:pPr>
      <w:r>
        <w:t>3 1 地图尺度和建筑类型</w:t>
      </w:r>
    </w:p>
    <w:p>
      <w:r>
        <w:t>地图水平范围为1000米乘1000米，允许高度为绝对z坐标50至350米。机体简化为半径0.5米的几何体。建筑数据为轴对齐柱体，以xmin、xmax、ymin、ymax、建筑顶部高度五个数保存；建筑从地面向上延伸。允许水平绕行，也允许飞越楼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008"/>
        <w:gridCol w:w="4320"/>
        <w:gridCol w:w="2592"/>
      </w:tblGrid>
      <w:tr>
        <w:trPr>
          <w:tblHeader/>
        </w:trPr>
        <w:tc>
          <w:tcPr>
            <w:tcW w:type="dxa" w:w="1728"/>
            <w:vAlign w:val="center"/>
            <w:tcMar>
              <w:top w:w="85" w:type="dxa"/>
              <w:left w:w="85" w:type="dxa"/>
              <w:bottom w:w="85" w:type="dxa"/>
              <w:right w:w="85" w:type="dxa"/>
            </w:tcMar>
            <w:shd w:fill="25465F"/>
          </w:tcPr>
          <w:p>
            <w:pPr>
              <w:spacing w:after="0" w:line="252" w:lineRule="auto"/>
              <w:jc w:val="center"/>
            </w:pPr>
            <w:r>
              <w:rPr>
                <w:b/>
                <w:color w:val="FFFFFF"/>
                <w:sz w:val="18"/>
              </w:rPr>
              <w:t>类型</w:t>
            </w:r>
          </w:p>
        </w:tc>
        <w:tc>
          <w:tcPr>
            <w:tcW w:type="dxa" w:w="1008"/>
            <w:vAlign w:val="center"/>
            <w:tcMar>
              <w:top w:w="85" w:type="dxa"/>
              <w:left w:w="85" w:type="dxa"/>
              <w:bottom w:w="85" w:type="dxa"/>
              <w:right w:w="85" w:type="dxa"/>
            </w:tcMar>
            <w:shd w:fill="25465F"/>
          </w:tcPr>
          <w:p>
            <w:pPr>
              <w:spacing w:after="0" w:line="252" w:lineRule="auto"/>
              <w:jc w:val="center"/>
            </w:pPr>
            <w:r>
              <w:rPr>
                <w:b/>
                <w:color w:val="FFFFFF"/>
                <w:sz w:val="18"/>
              </w:rPr>
              <w:t>比例</w:t>
            </w:r>
          </w:p>
        </w:tc>
        <w:tc>
          <w:tcPr>
            <w:tcW w:type="dxa" w:w="4320"/>
            <w:vAlign w:val="center"/>
            <w:tcMar>
              <w:top w:w="85" w:type="dxa"/>
              <w:left w:w="85" w:type="dxa"/>
              <w:bottom w:w="85" w:type="dxa"/>
              <w:right w:w="85" w:type="dxa"/>
            </w:tcMar>
            <w:shd w:fill="25465F"/>
          </w:tcPr>
          <w:p>
            <w:pPr>
              <w:spacing w:after="0" w:line="252" w:lineRule="auto"/>
              <w:jc w:val="center"/>
            </w:pPr>
            <w:r>
              <w:rPr>
                <w:b/>
                <w:color w:val="FFFFFF"/>
                <w:sz w:val="18"/>
              </w:rPr>
              <w:t>平面每条边的候选尺寸</w:t>
            </w:r>
          </w:p>
        </w:tc>
        <w:tc>
          <w:tcPr>
            <w:tcW w:type="dxa" w:w="2592"/>
            <w:vAlign w:val="center"/>
            <w:tcMar>
              <w:top w:w="85" w:type="dxa"/>
              <w:left w:w="85" w:type="dxa"/>
              <w:bottom w:w="85" w:type="dxa"/>
              <w:right w:w="85" w:type="dxa"/>
            </w:tcMar>
            <w:shd w:fill="25465F"/>
          </w:tcPr>
          <w:p>
            <w:pPr>
              <w:spacing w:after="0" w:line="252" w:lineRule="auto"/>
              <w:jc w:val="center"/>
            </w:pPr>
            <w:r>
              <w:rPr>
                <w:b/>
                <w:color w:val="FFFFFF"/>
                <w:sz w:val="18"/>
              </w:rPr>
              <w:t>顶部高度</w:t>
            </w:r>
          </w:p>
        </w:tc>
      </w:tr>
      <w:tr>
        <w:trPr>
          <w:cantSplit/>
        </w:trPr>
        <w:tc>
          <w:tcPr>
            <w:tcW w:type="dxa" w:w="1728"/>
            <w:vAlign w:val="center"/>
            <w:tcMar>
              <w:top w:w="85" w:type="dxa"/>
              <w:left w:w="85" w:type="dxa"/>
              <w:bottom w:w="85" w:type="dxa"/>
              <w:right w:w="85" w:type="dxa"/>
            </w:tcMar>
          </w:tcPr>
          <w:p>
            <w:pPr>
              <w:spacing w:after="0" w:line="252" w:lineRule="auto"/>
              <w:jc w:val="left"/>
            </w:pPr>
            <w:r>
              <w:rPr>
                <w:b w:val="0"/>
                <w:sz w:val="18"/>
              </w:rPr>
              <w:t>普通建筑</w:t>
            </w:r>
          </w:p>
        </w:tc>
        <w:tc>
          <w:tcPr>
            <w:tcW w:type="dxa" w:w="1008"/>
            <w:vAlign w:val="center"/>
            <w:tcMar>
              <w:top w:w="85" w:type="dxa"/>
              <w:left w:w="85" w:type="dxa"/>
              <w:bottom w:w="85" w:type="dxa"/>
              <w:right w:w="85" w:type="dxa"/>
            </w:tcMar>
          </w:tcPr>
          <w:p>
            <w:pPr>
              <w:spacing w:after="0" w:line="252" w:lineRule="auto"/>
              <w:jc w:val="center"/>
            </w:pPr>
            <w:r>
              <w:rPr>
                <w:b w:val="0"/>
                <w:sz w:val="18"/>
              </w:rPr>
              <w:t>50%</w:t>
            </w:r>
          </w:p>
        </w:tc>
        <w:tc>
          <w:tcPr>
            <w:tcW w:type="dxa" w:w="4320"/>
            <w:vAlign w:val="center"/>
            <w:tcMar>
              <w:top w:w="85" w:type="dxa"/>
              <w:left w:w="85" w:type="dxa"/>
              <w:bottom w:w="85" w:type="dxa"/>
              <w:right w:w="85" w:type="dxa"/>
            </w:tcMar>
          </w:tcPr>
          <w:p>
            <w:pPr>
              <w:spacing w:after="0" w:line="252" w:lineRule="auto"/>
              <w:jc w:val="center"/>
            </w:pPr>
            <w:r>
              <w:rPr>
                <w:b w:val="0"/>
                <w:sz w:val="18"/>
              </w:rPr>
              <w:t>20米或40米</w:t>
            </w:r>
          </w:p>
        </w:tc>
        <w:tc>
          <w:tcPr>
            <w:tcW w:type="dxa" w:w="2592"/>
            <w:vAlign w:val="center"/>
            <w:tcMar>
              <w:top w:w="85" w:type="dxa"/>
              <w:left w:w="85" w:type="dxa"/>
              <w:bottom w:w="85" w:type="dxa"/>
              <w:right w:w="85" w:type="dxa"/>
            </w:tcMar>
          </w:tcPr>
          <w:p>
            <w:pPr>
              <w:spacing w:after="0" w:line="252" w:lineRule="auto"/>
              <w:jc w:val="center"/>
            </w:pPr>
            <w:r>
              <w:rPr>
                <w:b w:val="0"/>
                <w:sz w:val="18"/>
              </w:rPr>
              <w:t>10至60米</w:t>
            </w:r>
          </w:p>
        </w:tc>
      </w:tr>
      <w:tr>
        <w:trPr>
          <w:cantSplit/>
        </w:trPr>
        <w:tc>
          <w:tcPr>
            <w:tcW w:type="dxa" w:w="1728"/>
            <w:vAlign w:val="center"/>
            <w:tcMar>
              <w:top w:w="85" w:type="dxa"/>
              <w:left w:w="85" w:type="dxa"/>
              <w:bottom w:w="85" w:type="dxa"/>
              <w:right w:w="85" w:type="dxa"/>
            </w:tcMar>
            <w:shd w:fill="F1F5F8"/>
          </w:tcPr>
          <w:p>
            <w:pPr>
              <w:spacing w:after="0" w:line="252" w:lineRule="auto"/>
              <w:jc w:val="left"/>
            </w:pPr>
            <w:r>
              <w:rPr>
                <w:b w:val="0"/>
                <w:sz w:val="18"/>
              </w:rPr>
              <w:t>高层建筑</w:t>
            </w:r>
          </w:p>
        </w:tc>
        <w:tc>
          <w:tcPr>
            <w:tcW w:type="dxa" w:w="1008"/>
            <w:vAlign w:val="center"/>
            <w:tcMar>
              <w:top w:w="85" w:type="dxa"/>
              <w:left w:w="85" w:type="dxa"/>
              <w:bottom w:w="85" w:type="dxa"/>
              <w:right w:w="85" w:type="dxa"/>
            </w:tcMar>
            <w:shd w:fill="F1F5F8"/>
          </w:tcPr>
          <w:p>
            <w:pPr>
              <w:spacing w:after="0" w:line="252" w:lineRule="auto"/>
              <w:jc w:val="center"/>
            </w:pPr>
            <w:r>
              <w:rPr>
                <w:b w:val="0"/>
                <w:sz w:val="18"/>
              </w:rPr>
              <w:t>40%</w:t>
            </w:r>
          </w:p>
        </w:tc>
        <w:tc>
          <w:tcPr>
            <w:tcW w:type="dxa" w:w="4320"/>
            <w:vAlign w:val="center"/>
            <w:tcMar>
              <w:top w:w="85" w:type="dxa"/>
              <w:left w:w="85" w:type="dxa"/>
              <w:bottom w:w="85" w:type="dxa"/>
              <w:right w:w="85" w:type="dxa"/>
            </w:tcMar>
            <w:shd w:fill="F1F5F8"/>
          </w:tcPr>
          <w:p>
            <w:pPr>
              <w:spacing w:after="0" w:line="252" w:lineRule="auto"/>
              <w:jc w:val="center"/>
            </w:pPr>
            <w:r>
              <w:rPr>
                <w:b w:val="0"/>
                <w:sz w:val="18"/>
              </w:rPr>
              <w:t>40米或60米</w:t>
            </w:r>
          </w:p>
        </w:tc>
        <w:tc>
          <w:tcPr>
            <w:tcW w:type="dxa" w:w="2592"/>
            <w:vAlign w:val="center"/>
            <w:tcMar>
              <w:top w:w="85" w:type="dxa"/>
              <w:left w:w="85" w:type="dxa"/>
              <w:bottom w:w="85" w:type="dxa"/>
              <w:right w:w="85" w:type="dxa"/>
            </w:tcMar>
            <w:shd w:fill="F1F5F8"/>
          </w:tcPr>
          <w:p>
            <w:pPr>
              <w:spacing w:after="0" w:line="252" w:lineRule="auto"/>
              <w:jc w:val="center"/>
            </w:pPr>
            <w:r>
              <w:rPr>
                <w:b w:val="0"/>
                <w:sz w:val="18"/>
              </w:rPr>
              <w:t>60至150米</w:t>
            </w:r>
          </w:p>
        </w:tc>
      </w:tr>
      <w:tr>
        <w:trPr>
          <w:cantSplit/>
        </w:trPr>
        <w:tc>
          <w:tcPr>
            <w:tcW w:type="dxa" w:w="1728"/>
            <w:vAlign w:val="center"/>
            <w:tcMar>
              <w:top w:w="85" w:type="dxa"/>
              <w:left w:w="85" w:type="dxa"/>
              <w:bottom w:w="85" w:type="dxa"/>
              <w:right w:w="85" w:type="dxa"/>
            </w:tcMar>
          </w:tcPr>
          <w:p>
            <w:pPr>
              <w:spacing w:after="0" w:line="252" w:lineRule="auto"/>
              <w:jc w:val="left"/>
            </w:pPr>
            <w:r>
              <w:rPr>
                <w:b w:val="0"/>
                <w:sz w:val="18"/>
              </w:rPr>
              <w:t>地标建筑</w:t>
            </w:r>
          </w:p>
        </w:tc>
        <w:tc>
          <w:tcPr>
            <w:tcW w:type="dxa" w:w="1008"/>
            <w:vAlign w:val="center"/>
            <w:tcMar>
              <w:top w:w="85" w:type="dxa"/>
              <w:left w:w="85" w:type="dxa"/>
              <w:bottom w:w="85" w:type="dxa"/>
              <w:right w:w="85" w:type="dxa"/>
            </w:tcMar>
          </w:tcPr>
          <w:p>
            <w:pPr>
              <w:spacing w:after="0" w:line="252" w:lineRule="auto"/>
              <w:jc w:val="center"/>
            </w:pPr>
            <w:r>
              <w:rPr>
                <w:b w:val="0"/>
                <w:sz w:val="18"/>
              </w:rPr>
              <w:t>10%</w:t>
            </w:r>
          </w:p>
        </w:tc>
        <w:tc>
          <w:tcPr>
            <w:tcW w:type="dxa" w:w="4320"/>
            <w:vAlign w:val="center"/>
            <w:tcMar>
              <w:top w:w="85" w:type="dxa"/>
              <w:left w:w="85" w:type="dxa"/>
              <w:bottom w:w="85" w:type="dxa"/>
              <w:right w:w="85" w:type="dxa"/>
            </w:tcMar>
          </w:tcPr>
          <w:p>
            <w:pPr>
              <w:spacing w:after="0" w:line="252" w:lineRule="auto"/>
              <w:jc w:val="center"/>
            </w:pPr>
            <w:r>
              <w:rPr>
                <w:b w:val="0"/>
                <w:sz w:val="18"/>
              </w:rPr>
              <w:t>60米或80米</w:t>
            </w:r>
          </w:p>
        </w:tc>
        <w:tc>
          <w:tcPr>
            <w:tcW w:type="dxa" w:w="2592"/>
            <w:vAlign w:val="center"/>
            <w:tcMar>
              <w:top w:w="85" w:type="dxa"/>
              <w:left w:w="85" w:type="dxa"/>
              <w:bottom w:w="85" w:type="dxa"/>
              <w:right w:w="85" w:type="dxa"/>
            </w:tcMar>
          </w:tcPr>
          <w:p>
            <w:pPr>
              <w:spacing w:after="0" w:line="252" w:lineRule="auto"/>
              <w:jc w:val="center"/>
            </w:pPr>
            <w:r>
              <w:rPr>
                <w:b w:val="0"/>
                <w:sz w:val="18"/>
              </w:rPr>
              <w:t>150至350米</w:t>
            </w:r>
          </w:p>
        </w:tc>
      </w:tr>
    </w:tbl>
    <w:p>
      <w:pPr>
        <w:spacing w:after="40" w:before="0" w:line="40" w:lineRule="exact"/>
      </w:pPr>
    </w:p>
    <w:p>
      <w:r>
        <w:t>宽和长分别从对应候选边长中按固定组合取值，并不要求所有建筑都是正方形。高度由生成脚本在各类别范围内确定性分布，并按5米刻度取整。这五张地图是直接构建并保存的固定环境，不采用每回合重新随机布局，也不采用首次随机生成后固定。</w:t>
      </w:r>
    </w:p>
    <w:p>
      <w:pPr>
        <w:pStyle w:val="Heading2"/>
      </w:pPr>
      <w:r>
        <w:t>3 2 五张地图的均匀与递增构造</w:t>
      </w:r>
    </w:p>
    <w:p>
      <w:r>
        <w:t>tools/generate_uniform_city_maps.py在10乘10的网格上建立100个候选中心，横纵坐标均为50加100乘网格索引。按(row加2乘col)模5的分组顺序逐批加入20栋，使每一级在各行各列均匀分布。20栋地图是40栋的子集，继续嵌套到100栋，已存在的建筑位置、尺寸和高度保持一致。每加入20栋，严格含10栋普通、8栋高层、2栋地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64"/>
        <w:gridCol w:w="3024"/>
        <w:gridCol w:w="2232"/>
        <w:gridCol w:w="2736"/>
      </w:tblGrid>
      <w:tr>
        <w:trPr>
          <w:tblHeader/>
        </w:trPr>
        <w:tc>
          <w:tcPr>
            <w:tcW w:type="dxa" w:w="792"/>
            <w:vAlign w:val="center"/>
            <w:tcMar>
              <w:top w:w="85" w:type="dxa"/>
              <w:left w:w="85" w:type="dxa"/>
              <w:bottom w:w="85" w:type="dxa"/>
              <w:right w:w="85" w:type="dxa"/>
            </w:tcMar>
            <w:shd w:fill="25465F"/>
          </w:tcPr>
          <w:p>
            <w:pPr>
              <w:spacing w:after="0" w:line="252" w:lineRule="auto"/>
              <w:jc w:val="center"/>
            </w:pPr>
            <w:r>
              <w:rPr>
                <w:b/>
                <w:color w:val="FFFFFF"/>
                <w:sz w:val="18"/>
              </w:rPr>
              <w:t>课程</w:t>
            </w:r>
          </w:p>
        </w:tc>
        <w:tc>
          <w:tcPr>
            <w:tcW w:type="dxa" w:w="864"/>
            <w:vAlign w:val="center"/>
            <w:tcMar>
              <w:top w:w="85" w:type="dxa"/>
              <w:left w:w="85" w:type="dxa"/>
              <w:bottom w:w="85" w:type="dxa"/>
              <w:right w:w="85" w:type="dxa"/>
            </w:tcMar>
            <w:shd w:fill="25465F"/>
          </w:tcPr>
          <w:p>
            <w:pPr>
              <w:spacing w:after="0" w:line="252" w:lineRule="auto"/>
              <w:jc w:val="center"/>
            </w:pPr>
            <w:r>
              <w:rPr>
                <w:b/>
                <w:color w:val="FFFFFF"/>
                <w:sz w:val="18"/>
              </w:rPr>
              <w:t>数量</w:t>
            </w:r>
          </w:p>
        </w:tc>
        <w:tc>
          <w:tcPr>
            <w:tcW w:type="dxa" w:w="3024"/>
            <w:vAlign w:val="center"/>
            <w:tcMar>
              <w:top w:w="85" w:type="dxa"/>
              <w:left w:w="85" w:type="dxa"/>
              <w:bottom w:w="85" w:type="dxa"/>
              <w:right w:w="85" w:type="dxa"/>
            </w:tcMar>
            <w:shd w:fill="25465F"/>
          </w:tcPr>
          <w:p>
            <w:pPr>
              <w:spacing w:after="0" w:line="252" w:lineRule="auto"/>
              <w:jc w:val="center"/>
            </w:pPr>
            <w:r>
              <w:rPr>
                <w:b/>
                <w:color w:val="FFFFFF"/>
                <w:sz w:val="18"/>
              </w:rPr>
              <w:t>普通 高层 地标</w:t>
            </w:r>
          </w:p>
        </w:tc>
        <w:tc>
          <w:tcPr>
            <w:tcW w:type="dxa" w:w="2232"/>
            <w:vAlign w:val="center"/>
            <w:tcMar>
              <w:top w:w="85" w:type="dxa"/>
              <w:left w:w="85" w:type="dxa"/>
              <w:bottom w:w="85" w:type="dxa"/>
              <w:right w:w="85" w:type="dxa"/>
            </w:tcMar>
            <w:shd w:fill="25465F"/>
          </w:tcPr>
          <w:p>
            <w:pPr>
              <w:spacing w:after="0" w:line="252" w:lineRule="auto"/>
              <w:jc w:val="center"/>
            </w:pPr>
            <w:r>
              <w:rPr>
                <w:b/>
                <w:color w:val="FFFFFF"/>
                <w:sz w:val="18"/>
              </w:rPr>
              <w:t>平面占地比例</w:t>
            </w:r>
          </w:p>
        </w:tc>
        <w:tc>
          <w:tcPr>
            <w:tcW w:type="dxa" w:w="2736"/>
            <w:vAlign w:val="center"/>
            <w:tcMar>
              <w:top w:w="85" w:type="dxa"/>
              <w:left w:w="85" w:type="dxa"/>
              <w:bottom w:w="85" w:type="dxa"/>
              <w:right w:w="85" w:type="dxa"/>
            </w:tcMar>
            <w:shd w:fill="25465F"/>
          </w:tcPr>
          <w:p>
            <w:pPr>
              <w:spacing w:after="0" w:line="252" w:lineRule="auto"/>
              <w:jc w:val="center"/>
            </w:pPr>
            <w:r>
              <w:rPr>
                <w:b/>
                <w:color w:val="FFFFFF"/>
                <w:sz w:val="18"/>
              </w:rPr>
              <w:t>顶部低于50米</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1</w:t>
            </w:r>
          </w:p>
        </w:tc>
        <w:tc>
          <w:tcPr>
            <w:tcW w:type="dxa" w:w="864"/>
            <w:vAlign w:val="center"/>
            <w:tcMar>
              <w:top w:w="85" w:type="dxa"/>
              <w:left w:w="85" w:type="dxa"/>
              <w:bottom w:w="85" w:type="dxa"/>
              <w:right w:w="85" w:type="dxa"/>
            </w:tcMar>
          </w:tcPr>
          <w:p>
            <w:pPr>
              <w:spacing w:after="0" w:line="252" w:lineRule="auto"/>
              <w:jc w:val="center"/>
            </w:pPr>
            <w:r>
              <w:rPr>
                <w:b w:val="0"/>
                <w:sz w:val="18"/>
              </w:rPr>
              <w:t>20</w:t>
            </w:r>
          </w:p>
        </w:tc>
        <w:tc>
          <w:tcPr>
            <w:tcW w:type="dxa" w:w="3024"/>
            <w:vAlign w:val="center"/>
            <w:tcMar>
              <w:top w:w="85" w:type="dxa"/>
              <w:left w:w="85" w:type="dxa"/>
              <w:bottom w:w="85" w:type="dxa"/>
              <w:right w:w="85" w:type="dxa"/>
            </w:tcMar>
          </w:tcPr>
          <w:p>
            <w:pPr>
              <w:spacing w:after="0" w:line="252" w:lineRule="auto"/>
              <w:jc w:val="center"/>
            </w:pPr>
            <w:r>
              <w:rPr>
                <w:b w:val="0"/>
                <w:sz w:val="18"/>
              </w:rPr>
              <w:t>10  8  2</w:t>
            </w:r>
          </w:p>
        </w:tc>
        <w:tc>
          <w:tcPr>
            <w:tcW w:type="dxa" w:w="2232"/>
            <w:vAlign w:val="center"/>
            <w:tcMar>
              <w:top w:w="85" w:type="dxa"/>
              <w:left w:w="85" w:type="dxa"/>
              <w:bottom w:w="85" w:type="dxa"/>
              <w:right w:w="85" w:type="dxa"/>
            </w:tcMar>
          </w:tcPr>
          <w:p>
            <w:pPr>
              <w:spacing w:after="0" w:line="252" w:lineRule="auto"/>
              <w:jc w:val="center"/>
            </w:pPr>
            <w:r>
              <w:rPr>
                <w:b w:val="0"/>
                <w:sz w:val="18"/>
              </w:rPr>
              <w:t>3.68%</w:t>
            </w:r>
          </w:p>
        </w:tc>
        <w:tc>
          <w:tcPr>
            <w:tcW w:type="dxa" w:w="2736"/>
            <w:vAlign w:val="center"/>
            <w:tcMar>
              <w:top w:w="85" w:type="dxa"/>
              <w:left w:w="85" w:type="dxa"/>
              <w:bottom w:w="85" w:type="dxa"/>
              <w:right w:w="85" w:type="dxa"/>
            </w:tcMar>
          </w:tcPr>
          <w:p>
            <w:pPr>
              <w:spacing w:after="0" w:line="252" w:lineRule="auto"/>
              <w:jc w:val="center"/>
            </w:pPr>
            <w:r>
              <w:rPr>
                <w:b w:val="0"/>
                <w:sz w:val="18"/>
              </w:rPr>
              <w:t>7</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864"/>
            <w:vAlign w:val="center"/>
            <w:tcMar>
              <w:top w:w="85" w:type="dxa"/>
              <w:left w:w="85" w:type="dxa"/>
              <w:bottom w:w="85" w:type="dxa"/>
              <w:right w:w="85" w:type="dxa"/>
            </w:tcMar>
            <w:shd w:fill="F1F5F8"/>
          </w:tcPr>
          <w:p>
            <w:pPr>
              <w:spacing w:after="0" w:line="252" w:lineRule="auto"/>
              <w:jc w:val="center"/>
            </w:pPr>
            <w:r>
              <w:rPr>
                <w:b w:val="0"/>
                <w:sz w:val="18"/>
              </w:rPr>
              <w:t>40</w:t>
            </w:r>
          </w:p>
        </w:tc>
        <w:tc>
          <w:tcPr>
            <w:tcW w:type="dxa" w:w="3024"/>
            <w:vAlign w:val="center"/>
            <w:tcMar>
              <w:top w:w="85" w:type="dxa"/>
              <w:left w:w="85" w:type="dxa"/>
              <w:bottom w:w="85" w:type="dxa"/>
              <w:right w:w="85" w:type="dxa"/>
            </w:tcMar>
            <w:shd w:fill="F1F5F8"/>
          </w:tcPr>
          <w:p>
            <w:pPr>
              <w:spacing w:after="0" w:line="252" w:lineRule="auto"/>
              <w:jc w:val="center"/>
            </w:pPr>
            <w:r>
              <w:rPr>
                <w:b w:val="0"/>
                <w:sz w:val="18"/>
              </w:rPr>
              <w:t>20  16  4</w:t>
            </w:r>
          </w:p>
        </w:tc>
        <w:tc>
          <w:tcPr>
            <w:tcW w:type="dxa" w:w="2232"/>
            <w:vAlign w:val="center"/>
            <w:tcMar>
              <w:top w:w="85" w:type="dxa"/>
              <w:left w:w="85" w:type="dxa"/>
              <w:bottom w:w="85" w:type="dxa"/>
              <w:right w:w="85" w:type="dxa"/>
            </w:tcMar>
            <w:shd w:fill="F1F5F8"/>
          </w:tcPr>
          <w:p>
            <w:pPr>
              <w:spacing w:after="0" w:line="252" w:lineRule="auto"/>
              <w:jc w:val="center"/>
            </w:pPr>
            <w:r>
              <w:rPr>
                <w:b w:val="0"/>
                <w:sz w:val="18"/>
              </w:rPr>
              <w:t>7.52%</w:t>
            </w:r>
          </w:p>
        </w:tc>
        <w:tc>
          <w:tcPr>
            <w:tcW w:type="dxa" w:w="2736"/>
            <w:vAlign w:val="center"/>
            <w:tcMar>
              <w:top w:w="85" w:type="dxa"/>
              <w:left w:w="85" w:type="dxa"/>
              <w:bottom w:w="85" w:type="dxa"/>
              <w:right w:w="85" w:type="dxa"/>
            </w:tcMar>
            <w:shd w:fill="F1F5F8"/>
          </w:tcPr>
          <w:p>
            <w:pPr>
              <w:spacing w:after="0" w:line="252" w:lineRule="auto"/>
              <w:jc w:val="center"/>
            </w:pPr>
            <w:r>
              <w:rPr>
                <w:b w:val="0"/>
                <w:sz w:val="18"/>
              </w:rPr>
              <w:t>14</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3</w:t>
            </w:r>
          </w:p>
        </w:tc>
        <w:tc>
          <w:tcPr>
            <w:tcW w:type="dxa" w:w="864"/>
            <w:vAlign w:val="center"/>
            <w:tcMar>
              <w:top w:w="85" w:type="dxa"/>
              <w:left w:w="85" w:type="dxa"/>
              <w:bottom w:w="85" w:type="dxa"/>
              <w:right w:w="85" w:type="dxa"/>
            </w:tcMar>
          </w:tcPr>
          <w:p>
            <w:pPr>
              <w:spacing w:after="0" w:line="252" w:lineRule="auto"/>
              <w:jc w:val="center"/>
            </w:pPr>
            <w:r>
              <w:rPr>
                <w:b w:val="0"/>
                <w:sz w:val="18"/>
              </w:rPr>
              <w:t>60</w:t>
            </w:r>
          </w:p>
        </w:tc>
        <w:tc>
          <w:tcPr>
            <w:tcW w:type="dxa" w:w="3024"/>
            <w:vAlign w:val="center"/>
            <w:tcMar>
              <w:top w:w="85" w:type="dxa"/>
              <w:left w:w="85" w:type="dxa"/>
              <w:bottom w:w="85" w:type="dxa"/>
              <w:right w:w="85" w:type="dxa"/>
            </w:tcMar>
          </w:tcPr>
          <w:p>
            <w:pPr>
              <w:spacing w:after="0" w:line="252" w:lineRule="auto"/>
              <w:jc w:val="center"/>
            </w:pPr>
            <w:r>
              <w:rPr>
                <w:b w:val="0"/>
                <w:sz w:val="18"/>
              </w:rPr>
              <w:t>30  24  6</w:t>
            </w:r>
          </w:p>
        </w:tc>
        <w:tc>
          <w:tcPr>
            <w:tcW w:type="dxa" w:w="2232"/>
            <w:vAlign w:val="center"/>
            <w:tcMar>
              <w:top w:w="85" w:type="dxa"/>
              <w:left w:w="85" w:type="dxa"/>
              <w:bottom w:w="85" w:type="dxa"/>
              <w:right w:w="85" w:type="dxa"/>
            </w:tcMar>
          </w:tcPr>
          <w:p>
            <w:pPr>
              <w:spacing w:after="0" w:line="252" w:lineRule="auto"/>
              <w:jc w:val="center"/>
            </w:pPr>
            <w:r>
              <w:rPr>
                <w:b w:val="0"/>
                <w:sz w:val="18"/>
              </w:rPr>
              <w:t>11.60%</w:t>
            </w:r>
          </w:p>
        </w:tc>
        <w:tc>
          <w:tcPr>
            <w:tcW w:type="dxa" w:w="2736"/>
            <w:vAlign w:val="center"/>
            <w:tcMar>
              <w:top w:w="85" w:type="dxa"/>
              <w:left w:w="85" w:type="dxa"/>
              <w:bottom w:w="85" w:type="dxa"/>
              <w:right w:w="85" w:type="dxa"/>
            </w:tcMar>
          </w:tcPr>
          <w:p>
            <w:pPr>
              <w:spacing w:after="0" w:line="252" w:lineRule="auto"/>
              <w:jc w:val="center"/>
            </w:pPr>
            <w:r>
              <w:rPr>
                <w:b w:val="0"/>
                <w:sz w:val="18"/>
              </w:rPr>
              <w:t>21</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864"/>
            <w:vAlign w:val="center"/>
            <w:tcMar>
              <w:top w:w="85" w:type="dxa"/>
              <w:left w:w="85" w:type="dxa"/>
              <w:bottom w:w="85" w:type="dxa"/>
              <w:right w:w="85" w:type="dxa"/>
            </w:tcMar>
            <w:shd w:fill="F1F5F8"/>
          </w:tcPr>
          <w:p>
            <w:pPr>
              <w:spacing w:after="0" w:line="252" w:lineRule="auto"/>
              <w:jc w:val="center"/>
            </w:pPr>
            <w:r>
              <w:rPr>
                <w:b w:val="0"/>
                <w:sz w:val="18"/>
              </w:rPr>
              <w:t>80</w:t>
            </w:r>
          </w:p>
        </w:tc>
        <w:tc>
          <w:tcPr>
            <w:tcW w:type="dxa" w:w="3024"/>
            <w:vAlign w:val="center"/>
            <w:tcMar>
              <w:top w:w="85" w:type="dxa"/>
              <w:left w:w="85" w:type="dxa"/>
              <w:bottom w:w="85" w:type="dxa"/>
              <w:right w:w="85" w:type="dxa"/>
            </w:tcMar>
            <w:shd w:fill="F1F5F8"/>
          </w:tcPr>
          <w:p>
            <w:pPr>
              <w:spacing w:after="0" w:line="252" w:lineRule="auto"/>
              <w:jc w:val="center"/>
            </w:pPr>
            <w:r>
              <w:rPr>
                <w:b w:val="0"/>
                <w:sz w:val="18"/>
              </w:rPr>
              <w:t>40  32  8</w:t>
            </w:r>
          </w:p>
        </w:tc>
        <w:tc>
          <w:tcPr>
            <w:tcW w:type="dxa" w:w="2232"/>
            <w:vAlign w:val="center"/>
            <w:tcMar>
              <w:top w:w="85" w:type="dxa"/>
              <w:left w:w="85" w:type="dxa"/>
              <w:bottom w:w="85" w:type="dxa"/>
              <w:right w:w="85" w:type="dxa"/>
            </w:tcMar>
            <w:shd w:fill="F1F5F8"/>
          </w:tcPr>
          <w:p>
            <w:pPr>
              <w:spacing w:after="0" w:line="252" w:lineRule="auto"/>
              <w:jc w:val="center"/>
            </w:pPr>
            <w:r>
              <w:rPr>
                <w:b w:val="0"/>
                <w:sz w:val="18"/>
              </w:rPr>
              <w:t>15.52%</w:t>
            </w:r>
          </w:p>
        </w:tc>
        <w:tc>
          <w:tcPr>
            <w:tcW w:type="dxa" w:w="2736"/>
            <w:vAlign w:val="center"/>
            <w:tcMar>
              <w:top w:w="85" w:type="dxa"/>
              <w:left w:w="85" w:type="dxa"/>
              <w:bottom w:w="85" w:type="dxa"/>
              <w:right w:w="85" w:type="dxa"/>
            </w:tcMar>
            <w:shd w:fill="F1F5F8"/>
          </w:tcPr>
          <w:p>
            <w:pPr>
              <w:spacing w:after="0" w:line="252" w:lineRule="auto"/>
              <w:jc w:val="center"/>
            </w:pPr>
            <w:r>
              <w:rPr>
                <w:b w:val="0"/>
                <w:sz w:val="18"/>
              </w:rPr>
              <w:t>28</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5</w:t>
            </w:r>
          </w:p>
        </w:tc>
        <w:tc>
          <w:tcPr>
            <w:tcW w:type="dxa" w:w="864"/>
            <w:vAlign w:val="center"/>
            <w:tcMar>
              <w:top w:w="85" w:type="dxa"/>
              <w:left w:w="85" w:type="dxa"/>
              <w:bottom w:w="85" w:type="dxa"/>
              <w:right w:w="85" w:type="dxa"/>
            </w:tcMar>
          </w:tcPr>
          <w:p>
            <w:pPr>
              <w:spacing w:after="0" w:line="252" w:lineRule="auto"/>
              <w:jc w:val="center"/>
            </w:pPr>
            <w:r>
              <w:rPr>
                <w:b w:val="0"/>
                <w:sz w:val="18"/>
              </w:rPr>
              <w:t>100</w:t>
            </w:r>
          </w:p>
        </w:tc>
        <w:tc>
          <w:tcPr>
            <w:tcW w:type="dxa" w:w="3024"/>
            <w:vAlign w:val="center"/>
            <w:tcMar>
              <w:top w:w="85" w:type="dxa"/>
              <w:left w:w="85" w:type="dxa"/>
              <w:bottom w:w="85" w:type="dxa"/>
              <w:right w:w="85" w:type="dxa"/>
            </w:tcMar>
          </w:tcPr>
          <w:p>
            <w:pPr>
              <w:spacing w:after="0" w:line="252" w:lineRule="auto"/>
              <w:jc w:val="center"/>
            </w:pPr>
            <w:r>
              <w:rPr>
                <w:b w:val="0"/>
                <w:sz w:val="18"/>
              </w:rPr>
              <w:t>50  40  10</w:t>
            </w:r>
          </w:p>
        </w:tc>
        <w:tc>
          <w:tcPr>
            <w:tcW w:type="dxa" w:w="2232"/>
            <w:vAlign w:val="center"/>
            <w:tcMar>
              <w:top w:w="85" w:type="dxa"/>
              <w:left w:w="85" w:type="dxa"/>
              <w:bottom w:w="85" w:type="dxa"/>
              <w:right w:w="85" w:type="dxa"/>
            </w:tcMar>
          </w:tcPr>
          <w:p>
            <w:pPr>
              <w:spacing w:after="0" w:line="252" w:lineRule="auto"/>
              <w:jc w:val="center"/>
            </w:pPr>
            <w:r>
              <w:rPr>
                <w:b w:val="0"/>
                <w:sz w:val="18"/>
              </w:rPr>
              <w:t>19.20%</w:t>
            </w:r>
          </w:p>
        </w:tc>
        <w:tc>
          <w:tcPr>
            <w:tcW w:type="dxa" w:w="2736"/>
            <w:vAlign w:val="center"/>
            <w:tcMar>
              <w:top w:w="85" w:type="dxa"/>
              <w:left w:w="85" w:type="dxa"/>
              <w:bottom w:w="85" w:type="dxa"/>
              <w:right w:w="85" w:type="dxa"/>
            </w:tcMar>
          </w:tcPr>
          <w:p>
            <w:pPr>
              <w:spacing w:after="0" w:line="252" w:lineRule="auto"/>
              <w:jc w:val="center"/>
            </w:pPr>
            <w:r>
              <w:rPr>
                <w:b w:val="0"/>
                <w:sz w:val="18"/>
              </w:rPr>
              <w:t>35</w:t>
            </w:r>
          </w:p>
        </w:tc>
      </w:tr>
    </w:tbl>
    <w:p>
      <w:pPr>
        <w:spacing w:after="40" w:before="0" w:line="40" w:lineRule="exact"/>
      </w:pPr>
    </w:p>
    <w:p>
      <w:r>
        <w:t>最大平面边长80米，候选中心相隔100米，相邻建筑最小平面间隙约20米。占地比例描述二维覆盖，不代表整个可飞空域的三维占用率。顶部低于50米的普通楼体基本位于最低飞行高度下方；在180至220米出生时，普通建筑和绝大多数高层建筑可直接飞越，地标建筑更可能影响轨迹。因此不能仅凭100栋数量判断这是密集低空街区穿行任务。</w:t>
      </w:r>
    </w:p>
    <w:p>
      <w:r>
        <w:t>固定且嵌套的地图降低了学习环境变化，适合建立最简单基线；同时也使成绩容易依赖已见布局。当前环境还没有验证对新街区、旋转城市或新建筑排列的泛化。</w:t>
      </w:r>
    </w:p>
    <w:p>
      <w:pPr>
        <w:pStyle w:val="Heading1"/>
      </w:pPr>
      <w:r>
        <w:t>4 出生布局与初始状态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328"/>
        <w:gridCol w:w="2880"/>
      </w:tblGrid>
      <w:tr>
        <w:trPr>
          <w:tblHeader/>
        </w:trPr>
        <w:tc>
          <w:tcPr>
            <w:tcW w:type="dxa" w:w="1440"/>
            <w:vAlign w:val="center"/>
            <w:tcMar>
              <w:top w:w="85" w:type="dxa"/>
              <w:left w:w="85" w:type="dxa"/>
              <w:bottom w:w="85" w:type="dxa"/>
              <w:right w:w="85" w:type="dxa"/>
            </w:tcMar>
            <w:shd w:fill="25465F"/>
          </w:tcPr>
          <w:p>
            <w:pPr>
              <w:spacing w:after="0" w:line="252" w:lineRule="auto"/>
              <w:jc w:val="center"/>
            </w:pPr>
            <w:r>
              <w:rPr>
                <w:b/>
                <w:color w:val="FFFFFF"/>
                <w:sz w:val="18"/>
              </w:rPr>
              <w:t>追捕机</w:t>
            </w:r>
          </w:p>
        </w:tc>
        <w:tc>
          <w:tcPr>
            <w:tcW w:type="dxa" w:w="5328"/>
            <w:vAlign w:val="center"/>
            <w:tcMar>
              <w:top w:w="85" w:type="dxa"/>
              <w:left w:w="85" w:type="dxa"/>
              <w:bottom w:w="85" w:type="dxa"/>
              <w:right w:w="85" w:type="dxa"/>
            </w:tcMar>
            <w:shd w:fill="25465F"/>
          </w:tcPr>
          <w:p>
            <w:pPr>
              <w:spacing w:after="0" w:line="252" w:lineRule="auto"/>
              <w:jc w:val="center"/>
            </w:pPr>
            <w:r>
              <w:rPr>
                <w:b/>
                <w:color w:val="FFFFFF"/>
                <w:sz w:val="18"/>
              </w:rPr>
              <w:t>期望出生坐标 x y z 米</w:t>
            </w:r>
          </w:p>
        </w:tc>
        <w:tc>
          <w:tcPr>
            <w:tcW w:type="dxa" w:w="2880"/>
            <w:vAlign w:val="center"/>
            <w:tcMar>
              <w:top w:w="85" w:type="dxa"/>
              <w:left w:w="85" w:type="dxa"/>
              <w:bottom w:w="85" w:type="dxa"/>
              <w:right w:w="85" w:type="dxa"/>
            </w:tcMar>
            <w:shd w:fill="25465F"/>
          </w:tcPr>
          <w:p>
            <w:pPr>
              <w:spacing w:after="0" w:line="252" w:lineRule="auto"/>
              <w:jc w:val="center"/>
            </w:pPr>
            <w:r>
              <w:rPr>
                <w:b/>
                <w:color w:val="FFFFFF"/>
                <w:sz w:val="18"/>
              </w:rPr>
              <w:t>初始状态</w:t>
            </w:r>
          </w:p>
        </w:tc>
      </w:tr>
      <w:tr>
        <w:trPr>
          <w:cantSplit/>
        </w:trPr>
        <w:tc>
          <w:tcPr>
            <w:tcW w:type="dxa" w:w="1440"/>
            <w:vAlign w:val="center"/>
            <w:tcMar>
              <w:top w:w="85" w:type="dxa"/>
              <w:left w:w="85" w:type="dxa"/>
              <w:bottom w:w="85" w:type="dxa"/>
              <w:right w:w="85" w:type="dxa"/>
            </w:tcMar>
          </w:tcPr>
          <w:p>
            <w:pPr>
              <w:spacing w:after="0" w:line="252" w:lineRule="auto"/>
              <w:jc w:val="center"/>
            </w:pPr>
            <w:r>
              <w:rPr>
                <w:b w:val="0"/>
                <w:sz w:val="18"/>
              </w:rPr>
              <w:t>uav_0</w:t>
            </w:r>
          </w:p>
        </w:tc>
        <w:tc>
          <w:tcPr>
            <w:tcW w:type="dxa" w:w="5328"/>
            <w:vAlign w:val="center"/>
            <w:tcMar>
              <w:top w:w="85" w:type="dxa"/>
              <w:left w:w="85" w:type="dxa"/>
              <w:bottom w:w="85" w:type="dxa"/>
              <w:right w:w="85" w:type="dxa"/>
            </w:tcMar>
          </w:tcPr>
          <w:p>
            <w:pPr>
              <w:spacing w:after="0" w:line="252" w:lineRule="auto"/>
              <w:jc w:val="center"/>
            </w:pPr>
            <w:r>
              <w:rPr>
                <w:b w:val="0"/>
                <w:sz w:val="18"/>
              </w:rPr>
              <w:t>100  350  180</w:t>
            </w:r>
          </w:p>
        </w:tc>
        <w:tc>
          <w:tcPr>
            <w:tcW w:type="dxa" w:w="2880"/>
            <w:vAlign w:val="center"/>
            <w:tcMar>
              <w:top w:w="85" w:type="dxa"/>
              <w:left w:w="85" w:type="dxa"/>
              <w:bottom w:w="85" w:type="dxa"/>
              <w:right w:w="85" w:type="dxa"/>
            </w:tcMar>
          </w:tcPr>
          <w:p>
            <w:pPr>
              <w:spacing w:after="0" w:line="252" w:lineRule="auto"/>
              <w:jc w:val="center"/>
            </w:pPr>
            <w:r>
              <w:rPr>
                <w:b w:val="0"/>
                <w:sz w:val="18"/>
              </w:rPr>
              <w:t>速度1米每秒  朝目标</w:t>
            </w:r>
          </w:p>
        </w:tc>
      </w:tr>
      <w:tr>
        <w:trPr>
          <w:cantSplit/>
        </w:trPr>
        <w:tc>
          <w:tcPr>
            <w:tcW w:type="dxa" w:w="1440"/>
            <w:vAlign w:val="center"/>
            <w:tcMar>
              <w:top w:w="85" w:type="dxa"/>
              <w:left w:w="85" w:type="dxa"/>
              <w:bottom w:w="85" w:type="dxa"/>
              <w:right w:w="85" w:type="dxa"/>
            </w:tcMar>
            <w:shd w:fill="F1F5F8"/>
          </w:tcPr>
          <w:p>
            <w:pPr>
              <w:spacing w:after="0" w:line="252" w:lineRule="auto"/>
              <w:jc w:val="center"/>
            </w:pPr>
            <w:r>
              <w:rPr>
                <w:b w:val="0"/>
                <w:sz w:val="18"/>
              </w:rPr>
              <w:t>uav_1</w:t>
            </w:r>
          </w:p>
        </w:tc>
        <w:tc>
          <w:tcPr>
            <w:tcW w:type="dxa" w:w="5328"/>
            <w:vAlign w:val="center"/>
            <w:tcMar>
              <w:top w:w="85" w:type="dxa"/>
              <w:left w:w="85" w:type="dxa"/>
              <w:bottom w:w="85" w:type="dxa"/>
              <w:right w:w="85" w:type="dxa"/>
            </w:tcMar>
            <w:shd w:fill="F1F5F8"/>
          </w:tcPr>
          <w:p>
            <w:pPr>
              <w:spacing w:after="0" w:line="252" w:lineRule="auto"/>
              <w:jc w:val="center"/>
            </w:pPr>
            <w:r>
              <w:rPr>
                <w:b w:val="0"/>
                <w:sz w:val="18"/>
              </w:rPr>
              <w:t>100  450  200</w:t>
            </w:r>
          </w:p>
        </w:tc>
        <w:tc>
          <w:tcPr>
            <w:tcW w:type="dxa" w:w="2880"/>
            <w:vAlign w:val="center"/>
            <w:tcMar>
              <w:top w:w="85" w:type="dxa"/>
              <w:left w:w="85" w:type="dxa"/>
              <w:bottom w:w="85" w:type="dxa"/>
              <w:right w:w="85" w:type="dxa"/>
            </w:tcMar>
            <w:shd w:fill="F1F5F8"/>
          </w:tcPr>
          <w:p>
            <w:pPr>
              <w:spacing w:after="0" w:line="252" w:lineRule="auto"/>
              <w:jc w:val="center"/>
            </w:pPr>
            <w:r>
              <w:rPr>
                <w:b w:val="0"/>
                <w:sz w:val="18"/>
              </w:rPr>
              <w:t>速度1米每秒  朝目标</w:t>
            </w:r>
          </w:p>
        </w:tc>
      </w:tr>
      <w:tr>
        <w:trPr>
          <w:cantSplit/>
        </w:trPr>
        <w:tc>
          <w:tcPr>
            <w:tcW w:type="dxa" w:w="1440"/>
            <w:vAlign w:val="center"/>
            <w:tcMar>
              <w:top w:w="85" w:type="dxa"/>
              <w:left w:w="85" w:type="dxa"/>
              <w:bottom w:w="85" w:type="dxa"/>
              <w:right w:w="85" w:type="dxa"/>
            </w:tcMar>
          </w:tcPr>
          <w:p>
            <w:pPr>
              <w:spacing w:after="0" w:line="252" w:lineRule="auto"/>
              <w:jc w:val="center"/>
            </w:pPr>
            <w:r>
              <w:rPr>
                <w:b w:val="0"/>
                <w:sz w:val="18"/>
              </w:rPr>
              <w:t>uav_2</w:t>
            </w:r>
          </w:p>
        </w:tc>
        <w:tc>
          <w:tcPr>
            <w:tcW w:type="dxa" w:w="5328"/>
            <w:vAlign w:val="center"/>
            <w:tcMar>
              <w:top w:w="85" w:type="dxa"/>
              <w:left w:w="85" w:type="dxa"/>
              <w:bottom w:w="85" w:type="dxa"/>
              <w:right w:w="85" w:type="dxa"/>
            </w:tcMar>
          </w:tcPr>
          <w:p>
            <w:pPr>
              <w:spacing w:after="0" w:line="252" w:lineRule="auto"/>
              <w:jc w:val="center"/>
            </w:pPr>
            <w:r>
              <w:rPr>
                <w:b w:val="0"/>
                <w:sz w:val="18"/>
              </w:rPr>
              <w:t>100  550  220</w:t>
            </w:r>
          </w:p>
        </w:tc>
        <w:tc>
          <w:tcPr>
            <w:tcW w:type="dxa" w:w="2880"/>
            <w:vAlign w:val="center"/>
            <w:tcMar>
              <w:top w:w="85" w:type="dxa"/>
              <w:left w:w="85" w:type="dxa"/>
              <w:bottom w:w="85" w:type="dxa"/>
              <w:right w:w="85" w:type="dxa"/>
            </w:tcMar>
          </w:tcPr>
          <w:p>
            <w:pPr>
              <w:spacing w:after="0" w:line="252" w:lineRule="auto"/>
              <w:jc w:val="center"/>
            </w:pPr>
            <w:r>
              <w:rPr>
                <w:b w:val="0"/>
                <w:sz w:val="18"/>
              </w:rPr>
              <w:t>速度1米每秒  朝目标</w:t>
            </w:r>
          </w:p>
        </w:tc>
      </w:tr>
      <w:tr>
        <w:trPr>
          <w:cantSplit/>
        </w:trPr>
        <w:tc>
          <w:tcPr>
            <w:tcW w:type="dxa" w:w="1440"/>
            <w:vAlign w:val="center"/>
            <w:tcMar>
              <w:top w:w="85" w:type="dxa"/>
              <w:left w:w="85" w:type="dxa"/>
              <w:bottom w:w="85" w:type="dxa"/>
              <w:right w:w="85" w:type="dxa"/>
            </w:tcMar>
            <w:shd w:fill="F1F5F8"/>
          </w:tcPr>
          <w:p>
            <w:pPr>
              <w:spacing w:after="0" w:line="252" w:lineRule="auto"/>
              <w:jc w:val="center"/>
            </w:pPr>
            <w:r>
              <w:rPr>
                <w:b w:val="0"/>
                <w:sz w:val="18"/>
              </w:rPr>
              <w:t>uav_3</w:t>
            </w:r>
          </w:p>
        </w:tc>
        <w:tc>
          <w:tcPr>
            <w:tcW w:type="dxa" w:w="5328"/>
            <w:vAlign w:val="center"/>
            <w:tcMar>
              <w:top w:w="85" w:type="dxa"/>
              <w:left w:w="85" w:type="dxa"/>
              <w:bottom w:w="85" w:type="dxa"/>
              <w:right w:w="85" w:type="dxa"/>
            </w:tcMar>
            <w:shd w:fill="F1F5F8"/>
          </w:tcPr>
          <w:p>
            <w:pPr>
              <w:spacing w:after="0" w:line="252" w:lineRule="auto"/>
              <w:jc w:val="center"/>
            </w:pPr>
            <w:r>
              <w:rPr>
                <w:b w:val="0"/>
                <w:sz w:val="18"/>
              </w:rPr>
              <w:t>100  650  200</w:t>
            </w:r>
          </w:p>
        </w:tc>
        <w:tc>
          <w:tcPr>
            <w:tcW w:type="dxa" w:w="2880"/>
            <w:vAlign w:val="center"/>
            <w:tcMar>
              <w:top w:w="85" w:type="dxa"/>
              <w:left w:w="85" w:type="dxa"/>
              <w:bottom w:w="85" w:type="dxa"/>
              <w:right w:w="85" w:type="dxa"/>
            </w:tcMar>
            <w:shd w:fill="F1F5F8"/>
          </w:tcPr>
          <w:p>
            <w:pPr>
              <w:spacing w:after="0" w:line="252" w:lineRule="auto"/>
              <w:jc w:val="center"/>
            </w:pPr>
            <w:r>
              <w:rPr>
                <w:b w:val="0"/>
                <w:sz w:val="18"/>
              </w:rPr>
              <w:t>速度1米每秒  朝目标</w:t>
            </w:r>
          </w:p>
        </w:tc>
      </w:tr>
    </w:tbl>
    <w:p>
      <w:pPr>
        <w:spacing w:after="40" w:before="0" w:line="40" w:lineRule="exact"/>
      </w:pPr>
    </w:p>
    <w:p>
      <w:r>
        <w:t>追捕机在城市西侧纵向集结，逃逸机在东侧出生盒内采样：x为650至750米，y为350至650米，z为150至250米。每次重置会更换目标位置和水平航向，但建筑地图不变。逃逸机初速度为当前级巡航速度、水平随机方向，初始垂直速度为0；双方初始加速度均为0。</w:t>
      </w:r>
    </w:p>
    <w:p>
      <w:r>
        <w:t>实际追捕机坐标经过建筑安全修正，不能把上表期望值无条件当成每级每次重置的最终值。安全净空为机体半径0.5米加保守初步可达距离4米加额外安全余量1.5米，合计6米；修正搜索分辨率1米，边界预留30米，出生之间保留12米间隔。配置中的该出生间隔仍保留，但不产生训练中的机间碰撞惩罚。</w:t>
      </w:r>
    </w:p>
    <w:p>
      <w:r>
        <w:t>目标出生最多拒绝重采样200次，只接受位于出生盒内且不在建筑内的点。安全修正后还核验追捕机到目标的最小真实距离至少450米；无法满足时会报错，不使用越出出生盒的静默兜底。种子1记录的各级初始距离约596至631米，是一次记录示例，不代表所有回合都固定同一初距。</w:t>
      </w:r>
    </w:p>
    <w:p>
      <w:r>
        <w:t>surround_spawn为false，因此课程表遗留的spawn_radius为100至200米、spawn_vertical_radius为30至70米不表示008采用环绕目标出生。它们属于旧模式配置保留值，应以本轮明确的pursuer_spawn_positions和target_spawn_box为准。</w:t>
      </w:r>
    </w:p>
    <w:p>
      <w:pPr>
        <w:keepNext/>
      </w:pPr>
      <w:r>
        <w:drawing>
          <wp:inline xmlns:a="http://schemas.openxmlformats.org/drawingml/2006/main" xmlns:pic="http://schemas.openxmlformats.org/drawingml/2006/picture">
            <wp:extent cx="6126480" cy="3938451"/>
            <wp:docPr id="1" name="Picture 1"/>
            <wp:cNvGraphicFramePr>
              <a:graphicFrameLocks noChangeAspect="1"/>
            </wp:cNvGraphicFramePr>
            <a:graphic>
              <a:graphicData uri="http://schemas.openxmlformats.org/drawingml/2006/picture">
                <pic:pic>
                  <pic:nvPicPr>
                    <pic:cNvPr id="0" name="baseline_exp008_spawns_2026-10-13.png"/>
                    <pic:cNvPicPr/>
                  </pic:nvPicPr>
                  <pic:blipFill>
                    <a:blip r:embed="rId11"/>
                    <a:stretch>
                      <a:fillRect/>
                    </a:stretch>
                  </pic:blipFill>
                  <pic:spPr>
                    <a:xfrm>
                      <a:off x="0" y="0"/>
                      <a:ext cx="6126480" cy="3938451"/>
                    </a:xfrm>
                    <a:prstGeom prst="rect"/>
                  </pic:spPr>
                </pic:pic>
              </a:graphicData>
            </a:graphic>
          </wp:inline>
        </w:drawing>
      </w:r>
    </w:p>
    <w:p>
      <w:pPr>
        <w:pStyle w:val="Caption"/>
      </w:pPr>
      <w:r>
        <w:t>图1 五级固定城市及种子1的真实出生位置  建筑安全修正后的位置以原记录为准</w:t>
      </w:r>
    </w:p>
    <w:p>
      <w:pPr>
        <w:pStyle w:val="Heading1"/>
      </w:pPr>
      <w:r>
        <w:t>5 三维运动学和时间离散</w:t>
      </w:r>
    </w:p>
    <w:p>
      <w:pPr>
        <w:pStyle w:val="Heading2"/>
      </w:pPr>
      <w:r>
        <w:t>5 1 实际参数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240"/>
        <w:gridCol w:w="3240"/>
      </w:tblGrid>
      <w:tr>
        <w:trPr>
          <w:tblHeader/>
        </w:trPr>
        <w:tc>
          <w:tcPr>
            <w:tcW w:type="dxa" w:w="3168"/>
            <w:vAlign w:val="center"/>
            <w:tcMar>
              <w:top w:w="85" w:type="dxa"/>
              <w:left w:w="85" w:type="dxa"/>
              <w:bottom w:w="85" w:type="dxa"/>
              <w:right w:w="85" w:type="dxa"/>
            </w:tcMar>
            <w:shd w:fill="25465F"/>
          </w:tcPr>
          <w:p>
            <w:pPr>
              <w:spacing w:after="0" w:line="252" w:lineRule="auto"/>
              <w:jc w:val="center"/>
            </w:pPr>
            <w:r>
              <w:rPr>
                <w:b/>
                <w:color w:val="FFFFFF"/>
                <w:sz w:val="18"/>
              </w:rPr>
              <w:t>参数</w:t>
            </w:r>
          </w:p>
        </w:tc>
        <w:tc>
          <w:tcPr>
            <w:tcW w:type="dxa" w:w="3240"/>
            <w:vAlign w:val="center"/>
            <w:tcMar>
              <w:top w:w="85" w:type="dxa"/>
              <w:left w:w="85" w:type="dxa"/>
              <w:bottom w:w="85" w:type="dxa"/>
              <w:right w:w="85" w:type="dxa"/>
            </w:tcMar>
            <w:shd w:fill="25465F"/>
          </w:tcPr>
          <w:p>
            <w:pPr>
              <w:spacing w:after="0" w:line="252" w:lineRule="auto"/>
              <w:jc w:val="center"/>
            </w:pPr>
            <w:r>
              <w:rPr>
                <w:b/>
                <w:color w:val="FFFFFF"/>
                <w:sz w:val="18"/>
              </w:rPr>
              <w:t>追捕机</w:t>
            </w:r>
          </w:p>
        </w:tc>
        <w:tc>
          <w:tcPr>
            <w:tcW w:type="dxa" w:w="3240"/>
            <w:vAlign w:val="center"/>
            <w:tcMar>
              <w:top w:w="85" w:type="dxa"/>
              <w:left w:w="85" w:type="dxa"/>
              <w:bottom w:w="85" w:type="dxa"/>
              <w:right w:w="85" w:type="dxa"/>
            </w:tcMar>
            <w:shd w:fill="25465F"/>
          </w:tcPr>
          <w:p>
            <w:pPr>
              <w:spacing w:after="0" w:line="252" w:lineRule="auto"/>
              <w:jc w:val="center"/>
            </w:pPr>
            <w:r>
              <w:rPr>
                <w:b/>
                <w:color w:val="FFFFFF"/>
                <w:sz w:val="18"/>
              </w:rPr>
              <w:t>逃逸机</w:t>
            </w:r>
          </w:p>
        </w:tc>
      </w:tr>
      <w:tr>
        <w:trPr>
          <w:cantSplit/>
        </w:trPr>
        <w:tc>
          <w:tcPr>
            <w:tcW w:type="dxa" w:w="3168"/>
            <w:vAlign w:val="center"/>
            <w:tcMar>
              <w:top w:w="85" w:type="dxa"/>
              <w:left w:w="85" w:type="dxa"/>
              <w:bottom w:w="85" w:type="dxa"/>
              <w:right w:w="85" w:type="dxa"/>
            </w:tcMar>
          </w:tcPr>
          <w:p>
            <w:pPr>
              <w:spacing w:after="0" w:line="252" w:lineRule="auto"/>
              <w:jc w:val="left"/>
            </w:pPr>
            <w:r>
              <w:rPr>
                <w:b w:val="0"/>
                <w:sz w:val="18"/>
              </w:rPr>
              <w:t>初始速度</w:t>
            </w:r>
          </w:p>
        </w:tc>
        <w:tc>
          <w:tcPr>
            <w:tcW w:type="dxa" w:w="3240"/>
            <w:vAlign w:val="center"/>
            <w:tcMar>
              <w:top w:w="85" w:type="dxa"/>
              <w:left w:w="85" w:type="dxa"/>
              <w:bottom w:w="85" w:type="dxa"/>
              <w:right w:w="85" w:type="dxa"/>
            </w:tcMar>
          </w:tcPr>
          <w:p>
            <w:pPr>
              <w:spacing w:after="0" w:line="252" w:lineRule="auto"/>
              <w:jc w:val="center"/>
            </w:pPr>
            <w:r>
              <w:rPr>
                <w:b w:val="0"/>
                <w:sz w:val="18"/>
              </w:rPr>
              <w:t>1米每秒  向目标</w:t>
            </w:r>
          </w:p>
        </w:tc>
        <w:tc>
          <w:tcPr>
            <w:tcW w:type="dxa" w:w="3240"/>
            <w:vAlign w:val="center"/>
            <w:tcMar>
              <w:top w:w="85" w:type="dxa"/>
              <w:left w:w="85" w:type="dxa"/>
              <w:bottom w:w="85" w:type="dxa"/>
              <w:right w:w="85" w:type="dxa"/>
            </w:tcMar>
          </w:tcPr>
          <w:p>
            <w:pPr>
              <w:spacing w:after="0" w:line="252" w:lineRule="auto"/>
              <w:jc w:val="left"/>
            </w:pPr>
            <w:r>
              <w:rPr>
                <w:b w:val="0"/>
                <w:sz w:val="18"/>
              </w:rPr>
              <w:t>当前级巡航速度  随机水平航向</w:t>
            </w:r>
          </w:p>
        </w:tc>
      </w:tr>
      <w:tr>
        <w:trPr>
          <w:cantSplit/>
        </w:trPr>
        <w:tc>
          <w:tcPr>
            <w:tcW w:type="dxa" w:w="3168"/>
            <w:vAlign w:val="center"/>
            <w:tcMar>
              <w:top w:w="85" w:type="dxa"/>
              <w:left w:w="85" w:type="dxa"/>
              <w:bottom w:w="85" w:type="dxa"/>
              <w:right w:w="85" w:type="dxa"/>
            </w:tcMar>
            <w:shd w:fill="F1F5F8"/>
          </w:tcPr>
          <w:p>
            <w:pPr>
              <w:spacing w:after="0" w:line="252" w:lineRule="auto"/>
              <w:jc w:val="left"/>
            </w:pPr>
            <w:r>
              <w:rPr>
                <w:b w:val="0"/>
                <w:sz w:val="18"/>
              </w:rPr>
              <w:t>最大速度范数</w:t>
            </w:r>
          </w:p>
        </w:tc>
        <w:tc>
          <w:tcPr>
            <w:tcW w:type="dxa" w:w="3240"/>
            <w:vAlign w:val="center"/>
            <w:tcMar>
              <w:top w:w="85" w:type="dxa"/>
              <w:left w:w="85" w:type="dxa"/>
              <w:bottom w:w="85" w:type="dxa"/>
              <w:right w:w="85" w:type="dxa"/>
            </w:tcMar>
            <w:shd w:fill="F1F5F8"/>
          </w:tcPr>
          <w:p>
            <w:pPr>
              <w:spacing w:after="0" w:line="252" w:lineRule="auto"/>
              <w:jc w:val="center"/>
            </w:pPr>
            <w:r>
              <w:rPr>
                <w:b w:val="0"/>
                <w:sz w:val="18"/>
              </w:rPr>
              <w:t>11米每秒</w:t>
            </w:r>
          </w:p>
        </w:tc>
        <w:tc>
          <w:tcPr>
            <w:tcW w:type="dxa" w:w="3240"/>
            <w:vAlign w:val="center"/>
            <w:tcMar>
              <w:top w:w="85" w:type="dxa"/>
              <w:left w:w="85" w:type="dxa"/>
              <w:bottom w:w="85" w:type="dxa"/>
              <w:right w:w="85" w:type="dxa"/>
            </w:tcMar>
            <w:shd w:fill="F1F5F8"/>
          </w:tcPr>
          <w:p>
            <w:pPr>
              <w:spacing w:after="0" w:line="252" w:lineRule="auto"/>
              <w:jc w:val="left"/>
            </w:pPr>
            <w:r>
              <w:rPr>
                <w:b w:val="0"/>
                <w:sz w:val="18"/>
              </w:rPr>
              <w:t>各级3  5  7  8  9米每秒</w:t>
            </w:r>
          </w:p>
        </w:tc>
      </w:tr>
      <w:tr>
        <w:trPr>
          <w:cantSplit/>
        </w:trPr>
        <w:tc>
          <w:tcPr>
            <w:tcW w:type="dxa" w:w="3168"/>
            <w:vAlign w:val="center"/>
            <w:tcMar>
              <w:top w:w="85" w:type="dxa"/>
              <w:left w:w="85" w:type="dxa"/>
              <w:bottom w:w="85" w:type="dxa"/>
              <w:right w:w="85" w:type="dxa"/>
            </w:tcMar>
          </w:tcPr>
          <w:p>
            <w:pPr>
              <w:spacing w:after="0" w:line="252" w:lineRule="auto"/>
              <w:jc w:val="left"/>
            </w:pPr>
            <w:r>
              <w:rPr>
                <w:b w:val="0"/>
                <w:sz w:val="18"/>
              </w:rPr>
              <w:t>最大加速度范数</w:t>
            </w:r>
          </w:p>
        </w:tc>
        <w:tc>
          <w:tcPr>
            <w:tcW w:type="dxa" w:w="3240"/>
            <w:vAlign w:val="center"/>
            <w:tcMar>
              <w:top w:w="85" w:type="dxa"/>
              <w:left w:w="85" w:type="dxa"/>
              <w:bottom w:w="85" w:type="dxa"/>
              <w:right w:w="85" w:type="dxa"/>
            </w:tcMar>
          </w:tcPr>
          <w:p>
            <w:pPr>
              <w:spacing w:after="0" w:line="252" w:lineRule="auto"/>
              <w:jc w:val="center"/>
            </w:pPr>
            <w:r>
              <w:rPr>
                <w:b w:val="0"/>
                <w:sz w:val="18"/>
              </w:rPr>
              <w:t>3米每二次方秒</w:t>
            </w:r>
          </w:p>
        </w:tc>
        <w:tc>
          <w:tcPr>
            <w:tcW w:type="dxa" w:w="3240"/>
            <w:vAlign w:val="center"/>
            <w:tcMar>
              <w:top w:w="85" w:type="dxa"/>
              <w:left w:w="85" w:type="dxa"/>
              <w:bottom w:w="85" w:type="dxa"/>
              <w:right w:w="85" w:type="dxa"/>
            </w:tcMar>
          </w:tcPr>
          <w:p>
            <w:pPr>
              <w:spacing w:after="0" w:line="252" w:lineRule="auto"/>
              <w:jc w:val="center"/>
            </w:pPr>
            <w:r>
              <w:rPr>
                <w:b w:val="0"/>
                <w:sz w:val="18"/>
              </w:rPr>
              <w:t>1米每二次方秒  五级相同</w:t>
            </w:r>
          </w:p>
        </w:tc>
      </w:tr>
      <w:tr>
        <w:trPr>
          <w:cantSplit/>
        </w:trPr>
        <w:tc>
          <w:tcPr>
            <w:tcW w:type="dxa" w:w="3168"/>
            <w:vAlign w:val="center"/>
            <w:tcMar>
              <w:top w:w="85" w:type="dxa"/>
              <w:left w:w="85" w:type="dxa"/>
              <w:bottom w:w="85" w:type="dxa"/>
              <w:right w:w="85" w:type="dxa"/>
            </w:tcMar>
            <w:shd w:fill="F1F5F8"/>
          </w:tcPr>
          <w:p>
            <w:pPr>
              <w:spacing w:after="0" w:line="252" w:lineRule="auto"/>
              <w:jc w:val="left"/>
            </w:pPr>
            <w:r>
              <w:rPr>
                <w:b w:val="0"/>
                <w:sz w:val="18"/>
              </w:rPr>
              <w:t>最大jerk范数</w:t>
            </w:r>
          </w:p>
        </w:tc>
        <w:tc>
          <w:tcPr>
            <w:tcW w:type="dxa" w:w="3240"/>
            <w:vAlign w:val="center"/>
            <w:tcMar>
              <w:top w:w="85" w:type="dxa"/>
              <w:left w:w="85" w:type="dxa"/>
              <w:bottom w:w="85" w:type="dxa"/>
              <w:right w:w="85" w:type="dxa"/>
            </w:tcMar>
            <w:shd w:fill="F1F5F8"/>
          </w:tcPr>
          <w:p>
            <w:pPr>
              <w:spacing w:after="0" w:line="252" w:lineRule="auto"/>
              <w:jc w:val="center"/>
            </w:pPr>
            <w:r>
              <w:rPr>
                <w:b w:val="0"/>
                <w:sz w:val="18"/>
              </w:rPr>
              <w:t>6米每三次方秒</w:t>
            </w:r>
          </w:p>
        </w:tc>
        <w:tc>
          <w:tcPr>
            <w:tcW w:type="dxa" w:w="3240"/>
            <w:vAlign w:val="center"/>
            <w:tcMar>
              <w:top w:w="85" w:type="dxa"/>
              <w:left w:w="85" w:type="dxa"/>
              <w:bottom w:w="85" w:type="dxa"/>
              <w:right w:w="85" w:type="dxa"/>
            </w:tcMar>
            <w:shd w:fill="F1F5F8"/>
          </w:tcPr>
          <w:p>
            <w:pPr>
              <w:spacing w:after="0" w:line="252" w:lineRule="auto"/>
              <w:jc w:val="center"/>
            </w:pPr>
            <w:r>
              <w:rPr>
                <w:b w:val="0"/>
                <w:sz w:val="18"/>
              </w:rPr>
              <w:t>8米每三次方秒</w:t>
            </w:r>
          </w:p>
        </w:tc>
      </w:tr>
      <w:tr>
        <w:trPr>
          <w:cantSplit/>
        </w:trPr>
        <w:tc>
          <w:tcPr>
            <w:tcW w:type="dxa" w:w="3168"/>
            <w:vAlign w:val="center"/>
            <w:tcMar>
              <w:top w:w="85" w:type="dxa"/>
              <w:left w:w="85" w:type="dxa"/>
              <w:bottom w:w="85" w:type="dxa"/>
              <w:right w:w="85" w:type="dxa"/>
            </w:tcMar>
          </w:tcPr>
          <w:p>
            <w:pPr>
              <w:spacing w:after="0" w:line="252" w:lineRule="auto"/>
              <w:jc w:val="left"/>
            </w:pPr>
            <w:r>
              <w:rPr>
                <w:b w:val="0"/>
                <w:sz w:val="18"/>
              </w:rPr>
              <w:t>加速度滞后时间常数</w:t>
            </w:r>
          </w:p>
        </w:tc>
        <w:tc>
          <w:tcPr>
            <w:tcW w:type="dxa" w:w="3240"/>
            <w:vAlign w:val="center"/>
            <w:tcMar>
              <w:top w:w="85" w:type="dxa"/>
              <w:left w:w="85" w:type="dxa"/>
              <w:bottom w:w="85" w:type="dxa"/>
              <w:right w:w="85" w:type="dxa"/>
            </w:tcMar>
          </w:tcPr>
          <w:p>
            <w:pPr>
              <w:spacing w:after="0" w:line="252" w:lineRule="auto"/>
              <w:jc w:val="center"/>
            </w:pPr>
            <w:r>
              <w:rPr>
                <w:b w:val="0"/>
                <w:sz w:val="18"/>
              </w:rPr>
              <w:t>0.5秒</w:t>
            </w:r>
          </w:p>
        </w:tc>
        <w:tc>
          <w:tcPr>
            <w:tcW w:type="dxa" w:w="3240"/>
            <w:vAlign w:val="center"/>
            <w:tcMar>
              <w:top w:w="85" w:type="dxa"/>
              <w:left w:w="85" w:type="dxa"/>
              <w:bottom w:w="85" w:type="dxa"/>
              <w:right w:w="85" w:type="dxa"/>
            </w:tcMar>
          </w:tcPr>
          <w:p>
            <w:pPr>
              <w:spacing w:after="0" w:line="252" w:lineRule="auto"/>
              <w:jc w:val="center"/>
            </w:pPr>
            <w:r>
              <w:rPr>
                <w:b w:val="0"/>
                <w:sz w:val="18"/>
              </w:rPr>
              <w:t>0.5秒</w:t>
            </w:r>
          </w:p>
        </w:tc>
      </w:tr>
      <w:tr>
        <w:trPr>
          <w:cantSplit/>
        </w:trPr>
        <w:tc>
          <w:tcPr>
            <w:tcW w:type="dxa" w:w="3168"/>
            <w:vAlign w:val="center"/>
            <w:tcMar>
              <w:top w:w="85" w:type="dxa"/>
              <w:left w:w="85" w:type="dxa"/>
              <w:bottom w:w="85" w:type="dxa"/>
              <w:right w:w="85" w:type="dxa"/>
            </w:tcMar>
            <w:shd w:fill="F1F5F8"/>
          </w:tcPr>
          <w:p>
            <w:pPr>
              <w:spacing w:after="0" w:line="252" w:lineRule="auto"/>
              <w:jc w:val="left"/>
            </w:pPr>
            <w:r>
              <w:rPr>
                <w:b w:val="0"/>
                <w:sz w:val="18"/>
              </w:rPr>
              <w:t>期望速度响应时间</w:t>
            </w:r>
          </w:p>
        </w:tc>
        <w:tc>
          <w:tcPr>
            <w:tcW w:type="dxa" w:w="3240"/>
            <w:vAlign w:val="center"/>
            <w:tcMar>
              <w:top w:w="85" w:type="dxa"/>
              <w:left w:w="85" w:type="dxa"/>
              <w:bottom w:w="85" w:type="dxa"/>
              <w:right w:w="85" w:type="dxa"/>
            </w:tcMar>
            <w:shd w:fill="F1F5F8"/>
          </w:tcPr>
          <w:p>
            <w:pPr>
              <w:spacing w:after="0" w:line="252" w:lineRule="auto"/>
              <w:jc w:val="left"/>
            </w:pPr>
            <w:r>
              <w:rPr>
                <w:b w:val="0"/>
                <w:sz w:val="18"/>
              </w:rPr>
              <w:t>直接输出加速度指令</w:t>
            </w:r>
          </w:p>
        </w:tc>
        <w:tc>
          <w:tcPr>
            <w:tcW w:type="dxa" w:w="3240"/>
            <w:vAlign w:val="center"/>
            <w:tcMar>
              <w:top w:w="85" w:type="dxa"/>
              <w:left w:w="85" w:type="dxa"/>
              <w:bottom w:w="85" w:type="dxa"/>
              <w:right w:w="85" w:type="dxa"/>
            </w:tcMar>
            <w:shd w:fill="F1F5F8"/>
          </w:tcPr>
          <w:p>
            <w:pPr>
              <w:spacing w:after="0" w:line="252" w:lineRule="auto"/>
              <w:jc w:val="center"/>
            </w:pPr>
            <w:r>
              <w:rPr>
                <w:b w:val="0"/>
                <w:sz w:val="18"/>
              </w:rPr>
              <w:t>1秒</w:t>
            </w:r>
          </w:p>
        </w:tc>
      </w:tr>
      <w:tr>
        <w:trPr>
          <w:cantSplit/>
        </w:trPr>
        <w:tc>
          <w:tcPr>
            <w:tcW w:type="dxa" w:w="3168"/>
            <w:vAlign w:val="center"/>
            <w:tcMar>
              <w:top w:w="85" w:type="dxa"/>
              <w:left w:w="85" w:type="dxa"/>
              <w:bottom w:w="85" w:type="dxa"/>
              <w:right w:w="85" w:type="dxa"/>
            </w:tcMar>
          </w:tcPr>
          <w:p>
            <w:pPr>
              <w:spacing w:after="0" w:line="252" w:lineRule="auto"/>
              <w:jc w:val="left"/>
            </w:pPr>
            <w:r>
              <w:rPr>
                <w:b w:val="0"/>
                <w:sz w:val="18"/>
              </w:rPr>
              <w:t>控制指令更新</w:t>
            </w:r>
          </w:p>
        </w:tc>
        <w:tc>
          <w:tcPr>
            <w:tcW w:type="dxa" w:w="3240"/>
            <w:vAlign w:val="center"/>
            <w:tcMar>
              <w:top w:w="85" w:type="dxa"/>
              <w:left w:w="85" w:type="dxa"/>
              <w:bottom w:w="85" w:type="dxa"/>
              <w:right w:w="85" w:type="dxa"/>
            </w:tcMar>
          </w:tcPr>
          <w:p>
            <w:pPr>
              <w:spacing w:after="0" w:line="252" w:lineRule="auto"/>
              <w:jc w:val="center"/>
            </w:pPr>
            <w:r>
              <w:rPr>
                <w:b w:val="0"/>
                <w:sz w:val="18"/>
              </w:rPr>
              <w:t>每1秒Actor更新一次</w:t>
            </w:r>
          </w:p>
        </w:tc>
        <w:tc>
          <w:tcPr>
            <w:tcW w:type="dxa" w:w="3240"/>
            <w:vAlign w:val="center"/>
            <w:tcMar>
              <w:top w:w="85" w:type="dxa"/>
              <w:left w:w="85" w:type="dxa"/>
              <w:bottom w:w="85" w:type="dxa"/>
              <w:right w:w="85" w:type="dxa"/>
            </w:tcMar>
          </w:tcPr>
          <w:p>
            <w:pPr>
              <w:spacing w:after="0" w:line="252" w:lineRule="auto"/>
              <w:jc w:val="center"/>
            </w:pPr>
            <w:r>
              <w:rPr>
                <w:b w:val="0"/>
                <w:sz w:val="18"/>
              </w:rPr>
              <w:t>每0.1秒势场重新计算</w:t>
            </w:r>
          </w:p>
        </w:tc>
      </w:tr>
      <w:tr>
        <w:trPr>
          <w:cantSplit/>
        </w:trPr>
        <w:tc>
          <w:tcPr>
            <w:tcW w:type="dxa" w:w="3168"/>
            <w:vAlign w:val="center"/>
            <w:tcMar>
              <w:top w:w="85" w:type="dxa"/>
              <w:left w:w="85" w:type="dxa"/>
              <w:bottom w:w="85" w:type="dxa"/>
              <w:right w:w="85" w:type="dxa"/>
            </w:tcMar>
            <w:shd w:fill="F1F5F8"/>
          </w:tcPr>
          <w:p>
            <w:pPr>
              <w:spacing w:after="0" w:line="252" w:lineRule="auto"/>
              <w:jc w:val="left"/>
            </w:pPr>
            <w:r>
              <w:rPr>
                <w:b w:val="0"/>
                <w:sz w:val="18"/>
              </w:rPr>
              <w:t>物理积分子步</w:t>
            </w:r>
          </w:p>
        </w:tc>
        <w:tc>
          <w:tcPr>
            <w:tcW w:type="dxa" w:w="3240"/>
            <w:vAlign w:val="center"/>
            <w:tcMar>
              <w:top w:w="85" w:type="dxa"/>
              <w:left w:w="85" w:type="dxa"/>
              <w:bottom w:w="85" w:type="dxa"/>
              <w:right w:w="85" w:type="dxa"/>
            </w:tcMar>
            <w:shd w:fill="F1F5F8"/>
          </w:tcPr>
          <w:p>
            <w:pPr>
              <w:spacing w:after="0" w:line="252" w:lineRule="auto"/>
              <w:jc w:val="center"/>
            </w:pPr>
            <w:r>
              <w:rPr>
                <w:b w:val="0"/>
                <w:sz w:val="18"/>
              </w:rPr>
              <w:t>0.1秒  每次决策10个子步</w:t>
            </w:r>
          </w:p>
        </w:tc>
        <w:tc>
          <w:tcPr>
            <w:tcW w:type="dxa" w:w="3240"/>
            <w:vAlign w:val="center"/>
            <w:tcMar>
              <w:top w:w="85" w:type="dxa"/>
              <w:left w:w="85" w:type="dxa"/>
              <w:bottom w:w="85" w:type="dxa"/>
              <w:right w:w="85" w:type="dxa"/>
            </w:tcMar>
            <w:shd w:fill="F1F5F8"/>
          </w:tcPr>
          <w:p>
            <w:pPr>
              <w:spacing w:after="0" w:line="252" w:lineRule="auto"/>
              <w:jc w:val="center"/>
            </w:pPr>
            <w:r>
              <w:rPr>
                <w:b w:val="0"/>
                <w:sz w:val="18"/>
              </w:rPr>
              <w:t>0.1秒</w:t>
            </w:r>
          </w:p>
        </w:tc>
      </w:tr>
      <w:tr>
        <w:trPr>
          <w:cantSplit/>
        </w:trPr>
        <w:tc>
          <w:tcPr>
            <w:tcW w:type="dxa" w:w="3168"/>
            <w:vAlign w:val="center"/>
            <w:tcMar>
              <w:top w:w="85" w:type="dxa"/>
              <w:left w:w="85" w:type="dxa"/>
              <w:bottom w:w="85" w:type="dxa"/>
              <w:right w:w="85" w:type="dxa"/>
            </w:tcMar>
          </w:tcPr>
          <w:p>
            <w:pPr>
              <w:spacing w:after="0" w:line="252" w:lineRule="auto"/>
              <w:jc w:val="left"/>
            </w:pPr>
            <w:r>
              <w:rPr>
                <w:b w:val="0"/>
                <w:sz w:val="18"/>
              </w:rPr>
              <w:t>最低实际速度</w:t>
            </w:r>
          </w:p>
        </w:tc>
        <w:tc>
          <w:tcPr>
            <w:tcW w:type="dxa" w:w="3240"/>
            <w:vAlign w:val="center"/>
            <w:tcMar>
              <w:top w:w="85" w:type="dxa"/>
              <w:left w:w="85" w:type="dxa"/>
              <w:bottom w:w="85" w:type="dxa"/>
              <w:right w:w="85" w:type="dxa"/>
            </w:tcMar>
          </w:tcPr>
          <w:p>
            <w:pPr>
              <w:spacing w:after="0" w:line="252" w:lineRule="auto"/>
              <w:jc w:val="center"/>
            </w:pPr>
            <w:r>
              <w:rPr>
                <w:b w:val="0"/>
                <w:sz w:val="18"/>
              </w:rPr>
              <w:t>允许为0</w:t>
            </w:r>
          </w:p>
        </w:tc>
        <w:tc>
          <w:tcPr>
            <w:tcW w:type="dxa" w:w="3240"/>
            <w:vAlign w:val="center"/>
            <w:tcMar>
              <w:top w:w="85" w:type="dxa"/>
              <w:left w:w="85" w:type="dxa"/>
              <w:bottom w:w="85" w:type="dxa"/>
              <w:right w:w="85" w:type="dxa"/>
            </w:tcMar>
          </w:tcPr>
          <w:p>
            <w:pPr>
              <w:spacing w:after="0" w:line="252" w:lineRule="auto"/>
              <w:jc w:val="left"/>
            </w:pPr>
            <w:r>
              <w:rPr>
                <w:b w:val="0"/>
                <w:sz w:val="18"/>
              </w:rPr>
              <w:t>巡航速度不是实际速度硬下限</w:t>
            </w:r>
          </w:p>
        </w:tc>
      </w:tr>
    </w:tbl>
    <w:p>
      <w:pPr>
        <w:spacing w:after="40" w:before="0" w:line="40" w:lineRule="exact"/>
      </w:pPr>
    </w:p>
    <w:p>
      <w:r>
        <w:t>008使用三维平动、加速度指令、加速度滞后和jerk限制。它没有完整四旋翼姿态、推力、质量、重力补偿、电机响应、风场或电池模型。源文件中还有带yaw的辅助函数，但当前三维动作路径调用advance_translation，不以yaw角速度控制该基线。</w:t>
      </w:r>
    </w:p>
    <w:p>
      <w:pPr>
        <w:pStyle w:val="Heading2"/>
      </w:pPr>
      <w:r>
        <w:t>5 2 每个物理子步的计算</w:t>
      </w:r>
    </w:p>
    <w:p>
      <w:r>
        <w:t>设p、v、a分别为子步开始时的位置、速度和实际加速度，u为期望加速度，h为子步时长。clip_N表示限制三维向量范数，而不是逐轴分别限制。追捕机的三个Actor动作分量首先裁剪到负1至1，再乘3并限制整体范数到3。</w:t>
      </w:r>
    </w:p>
    <w:p>
      <w:pPr>
        <w:spacing w:after="160"/>
        <w:jc w:val="center"/>
      </w:pPr>
      <m:oMath>
        <m:sSub>
          <m:e>
            <m:r>
              <m:t>j</m:t>
            </m:r>
          </m:e>
          <m:sub>
            <m:r>
              <m:t>k</m:t>
            </m:r>
          </m:sub>
        </m:sSub>
        <m:r>
          <m:t>=</m:t>
        </m:r>
        <m:sSub>
          <m:e>
            <m:r>
              <m:rPr>
                <m:sty m:val="p"/>
              </m:rPr>
              <m:t>clip</m:t>
            </m:r>
          </m:e>
          <m:sub>
            <m:r>
              <m:t>N</m:t>
            </m:r>
          </m:sub>
        </m:sSub>
        <m:d>
          <m:dPr>
            <m:sepChr m:val=""/>
          </m:dPr>
          <m:e>
            <m:f>
              <m:fPr>
                <m:type m:val="bar"/>
              </m:fPr>
              <m:num>
                <m:sSub>
                  <m:e>
                    <m:r>
                      <m:t>u</m:t>
                    </m:r>
                  </m:e>
                  <m:sub>
                    <m:r>
                      <m:t>k</m:t>
                    </m:r>
                  </m:sub>
                </m:sSub>
                <m:r>
                  <m:t>−</m:t>
                </m:r>
                <m:sSub>
                  <m:e>
                    <m:r>
                      <m:t>a</m:t>
                    </m:r>
                  </m:e>
                  <m:sub>
                    <m:r>
                      <m:t>k</m:t>
                    </m:r>
                  </m:sub>
                </m:sSub>
              </m:num>
              <m:den>
                <m:r>
                  <m:t>τ</m:t>
                </m:r>
              </m:den>
            </m:f>
            <m:r>
              <m:t>,</m:t>
            </m:r>
            <m:sSub>
              <m:e>
                <m:r>
                  <m:t>J</m:t>
                </m:r>
              </m:e>
              <m:sub>
                <m:r>
                  <m:rPr>
                    <m:sty m:val="p"/>
                  </m:rPr>
                  <m:t>max</m:t>
                </m:r>
              </m:sub>
            </m:sSub>
          </m:e>
        </m:d>
      </m:oMath>
    </w:p>
    <w:p>
      <w:pPr>
        <w:spacing w:after="160"/>
        <w:jc w:val="center"/>
      </w:pPr>
      <m:oMath>
        <m:sSub>
          <m:e>
            <m:r>
              <m:t>p</m:t>
            </m:r>
          </m:e>
          <m:sub>
            <m:r>
              <m:rPr>
                <m:sty m:val="p"/>
              </m:rPr>
              <m:t>k+1</m:t>
            </m:r>
          </m:sub>
        </m:sSub>
        <m:r>
          <m:t>=</m:t>
        </m:r>
        <m:sSub>
          <m:e>
            <m:r>
              <m:t>p</m:t>
            </m:r>
          </m:e>
          <m:sub>
            <m:r>
              <m:t>k</m:t>
            </m:r>
          </m:sub>
        </m:sSub>
        <m:r>
          <m:t>+</m:t>
        </m:r>
        <m:sSub>
          <m:e>
            <m:r>
              <m:t>v</m:t>
            </m:r>
          </m:e>
          <m:sub>
            <m:r>
              <m:t>k</m:t>
            </m:r>
          </m:sub>
        </m:sSub>
        <m:r>
          <m:t>h+</m:t>
        </m:r>
        <m:f>
          <m:fPr>
            <m:type m:val="bar"/>
          </m:fPr>
          <m:num>
            <m:r>
              <m:t>1</m:t>
            </m:r>
          </m:num>
          <m:den>
            <m:r>
              <m:t>2</m:t>
            </m:r>
          </m:den>
        </m:f>
        <m:sSub>
          <m:e>
            <m:r>
              <m:t>a</m:t>
            </m:r>
          </m:e>
          <m:sub>
            <m:r>
              <m:t>k</m:t>
            </m:r>
          </m:sub>
        </m:sSub>
        <m:sSup>
          <m:e>
            <m:r>
              <m:t>h</m:t>
            </m:r>
          </m:e>
          <m:sup>
            <m:r>
              <m:t>2</m:t>
            </m:r>
          </m:sup>
        </m:sSup>
      </m:oMath>
    </w:p>
    <w:p>
      <w:pPr>
        <w:spacing w:after="160"/>
        <w:jc w:val="center"/>
      </w:pPr>
      <m:oMath>
        <m:sSub>
          <m:e>
            <m:r>
              <m:t>v</m:t>
            </m:r>
          </m:e>
          <m:sub>
            <m:r>
              <m:rPr>
                <m:sty m:val="p"/>
              </m:rPr>
              <m:t>k+1</m:t>
            </m:r>
          </m:sub>
        </m:sSub>
        <m:r>
          <m:t>=</m:t>
        </m:r>
        <m:sSub>
          <m:e>
            <m:r>
              <m:rPr>
                <m:sty m:val="p"/>
              </m:rPr>
              <m:t>clip</m:t>
            </m:r>
          </m:e>
          <m:sub>
            <m:r>
              <m:t>N</m:t>
            </m:r>
          </m:sub>
        </m:sSub>
        <m:d>
          <m:dPr>
            <m:sepChr m:val=""/>
          </m:dPr>
          <m:e>
            <m:sSub>
              <m:e>
                <m:r>
                  <m:t>v</m:t>
                </m:r>
              </m:e>
              <m:sub>
                <m:r>
                  <m:t>k</m:t>
                </m:r>
              </m:sub>
            </m:sSub>
            <m:r>
              <m:t>+</m:t>
            </m:r>
            <m:sSub>
              <m:e>
                <m:r>
                  <m:t>a</m:t>
                </m:r>
              </m:e>
              <m:sub>
                <m:r>
                  <m:t>k</m:t>
                </m:r>
              </m:sub>
            </m:sSub>
            <m:r>
              <m:t>h,</m:t>
            </m:r>
            <m:sSub>
              <m:e>
                <m:r>
                  <m:t>V</m:t>
                </m:r>
              </m:e>
              <m:sub>
                <m:r>
                  <m:rPr>
                    <m:sty m:val="p"/>
                  </m:rPr>
                  <m:t>max</m:t>
                </m:r>
              </m:sub>
            </m:sSub>
          </m:e>
        </m:d>
      </m:oMath>
    </w:p>
    <w:p>
      <w:pPr>
        <w:spacing w:after="160"/>
        <w:jc w:val="center"/>
      </w:pPr>
      <m:oMath>
        <m:sSub>
          <m:e>
            <m:r>
              <m:t>a</m:t>
            </m:r>
          </m:e>
          <m:sub>
            <m:r>
              <m:rPr>
                <m:sty m:val="p"/>
              </m:rPr>
              <m:t>k+1</m:t>
            </m:r>
          </m:sub>
        </m:sSub>
        <m:r>
          <m:t>=</m:t>
        </m:r>
        <m:sSub>
          <m:e>
            <m:r>
              <m:rPr>
                <m:sty m:val="p"/>
              </m:rPr>
              <m:t>clip</m:t>
            </m:r>
          </m:e>
          <m:sub>
            <m:r>
              <m:t>N</m:t>
            </m:r>
          </m:sub>
        </m:sSub>
        <m:d>
          <m:dPr>
            <m:sepChr m:val=""/>
          </m:dPr>
          <m:e>
            <m:sSub>
              <m:e>
                <m:r>
                  <m:t>a</m:t>
                </m:r>
              </m:e>
              <m:sub>
                <m:r>
                  <m:t>k</m:t>
                </m:r>
              </m:sub>
            </m:sSub>
            <m:r>
              <m:t>+</m:t>
            </m:r>
            <m:sSub>
              <m:e>
                <m:r>
                  <m:t>j</m:t>
                </m:r>
              </m:e>
              <m:sub>
                <m:r>
                  <m:t>k</m:t>
                </m:r>
              </m:sub>
            </m:sSub>
            <m:r>
              <m:t>h,</m:t>
            </m:r>
            <m:sSub>
              <m:e>
                <m:r>
                  <m:t>A</m:t>
                </m:r>
              </m:e>
              <m:sub>
                <m:r>
                  <m:rPr>
                    <m:sty m:val="p"/>
                  </m:rPr>
                  <m:t>max</m:t>
                </m:r>
              </m:sub>
            </m:sSub>
          </m:e>
        </m:d>
      </m:oMath>
    </w:p>
    <w:p>
      <w:r>
        <w:t>当前τ为0.5秒。位置和速度使用子步开始时的实际加速度；经jerk更新的新加速度从下一子步生效。这是显式离散计算，不是瞬时直接把速度改成Actor动作，也不是加速度滞后的闭式指数解。jerk上限8不能使逃逸机突破1米每二次方秒的加速度限制。</w:t>
      </w:r>
    </w:p>
    <w:p>
      <w:r>
        <w:t>子步数量为ceil(decision_dt除以physics_dt)，实际h为decision_dt除以子步数量。008为10个0.1秒子步。追捕机在这10个子步保持同一指令，但实际加速度持续演化；逃逸机势场每个子步重新读取当前位置、速度和追捕机位置，重新算指令。</w:t>
      </w:r>
    </w:p>
    <w:p>
      <w:pPr>
        <w:pStyle w:val="Heading2"/>
      </w:pPr>
      <w:r>
        <w:t>5 3 几何接触与数值保护</w:t>
      </w:r>
    </w:p>
    <w:p>
      <w:r>
        <w:t>建筑检测覆盖整个位置运动线段，并按机体半径扩大柱体，避免仅看终点而穿过薄障碍。发生建筑进入时，位置截在首次接触前约1毫米；边界把水平位置裁到0.5至999.5米，把高度裁到50至350米。裁剪改变位移时，速度按实际位移除以子步时间重算，加速度状态仍按原动态更新。</w:t>
      </w:r>
    </w:p>
    <w:p>
      <w:r>
        <w:t>裁剪让机器人和目标不持续穿进实体，但接触已被记录并扣分。评估中继续运行的碰撞轨迹可能沿墙滑动或贴边；这属于模拟器保护下的碰撞行为，不能解释为物理上无损、安全的避障。机间接触关闭后，两架追捕机能够重叠或穿过彼此，此设置也限制了真实多机部署解释。</w:t>
      </w:r>
    </w:p>
    <w:p>
      <w:pPr>
        <w:pStyle w:val="Heading1"/>
      </w:pPr>
      <w:r>
        <w:t>6 逃逸机人工势场与主动逃逸能力</w:t>
      </w:r>
    </w:p>
    <w:p>
      <w:pPr>
        <w:pStyle w:val="Heading2"/>
      </w:pPr>
      <w:r>
        <w:t>6 1 感知和方向选择</w:t>
      </w:r>
    </w:p>
    <w:p>
      <w:r>
        <w:t>逃逸机没有神经网络策略。它使用追捕机排斥、建筑排斥、边界排斥及靠近边缘时的回中偏置构造期望速度。任意追捕机距离小于60米时，目标进入受威胁模式并将期望速度切到本级最大值；否则使用巡航值。在没有明显排斥时保留原速度方向。</w:t>
      </w:r>
    </w:p>
    <w:p>
      <w:pPr>
        <w:spacing w:after="160"/>
        <w:jc w:val="center"/>
      </w:pPr>
      <m:oMath>
        <m:sSub>
          <m:e>
            <m:r>
              <m:t>f</m:t>
            </m:r>
          </m:e>
          <m:sub>
            <m:r>
              <m:t>i</m:t>
            </m:r>
          </m:sub>
        </m:sSub>
        <m:r>
          <m:t>=</m:t>
        </m:r>
        <m:f>
          <m:fPr>
            <m:type m:val="bar"/>
          </m:fPr>
          <m:num>
            <m:r>
              <m:t>40</m:t>
            </m:r>
          </m:num>
          <m:den>
            <m:sSub>
              <m:e>
                <m:r>
                  <m:t>d</m:t>
                </m:r>
              </m:e>
              <m:sub>
                <m:r>
                  <m:t>i</m:t>
                </m:r>
              </m:sub>
            </m:sSub>
            <m:r>
              <m:t>+5</m:t>
            </m:r>
          </m:den>
        </m:f>
        <m:f>
          <m:fPr>
            <m:type m:val="bar"/>
          </m:fPr>
          <m:num>
            <m:sSub>
              <m:e>
                <m:r>
                  <m:t>p</m:t>
                </m:r>
              </m:e>
              <m:sub>
                <m:r>
                  <m:t>E</m:t>
                </m:r>
              </m:sub>
            </m:sSub>
            <m:r>
              <m:t>−</m:t>
            </m:r>
            <m:sSub>
              <m:e>
                <m:r>
                  <m:t>p</m:t>
                </m:r>
              </m:e>
              <m:sub>
                <m:r>
                  <m:t>i</m:t>
                </m:r>
              </m:sub>
            </m:sSub>
          </m:num>
          <m:den>
            <m:sSub>
              <m:e>
                <m:r>
                  <m:t>d</m:t>
                </m:r>
              </m:e>
              <m:sub>
                <m:r>
                  <m:t>i</m:t>
                </m:r>
              </m:sub>
            </m:sSub>
          </m:den>
        </m:f>
        <m:r>
          <m:t>,0.1&lt;</m:t>
        </m:r>
        <m:sSub>
          <m:e>
            <m:r>
              <m:t>d</m:t>
            </m:r>
          </m:e>
          <m:sub>
            <m:r>
              <m:t>i</m:t>
            </m:r>
          </m:sub>
        </m:sSub>
        <m:r>
          <m:t>&lt;60</m:t>
        </m:r>
      </m:oMath>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440"/>
        <w:gridCol w:w="4176"/>
      </w:tblGrid>
      <w:tr>
        <w:trPr>
          <w:tblHeader/>
        </w:trPr>
        <w:tc>
          <w:tcPr>
            <w:tcW w:type="dxa" w:w="4032"/>
            <w:vAlign w:val="center"/>
            <w:tcMar>
              <w:top w:w="85" w:type="dxa"/>
              <w:left w:w="85" w:type="dxa"/>
              <w:bottom w:w="85" w:type="dxa"/>
              <w:right w:w="85" w:type="dxa"/>
            </w:tcMar>
            <w:shd w:fill="25465F"/>
          </w:tcPr>
          <w:p>
            <w:pPr>
              <w:spacing w:after="0" w:line="252" w:lineRule="auto"/>
              <w:jc w:val="center"/>
            </w:pPr>
            <w:r>
              <w:rPr>
                <w:b/>
                <w:color w:val="FFFFFF"/>
                <w:sz w:val="18"/>
              </w:rPr>
              <w:t>参数</w:t>
            </w:r>
          </w:p>
        </w:tc>
        <w:tc>
          <w:tcPr>
            <w:tcW w:type="dxa" w:w="1440"/>
            <w:vAlign w:val="center"/>
            <w:tcMar>
              <w:top w:w="85" w:type="dxa"/>
              <w:left w:w="85" w:type="dxa"/>
              <w:bottom w:w="85" w:type="dxa"/>
              <w:right w:w="85" w:type="dxa"/>
            </w:tcMar>
            <w:shd w:fill="25465F"/>
          </w:tcPr>
          <w:p>
            <w:pPr>
              <w:spacing w:after="0" w:line="252" w:lineRule="auto"/>
              <w:jc w:val="center"/>
            </w:pPr>
            <w:r>
              <w:rPr>
                <w:b/>
                <w:color w:val="FFFFFF"/>
                <w:sz w:val="18"/>
              </w:rPr>
              <w:t>当前值</w:t>
            </w:r>
          </w:p>
        </w:tc>
        <w:tc>
          <w:tcPr>
            <w:tcW w:type="dxa" w:w="4176"/>
            <w:vAlign w:val="center"/>
            <w:tcMar>
              <w:top w:w="85" w:type="dxa"/>
              <w:left w:w="85" w:type="dxa"/>
              <w:bottom w:w="85" w:type="dxa"/>
              <w:right w:w="85" w:type="dxa"/>
            </w:tcMar>
            <w:shd w:fill="25465F"/>
          </w:tcPr>
          <w:p>
            <w:pPr>
              <w:spacing w:after="0" w:line="252" w:lineRule="auto"/>
              <w:jc w:val="center"/>
            </w:pPr>
            <w:r>
              <w:rPr>
                <w:b/>
                <w:color w:val="FFFFFF"/>
                <w:sz w:val="18"/>
              </w:rPr>
              <w:t>用途</w:t>
            </w:r>
          </w:p>
        </w:tc>
      </w:tr>
      <w:tr>
        <w:trPr>
          <w:cantSplit/>
        </w:trPr>
        <w:tc>
          <w:tcPr>
            <w:tcW w:type="dxa" w:w="4032"/>
            <w:vAlign w:val="center"/>
            <w:tcMar>
              <w:top w:w="85" w:type="dxa"/>
              <w:left w:w="85" w:type="dxa"/>
              <w:bottom w:w="85" w:type="dxa"/>
              <w:right w:w="85" w:type="dxa"/>
            </w:tcMar>
          </w:tcPr>
          <w:p>
            <w:pPr>
              <w:spacing w:after="0" w:line="252" w:lineRule="auto"/>
              <w:jc w:val="left"/>
            </w:pPr>
            <w:r>
              <w:rPr>
                <w:b w:val="0"/>
                <w:sz w:val="18"/>
              </w:rPr>
              <w:t>evader_sense</w:t>
            </w:r>
          </w:p>
        </w:tc>
        <w:tc>
          <w:tcPr>
            <w:tcW w:type="dxa" w:w="1440"/>
            <w:vAlign w:val="center"/>
            <w:tcMar>
              <w:top w:w="85" w:type="dxa"/>
              <w:left w:w="85" w:type="dxa"/>
              <w:bottom w:w="85" w:type="dxa"/>
              <w:right w:w="85" w:type="dxa"/>
            </w:tcMar>
          </w:tcPr>
          <w:p>
            <w:pPr>
              <w:spacing w:after="0" w:line="252" w:lineRule="auto"/>
              <w:jc w:val="center"/>
            </w:pPr>
            <w:r>
              <w:rPr>
                <w:b w:val="0"/>
                <w:sz w:val="18"/>
              </w:rPr>
              <w:t>60米</w:t>
            </w:r>
          </w:p>
        </w:tc>
        <w:tc>
          <w:tcPr>
            <w:tcW w:type="dxa" w:w="4176"/>
            <w:vAlign w:val="center"/>
            <w:tcMar>
              <w:top w:w="85" w:type="dxa"/>
              <w:left w:w="85" w:type="dxa"/>
              <w:bottom w:w="85" w:type="dxa"/>
              <w:right w:w="85" w:type="dxa"/>
            </w:tcMar>
          </w:tcPr>
          <w:p>
            <w:pPr>
              <w:spacing w:after="0" w:line="252" w:lineRule="auto"/>
              <w:jc w:val="left"/>
            </w:pPr>
            <w:r>
              <w:rPr>
                <w:b w:val="0"/>
                <w:sz w:val="18"/>
              </w:rPr>
              <w:t>追捕机感知和受威胁速度切换</w:t>
            </w:r>
          </w:p>
        </w:tc>
      </w:tr>
      <w:tr>
        <w:trPr>
          <w:cantSplit/>
        </w:trPr>
        <w:tc>
          <w:tcPr>
            <w:tcW w:type="dxa" w:w="4032"/>
            <w:vAlign w:val="center"/>
            <w:tcMar>
              <w:top w:w="85" w:type="dxa"/>
              <w:left w:w="85" w:type="dxa"/>
              <w:bottom w:w="85" w:type="dxa"/>
              <w:right w:w="85" w:type="dxa"/>
            </w:tcMar>
            <w:shd w:fill="F1F5F8"/>
          </w:tcPr>
          <w:p>
            <w:pPr>
              <w:spacing w:after="0" w:line="252" w:lineRule="auto"/>
              <w:jc w:val="left"/>
            </w:pPr>
            <w:r>
              <w:rPr>
                <w:b w:val="0"/>
                <w:sz w:val="18"/>
              </w:rPr>
              <w:t>evader_rep_coef</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40</w:t>
            </w:r>
          </w:p>
        </w:tc>
        <w:tc>
          <w:tcPr>
            <w:tcW w:type="dxa" w:w="4176"/>
            <w:vAlign w:val="center"/>
            <w:tcMar>
              <w:top w:w="85" w:type="dxa"/>
              <w:left w:w="85" w:type="dxa"/>
              <w:bottom w:w="85" w:type="dxa"/>
              <w:right w:w="85" w:type="dxa"/>
            </w:tcMar>
            <w:shd w:fill="F1F5F8"/>
          </w:tcPr>
          <w:p>
            <w:pPr>
              <w:spacing w:after="0" w:line="252" w:lineRule="auto"/>
              <w:jc w:val="left"/>
            </w:pPr>
            <w:r>
              <w:rPr>
                <w:b w:val="0"/>
                <w:sz w:val="18"/>
              </w:rPr>
              <w:t>追捕机排斥项系数</w:t>
            </w:r>
          </w:p>
        </w:tc>
      </w:tr>
      <w:tr>
        <w:trPr>
          <w:cantSplit/>
        </w:trPr>
        <w:tc>
          <w:tcPr>
            <w:tcW w:type="dxa" w:w="4032"/>
            <w:vAlign w:val="center"/>
            <w:tcMar>
              <w:top w:w="85" w:type="dxa"/>
              <w:left w:w="85" w:type="dxa"/>
              <w:bottom w:w="85" w:type="dxa"/>
              <w:right w:w="85" w:type="dxa"/>
            </w:tcMar>
          </w:tcPr>
          <w:p>
            <w:pPr>
              <w:spacing w:after="0" w:line="252" w:lineRule="auto"/>
              <w:jc w:val="left"/>
            </w:pPr>
            <w:r>
              <w:rPr>
                <w:b w:val="0"/>
                <w:sz w:val="18"/>
              </w:rPr>
              <w:t>evader_obstacle_range</w:t>
            </w:r>
          </w:p>
        </w:tc>
        <w:tc>
          <w:tcPr>
            <w:tcW w:type="dxa" w:w="1440"/>
            <w:vAlign w:val="center"/>
            <w:tcMar>
              <w:top w:w="85" w:type="dxa"/>
              <w:left w:w="85" w:type="dxa"/>
              <w:bottom w:w="85" w:type="dxa"/>
              <w:right w:w="85" w:type="dxa"/>
            </w:tcMar>
          </w:tcPr>
          <w:p>
            <w:pPr>
              <w:spacing w:after="0" w:line="252" w:lineRule="auto"/>
              <w:jc w:val="center"/>
            </w:pPr>
            <w:r>
              <w:rPr>
                <w:b w:val="0"/>
                <w:sz w:val="18"/>
              </w:rPr>
              <w:t>20米</w:t>
            </w:r>
          </w:p>
        </w:tc>
        <w:tc>
          <w:tcPr>
            <w:tcW w:type="dxa" w:w="4176"/>
            <w:vAlign w:val="center"/>
            <w:tcMar>
              <w:top w:w="85" w:type="dxa"/>
              <w:left w:w="85" w:type="dxa"/>
              <w:bottom w:w="85" w:type="dxa"/>
              <w:right w:w="85" w:type="dxa"/>
            </w:tcMar>
          </w:tcPr>
          <w:p>
            <w:pPr>
              <w:spacing w:after="0" w:line="252" w:lineRule="auto"/>
              <w:jc w:val="left"/>
            </w:pPr>
            <w:r>
              <w:rPr>
                <w:b w:val="0"/>
                <w:sz w:val="18"/>
              </w:rPr>
              <w:t>建筑水平避让影响范围</w:t>
            </w:r>
          </w:p>
        </w:tc>
      </w:tr>
      <w:tr>
        <w:trPr>
          <w:cantSplit/>
        </w:trPr>
        <w:tc>
          <w:tcPr>
            <w:tcW w:type="dxa" w:w="4032"/>
            <w:vAlign w:val="center"/>
            <w:tcMar>
              <w:top w:w="85" w:type="dxa"/>
              <w:left w:w="85" w:type="dxa"/>
              <w:bottom w:w="85" w:type="dxa"/>
              <w:right w:w="85" w:type="dxa"/>
            </w:tcMar>
            <w:shd w:fill="F1F5F8"/>
          </w:tcPr>
          <w:p>
            <w:pPr>
              <w:spacing w:after="0" w:line="252" w:lineRule="auto"/>
              <w:jc w:val="left"/>
            </w:pPr>
            <w:r>
              <w:rPr>
                <w:b w:val="0"/>
                <w:sz w:val="18"/>
              </w:rPr>
              <w:t>evader_obstacle_coef</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40</w:t>
            </w:r>
          </w:p>
        </w:tc>
        <w:tc>
          <w:tcPr>
            <w:tcW w:type="dxa" w:w="4176"/>
            <w:vAlign w:val="center"/>
            <w:tcMar>
              <w:top w:w="85" w:type="dxa"/>
              <w:left w:w="85" w:type="dxa"/>
              <w:bottom w:w="85" w:type="dxa"/>
              <w:right w:w="85" w:type="dxa"/>
            </w:tcMar>
            <w:shd w:fill="F1F5F8"/>
          </w:tcPr>
          <w:p>
            <w:pPr>
              <w:spacing w:after="0" w:line="252" w:lineRule="auto"/>
              <w:jc w:val="left"/>
            </w:pPr>
            <w:r>
              <w:rPr>
                <w:b w:val="0"/>
                <w:sz w:val="18"/>
              </w:rPr>
              <w:t>建筑排斥系数</w:t>
            </w:r>
          </w:p>
        </w:tc>
      </w:tr>
      <w:tr>
        <w:trPr>
          <w:cantSplit/>
        </w:trPr>
        <w:tc>
          <w:tcPr>
            <w:tcW w:type="dxa" w:w="4032"/>
            <w:vAlign w:val="center"/>
            <w:tcMar>
              <w:top w:w="85" w:type="dxa"/>
              <w:left w:w="85" w:type="dxa"/>
              <w:bottom w:w="85" w:type="dxa"/>
              <w:right w:w="85" w:type="dxa"/>
            </w:tcMar>
          </w:tcPr>
          <w:p>
            <w:pPr>
              <w:spacing w:after="0" w:line="252" w:lineRule="auto"/>
              <w:jc w:val="left"/>
            </w:pPr>
            <w:r>
              <w:rPr>
                <w:b w:val="0"/>
                <w:sz w:val="18"/>
              </w:rPr>
              <w:t>evader_boundary_range</w:t>
            </w:r>
          </w:p>
        </w:tc>
        <w:tc>
          <w:tcPr>
            <w:tcW w:type="dxa" w:w="1440"/>
            <w:vAlign w:val="center"/>
            <w:tcMar>
              <w:top w:w="85" w:type="dxa"/>
              <w:left w:w="85" w:type="dxa"/>
              <w:bottom w:w="85" w:type="dxa"/>
              <w:right w:w="85" w:type="dxa"/>
            </w:tcMar>
          </w:tcPr>
          <w:p>
            <w:pPr>
              <w:spacing w:after="0" w:line="252" w:lineRule="auto"/>
              <w:jc w:val="center"/>
            </w:pPr>
            <w:r>
              <w:rPr>
                <w:b w:val="0"/>
                <w:sz w:val="18"/>
              </w:rPr>
              <w:t>100米</w:t>
            </w:r>
          </w:p>
        </w:tc>
        <w:tc>
          <w:tcPr>
            <w:tcW w:type="dxa" w:w="4176"/>
            <w:vAlign w:val="center"/>
            <w:tcMar>
              <w:top w:w="85" w:type="dxa"/>
              <w:left w:w="85" w:type="dxa"/>
              <w:bottom w:w="85" w:type="dxa"/>
              <w:right w:w="85" w:type="dxa"/>
            </w:tcMar>
          </w:tcPr>
          <w:p>
            <w:pPr>
              <w:spacing w:after="0" w:line="252" w:lineRule="auto"/>
              <w:jc w:val="left"/>
            </w:pPr>
            <w:r>
              <w:rPr>
                <w:b w:val="0"/>
                <w:sz w:val="18"/>
              </w:rPr>
              <w:t>六个空域边界的排斥范围</w:t>
            </w:r>
          </w:p>
        </w:tc>
      </w:tr>
      <w:tr>
        <w:trPr>
          <w:cantSplit/>
        </w:trPr>
        <w:tc>
          <w:tcPr>
            <w:tcW w:type="dxa" w:w="4032"/>
            <w:vAlign w:val="center"/>
            <w:tcMar>
              <w:top w:w="85" w:type="dxa"/>
              <w:left w:w="85" w:type="dxa"/>
              <w:bottom w:w="85" w:type="dxa"/>
              <w:right w:w="85" w:type="dxa"/>
            </w:tcMar>
            <w:shd w:fill="F1F5F8"/>
          </w:tcPr>
          <w:p>
            <w:pPr>
              <w:spacing w:after="0" w:line="252" w:lineRule="auto"/>
              <w:jc w:val="left"/>
            </w:pPr>
            <w:r>
              <w:rPr>
                <w:b w:val="0"/>
                <w:sz w:val="18"/>
              </w:rPr>
              <w:t>evader_boundary_coef</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50</w:t>
            </w:r>
          </w:p>
        </w:tc>
        <w:tc>
          <w:tcPr>
            <w:tcW w:type="dxa" w:w="4176"/>
            <w:vAlign w:val="center"/>
            <w:tcMar>
              <w:top w:w="85" w:type="dxa"/>
              <w:left w:w="85" w:type="dxa"/>
              <w:bottom w:w="85" w:type="dxa"/>
              <w:right w:w="85" w:type="dxa"/>
            </w:tcMar>
            <w:shd w:fill="F1F5F8"/>
          </w:tcPr>
          <w:p>
            <w:pPr>
              <w:spacing w:after="0" w:line="252" w:lineRule="auto"/>
              <w:jc w:val="left"/>
            </w:pPr>
            <w:r>
              <w:rPr>
                <w:b w:val="0"/>
                <w:sz w:val="18"/>
              </w:rPr>
              <w:t>边界排斥系数</w:t>
            </w:r>
          </w:p>
        </w:tc>
      </w:tr>
      <w:tr>
        <w:trPr>
          <w:cantSplit/>
        </w:trPr>
        <w:tc>
          <w:tcPr>
            <w:tcW w:type="dxa" w:w="4032"/>
            <w:vAlign w:val="center"/>
            <w:tcMar>
              <w:top w:w="85" w:type="dxa"/>
              <w:left w:w="85" w:type="dxa"/>
              <w:bottom w:w="85" w:type="dxa"/>
              <w:right w:w="85" w:type="dxa"/>
            </w:tcMar>
          </w:tcPr>
          <w:p>
            <w:pPr>
              <w:spacing w:after="0" w:line="252" w:lineRule="auto"/>
              <w:jc w:val="left"/>
            </w:pPr>
            <w:r>
              <w:rPr>
                <w:b w:val="0"/>
                <w:sz w:val="18"/>
              </w:rPr>
              <w:t>evader_center_pull</w:t>
            </w:r>
          </w:p>
        </w:tc>
        <w:tc>
          <w:tcPr>
            <w:tcW w:type="dxa" w:w="1440"/>
            <w:vAlign w:val="center"/>
            <w:tcMar>
              <w:top w:w="85" w:type="dxa"/>
              <w:left w:w="85" w:type="dxa"/>
              <w:bottom w:w="85" w:type="dxa"/>
              <w:right w:w="85" w:type="dxa"/>
            </w:tcMar>
          </w:tcPr>
          <w:p>
            <w:pPr>
              <w:spacing w:after="0" w:line="252" w:lineRule="auto"/>
              <w:jc w:val="center"/>
            </w:pPr>
            <w:r>
              <w:rPr>
                <w:b w:val="0"/>
                <w:sz w:val="18"/>
              </w:rPr>
              <w:t>1.5</w:t>
            </w:r>
          </w:p>
        </w:tc>
        <w:tc>
          <w:tcPr>
            <w:tcW w:type="dxa" w:w="4176"/>
            <w:vAlign w:val="center"/>
            <w:tcMar>
              <w:top w:w="85" w:type="dxa"/>
              <w:left w:w="85" w:type="dxa"/>
              <w:bottom w:w="85" w:type="dxa"/>
              <w:right w:w="85" w:type="dxa"/>
            </w:tcMar>
          </w:tcPr>
          <w:p>
            <w:pPr>
              <w:spacing w:after="0" w:line="252" w:lineRule="auto"/>
              <w:jc w:val="left"/>
            </w:pPr>
            <w:r>
              <w:rPr>
                <w:b w:val="0"/>
                <w:sz w:val="18"/>
              </w:rPr>
              <w:t>靠边时回中偏置系数</w:t>
            </w:r>
          </w:p>
        </w:tc>
      </w:tr>
      <w:tr>
        <w:trPr>
          <w:cantSplit/>
        </w:trPr>
        <w:tc>
          <w:tcPr>
            <w:tcW w:type="dxa" w:w="4032"/>
            <w:vAlign w:val="center"/>
            <w:tcMar>
              <w:top w:w="85" w:type="dxa"/>
              <w:left w:w="85" w:type="dxa"/>
              <w:bottom w:w="85" w:type="dxa"/>
              <w:right w:w="85" w:type="dxa"/>
            </w:tcMar>
            <w:shd w:fill="F1F5F8"/>
          </w:tcPr>
          <w:p>
            <w:pPr>
              <w:spacing w:after="0" w:line="252" w:lineRule="auto"/>
              <w:jc w:val="left"/>
            </w:pPr>
            <w:r>
              <w:rPr>
                <w:b w:val="0"/>
                <w:sz w:val="18"/>
              </w:rPr>
              <w:t>evader_center_xy_range</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150米</w:t>
            </w:r>
          </w:p>
        </w:tc>
        <w:tc>
          <w:tcPr>
            <w:tcW w:type="dxa" w:w="4176"/>
            <w:vAlign w:val="center"/>
            <w:tcMar>
              <w:top w:w="85" w:type="dxa"/>
              <w:left w:w="85" w:type="dxa"/>
              <w:bottom w:w="85" w:type="dxa"/>
              <w:right w:w="85" w:type="dxa"/>
            </w:tcMar>
            <w:shd w:fill="F1F5F8"/>
          </w:tcPr>
          <w:p>
            <w:pPr>
              <w:spacing w:after="0" w:line="252" w:lineRule="auto"/>
              <w:jc w:val="left"/>
            </w:pPr>
            <w:r>
              <w:rPr>
                <w:b w:val="0"/>
                <w:sz w:val="18"/>
              </w:rPr>
              <w:t>水平距边界小于该值开始回中</w:t>
            </w:r>
          </w:p>
        </w:tc>
      </w:tr>
      <w:tr>
        <w:trPr>
          <w:cantSplit/>
        </w:trPr>
        <w:tc>
          <w:tcPr>
            <w:tcW w:type="dxa" w:w="4032"/>
            <w:vAlign w:val="center"/>
            <w:tcMar>
              <w:top w:w="85" w:type="dxa"/>
              <w:left w:w="85" w:type="dxa"/>
              <w:bottom w:w="85" w:type="dxa"/>
              <w:right w:w="85" w:type="dxa"/>
            </w:tcMar>
          </w:tcPr>
          <w:p>
            <w:pPr>
              <w:spacing w:after="0" w:line="252" w:lineRule="auto"/>
              <w:jc w:val="left"/>
            </w:pPr>
            <w:r>
              <w:rPr>
                <w:b w:val="0"/>
                <w:sz w:val="18"/>
              </w:rPr>
              <w:t>evader_center_z_range</w:t>
            </w:r>
          </w:p>
        </w:tc>
        <w:tc>
          <w:tcPr>
            <w:tcW w:type="dxa" w:w="1440"/>
            <w:vAlign w:val="center"/>
            <w:tcMar>
              <w:top w:w="85" w:type="dxa"/>
              <w:left w:w="85" w:type="dxa"/>
              <w:bottom w:w="85" w:type="dxa"/>
              <w:right w:w="85" w:type="dxa"/>
            </w:tcMar>
          </w:tcPr>
          <w:p>
            <w:pPr>
              <w:spacing w:after="0" w:line="252" w:lineRule="auto"/>
              <w:jc w:val="center"/>
            </w:pPr>
            <w:r>
              <w:rPr>
                <w:b w:val="0"/>
                <w:sz w:val="18"/>
              </w:rPr>
              <w:t>75米</w:t>
            </w:r>
          </w:p>
        </w:tc>
        <w:tc>
          <w:tcPr>
            <w:tcW w:type="dxa" w:w="4176"/>
            <w:vAlign w:val="center"/>
            <w:tcMar>
              <w:top w:w="85" w:type="dxa"/>
              <w:left w:w="85" w:type="dxa"/>
              <w:bottom w:w="85" w:type="dxa"/>
              <w:right w:w="85" w:type="dxa"/>
            </w:tcMar>
          </w:tcPr>
          <w:p>
            <w:pPr>
              <w:spacing w:after="0" w:line="252" w:lineRule="auto"/>
              <w:jc w:val="left"/>
            </w:pPr>
            <w:r>
              <w:rPr>
                <w:b w:val="0"/>
                <w:sz w:val="18"/>
              </w:rPr>
              <w:t>垂直距边界小于该值开始回中</w:t>
            </w:r>
          </w:p>
        </w:tc>
      </w:tr>
      <w:tr>
        <w:trPr>
          <w:cantSplit/>
        </w:trPr>
        <w:tc>
          <w:tcPr>
            <w:tcW w:type="dxa" w:w="4032"/>
            <w:vAlign w:val="center"/>
            <w:tcMar>
              <w:top w:w="85" w:type="dxa"/>
              <w:left w:w="85" w:type="dxa"/>
              <w:bottom w:w="85" w:type="dxa"/>
              <w:right w:w="85" w:type="dxa"/>
            </w:tcMar>
            <w:shd w:fill="F1F5F8"/>
          </w:tcPr>
          <w:p>
            <w:pPr>
              <w:spacing w:after="0" w:line="252" w:lineRule="auto"/>
              <w:jc w:val="left"/>
            </w:pPr>
            <w:r>
              <w:rPr>
                <w:b w:val="0"/>
                <w:sz w:val="18"/>
              </w:rPr>
              <w:t>evader_blend_center</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true</w:t>
            </w:r>
          </w:p>
        </w:tc>
        <w:tc>
          <w:tcPr>
            <w:tcW w:type="dxa" w:w="4176"/>
            <w:vAlign w:val="center"/>
            <w:tcMar>
              <w:top w:w="85" w:type="dxa"/>
              <w:left w:w="85" w:type="dxa"/>
              <w:bottom w:w="85" w:type="dxa"/>
              <w:right w:w="85" w:type="dxa"/>
            </w:tcMar>
            <w:shd w:fill="F1F5F8"/>
          </w:tcPr>
          <w:p>
            <w:pPr>
              <w:spacing w:after="0" w:line="252" w:lineRule="auto"/>
              <w:jc w:val="left"/>
            </w:pPr>
            <w:r>
              <w:rPr>
                <w:b w:val="0"/>
                <w:sz w:val="18"/>
              </w:rPr>
              <w:t>将排斥或巡航方向与回中偏置合成</w:t>
            </w:r>
          </w:p>
        </w:tc>
      </w:tr>
    </w:tbl>
    <w:p>
      <w:pPr>
        <w:spacing w:after="40" w:before="0" w:line="40" w:lineRule="exact"/>
      </w:pPr>
    </w:p>
    <w:p>
      <w:r>
        <w:t>边界排斥随距边界的1.5次幂倒数增加。建筑排斥依据目标到建筑平面矩形的最近水平距离，在高度不超过楼顶加机体半径加20米时启用，方向主要是水平绕行。若水平投影已经进入建筑附近的极小距离区，普通执行存在随机方向兜底。逃逸机动作之后同样做扫掠检测和位置裁剪，所以空间合法性由势场与几何保护共同维持，不能单靠人工势场宣称从不碰墙。</w:t>
      </w:r>
    </w:p>
    <w:p>
      <w:pPr>
        <w:pStyle w:val="Heading2"/>
      </w:pPr>
      <w:r>
        <w:t>6 2 回中策略与速度响应</w:t>
      </w:r>
    </w:p>
    <w:p>
      <w:r>
        <w:t>回中点是(500,500,200)米。偏置按各轴空域半宽归一化，水平为500米、垂直为150米；只在接近水平150米或垂直75米边缘带时增强，在内部区域为0。开启blend_center后，有排斥则用排斥加回中偏置，无排斥则用巡航惯性方向加回中偏置，再归一化成期望速度。它不是每时刻都强制飞到中心，也没有越过地图边缘就逃逸成功的目标。</w:t>
      </w:r>
    </w:p>
    <w:p>
      <w:pPr>
        <w:spacing w:after="160"/>
        <w:jc w:val="center"/>
      </w:pPr>
      <m:oMath>
        <m:sSub>
          <m:e>
            <m:r>
              <m:t>u</m:t>
            </m:r>
          </m:e>
          <m:sub>
            <m:r>
              <m:t>E</m:t>
            </m:r>
          </m:sub>
        </m:sSub>
        <m:r>
          <m:t>=</m:t>
        </m:r>
        <m:sSub>
          <m:e>
            <m:r>
              <m:rPr>
                <m:sty m:val="p"/>
              </m:rPr>
              <m:t>clip</m:t>
            </m:r>
          </m:e>
          <m:sub>
            <m:r>
              <m:t>N</m:t>
            </m:r>
          </m:sub>
        </m:sSub>
        <m:d>
          <m:dPr>
            <m:sepChr m:val=""/>
          </m:dPr>
          <m:e>
            <m:f>
              <m:fPr>
                <m:type m:val="bar"/>
              </m:fPr>
              <m:num>
                <m:sSub>
                  <m:e>
                    <m:r>
                      <m:t>v</m:t>
                    </m:r>
                  </m:e>
                  <m:sub>
                    <m:r>
                      <m:rPr>
                        <m:sty m:val="p"/>
                      </m:rPr>
                      <m:t>desired</m:t>
                    </m:r>
                  </m:sub>
                </m:sSub>
                <m:r>
                  <m:t>−</m:t>
                </m:r>
                <m:sSub>
                  <m:e>
                    <m:r>
                      <m:t>v</m:t>
                    </m:r>
                  </m:e>
                  <m:sub>
                    <m:r>
                      <m:t>E</m:t>
                    </m:r>
                  </m:sub>
                </m:sSub>
              </m:num>
              <m:den>
                <m:r>
                  <m:t>1</m:t>
                </m:r>
              </m:den>
            </m:f>
            <m:r>
              <m:t>,</m:t>
            </m:r>
            <m:sSub>
              <m:e>
                <m:r>
                  <m:t>A</m:t>
                </m:r>
              </m:e>
              <m:sub>
                <m:r>
                  <m:t>E</m:t>
                </m:r>
              </m:sub>
            </m:sSub>
          </m:e>
        </m:d>
        <m:r>
          <m:t>,</m:t>
        </m:r>
        <m:sSub>
          <m:e>
            <m:r>
              <m:t>A</m:t>
            </m:r>
          </m:e>
          <m:sub>
            <m:r>
              <m:t>E</m:t>
            </m:r>
          </m:sub>
        </m:sSub>
        <m:r>
          <m:t>=1</m:t>
        </m:r>
      </m:oMath>
    </w:p>
    <w:p>
      <w:r>
        <w:t>期望方向突然变化并不意味着实际速度瞬时反向。第5级从同向3米每秒加速到9米每秒，理想也至少需要6秒，再叠加滞后；若从反向巡航变为正向逃逸，速度矢量变化可达12米每秒，至少需要约12秒。感知仅60米，特别是第1级50米保持半径，预警距离很短。因此视频中逃逸机可能在捕获前来不及形成明显高速逃跑，并不意味着势场没有被调用。多机排斥向量还可能相互抵消。</w:t>
      </w:r>
    </w:p>
    <w:p>
      <w:r>
        <w:t>增加排斥系数通常改变与墙面、建筑、回中项的相对权重；最终方向会被归一化，实际加速度仍被限制到1。因此单独把系数变大，不能等比例增强物理逃逸加速度。建议后续独立对照感知60、150、200米，优先试200米；该建议尚未实施。约190米的最不利预警粗估来自15米捕获半径、约14米每秒初始闭合速度和约12.5秒转向响应，不能当作保证安全的严格界。</w:t>
      </w:r>
    </w:p>
    <w:p>
      <w:pPr>
        <w:pStyle w:val="Heading1"/>
      </w:pPr>
      <w:r>
        <w:t>7 策略能够读取哪些环境信息</w:t>
      </w:r>
    </w:p>
    <w:p>
      <w:r>
        <w:t>每架追捕机原始观测79维，额外拼接4维one hot身份向量后进入共享Actor，共83维。信息来自模拟器真值，观测没有噪声、通信延迟、遮挡或目标丢失；逃逸机的60米感知限制并不限制追捕机获得目标状态。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720"/>
        <w:gridCol w:w="4752"/>
      </w:tblGrid>
      <w:tr>
        <w:trPr>
          <w:tblHeader/>
        </w:trPr>
        <w:tc>
          <w:tcPr>
            <w:tcW w:type="dxa" w:w="4176"/>
            <w:vAlign w:val="center"/>
            <w:tcMar>
              <w:top w:w="85" w:type="dxa"/>
              <w:left w:w="85" w:type="dxa"/>
              <w:bottom w:w="85" w:type="dxa"/>
              <w:right w:w="85" w:type="dxa"/>
            </w:tcMar>
            <w:shd w:fill="25465F"/>
          </w:tcPr>
          <w:p>
            <w:pPr>
              <w:spacing w:after="0" w:line="252" w:lineRule="auto"/>
              <w:jc w:val="center"/>
            </w:pPr>
            <w:r>
              <w:rPr>
                <w:b/>
                <w:color w:val="FFFFFF"/>
                <w:sz w:val="18"/>
              </w:rPr>
              <w:t>观测内容</w:t>
            </w:r>
          </w:p>
        </w:tc>
        <w:tc>
          <w:tcPr>
            <w:tcW w:type="dxa" w:w="720"/>
            <w:vAlign w:val="center"/>
            <w:tcMar>
              <w:top w:w="85" w:type="dxa"/>
              <w:left w:w="85" w:type="dxa"/>
              <w:bottom w:w="85" w:type="dxa"/>
              <w:right w:w="85" w:type="dxa"/>
            </w:tcMar>
            <w:shd w:fill="25465F"/>
          </w:tcPr>
          <w:p>
            <w:pPr>
              <w:spacing w:after="0" w:line="252" w:lineRule="auto"/>
              <w:jc w:val="center"/>
            </w:pPr>
            <w:r>
              <w:rPr>
                <w:b/>
                <w:color w:val="FFFFFF"/>
                <w:sz w:val="18"/>
              </w:rPr>
              <w:t>维数</w:t>
            </w:r>
          </w:p>
        </w:tc>
        <w:tc>
          <w:tcPr>
            <w:tcW w:type="dxa" w:w="4752"/>
            <w:vAlign w:val="center"/>
            <w:tcMar>
              <w:top w:w="85" w:type="dxa"/>
              <w:left w:w="85" w:type="dxa"/>
              <w:bottom w:w="85" w:type="dxa"/>
              <w:right w:w="85" w:type="dxa"/>
            </w:tcMar>
            <w:shd w:fill="25465F"/>
          </w:tcPr>
          <w:p>
            <w:pPr>
              <w:spacing w:after="0" w:line="252" w:lineRule="auto"/>
              <w:jc w:val="center"/>
            </w:pPr>
            <w:r>
              <w:rPr>
                <w:b/>
                <w:color w:val="FFFFFF"/>
                <w:sz w:val="18"/>
              </w:rPr>
              <w:t>归一化及作用</w:t>
            </w:r>
          </w:p>
        </w:tc>
      </w:tr>
      <w:tr>
        <w:trPr>
          <w:cantSplit/>
        </w:trPr>
        <w:tc>
          <w:tcPr>
            <w:tcW w:type="dxa" w:w="4176"/>
            <w:vAlign w:val="center"/>
            <w:tcMar>
              <w:top w:w="85" w:type="dxa"/>
              <w:left w:w="85" w:type="dxa"/>
              <w:bottom w:w="85" w:type="dxa"/>
              <w:right w:w="85" w:type="dxa"/>
            </w:tcMar>
          </w:tcPr>
          <w:p>
            <w:pPr>
              <w:spacing w:after="0" w:line="252" w:lineRule="auto"/>
              <w:jc w:val="left"/>
            </w:pPr>
            <w:r>
              <w:rPr>
                <w:b w:val="0"/>
                <w:sz w:val="18"/>
              </w:rPr>
              <w:t>自身位置  速度  加速度  保持进度</w:t>
            </w:r>
          </w:p>
        </w:tc>
        <w:tc>
          <w:tcPr>
            <w:tcW w:type="dxa" w:w="720"/>
            <w:vAlign w:val="center"/>
            <w:tcMar>
              <w:top w:w="85" w:type="dxa"/>
              <w:left w:w="85" w:type="dxa"/>
              <w:bottom w:w="85" w:type="dxa"/>
              <w:right w:w="85" w:type="dxa"/>
            </w:tcMar>
          </w:tcPr>
          <w:p>
            <w:pPr>
              <w:spacing w:after="0" w:line="252" w:lineRule="auto"/>
              <w:jc w:val="center"/>
            </w:pPr>
            <w:r>
              <w:rPr>
                <w:b w:val="0"/>
                <w:sz w:val="18"/>
              </w:rPr>
              <w:t>11</w:t>
            </w:r>
          </w:p>
        </w:tc>
        <w:tc>
          <w:tcPr>
            <w:tcW w:type="dxa" w:w="4752"/>
            <w:vAlign w:val="center"/>
            <w:tcMar>
              <w:top w:w="85" w:type="dxa"/>
              <w:left w:w="85" w:type="dxa"/>
              <w:bottom w:w="85" w:type="dxa"/>
              <w:right w:w="85" w:type="dxa"/>
            </w:tcMar>
          </w:tcPr>
          <w:p>
            <w:pPr>
              <w:spacing w:after="0" w:line="252" w:lineRule="auto"/>
              <w:jc w:val="left"/>
            </w:pPr>
            <w:r>
              <w:rPr>
                <w:b w:val="0"/>
                <w:sz w:val="18"/>
              </w:rPr>
              <w:t>位置3  速率1  速度3  加速度3  保持1</w:t>
            </w:r>
          </w:p>
        </w:tc>
      </w:tr>
      <w:tr>
        <w:trPr>
          <w:cantSplit/>
        </w:trPr>
        <w:tc>
          <w:tcPr>
            <w:tcW w:type="dxa" w:w="4176"/>
            <w:vAlign w:val="center"/>
            <w:tcMar>
              <w:top w:w="85" w:type="dxa"/>
              <w:left w:w="85" w:type="dxa"/>
              <w:bottom w:w="85" w:type="dxa"/>
              <w:right w:w="85" w:type="dxa"/>
            </w:tcMar>
            <w:shd w:fill="F1F5F8"/>
          </w:tcPr>
          <w:p>
            <w:pPr>
              <w:spacing w:after="0" w:line="252" w:lineRule="auto"/>
              <w:jc w:val="left"/>
            </w:pPr>
            <w:r>
              <w:rPr>
                <w:b w:val="0"/>
                <w:sz w:val="18"/>
              </w:rPr>
              <w:t>三架队友相对位置与相对速度</w:t>
            </w:r>
          </w:p>
        </w:tc>
        <w:tc>
          <w:tcPr>
            <w:tcW w:type="dxa" w:w="720"/>
            <w:vAlign w:val="center"/>
            <w:tcMar>
              <w:top w:w="85" w:type="dxa"/>
              <w:left w:w="85" w:type="dxa"/>
              <w:bottom w:w="85" w:type="dxa"/>
              <w:right w:w="85" w:type="dxa"/>
            </w:tcMar>
            <w:shd w:fill="F1F5F8"/>
          </w:tcPr>
          <w:p>
            <w:pPr>
              <w:spacing w:after="0" w:line="252" w:lineRule="auto"/>
              <w:jc w:val="center"/>
            </w:pPr>
            <w:r>
              <w:rPr>
                <w:b w:val="0"/>
                <w:sz w:val="18"/>
              </w:rPr>
              <w:t>18</w:t>
            </w:r>
          </w:p>
        </w:tc>
        <w:tc>
          <w:tcPr>
            <w:tcW w:type="dxa" w:w="4752"/>
            <w:vAlign w:val="center"/>
            <w:tcMar>
              <w:top w:w="85" w:type="dxa"/>
              <w:left w:w="85" w:type="dxa"/>
              <w:bottom w:w="85" w:type="dxa"/>
              <w:right w:w="85" w:type="dxa"/>
            </w:tcMar>
            <w:shd w:fill="F1F5F8"/>
          </w:tcPr>
          <w:p>
            <w:pPr>
              <w:spacing w:after="0" w:line="252" w:lineRule="auto"/>
              <w:jc w:val="center"/>
            </w:pPr>
            <w:r>
              <w:rPr>
                <w:b w:val="0"/>
                <w:sz w:val="18"/>
              </w:rPr>
              <w:t>每架6维  速度差除以22</w:t>
            </w:r>
          </w:p>
        </w:tc>
      </w:tr>
      <w:tr>
        <w:trPr>
          <w:cantSplit/>
        </w:trPr>
        <w:tc>
          <w:tcPr>
            <w:tcW w:type="dxa" w:w="4176"/>
            <w:vAlign w:val="center"/>
            <w:tcMar>
              <w:top w:w="85" w:type="dxa"/>
              <w:left w:w="85" w:type="dxa"/>
              <w:bottom w:w="85" w:type="dxa"/>
              <w:right w:w="85" w:type="dxa"/>
            </w:tcMar>
          </w:tcPr>
          <w:p>
            <w:pPr>
              <w:spacing w:after="0" w:line="252" w:lineRule="auto"/>
              <w:jc w:val="left"/>
            </w:pPr>
            <w:r>
              <w:rPr>
                <w:b w:val="0"/>
                <w:sz w:val="18"/>
              </w:rPr>
              <w:t>六个边界距离</w:t>
            </w:r>
          </w:p>
        </w:tc>
        <w:tc>
          <w:tcPr>
            <w:tcW w:type="dxa" w:w="720"/>
            <w:vAlign w:val="center"/>
            <w:tcMar>
              <w:top w:w="85" w:type="dxa"/>
              <w:left w:w="85" w:type="dxa"/>
              <w:bottom w:w="85" w:type="dxa"/>
              <w:right w:w="85" w:type="dxa"/>
            </w:tcMar>
          </w:tcPr>
          <w:p>
            <w:pPr>
              <w:spacing w:after="0" w:line="252" w:lineRule="auto"/>
              <w:jc w:val="center"/>
            </w:pPr>
            <w:r>
              <w:rPr>
                <w:b w:val="0"/>
                <w:sz w:val="18"/>
              </w:rPr>
              <w:t>6</w:t>
            </w:r>
          </w:p>
        </w:tc>
        <w:tc>
          <w:tcPr>
            <w:tcW w:type="dxa" w:w="4752"/>
            <w:vAlign w:val="center"/>
            <w:tcMar>
              <w:top w:w="85" w:type="dxa"/>
              <w:left w:w="85" w:type="dxa"/>
              <w:bottom w:w="85" w:type="dxa"/>
              <w:right w:w="85" w:type="dxa"/>
            </w:tcMar>
          </w:tcPr>
          <w:p>
            <w:pPr>
              <w:spacing w:after="0" w:line="252" w:lineRule="auto"/>
              <w:jc w:val="left"/>
            </w:pPr>
            <w:r>
              <w:rPr>
                <w:b w:val="0"/>
                <w:sz w:val="18"/>
              </w:rPr>
              <w:t>水平除以1000  垂直除以300</w:t>
            </w:r>
          </w:p>
        </w:tc>
      </w:tr>
      <w:tr>
        <w:trPr>
          <w:cantSplit/>
        </w:trPr>
        <w:tc>
          <w:tcPr>
            <w:tcW w:type="dxa" w:w="4176"/>
            <w:vAlign w:val="center"/>
            <w:tcMar>
              <w:top w:w="85" w:type="dxa"/>
              <w:left w:w="85" w:type="dxa"/>
              <w:bottom w:w="85" w:type="dxa"/>
              <w:right w:w="85" w:type="dxa"/>
            </w:tcMar>
            <w:shd w:fill="F1F5F8"/>
          </w:tcPr>
          <w:p>
            <w:pPr>
              <w:spacing w:after="0" w:line="252" w:lineRule="auto"/>
              <w:jc w:val="left"/>
            </w:pPr>
            <w:r>
              <w:rPr>
                <w:b w:val="0"/>
                <w:sz w:val="18"/>
              </w:rPr>
              <w:t>目标相对位置  速率  速度  加速度</w:t>
            </w:r>
          </w:p>
        </w:tc>
        <w:tc>
          <w:tcPr>
            <w:tcW w:type="dxa" w:w="720"/>
            <w:vAlign w:val="center"/>
            <w:tcMar>
              <w:top w:w="85" w:type="dxa"/>
              <w:left w:w="85" w:type="dxa"/>
              <w:bottom w:w="85" w:type="dxa"/>
              <w:right w:w="85" w:type="dxa"/>
            </w:tcMar>
            <w:shd w:fill="F1F5F8"/>
          </w:tcPr>
          <w:p>
            <w:pPr>
              <w:spacing w:after="0" w:line="252" w:lineRule="auto"/>
              <w:jc w:val="center"/>
            </w:pPr>
            <w:r>
              <w:rPr>
                <w:b w:val="0"/>
                <w:sz w:val="18"/>
              </w:rPr>
              <w:t>10</w:t>
            </w:r>
          </w:p>
        </w:tc>
        <w:tc>
          <w:tcPr>
            <w:tcW w:type="dxa" w:w="4752"/>
            <w:vAlign w:val="center"/>
            <w:tcMar>
              <w:top w:w="85" w:type="dxa"/>
              <w:left w:w="85" w:type="dxa"/>
              <w:bottom w:w="85" w:type="dxa"/>
              <w:right w:w="85" w:type="dxa"/>
            </w:tcMar>
            <w:shd w:fill="F1F5F8"/>
          </w:tcPr>
          <w:p>
            <w:pPr>
              <w:spacing w:after="0" w:line="252" w:lineRule="auto"/>
              <w:jc w:val="left"/>
            </w:pPr>
            <w:r>
              <w:rPr>
                <w:b w:val="0"/>
                <w:sz w:val="18"/>
              </w:rPr>
              <w:t>目标速度按当前级最大速度归一化</w:t>
            </w:r>
          </w:p>
        </w:tc>
      </w:tr>
      <w:tr>
        <w:trPr>
          <w:cantSplit/>
        </w:trPr>
        <w:tc>
          <w:tcPr>
            <w:tcW w:type="dxa" w:w="4176"/>
            <w:vAlign w:val="center"/>
            <w:tcMar>
              <w:top w:w="85" w:type="dxa"/>
              <w:left w:w="85" w:type="dxa"/>
              <w:bottom w:w="85" w:type="dxa"/>
              <w:right w:w="85" w:type="dxa"/>
            </w:tcMar>
          </w:tcPr>
          <w:p>
            <w:pPr>
              <w:spacing w:after="0" w:line="252" w:lineRule="auto"/>
              <w:jc w:val="left"/>
            </w:pPr>
            <w:r>
              <w:rPr>
                <w:b w:val="0"/>
                <w:sz w:val="18"/>
              </w:rPr>
              <w:t>当前课程上下文</w:t>
            </w:r>
          </w:p>
        </w:tc>
        <w:tc>
          <w:tcPr>
            <w:tcW w:type="dxa" w:w="720"/>
            <w:vAlign w:val="center"/>
            <w:tcMar>
              <w:top w:w="85" w:type="dxa"/>
              <w:left w:w="85" w:type="dxa"/>
              <w:bottom w:w="85" w:type="dxa"/>
              <w:right w:w="85" w:type="dxa"/>
            </w:tcMar>
          </w:tcPr>
          <w:p>
            <w:pPr>
              <w:spacing w:after="0" w:line="252" w:lineRule="auto"/>
              <w:jc w:val="center"/>
            </w:pPr>
            <w:r>
              <w:rPr>
                <w:b w:val="0"/>
                <w:sz w:val="18"/>
              </w:rPr>
              <w:t>4</w:t>
            </w:r>
          </w:p>
        </w:tc>
        <w:tc>
          <w:tcPr>
            <w:tcW w:type="dxa" w:w="4752"/>
            <w:vAlign w:val="center"/>
            <w:tcMar>
              <w:top w:w="85" w:type="dxa"/>
              <w:left w:w="85" w:type="dxa"/>
              <w:bottom w:w="85" w:type="dxa"/>
              <w:right w:w="85" w:type="dxa"/>
            </w:tcMar>
          </w:tcPr>
          <w:p>
            <w:pPr>
              <w:spacing w:after="0" w:line="252" w:lineRule="auto"/>
              <w:jc w:val="left"/>
            </w:pPr>
            <w:r>
              <w:rPr>
                <w:b w:val="0"/>
                <w:sz w:val="18"/>
              </w:rPr>
              <w:t>等级  建筑数量  速度比例  捕获半径</w:t>
            </w:r>
          </w:p>
        </w:tc>
      </w:tr>
      <w:tr>
        <w:trPr>
          <w:cantSplit/>
        </w:trPr>
        <w:tc>
          <w:tcPr>
            <w:tcW w:type="dxa" w:w="4176"/>
            <w:vAlign w:val="center"/>
            <w:tcMar>
              <w:top w:w="85" w:type="dxa"/>
              <w:left w:w="85" w:type="dxa"/>
              <w:bottom w:w="85" w:type="dxa"/>
              <w:right w:w="85" w:type="dxa"/>
            </w:tcMar>
            <w:shd w:fill="F1F5F8"/>
          </w:tcPr>
          <w:p>
            <w:pPr>
              <w:spacing w:after="0" w:line="252" w:lineRule="auto"/>
              <w:jc w:val="left"/>
            </w:pPr>
            <w:r>
              <w:rPr>
                <w:b w:val="0"/>
                <w:sz w:val="18"/>
              </w:rPr>
              <w:t>最近五个建筑</w:t>
            </w:r>
          </w:p>
        </w:tc>
        <w:tc>
          <w:tcPr>
            <w:tcW w:type="dxa" w:w="720"/>
            <w:vAlign w:val="center"/>
            <w:tcMar>
              <w:top w:w="85" w:type="dxa"/>
              <w:left w:w="85" w:type="dxa"/>
              <w:bottom w:w="85" w:type="dxa"/>
              <w:right w:w="85" w:type="dxa"/>
            </w:tcMar>
            <w:shd w:fill="F1F5F8"/>
          </w:tcPr>
          <w:p>
            <w:pPr>
              <w:spacing w:after="0" w:line="252" w:lineRule="auto"/>
              <w:jc w:val="center"/>
            </w:pPr>
            <w:r>
              <w:rPr>
                <w:b w:val="0"/>
                <w:sz w:val="18"/>
              </w:rPr>
              <w:t>30</w:t>
            </w:r>
          </w:p>
        </w:tc>
        <w:tc>
          <w:tcPr>
            <w:tcW w:type="dxa" w:w="4752"/>
            <w:vAlign w:val="center"/>
            <w:tcMar>
              <w:top w:w="85" w:type="dxa"/>
              <w:left w:w="85" w:type="dxa"/>
              <w:bottom w:w="85" w:type="dxa"/>
              <w:right w:w="85" w:type="dxa"/>
            </w:tcMar>
            <w:shd w:fill="F1F5F8"/>
          </w:tcPr>
          <w:p>
            <w:pPr>
              <w:spacing w:after="0" w:line="252" w:lineRule="auto"/>
              <w:jc w:val="left"/>
            </w:pPr>
            <w:r>
              <w:rPr>
                <w:b w:val="0"/>
                <w:sz w:val="18"/>
              </w:rPr>
              <w:t>每栋6维  边界相对坐标  顶部相对高度  有效标记</w:t>
            </w:r>
          </w:p>
        </w:tc>
      </w:tr>
      <w:tr>
        <w:trPr>
          <w:cantSplit/>
        </w:trPr>
        <w:tc>
          <w:tcPr>
            <w:tcW w:type="dxa" w:w="4176"/>
            <w:vAlign w:val="center"/>
            <w:tcMar>
              <w:top w:w="85" w:type="dxa"/>
              <w:left w:w="85" w:type="dxa"/>
              <w:bottom w:w="85" w:type="dxa"/>
              <w:right w:w="85" w:type="dxa"/>
            </w:tcMar>
          </w:tcPr>
          <w:p>
            <w:pPr>
              <w:spacing w:after="0" w:line="252" w:lineRule="auto"/>
              <w:jc w:val="left"/>
            </w:pPr>
            <w:r>
              <w:rPr>
                <w:b w:val="0"/>
                <w:sz w:val="18"/>
              </w:rPr>
              <w:t>原始观测合计</w:t>
            </w:r>
          </w:p>
        </w:tc>
        <w:tc>
          <w:tcPr>
            <w:tcW w:type="dxa" w:w="720"/>
            <w:vAlign w:val="center"/>
            <w:tcMar>
              <w:top w:w="85" w:type="dxa"/>
              <w:left w:w="85" w:type="dxa"/>
              <w:bottom w:w="85" w:type="dxa"/>
              <w:right w:w="85" w:type="dxa"/>
            </w:tcMar>
          </w:tcPr>
          <w:p>
            <w:pPr>
              <w:spacing w:after="0" w:line="252" w:lineRule="auto"/>
              <w:jc w:val="center"/>
            </w:pPr>
            <w:r>
              <w:rPr>
                <w:b w:val="0"/>
                <w:sz w:val="18"/>
              </w:rPr>
              <w:t>79</w:t>
            </w:r>
          </w:p>
        </w:tc>
        <w:tc>
          <w:tcPr>
            <w:tcW w:type="dxa" w:w="4752"/>
            <w:vAlign w:val="center"/>
            <w:tcMar>
              <w:top w:w="85" w:type="dxa"/>
              <w:left w:w="85" w:type="dxa"/>
              <w:bottom w:w="85" w:type="dxa"/>
              <w:right w:w="85" w:type="dxa"/>
            </w:tcMar>
          </w:tcPr>
          <w:p>
            <w:pPr>
              <w:spacing w:after="0" w:line="252" w:lineRule="auto"/>
              <w:jc w:val="center"/>
            </w:pPr>
            <w:r>
              <w:rPr>
                <w:b w:val="0"/>
                <w:sz w:val="18"/>
              </w:rPr>
              <w:t>11加18加6加10加4加30</w:t>
            </w:r>
          </w:p>
        </w:tc>
      </w:tr>
      <w:tr>
        <w:trPr>
          <w:cantSplit/>
        </w:trPr>
        <w:tc>
          <w:tcPr>
            <w:tcW w:type="dxa" w:w="4176"/>
            <w:vAlign w:val="center"/>
            <w:tcMar>
              <w:top w:w="85" w:type="dxa"/>
              <w:left w:w="85" w:type="dxa"/>
              <w:bottom w:w="85" w:type="dxa"/>
              <w:right w:w="85" w:type="dxa"/>
            </w:tcMar>
            <w:shd w:fill="F1F5F8"/>
          </w:tcPr>
          <w:p>
            <w:pPr>
              <w:spacing w:after="0" w:line="252" w:lineRule="auto"/>
              <w:jc w:val="left"/>
            </w:pPr>
            <w:r>
              <w:rPr>
                <w:b w:val="0"/>
                <w:sz w:val="18"/>
              </w:rPr>
              <w:t>身份向量</w:t>
            </w:r>
          </w:p>
        </w:tc>
        <w:tc>
          <w:tcPr>
            <w:tcW w:type="dxa" w:w="720"/>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4752"/>
            <w:vAlign w:val="center"/>
            <w:tcMar>
              <w:top w:w="85" w:type="dxa"/>
              <w:left w:w="85" w:type="dxa"/>
              <w:bottom w:w="85" w:type="dxa"/>
              <w:right w:w="85" w:type="dxa"/>
            </w:tcMar>
            <w:shd w:fill="F1F5F8"/>
          </w:tcPr>
          <w:p>
            <w:pPr>
              <w:spacing w:after="0" w:line="252" w:lineRule="auto"/>
              <w:jc w:val="left"/>
            </w:pPr>
            <w:r>
              <w:rPr>
                <w:b w:val="0"/>
                <w:sz w:val="18"/>
              </w:rPr>
              <w:t>共享网络区分uav_0至uav_3</w:t>
            </w:r>
          </w:p>
        </w:tc>
      </w:tr>
    </w:tbl>
    <w:p>
      <w:pPr>
        <w:spacing w:after="40" w:before="0" w:line="40" w:lineRule="exact"/>
      </w:pPr>
    </w:p>
    <w:p>
      <w:r>
        <w:t>自身水平位置映射到负1至1，高度按50至350米映射；速度和加速度按各自上限归一化。建筑按到三维柱体的最近距离挑选五栋，特征是xmin、xmax、ymin、ymax相对自身位置，楼顶相对高度和有效标记。只输入最近五栋并不等于预先给出全图规划路径。</w:t>
      </w:r>
    </w:p>
    <w:p>
      <w:r>
        <w:t>没有启用目标未来预测观测、图网络或障碍注意力，也没有RNN记忆。环境提供53维集中状态，但本轮MATD3 Critic实际使用联合观测和联合动作，不直接读取该53维state。精确状态与队友信息降低了感知难度，但缺少远处建筑和历史信息也意味着不能无条件把Actor输入视为完整真实世界状态。</w:t>
      </w:r>
    </w:p>
    <w:p>
      <w:pPr>
        <w:pStyle w:val="Heading1"/>
      </w:pPr>
      <w:r>
        <w:t>8 实际奖励函数</w:t>
      </w:r>
    </w:p>
    <w:p>
      <w:pPr>
        <w:pStyle w:val="Heading2"/>
      </w:pPr>
      <w:r>
        <w:t>8 1 生效项和整体尺度</w:t>
      </w:r>
    </w:p>
    <w:p>
      <w:r>
        <w:t>reward_mode为baseline。每架追捕机的奖励是接近势函数、建筑预警、边界预警、真实碰撞、团队捕获和全队失败的和。所有下文数值已经包含baseline_reward_scale为0.1的缩放，避免把配置中的300误写成实际300分。</w:t>
      </w:r>
    </w:p>
    <w:p>
      <w:pPr>
        <w:spacing w:after="160"/>
        <w:jc w:val="center"/>
      </w:pPr>
      <m:oMath>
        <m:sSub>
          <m:e>
            <m:r>
              <m:t>r</m:t>
            </m:r>
          </m:e>
          <m:sub>
            <m:r>
              <m:t>i</m:t>
            </m:r>
          </m:sub>
        </m:sSub>
        <m:r>
          <m:t>=</m:t>
        </m:r>
        <m:sSub>
          <m:e>
            <m:r>
              <m:t>r</m:t>
            </m:r>
          </m:e>
          <m:sub>
            <m:r>
              <m:rPr>
                <m:sty m:val="p"/>
              </m:rPr>
              <m:t>progress,i</m:t>
            </m:r>
          </m:sub>
        </m:sSub>
        <m:r>
          <m:t>+</m:t>
        </m:r>
        <m:sSub>
          <m:e>
            <m:r>
              <m:t>r</m:t>
            </m:r>
          </m:e>
          <m:sub>
            <m:r>
              <m:rPr>
                <m:sty m:val="p"/>
              </m:rPr>
              <m:t>obstacle,i</m:t>
            </m:r>
          </m:sub>
        </m:sSub>
        <m:r>
          <m:t>+</m:t>
        </m:r>
        <m:sSub>
          <m:e>
            <m:r>
              <m:t>r</m:t>
            </m:r>
          </m:e>
          <m:sub>
            <m:r>
              <m:rPr>
                <m:sty m:val="p"/>
              </m:rPr>
              <m:t>boundary,i</m:t>
            </m:r>
          </m:sub>
        </m:sSub>
        <m:r>
          <m:t>+</m:t>
        </m:r>
        <m:sSub>
          <m:e>
            <m:r>
              <m:t>r</m:t>
            </m:r>
          </m:e>
          <m:sub>
            <m:r>
              <m:rPr>
                <m:sty m:val="p"/>
              </m:rPr>
              <m:t>collision,i</m:t>
            </m:r>
          </m:sub>
        </m:sSub>
        <m:r>
          <m:t>+</m:t>
        </m:r>
        <m:sSub>
          <m:e>
            <m:r>
              <m:t>r</m:t>
            </m:r>
          </m:e>
          <m:sub>
            <m:r>
              <m:rPr>
                <m:sty m:val="p"/>
              </m:rPr>
              <m:t>terminal,i</m:t>
            </m:r>
          </m:sub>
        </m:sSub>
        <m:r>
          <m:t>+</m:t>
        </m:r>
        <m:sSub>
          <m:e>
            <m:r>
              <m:t>r</m:t>
            </m:r>
          </m:e>
          <m:sub>
            <m:r>
              <m:rPr>
                <m:sty m:val="p"/>
              </m:rPr>
              <m:t>failure,i</m:t>
            </m:r>
          </m:sub>
        </m:sSub>
      </m:oMath>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184"/>
        <w:gridCol w:w="2736"/>
      </w:tblGrid>
      <w:tr>
        <w:trPr>
          <w:tblHeader/>
        </w:trPr>
        <w:tc>
          <w:tcPr>
            <w:tcW w:type="dxa" w:w="1728"/>
            <w:vAlign w:val="center"/>
            <w:tcMar>
              <w:top w:w="85" w:type="dxa"/>
              <w:left w:w="85" w:type="dxa"/>
              <w:bottom w:w="85" w:type="dxa"/>
              <w:right w:w="85" w:type="dxa"/>
            </w:tcMar>
            <w:shd w:fill="25465F"/>
          </w:tcPr>
          <w:p>
            <w:pPr>
              <w:spacing w:after="0" w:line="252" w:lineRule="auto"/>
              <w:jc w:val="center"/>
            </w:pPr>
            <w:r>
              <w:rPr>
                <w:b/>
                <w:color w:val="FFFFFF"/>
                <w:sz w:val="18"/>
              </w:rPr>
              <w:t>奖励项</w:t>
            </w:r>
          </w:p>
        </w:tc>
        <w:tc>
          <w:tcPr>
            <w:tcW w:type="dxa" w:w="5184"/>
            <w:vAlign w:val="center"/>
            <w:tcMar>
              <w:top w:w="85" w:type="dxa"/>
              <w:left w:w="85" w:type="dxa"/>
              <w:bottom w:w="85" w:type="dxa"/>
              <w:right w:w="85" w:type="dxa"/>
            </w:tcMar>
            <w:shd w:fill="25465F"/>
          </w:tcPr>
          <w:p>
            <w:pPr>
              <w:spacing w:after="0" w:line="252" w:lineRule="auto"/>
              <w:jc w:val="center"/>
            </w:pPr>
            <w:r>
              <w:rPr>
                <w:b/>
                <w:color w:val="FFFFFF"/>
                <w:sz w:val="18"/>
              </w:rPr>
              <w:t>当前实现</w:t>
            </w:r>
          </w:p>
        </w:tc>
        <w:tc>
          <w:tcPr>
            <w:tcW w:type="dxa" w:w="2736"/>
            <w:vAlign w:val="center"/>
            <w:tcMar>
              <w:top w:w="85" w:type="dxa"/>
              <w:left w:w="85" w:type="dxa"/>
              <w:bottom w:w="85" w:type="dxa"/>
              <w:right w:w="85" w:type="dxa"/>
            </w:tcMar>
            <w:shd w:fill="25465F"/>
          </w:tcPr>
          <w:p>
            <w:pPr>
              <w:spacing w:after="0" w:line="252" w:lineRule="auto"/>
              <w:jc w:val="center"/>
            </w:pPr>
            <w:r>
              <w:rPr>
                <w:b/>
                <w:color w:val="FFFFFF"/>
                <w:sz w:val="18"/>
              </w:rPr>
              <w:t>触发范围</w:t>
            </w:r>
          </w:p>
        </w:tc>
      </w:tr>
      <w:tr>
        <w:trPr>
          <w:cantSplit/>
        </w:trPr>
        <w:tc>
          <w:tcPr>
            <w:tcW w:type="dxa" w:w="1728"/>
            <w:vAlign w:val="center"/>
            <w:tcMar>
              <w:top w:w="85" w:type="dxa"/>
              <w:left w:w="85" w:type="dxa"/>
              <w:bottom w:w="85" w:type="dxa"/>
              <w:right w:w="85" w:type="dxa"/>
            </w:tcMar>
          </w:tcPr>
          <w:p>
            <w:pPr>
              <w:spacing w:after="0" w:line="252" w:lineRule="auto"/>
              <w:jc w:val="left"/>
            </w:pPr>
            <w:r>
              <w:rPr>
                <w:b w:val="0"/>
                <w:sz w:val="18"/>
              </w:rPr>
              <w:t>r_distance</w:t>
            </w:r>
          </w:p>
        </w:tc>
        <w:tc>
          <w:tcPr>
            <w:tcW w:type="dxa" w:w="5184"/>
            <w:vAlign w:val="center"/>
            <w:tcMar>
              <w:top w:w="85" w:type="dxa"/>
              <w:left w:w="85" w:type="dxa"/>
              <w:bottom w:w="85" w:type="dxa"/>
              <w:right w:w="85" w:type="dxa"/>
            </w:tcMar>
          </w:tcPr>
          <w:p>
            <w:pPr>
              <w:spacing w:after="0" w:line="252" w:lineRule="auto"/>
              <w:jc w:val="center"/>
            </w:pPr>
            <w:r>
              <w:rPr>
                <w:b w:val="0"/>
                <w:sz w:val="18"/>
              </w:rPr>
              <w:t>权重0  不贡献总奖励</w:t>
            </w:r>
          </w:p>
        </w:tc>
        <w:tc>
          <w:tcPr>
            <w:tcW w:type="dxa" w:w="2736"/>
            <w:vAlign w:val="center"/>
            <w:tcMar>
              <w:top w:w="85" w:type="dxa"/>
              <w:left w:w="85" w:type="dxa"/>
              <w:bottom w:w="85" w:type="dxa"/>
              <w:right w:w="85" w:type="dxa"/>
            </w:tcMar>
          </w:tcPr>
          <w:p>
            <w:pPr>
              <w:spacing w:after="0" w:line="252" w:lineRule="auto"/>
              <w:jc w:val="center"/>
            </w:pPr>
            <w:r>
              <w:rPr>
                <w:b w:val="0"/>
                <w:sz w:val="18"/>
              </w:rPr>
              <w:t>日志保留0列</w:t>
            </w:r>
          </w:p>
        </w:tc>
      </w:tr>
      <w:tr>
        <w:trPr>
          <w:cantSplit/>
        </w:trPr>
        <w:tc>
          <w:tcPr>
            <w:tcW w:type="dxa" w:w="1728"/>
            <w:vAlign w:val="center"/>
            <w:tcMar>
              <w:top w:w="85" w:type="dxa"/>
              <w:left w:w="85" w:type="dxa"/>
              <w:bottom w:w="85" w:type="dxa"/>
              <w:right w:w="85" w:type="dxa"/>
            </w:tcMar>
            <w:shd w:fill="F1F5F8"/>
          </w:tcPr>
          <w:p>
            <w:pPr>
              <w:spacing w:after="0" w:line="252" w:lineRule="auto"/>
              <w:jc w:val="left"/>
            </w:pPr>
            <w:r>
              <w:rPr>
                <w:b w:val="0"/>
                <w:sz w:val="18"/>
              </w:rPr>
              <w:t>r_progress</w:t>
            </w:r>
          </w:p>
        </w:tc>
        <w:tc>
          <w:tcPr>
            <w:tcW w:type="dxa" w:w="5184"/>
            <w:vAlign w:val="center"/>
            <w:tcMar>
              <w:top w:w="85" w:type="dxa"/>
              <w:left w:w="85" w:type="dxa"/>
              <w:bottom w:w="85" w:type="dxa"/>
              <w:right w:w="85" w:type="dxa"/>
            </w:tcMar>
            <w:shd w:fill="F1F5F8"/>
          </w:tcPr>
          <w:p>
            <w:pPr>
              <w:spacing w:after="0" w:line="252" w:lineRule="auto"/>
              <w:jc w:val="left"/>
            </w:pPr>
            <w:r>
              <w:rPr>
                <w:b w:val="0"/>
                <w:sz w:val="18"/>
              </w:rPr>
              <w:t>折扣势函数差  权重1  距离尺度10</w:t>
            </w:r>
          </w:p>
        </w:tc>
        <w:tc>
          <w:tcPr>
            <w:tcW w:type="dxa" w:w="2736"/>
            <w:vAlign w:val="center"/>
            <w:tcMar>
              <w:top w:w="85" w:type="dxa"/>
              <w:left w:w="85" w:type="dxa"/>
              <w:bottom w:w="85" w:type="dxa"/>
              <w:right w:w="85" w:type="dxa"/>
            </w:tcMar>
            <w:shd w:fill="F1F5F8"/>
          </w:tcPr>
          <w:p>
            <w:pPr>
              <w:spacing w:after="0" w:line="252" w:lineRule="auto"/>
              <w:jc w:val="left"/>
            </w:pPr>
            <w:r>
              <w:rPr>
                <w:b w:val="0"/>
                <w:sz w:val="18"/>
              </w:rPr>
              <w:t>各机独立接近反馈</w:t>
            </w:r>
          </w:p>
        </w:tc>
      </w:tr>
      <w:tr>
        <w:trPr>
          <w:cantSplit/>
        </w:trPr>
        <w:tc>
          <w:tcPr>
            <w:tcW w:type="dxa" w:w="1728"/>
            <w:vAlign w:val="center"/>
            <w:tcMar>
              <w:top w:w="85" w:type="dxa"/>
              <w:left w:w="85" w:type="dxa"/>
              <w:bottom w:w="85" w:type="dxa"/>
              <w:right w:w="85" w:type="dxa"/>
            </w:tcMar>
          </w:tcPr>
          <w:p>
            <w:pPr>
              <w:spacing w:after="0" w:line="252" w:lineRule="auto"/>
              <w:jc w:val="left"/>
            </w:pPr>
            <w:r>
              <w:rPr>
                <w:b w:val="0"/>
                <w:sz w:val="18"/>
              </w:rPr>
              <w:t>r_obstacle</w:t>
            </w:r>
          </w:p>
        </w:tc>
        <w:tc>
          <w:tcPr>
            <w:tcW w:type="dxa" w:w="5184"/>
            <w:vAlign w:val="center"/>
            <w:tcMar>
              <w:top w:w="85" w:type="dxa"/>
              <w:left w:w="85" w:type="dxa"/>
              <w:bottom w:w="85" w:type="dxa"/>
              <w:right w:w="85" w:type="dxa"/>
            </w:tcMar>
          </w:tcPr>
          <w:p>
            <w:pPr>
              <w:spacing w:after="0" w:line="252" w:lineRule="auto"/>
              <w:jc w:val="center"/>
            </w:pPr>
            <w:r>
              <w:rPr>
                <w:b w:val="0"/>
                <w:sz w:val="18"/>
              </w:rPr>
              <w:t>负0.5乘预警比例平方乘实际秒数</w:t>
            </w:r>
          </w:p>
        </w:tc>
        <w:tc>
          <w:tcPr>
            <w:tcW w:type="dxa" w:w="2736"/>
            <w:vAlign w:val="center"/>
            <w:tcMar>
              <w:top w:w="85" w:type="dxa"/>
              <w:left w:w="85" w:type="dxa"/>
              <w:bottom w:w="85" w:type="dxa"/>
              <w:right w:w="85" w:type="dxa"/>
            </w:tcMar>
          </w:tcPr>
          <w:p>
            <w:pPr>
              <w:spacing w:after="0" w:line="252" w:lineRule="auto"/>
              <w:jc w:val="left"/>
            </w:pPr>
            <w:r>
              <w:rPr>
                <w:b w:val="0"/>
                <w:sz w:val="18"/>
              </w:rPr>
              <w:t>考虑速度和制动后的建筑净空</w:t>
            </w:r>
          </w:p>
        </w:tc>
      </w:tr>
      <w:tr>
        <w:trPr>
          <w:cantSplit/>
        </w:trPr>
        <w:tc>
          <w:tcPr>
            <w:tcW w:type="dxa" w:w="1728"/>
            <w:vAlign w:val="center"/>
            <w:tcMar>
              <w:top w:w="85" w:type="dxa"/>
              <w:left w:w="85" w:type="dxa"/>
              <w:bottom w:w="85" w:type="dxa"/>
              <w:right w:w="85" w:type="dxa"/>
            </w:tcMar>
            <w:shd w:fill="F1F5F8"/>
          </w:tcPr>
          <w:p>
            <w:pPr>
              <w:spacing w:after="0" w:line="252" w:lineRule="auto"/>
              <w:jc w:val="left"/>
            </w:pPr>
            <w:r>
              <w:rPr>
                <w:b w:val="0"/>
                <w:sz w:val="18"/>
              </w:rPr>
              <w:t>r_boundary</w:t>
            </w:r>
          </w:p>
        </w:tc>
        <w:tc>
          <w:tcPr>
            <w:tcW w:type="dxa" w:w="5184"/>
            <w:vAlign w:val="center"/>
            <w:tcMar>
              <w:top w:w="85" w:type="dxa"/>
              <w:left w:w="85" w:type="dxa"/>
              <w:bottom w:w="85" w:type="dxa"/>
              <w:right w:w="85" w:type="dxa"/>
            </w:tcMar>
            <w:shd w:fill="F1F5F8"/>
          </w:tcPr>
          <w:p>
            <w:pPr>
              <w:spacing w:after="0" w:line="252" w:lineRule="auto"/>
              <w:jc w:val="center"/>
            </w:pPr>
            <w:r>
              <w:rPr>
                <w:b w:val="0"/>
                <w:sz w:val="18"/>
              </w:rPr>
              <w:t>负0.5乘预警比例平方乘实际秒数</w:t>
            </w:r>
          </w:p>
        </w:tc>
        <w:tc>
          <w:tcPr>
            <w:tcW w:type="dxa" w:w="2736"/>
            <w:vAlign w:val="center"/>
            <w:tcMar>
              <w:top w:w="85" w:type="dxa"/>
              <w:left w:w="85" w:type="dxa"/>
              <w:bottom w:w="85" w:type="dxa"/>
              <w:right w:w="85" w:type="dxa"/>
            </w:tcMar>
            <w:shd w:fill="F1F5F8"/>
          </w:tcPr>
          <w:p>
            <w:pPr>
              <w:spacing w:after="0" w:line="252" w:lineRule="auto"/>
              <w:jc w:val="left"/>
            </w:pPr>
            <w:r>
              <w:rPr>
                <w:b w:val="0"/>
                <w:sz w:val="18"/>
              </w:rPr>
              <w:t>考虑速度和制动后的六面边界净空</w:t>
            </w:r>
          </w:p>
        </w:tc>
      </w:tr>
      <w:tr>
        <w:trPr>
          <w:cantSplit/>
        </w:trPr>
        <w:tc>
          <w:tcPr>
            <w:tcW w:type="dxa" w:w="1728"/>
            <w:vAlign w:val="center"/>
            <w:tcMar>
              <w:top w:w="85" w:type="dxa"/>
              <w:left w:w="85" w:type="dxa"/>
              <w:bottom w:w="85" w:type="dxa"/>
              <w:right w:w="85" w:type="dxa"/>
            </w:tcMar>
          </w:tcPr>
          <w:p>
            <w:pPr>
              <w:spacing w:after="0" w:line="252" w:lineRule="auto"/>
              <w:jc w:val="left"/>
            </w:pPr>
            <w:r>
              <w:rPr>
                <w:b w:val="0"/>
                <w:sz w:val="18"/>
              </w:rPr>
              <w:t>r_teammate</w:t>
            </w:r>
          </w:p>
        </w:tc>
        <w:tc>
          <w:tcPr>
            <w:tcW w:type="dxa" w:w="5184"/>
            <w:vAlign w:val="center"/>
            <w:tcMar>
              <w:top w:w="85" w:type="dxa"/>
              <w:left w:w="85" w:type="dxa"/>
              <w:bottom w:w="85" w:type="dxa"/>
              <w:right w:w="85" w:type="dxa"/>
            </w:tcMar>
          </w:tcPr>
          <w:p>
            <w:pPr>
              <w:spacing w:after="0" w:line="252" w:lineRule="auto"/>
              <w:jc w:val="center"/>
            </w:pPr>
            <w:r>
              <w:rPr>
                <w:b w:val="0"/>
                <w:sz w:val="18"/>
              </w:rPr>
              <w:t>权重0  不贡献总奖励</w:t>
            </w:r>
          </w:p>
        </w:tc>
        <w:tc>
          <w:tcPr>
            <w:tcW w:type="dxa" w:w="2736"/>
            <w:vAlign w:val="center"/>
            <w:tcMar>
              <w:top w:w="85" w:type="dxa"/>
              <w:left w:w="85" w:type="dxa"/>
              <w:bottom w:w="85" w:type="dxa"/>
              <w:right w:w="85" w:type="dxa"/>
            </w:tcMar>
          </w:tcPr>
          <w:p>
            <w:pPr>
              <w:spacing w:after="0" w:line="252" w:lineRule="auto"/>
              <w:jc w:val="left"/>
            </w:pPr>
            <w:r>
              <w:rPr>
                <w:b w:val="0"/>
                <w:sz w:val="18"/>
              </w:rPr>
              <w:t>不考虑机间避障</w:t>
            </w:r>
          </w:p>
        </w:tc>
      </w:tr>
      <w:tr>
        <w:trPr>
          <w:cantSplit/>
        </w:trPr>
        <w:tc>
          <w:tcPr>
            <w:tcW w:type="dxa" w:w="1728"/>
            <w:vAlign w:val="center"/>
            <w:tcMar>
              <w:top w:w="85" w:type="dxa"/>
              <w:left w:w="85" w:type="dxa"/>
              <w:bottom w:w="85" w:type="dxa"/>
              <w:right w:w="85" w:type="dxa"/>
            </w:tcMar>
            <w:shd w:fill="F1F5F8"/>
          </w:tcPr>
          <w:p>
            <w:pPr>
              <w:spacing w:after="0" w:line="252" w:lineRule="auto"/>
              <w:jc w:val="left"/>
            </w:pPr>
            <w:r>
              <w:rPr>
                <w:b w:val="0"/>
                <w:sz w:val="18"/>
              </w:rPr>
              <w:t>r_collision</w:t>
            </w:r>
          </w:p>
        </w:tc>
        <w:tc>
          <w:tcPr>
            <w:tcW w:type="dxa" w:w="5184"/>
            <w:vAlign w:val="center"/>
            <w:tcMar>
              <w:top w:w="85" w:type="dxa"/>
              <w:left w:w="85" w:type="dxa"/>
              <w:bottom w:w="85" w:type="dxa"/>
              <w:right w:w="85" w:type="dxa"/>
            </w:tcMar>
            <w:shd w:fill="F1F5F8"/>
          </w:tcPr>
          <w:p>
            <w:pPr>
              <w:spacing w:after="0" w:line="252" w:lineRule="auto"/>
              <w:jc w:val="left"/>
            </w:pPr>
            <w:r>
              <w:rPr>
                <w:b w:val="0"/>
                <w:sz w:val="18"/>
              </w:rPr>
              <w:t>建筑首次负8  边界首次负10  持续每类负2每秒</w:t>
            </w:r>
          </w:p>
        </w:tc>
        <w:tc>
          <w:tcPr>
            <w:tcW w:type="dxa" w:w="2736"/>
            <w:vAlign w:val="center"/>
            <w:tcMar>
              <w:top w:w="85" w:type="dxa"/>
              <w:left w:w="85" w:type="dxa"/>
              <w:bottom w:w="85" w:type="dxa"/>
              <w:right w:w="85" w:type="dxa"/>
            </w:tcMar>
            <w:shd w:fill="F1F5F8"/>
          </w:tcPr>
          <w:p>
            <w:pPr>
              <w:spacing w:after="0" w:line="252" w:lineRule="auto"/>
              <w:jc w:val="left"/>
            </w:pPr>
            <w:r>
              <w:rPr>
                <w:b w:val="0"/>
                <w:sz w:val="18"/>
              </w:rPr>
              <w:t>发生接触的追捕机</w:t>
            </w:r>
          </w:p>
        </w:tc>
      </w:tr>
      <w:tr>
        <w:trPr>
          <w:cantSplit/>
        </w:trPr>
        <w:tc>
          <w:tcPr>
            <w:tcW w:type="dxa" w:w="1728"/>
            <w:vAlign w:val="center"/>
            <w:tcMar>
              <w:top w:w="85" w:type="dxa"/>
              <w:left w:w="85" w:type="dxa"/>
              <w:bottom w:w="85" w:type="dxa"/>
              <w:right w:w="85" w:type="dxa"/>
            </w:tcMar>
          </w:tcPr>
          <w:p>
            <w:pPr>
              <w:spacing w:after="0" w:line="252" w:lineRule="auto"/>
              <w:jc w:val="left"/>
            </w:pPr>
            <w:r>
              <w:rPr>
                <w:b w:val="0"/>
                <w:sz w:val="18"/>
              </w:rPr>
              <w:t>r_terminal</w:t>
            </w:r>
          </w:p>
        </w:tc>
        <w:tc>
          <w:tcPr>
            <w:tcW w:type="dxa" w:w="5184"/>
            <w:vAlign w:val="center"/>
            <w:tcMar>
              <w:top w:w="85" w:type="dxa"/>
              <w:left w:w="85" w:type="dxa"/>
              <w:bottom w:w="85" w:type="dxa"/>
              <w:right w:w="85" w:type="dxa"/>
            </w:tcMar>
          </w:tcPr>
          <w:p>
            <w:pPr>
              <w:spacing w:after="0" w:line="252" w:lineRule="auto"/>
              <w:jc w:val="center"/>
            </w:pPr>
            <w:r>
              <w:rPr>
                <w:b w:val="0"/>
                <w:sz w:val="18"/>
              </w:rPr>
              <w:t>每架追捕机加30</w:t>
            </w:r>
          </w:p>
        </w:tc>
        <w:tc>
          <w:tcPr>
            <w:tcW w:type="dxa" w:w="2736"/>
            <w:vAlign w:val="center"/>
            <w:tcMar>
              <w:top w:w="85" w:type="dxa"/>
              <w:left w:w="85" w:type="dxa"/>
              <w:bottom w:w="85" w:type="dxa"/>
              <w:right w:w="85" w:type="dxa"/>
            </w:tcMar>
          </w:tcPr>
          <w:p>
            <w:pPr>
              <w:spacing w:after="0" w:line="252" w:lineRule="auto"/>
              <w:jc w:val="left"/>
            </w:pPr>
            <w:r>
              <w:rPr>
                <w:b w:val="0"/>
                <w:sz w:val="18"/>
              </w:rPr>
              <w:t>捕获且本步没有终止型碰撞失败</w:t>
            </w:r>
          </w:p>
        </w:tc>
      </w:tr>
      <w:tr>
        <w:trPr>
          <w:cantSplit/>
        </w:trPr>
        <w:tc>
          <w:tcPr>
            <w:tcW w:type="dxa" w:w="1728"/>
            <w:vAlign w:val="center"/>
            <w:tcMar>
              <w:top w:w="85" w:type="dxa"/>
              <w:left w:w="85" w:type="dxa"/>
              <w:bottom w:w="85" w:type="dxa"/>
              <w:right w:w="85" w:type="dxa"/>
            </w:tcMar>
            <w:shd w:fill="F1F5F8"/>
          </w:tcPr>
          <w:p>
            <w:pPr>
              <w:spacing w:after="0" w:line="252" w:lineRule="auto"/>
              <w:jc w:val="left"/>
            </w:pPr>
            <w:r>
              <w:rPr>
                <w:b w:val="0"/>
                <w:sz w:val="18"/>
              </w:rPr>
              <w:t>r_failure</w:t>
            </w:r>
          </w:p>
        </w:tc>
        <w:tc>
          <w:tcPr>
            <w:tcW w:type="dxa" w:w="5184"/>
            <w:vAlign w:val="center"/>
            <w:tcMar>
              <w:top w:w="85" w:type="dxa"/>
              <w:left w:w="85" w:type="dxa"/>
              <w:bottom w:w="85" w:type="dxa"/>
              <w:right w:w="85" w:type="dxa"/>
            </w:tcMar>
            <w:shd w:fill="F1F5F8"/>
          </w:tcPr>
          <w:p>
            <w:pPr>
              <w:spacing w:after="0" w:line="252" w:lineRule="auto"/>
              <w:jc w:val="center"/>
            </w:pPr>
            <w:r>
              <w:rPr>
                <w:b w:val="0"/>
                <w:sz w:val="18"/>
              </w:rPr>
              <w:t>每架追捕机负30</w:t>
            </w:r>
          </w:p>
        </w:tc>
        <w:tc>
          <w:tcPr>
            <w:tcW w:type="dxa" w:w="2736"/>
            <w:vAlign w:val="center"/>
            <w:tcMar>
              <w:top w:w="85" w:type="dxa"/>
              <w:left w:w="85" w:type="dxa"/>
              <w:bottom w:w="85" w:type="dxa"/>
              <w:right w:w="85" w:type="dxa"/>
            </w:tcMar>
            <w:shd w:fill="F1F5F8"/>
          </w:tcPr>
          <w:p>
            <w:pPr>
              <w:spacing w:after="0" w:line="252" w:lineRule="auto"/>
              <w:jc w:val="left"/>
            </w:pPr>
            <w:r>
              <w:rPr>
                <w:b w:val="0"/>
                <w:sz w:val="18"/>
              </w:rPr>
              <w:t>训练中的建筑或边界碰撞提前终止</w:t>
            </w:r>
          </w:p>
        </w:tc>
      </w:tr>
    </w:tbl>
    <w:p>
      <w:pPr>
        <w:spacing w:after="40" w:before="0" w:line="40" w:lineRule="exact"/>
      </w:pPr>
    </w:p>
    <w:p>
      <w:r>
        <w:t>覆盖、准备度、闭合度、速度匹配、保持塑形和每步时间成本均不参与baseline总奖励；保持2秒仍用于成功判定。配置中遗留的w_prep、w_cov等旧模式值不是本轮有效奖励。008没有单独动作幅度、能耗或平滑度奖励，平滑性来自动态滞后与jerk约束。</w:t>
      </w:r>
    </w:p>
    <w:p>
      <w:pPr>
        <w:pStyle w:val="Heading2"/>
      </w:pPr>
      <w:r>
        <w:t>8 2 接近势函数及终止处理</w:t>
      </w:r>
    </w:p>
    <w:p>
      <w:pPr>
        <w:spacing w:after="160"/>
        <w:jc w:val="center"/>
      </w:pPr>
      <m:oMath>
        <m:sSub>
          <m:e>
            <m:r>
              <m:t>Φ</m:t>
            </m:r>
          </m:e>
          <m:sub>
            <m:r>
              <m:t>i</m:t>
            </m:r>
          </m:sub>
        </m:sSub>
        <m:d>
          <m:dPr>
            <m:sepChr m:val=""/>
          </m:dPr>
          <m:e>
            <m:r>
              <m:t>s</m:t>
            </m:r>
          </m:e>
        </m:d>
        <m:r>
          <m:t>=−</m:t>
        </m:r>
        <m:f>
          <m:fPr>
            <m:type m:val="bar"/>
          </m:fPr>
          <m:num>
            <m:sSub>
              <m:e>
                <m:r>
                  <m:t>d</m:t>
                </m:r>
              </m:e>
              <m:sub>
                <m:r>
                  <m:t>i</m:t>
                </m:r>
              </m:sub>
            </m:sSub>
          </m:num>
          <m:den>
            <m:r>
              <m:t>10</m:t>
            </m:r>
          </m:den>
        </m:f>
        <m:r>
          <m:t>,</m:t>
        </m:r>
        <m:sSub>
          <m:e>
            <m:r>
              <m:t>r</m:t>
            </m:r>
          </m:e>
          <m:sub>
            <m:r>
              <m:rPr>
                <m:sty m:val="p"/>
              </m:rPr>
              <m:t>progress,i</m:t>
            </m:r>
          </m:sub>
        </m:sSub>
        <m:r>
          <m:t>=0.1[0.99</m:t>
        </m:r>
        <m:sSub>
          <m:e>
            <m:r>
              <m:t>Φ</m:t>
            </m:r>
          </m:e>
          <m:sub>
            <m:r>
              <m:t>i</m:t>
            </m:r>
          </m:sub>
        </m:sSub>
        <m:d>
          <m:dPr>
            <m:sepChr m:val=""/>
          </m:dPr>
          <m:e>
            <m:r>
              <m:rPr>
                <m:sty m:val="p"/>
              </m:rPr>
              <m:t>s′</m:t>
            </m:r>
          </m:e>
        </m:d>
        <m:r>
          <m:t>−</m:t>
        </m:r>
        <m:sSub>
          <m:e>
            <m:r>
              <m:t>Φ</m:t>
            </m:r>
          </m:e>
          <m:sub>
            <m:r>
              <m:t>i</m:t>
            </m:r>
          </m:sub>
        </m:sSub>
        <m:d>
          <m:dPr>
            <m:sepChr m:val=""/>
          </m:dPr>
          <m:e>
            <m:r>
              <m:t>s</m:t>
            </m:r>
          </m:e>
        </m:d>
        <m:r>
          <m:t>]</m:t>
        </m:r>
      </m:oMath>
    </w:p>
    <w:p>
      <w:r>
        <w:t>非终止步可写成0.01乘以“本步前距离减0.99乘本步后距离”。从600米接近到590米，该项为0.159；600米保持不动时为0.060；退到610米时为负0.039。这一项不是不动严格为0的简单距离差，小幅退远也可能由于折扣而得到正值。</w:t>
      </w:r>
    </w:p>
    <w:p>
      <w:r>
        <w:t>捕获或真正碰撞终止时，下一状态势值取0；超时截断仍保留下一势值，用于价值自举。终止零势值会使最后一步得到正的势函数项，即使是碰撞失败，也不会自动成为负progress；失败由单独的负30团队惩罚表达。仅看最后一步progress的正负不足以判断任务完成。</w:t>
      </w:r>
    </w:p>
    <w:p>
      <w:r>
        <w:t>折扣势函数塑形在满足原MDP与终止处理等条件时有保持最优策略的理论依据，但并不保证这个共享参数、多智能体、神经网络近似和有限训练预算的问题收敛。参考Ng、Harada和Russell的1999年势函数塑形论文；本轮公式和缩放以源码为准。</w:t>
      </w:r>
    </w:p>
    <w:p>
      <w:pPr>
        <w:spacing w:after="80"/>
      </w:pPr>
      <w:hyperlink r:id="rId12">
        <w:r>
          <w:rPr>
            <w:color w:val="1764AB"/>
            <w:u w:val="single"/>
          </w:rPr>
          <w:t>Policy invariance under reward transformations</w:t>
        </w:r>
      </w:hyperlink>
    </w:p>
    <w:p>
      <w:pPr>
        <w:pStyle w:val="Heading2"/>
      </w:pPr>
      <w:r>
        <w:t>8 3 带制动余量的稠密避障</w:t>
      </w:r>
    </w:p>
    <w:p>
      <w:r>
        <w:t>本轮解析后的运行配置启用了baseline_braking_safety和baseline_braking_deficit_penalty，反应时间显式为1.5秒。接近速度v正部取朝向建筑最近点或相应边界面的速度投影，再从几何净空中扣掉反应距离和理想制动距离。</w:t>
      </w:r>
    </w:p>
    <w:p>
      <w:pPr>
        <w:spacing w:after="160"/>
        <w:jc w:val="center"/>
      </w:pPr>
      <m:oMath>
        <m:r>
          <m:t>D</m:t>
        </m:r>
        <m:d>
          <m:dPr>
            <m:sepChr m:val=""/>
          </m:dPr>
          <m:e>
            <m:sSup>
              <m:e>
                <m:r>
                  <m:t>v</m:t>
                </m:r>
              </m:e>
              <m:sup>
                <m:r>
                  <m:t>+</m:t>
                </m:r>
              </m:sup>
            </m:sSup>
          </m:e>
        </m:d>
        <m:r>
          <m:t>=1.5</m:t>
        </m:r>
        <m:sSup>
          <m:e>
            <m:r>
              <m:t>v</m:t>
            </m:r>
          </m:e>
          <m:sup>
            <m:r>
              <m:t>+</m:t>
            </m:r>
          </m:sup>
        </m:sSup>
        <m:r>
          <m:t>+</m:t>
        </m:r>
        <m:f>
          <m:fPr>
            <m:type m:val="bar"/>
          </m:fPr>
          <m:num>
            <m:sSup>
              <m:e>
                <m:d>
                  <m:dPr>
                    <m:sepChr m:val=""/>
                  </m:dPr>
                  <m:e>
                    <m:sSup>
                      <m:e>
                        <m:r>
                          <m:t>v</m:t>
                        </m:r>
                      </m:e>
                      <m:sup>
                        <m:r>
                          <m:t>+</m:t>
                        </m:r>
                      </m:sup>
                    </m:sSup>
                  </m:e>
                </m:d>
              </m:e>
              <m:sup>
                <m:r>
                  <m:t>2</m:t>
                </m:r>
              </m:sup>
            </m:sSup>
          </m:num>
          <m:den>
            <m:r>
              <m:t>2×3</m:t>
            </m:r>
          </m:den>
        </m:f>
        <m:r>
          <m:t>,c=d−ρ−D</m:t>
        </m:r>
        <m:d>
          <m:dPr>
            <m:sepChr m:val=""/>
          </m:dPr>
          <m:e>
            <m:sSup>
              <m:e>
                <m:r>
                  <m:t>v</m:t>
                </m:r>
              </m:e>
              <m:sup>
                <m:r>
                  <m:t>+</m:t>
                </m:r>
              </m:sup>
            </m:sSup>
          </m:e>
        </m:d>
      </m:oMath>
    </w:p>
    <w:p>
      <w:pPr>
        <w:spacing w:after="160"/>
        <w:jc w:val="center"/>
      </w:pPr>
      <m:oMath>
        <m:sSub>
          <m:e>
            <m:r>
              <m:t>r</m:t>
            </m:r>
          </m:e>
          <m:sub>
            <m:r>
              <m:rPr>
                <m:sty m:val="p"/>
              </m:rPr>
              <m:t>avoid</m:t>
            </m:r>
          </m:sub>
        </m:sSub>
        <m:r>
          <m:t>=−0.5</m:t>
        </m:r>
        <m:sSup>
          <m:e>
            <m:d>
              <m:dPr>
                <m:begChr m:val="["/>
                <m:sepChr m:val=""/>
                <m:endChr m:val="]"/>
              </m:dPr>
              <m:e>
                <m:r>
                  <m:rPr>
                    <m:sty m:val="p"/>
                  </m:rPr>
                  <m:t>max</m:t>
                </m:r>
                <m:d>
                  <m:dPr>
                    <m:sepChr m:val=""/>
                  </m:dPr>
                  <m:e>
                    <m:r>
                      <m:t>0,1−</m:t>
                    </m:r>
                    <m:f>
                      <m:fPr>
                        <m:type m:val="bar"/>
                      </m:fPr>
                      <m:num>
                        <m:r>
                          <m:t>c</m:t>
                        </m:r>
                      </m:num>
                      <m:den>
                        <m:r>
                          <m:t>50</m:t>
                        </m:r>
                      </m:den>
                    </m:f>
                  </m:e>
                </m:d>
              </m:e>
            </m:d>
          </m:e>
          <m:sup>
            <m:r>
              <m:t>2</m:t>
            </m:r>
          </m:sup>
        </m:sSup>
        <m:r>
          <m:rPr>
            <m:sty m:val="p"/>
          </m:rPr>
          <m:t>Δt</m:t>
        </m:r>
      </m:oMath>
    </w:p>
    <w:p>
      <w:r>
        <w:t>建筑和边界分别取各自最危险的有效净空c，预警范围均为50米。启用deficit后，c可以小于0，预警比例可以大于1，惩罚没有被限制在每秒负0.5以内。以朝向正面障碍11米每秒为例，反应和制动距离约36.67米，开始产生预警的实际净空可达约86.67米。该计算是局部制动近似，未显式求解最优转弯或绕楼路线。</w:t>
      </w:r>
    </w:p>
    <w:p>
      <w:r>
        <w:t>建筑净空实现按最近柱体点投影，顶部低于最低可飞高度的建筑也仍存在于源数据中。因此它可能对实际可飞高度下方楼体产生预警偏置；这是后续需要核查的奖励与几何一致性问题，不能只按建筑栋数解释训练难度。</w:t>
      </w:r>
    </w:p>
    <w:p>
      <w:pPr>
        <w:pStyle w:val="Heading2"/>
      </w:pPr>
      <w:r>
        <w:t>8 4 接触事件和全队失败</w:t>
      </w:r>
    </w:p>
    <w:p>
      <w:r>
        <w:t>首次进入建筑接触扣8，首次进入边界接触扣10；持续接触按每架、每类每秒扣2。离开接触后再进入可以再次产生首次事件扣分。同一物理子步同时接触建筑与边界时两项分别累计。训练通常很快因首次真实碰撞结束，评估继续运行可能累积很大的持续接触惩罚。</w:t>
      </w:r>
    </w:p>
    <w:p>
      <w:r>
        <w:t>r_failure在实验003加入；既有源快照中实验001没有该项，实验003已有。003于2026年10月13日01:17北京时间启动。008保留它，用于全队因单机建筑或边界碰撞而提前失败时，给每架追捕机负30；肇事机还会收到自己的r_collision。它不是本轮临时新增的超时罚分，400步超时不触发该项。</w:t>
      </w:r>
    </w:p>
    <w:p>
      <w:r>
        <w:t>评估关闭碰撞提前终止，因此评估中的r_failure通常为0；若碰撞后后来捕获，终止奖励分支也可能加30，但安全成功仍为0。训练和全回合评估的累计回报受终止方式影响，并非完全同一口径。比较策略首先看安全成功、接触率和捕获时间，不能只比较两者mean_return。</w:t>
      </w:r>
    </w:p>
    <w:p>
      <w:pPr>
        <w:pStyle w:val="Heading1"/>
      </w:pPr>
      <w:r>
        <w:t>9 MATD3网络与奖励影响学习的路径</w:t>
      </w:r>
    </w:p>
    <w:p>
      <w:pPr>
        <w:pStyle w:val="Heading2"/>
      </w:pPr>
      <w:r>
        <w:t>9 1 算法复用及网络结构</w:t>
      </w:r>
    </w:p>
    <w:p>
      <w:r>
        <w:t>当前算法复用XuanCe已有MATD3的Agent、Policy和Learner，并沿用其多智能体训练和回放基础；没有把用户的MADDPG全部重新写成一套独立算法。MATD3策略类继承MADDPG策略类，Agent沿用IDDPG相关基础。在此基础上调整了本环境、奖励、课程、日志以及TD3目标平滑和Actor使用第一张Critic的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744"/>
        <w:gridCol w:w="4176"/>
      </w:tblGrid>
      <w:tr>
        <w:trPr>
          <w:tblHeader/>
        </w:trPr>
        <w:tc>
          <w:tcPr>
            <w:tcW w:type="dxa" w:w="1728"/>
            <w:vAlign w:val="center"/>
            <w:tcMar>
              <w:top w:w="85" w:type="dxa"/>
              <w:left w:w="85" w:type="dxa"/>
              <w:bottom w:w="85" w:type="dxa"/>
              <w:right w:w="85" w:type="dxa"/>
            </w:tcMar>
            <w:shd w:fill="25465F"/>
          </w:tcPr>
          <w:p>
            <w:pPr>
              <w:spacing w:after="0" w:line="252" w:lineRule="auto"/>
              <w:jc w:val="center"/>
            </w:pPr>
            <w:r>
              <w:rPr>
                <w:b/>
                <w:color w:val="FFFFFF"/>
                <w:sz w:val="18"/>
              </w:rPr>
              <w:t>网络</w:t>
            </w:r>
          </w:p>
        </w:tc>
        <w:tc>
          <w:tcPr>
            <w:tcW w:type="dxa" w:w="3744"/>
            <w:vAlign w:val="center"/>
            <w:tcMar>
              <w:top w:w="85" w:type="dxa"/>
              <w:left w:w="85" w:type="dxa"/>
              <w:bottom w:w="85" w:type="dxa"/>
              <w:right w:w="85" w:type="dxa"/>
            </w:tcMar>
            <w:shd w:fill="25465F"/>
          </w:tcPr>
          <w:p>
            <w:pPr>
              <w:spacing w:after="0" w:line="252" w:lineRule="auto"/>
              <w:jc w:val="center"/>
            </w:pPr>
            <w:r>
              <w:rPr>
                <w:b/>
                <w:color w:val="FFFFFF"/>
                <w:sz w:val="18"/>
              </w:rPr>
              <w:t>输入到输出</w:t>
            </w:r>
          </w:p>
        </w:tc>
        <w:tc>
          <w:tcPr>
            <w:tcW w:type="dxa" w:w="4176"/>
            <w:vAlign w:val="center"/>
            <w:tcMar>
              <w:top w:w="85" w:type="dxa"/>
              <w:left w:w="85" w:type="dxa"/>
              <w:bottom w:w="85" w:type="dxa"/>
              <w:right w:w="85" w:type="dxa"/>
            </w:tcMar>
            <w:shd w:fill="25465F"/>
          </w:tcPr>
          <w:p>
            <w:pPr>
              <w:spacing w:after="0" w:line="252" w:lineRule="auto"/>
              <w:jc w:val="center"/>
            </w:pPr>
            <w:r>
              <w:rPr>
                <w:b/>
                <w:color w:val="FFFFFF"/>
                <w:sz w:val="18"/>
              </w:rPr>
              <w:t>当前处理</w:t>
            </w:r>
          </w:p>
        </w:tc>
      </w:tr>
      <w:tr>
        <w:trPr>
          <w:cantSplit/>
        </w:trPr>
        <w:tc>
          <w:tcPr>
            <w:tcW w:type="dxa" w:w="1728"/>
            <w:vAlign w:val="center"/>
            <w:tcMar>
              <w:top w:w="85" w:type="dxa"/>
              <w:left w:w="85" w:type="dxa"/>
              <w:bottom w:w="85" w:type="dxa"/>
              <w:right w:w="85" w:type="dxa"/>
            </w:tcMar>
          </w:tcPr>
          <w:p>
            <w:pPr>
              <w:spacing w:after="0" w:line="252" w:lineRule="auto"/>
              <w:jc w:val="left"/>
            </w:pPr>
            <w:r>
              <w:rPr>
                <w:b w:val="0"/>
                <w:sz w:val="18"/>
              </w:rPr>
              <w:t>共享Actor</w:t>
            </w:r>
          </w:p>
        </w:tc>
        <w:tc>
          <w:tcPr>
            <w:tcW w:type="dxa" w:w="3744"/>
            <w:vAlign w:val="center"/>
            <w:tcMar>
              <w:top w:w="85" w:type="dxa"/>
              <w:left w:w="85" w:type="dxa"/>
              <w:bottom w:w="85" w:type="dxa"/>
              <w:right w:w="85" w:type="dxa"/>
            </w:tcMar>
          </w:tcPr>
          <w:p>
            <w:pPr>
              <w:spacing w:after="0" w:line="252" w:lineRule="auto"/>
              <w:jc w:val="left"/>
            </w:pPr>
            <w:r>
              <w:rPr>
                <w:b w:val="0"/>
                <w:sz w:val="18"/>
              </w:rPr>
              <w:t>83 → 512 → 512 → 3</w:t>
            </w:r>
          </w:p>
        </w:tc>
        <w:tc>
          <w:tcPr>
            <w:tcW w:type="dxa" w:w="4176"/>
            <w:vAlign w:val="center"/>
            <w:tcMar>
              <w:top w:w="85" w:type="dxa"/>
              <w:left w:w="85" w:type="dxa"/>
              <w:bottom w:w="85" w:type="dxa"/>
              <w:right w:w="85" w:type="dxa"/>
            </w:tcMar>
          </w:tcPr>
          <w:p>
            <w:pPr>
              <w:spacing w:after="0" w:line="252" w:lineRule="auto"/>
              <w:jc w:val="left"/>
            </w:pPr>
            <w:r>
              <w:rPr>
                <w:b w:val="0"/>
                <w:sz w:val="18"/>
              </w:rPr>
              <w:t>LeakyReLU隐藏层  Tanh动作</w:t>
            </w:r>
          </w:p>
        </w:tc>
      </w:tr>
      <w:tr>
        <w:trPr>
          <w:cantSplit/>
        </w:trPr>
        <w:tc>
          <w:tcPr>
            <w:tcW w:type="dxa" w:w="1728"/>
            <w:vAlign w:val="center"/>
            <w:tcMar>
              <w:top w:w="85" w:type="dxa"/>
              <w:left w:w="85" w:type="dxa"/>
              <w:bottom w:w="85" w:type="dxa"/>
              <w:right w:w="85" w:type="dxa"/>
            </w:tcMar>
            <w:shd w:fill="F1F5F8"/>
          </w:tcPr>
          <w:p>
            <w:pPr>
              <w:spacing w:after="0" w:line="252" w:lineRule="auto"/>
              <w:jc w:val="left"/>
            </w:pPr>
            <w:r>
              <w:rPr>
                <w:b w:val="0"/>
                <w:sz w:val="18"/>
              </w:rPr>
              <w:t>共享Critic A</w:t>
            </w:r>
          </w:p>
        </w:tc>
        <w:tc>
          <w:tcPr>
            <w:tcW w:type="dxa" w:w="3744"/>
            <w:vAlign w:val="center"/>
            <w:tcMar>
              <w:top w:w="85" w:type="dxa"/>
              <w:left w:w="85" w:type="dxa"/>
              <w:bottom w:w="85" w:type="dxa"/>
              <w:right w:w="85" w:type="dxa"/>
            </w:tcMar>
            <w:shd w:fill="F1F5F8"/>
          </w:tcPr>
          <w:p>
            <w:pPr>
              <w:spacing w:after="0" w:line="252" w:lineRule="auto"/>
              <w:jc w:val="left"/>
            </w:pPr>
            <w:r>
              <w:rPr>
                <w:b w:val="0"/>
                <w:sz w:val="18"/>
              </w:rPr>
              <w:t>332 → 512 → 512 → 1</w:t>
            </w:r>
          </w:p>
        </w:tc>
        <w:tc>
          <w:tcPr>
            <w:tcW w:type="dxa" w:w="4176"/>
            <w:vAlign w:val="center"/>
            <w:tcMar>
              <w:top w:w="85" w:type="dxa"/>
              <w:left w:w="85" w:type="dxa"/>
              <w:bottom w:w="85" w:type="dxa"/>
              <w:right w:w="85" w:type="dxa"/>
            </w:tcMar>
            <w:shd w:fill="F1F5F8"/>
          </w:tcPr>
          <w:p>
            <w:pPr>
              <w:spacing w:after="0" w:line="252" w:lineRule="auto"/>
              <w:jc w:val="left"/>
            </w:pPr>
            <w:r>
              <w:rPr>
                <w:b w:val="0"/>
                <w:sz w:val="18"/>
              </w:rPr>
              <w:t>联合观测 联合动作 当前身份</w:t>
            </w:r>
          </w:p>
        </w:tc>
      </w:tr>
      <w:tr>
        <w:trPr>
          <w:cantSplit/>
        </w:trPr>
        <w:tc>
          <w:tcPr>
            <w:tcW w:type="dxa" w:w="1728"/>
            <w:vAlign w:val="center"/>
            <w:tcMar>
              <w:top w:w="85" w:type="dxa"/>
              <w:left w:w="85" w:type="dxa"/>
              <w:bottom w:w="85" w:type="dxa"/>
              <w:right w:w="85" w:type="dxa"/>
            </w:tcMar>
          </w:tcPr>
          <w:p>
            <w:pPr>
              <w:spacing w:after="0" w:line="252" w:lineRule="auto"/>
              <w:jc w:val="left"/>
            </w:pPr>
            <w:r>
              <w:rPr>
                <w:b w:val="0"/>
                <w:sz w:val="18"/>
              </w:rPr>
              <w:t>共享Critic B</w:t>
            </w:r>
          </w:p>
        </w:tc>
        <w:tc>
          <w:tcPr>
            <w:tcW w:type="dxa" w:w="3744"/>
            <w:vAlign w:val="center"/>
            <w:tcMar>
              <w:top w:w="85" w:type="dxa"/>
              <w:left w:w="85" w:type="dxa"/>
              <w:bottom w:w="85" w:type="dxa"/>
              <w:right w:w="85" w:type="dxa"/>
            </w:tcMar>
          </w:tcPr>
          <w:p>
            <w:pPr>
              <w:spacing w:after="0" w:line="252" w:lineRule="auto"/>
              <w:jc w:val="left"/>
            </w:pPr>
            <w:r>
              <w:rPr>
                <w:b w:val="0"/>
                <w:sz w:val="18"/>
              </w:rPr>
              <w:t>332 → 512 → 512 → 1</w:t>
            </w:r>
          </w:p>
        </w:tc>
        <w:tc>
          <w:tcPr>
            <w:tcW w:type="dxa" w:w="4176"/>
            <w:vAlign w:val="center"/>
            <w:tcMar>
              <w:top w:w="85" w:type="dxa"/>
              <w:left w:w="85" w:type="dxa"/>
              <w:bottom w:w="85" w:type="dxa"/>
              <w:right w:w="85" w:type="dxa"/>
            </w:tcMar>
          </w:tcPr>
          <w:p>
            <w:pPr>
              <w:spacing w:after="0" w:line="252" w:lineRule="auto"/>
              <w:jc w:val="left"/>
            </w:pPr>
            <w:r>
              <w:rPr>
                <w:b w:val="0"/>
                <w:sz w:val="18"/>
              </w:rPr>
              <w:t>独立Q参数  与A同时拟合</w:t>
            </w:r>
          </w:p>
        </w:tc>
      </w:tr>
      <w:tr>
        <w:trPr>
          <w:cantSplit/>
        </w:trPr>
        <w:tc>
          <w:tcPr>
            <w:tcW w:type="dxa" w:w="1728"/>
            <w:vAlign w:val="center"/>
            <w:tcMar>
              <w:top w:w="85" w:type="dxa"/>
              <w:left w:w="85" w:type="dxa"/>
              <w:bottom w:w="85" w:type="dxa"/>
              <w:right w:w="85" w:type="dxa"/>
            </w:tcMar>
            <w:shd w:fill="F1F5F8"/>
          </w:tcPr>
          <w:p>
            <w:pPr>
              <w:spacing w:after="0" w:line="252" w:lineRule="auto"/>
              <w:jc w:val="left"/>
            </w:pPr>
            <w:r>
              <w:rPr>
                <w:b w:val="0"/>
                <w:sz w:val="18"/>
              </w:rPr>
              <w:t>目标网络</w:t>
            </w:r>
          </w:p>
        </w:tc>
        <w:tc>
          <w:tcPr>
            <w:tcW w:type="dxa" w:w="3744"/>
            <w:vAlign w:val="center"/>
            <w:tcMar>
              <w:top w:w="85" w:type="dxa"/>
              <w:left w:w="85" w:type="dxa"/>
              <w:bottom w:w="85" w:type="dxa"/>
              <w:right w:w="85" w:type="dxa"/>
            </w:tcMar>
            <w:shd w:fill="F1F5F8"/>
          </w:tcPr>
          <w:p>
            <w:pPr>
              <w:spacing w:after="0" w:line="252" w:lineRule="auto"/>
              <w:jc w:val="left"/>
            </w:pPr>
            <w:r>
              <w:rPr>
                <w:b w:val="0"/>
                <w:sz w:val="18"/>
              </w:rPr>
              <w:t>Actor与两张Critic的目标副本</w:t>
            </w:r>
          </w:p>
        </w:tc>
        <w:tc>
          <w:tcPr>
            <w:tcW w:type="dxa" w:w="4176"/>
            <w:vAlign w:val="center"/>
            <w:tcMar>
              <w:top w:w="85" w:type="dxa"/>
              <w:left w:w="85" w:type="dxa"/>
              <w:bottom w:w="85" w:type="dxa"/>
              <w:right w:w="85" w:type="dxa"/>
            </w:tcMar>
            <w:shd w:fill="F1F5F8"/>
          </w:tcPr>
          <w:p>
            <w:pPr>
              <w:spacing w:after="0" w:line="252" w:lineRule="auto"/>
              <w:jc w:val="center"/>
            </w:pPr>
            <w:r>
              <w:rPr>
                <w:b w:val="0"/>
                <w:sz w:val="18"/>
              </w:rPr>
              <w:t>软更新系数0.001</w:t>
            </w:r>
          </w:p>
        </w:tc>
      </w:tr>
    </w:tbl>
    <w:p>
      <w:pPr>
        <w:spacing w:after="40" w:before="0" w:line="40" w:lineRule="exact"/>
      </w:pPr>
    </w:p>
    <w:p>
      <w:r>
        <w:t>Critic输入为四架79维观测的拼接316维，加四架3维动作12维，加当前代理身份4维，共332维。使用Basic_Identical表征，不在上述MLP之前再增加一个隐藏特征网络。共享Actor结合身份可以学习不同分工，但共享参数本身并不保证学会包围或协作。</w:t>
      </w:r>
    </w:p>
    <w:p>
      <w:pPr>
        <w:pStyle w:val="Heading2"/>
      </w:pPr>
      <w:r>
        <w:t>9 2 Critic目标与Actor梯度</w:t>
      </w:r>
    </w:p>
    <w:p>
      <w:r>
        <w:t>经验回放保存联合观测、实际探索动作、奖励、下一观测和终止标记。环境计算由普通数值代码完成，没有沿物理仿真把奖励直接反向传播到Actor。奖励首先作为Critic的监督目标之一，再通过Critic关于动作的梯度影响Actor。</w:t>
      </w:r>
    </w:p>
    <w:p>
      <w:pPr>
        <w:spacing w:after="160"/>
        <w:jc w:val="center"/>
      </w:pPr>
      <m:oMath>
        <m:r>
          <m:rPr>
            <m:sty m:val="p"/>
          </m:rPr>
          <m:t>a′</m:t>
        </m:r>
        <m:r>
          <m:t>=</m:t>
        </m:r>
        <m:r>
          <m:rPr>
            <m:sty m:val="p"/>
          </m:rPr>
          <m:t>clip</m:t>
        </m:r>
        <m:d>
          <m:dPr>
            <m:sepChr m:val=""/>
          </m:dPr>
          <m:e>
            <m:r>
              <m:rPr>
                <m:sty m:val="p"/>
              </m:rPr>
              <m:t>μ′</m:t>
            </m:r>
            <m:d>
              <m:dPr>
                <m:sepChr m:val=""/>
              </m:dPr>
              <m:e>
                <m:r>
                  <m:rPr>
                    <m:sty m:val="p"/>
                  </m:rPr>
                  <m:t>o′</m:t>
                </m:r>
              </m:e>
            </m:d>
            <m:r>
              <m:t>+</m:t>
            </m:r>
            <m:r>
              <m:rPr>
                <m:sty m:val="p"/>
              </m:rPr>
              <m:t>clip</m:t>
            </m:r>
            <m:d>
              <m:dPr>
                <m:sepChr m:val=""/>
              </m:dPr>
              <m:e>
                <m:r>
                  <m:t>ε,−0.5,0.5</m:t>
                </m:r>
              </m:e>
            </m:d>
            <m:r>
              <m:t>,−1,1</m:t>
            </m:r>
          </m:e>
        </m:d>
        <m:r>
          <m:t>,ε∼N</m:t>
        </m:r>
        <m:d>
          <m:dPr>
            <m:sepChr m:val=""/>
          </m:dPr>
          <m:e>
            <m:r>
              <m:t>0,</m:t>
            </m:r>
            <m:sSup>
              <m:e>
                <m:r>
                  <m:t>0.2</m:t>
                </m:r>
              </m:e>
              <m:sup>
                <m:r>
                  <m:t>2</m:t>
                </m:r>
              </m:sup>
            </m:sSup>
          </m:e>
        </m:d>
      </m:oMath>
    </w:p>
    <w:p>
      <w:pPr>
        <w:spacing w:after="160"/>
        <w:jc w:val="center"/>
      </w:pPr>
      <m:oMath>
        <m:sSub>
          <m:e>
            <m:r>
              <m:t>y</m:t>
            </m:r>
          </m:e>
          <m:sub>
            <m:r>
              <m:t>i</m:t>
            </m:r>
          </m:sub>
        </m:sSub>
        <m:r>
          <m:t>=</m:t>
        </m:r>
        <m:sSub>
          <m:e>
            <m:r>
              <m:t>r</m:t>
            </m:r>
          </m:e>
          <m:sub>
            <m:r>
              <m:t>i</m:t>
            </m:r>
          </m:sub>
        </m:sSub>
        <m:r>
          <m:t>+γ</m:t>
        </m:r>
        <m:d>
          <m:dPr>
            <m:sepChr m:val=""/>
          </m:dPr>
          <m:e>
            <m:r>
              <m:t>1−</m:t>
            </m:r>
            <m:sSub>
              <m:e>
                <m:r>
                  <m:rPr>
                    <m:sty m:val="p"/>
                  </m:rPr>
                  <m:t>done</m:t>
                </m:r>
              </m:e>
              <m:sub>
                <m:r>
                  <m:t>i</m:t>
                </m:r>
              </m:sub>
            </m:sSub>
          </m:e>
        </m:d>
        <m:r>
          <m:rPr>
            <m:sty m:val="p"/>
          </m:rPr>
          <m:t>min</m:t>
        </m:r>
        <m:d>
          <m:dPr>
            <m:sepChr m:val=""/>
          </m:dPr>
          <m:e>
            <m:sSup>
              <m:e>
                <m:sSub>
                  <m:e>
                    <m:r>
                      <m:t>Q</m:t>
                    </m:r>
                  </m:e>
                  <m:sub>
                    <m:r>
                      <m:t>A</m:t>
                    </m:r>
                  </m:sub>
                </m:sSub>
              </m:e>
              <m:sup>
                <m:r>
                  <m:t>′</m:t>
                </m:r>
              </m:sup>
            </m:sSup>
            <m:d>
              <m:dPr>
                <m:sepChr m:val=""/>
              </m:dPr>
              <m:e>
                <m:r>
                  <m:rPr>
                    <m:sty m:val="p"/>
                  </m:rPr>
                  <m:t>O′</m:t>
                </m:r>
                <m:r>
                  <m:t>,</m:t>
                </m:r>
                <m:r>
                  <m:rPr>
                    <m:sty m:val="p"/>
                  </m:rPr>
                  <m:t>a′</m:t>
                </m:r>
                <m:r>
                  <m:t>,i</m:t>
                </m:r>
              </m:e>
            </m:d>
            <m:r>
              <m:t>,</m:t>
            </m:r>
            <m:sSup>
              <m:e>
                <m:sSub>
                  <m:e>
                    <m:r>
                      <m:t>Q</m:t>
                    </m:r>
                  </m:e>
                  <m:sub>
                    <m:r>
                      <m:t>B</m:t>
                    </m:r>
                  </m:sub>
                </m:sSub>
              </m:e>
              <m:sup>
                <m:r>
                  <m:t>′</m:t>
                </m:r>
              </m:sup>
            </m:sSup>
            <m:d>
              <m:dPr>
                <m:sepChr m:val=""/>
              </m:dPr>
              <m:e>
                <m:r>
                  <m:rPr>
                    <m:sty m:val="p"/>
                  </m:rPr>
                  <m:t>O′</m:t>
                </m:r>
                <m:r>
                  <m:t>,</m:t>
                </m:r>
                <m:r>
                  <m:rPr>
                    <m:sty m:val="p"/>
                  </m:rPr>
                  <m:t>a′</m:t>
                </m:r>
                <m:r>
                  <m:t>,i</m:t>
                </m:r>
              </m:e>
            </m:d>
          </m:e>
        </m:d>
      </m:oMath>
    </w:p>
    <w:p>
      <w:pPr>
        <w:spacing w:after="160"/>
        <w:jc w:val="center"/>
      </w:pPr>
      <m:oMath>
        <m:sSub>
          <m:e>
            <m:r>
              <m:t>L</m:t>
            </m:r>
          </m:e>
          <m:sub>
            <m:r>
              <m:t>C</m:t>
            </m:r>
          </m:sub>
        </m:sSub>
        <m:r>
          <m:t>=</m:t>
        </m:r>
        <m:f>
          <m:fPr>
            <m:type m:val="bar"/>
          </m:fPr>
          <m:num>
            <m:r>
              <m:t>1</m:t>
            </m:r>
          </m:num>
          <m:den>
            <m:r>
              <m:t>4B</m:t>
            </m:r>
          </m:den>
        </m:f>
        <m:nary>
          <m:naryPr>
            <m:chr m:val="∑"/>
            <m:limLoc m:val="subSup"/>
            <m:grow m:val="1"/>
            <m:subHide m:val="off"/>
            <m:supHide m:val="on"/>
          </m:naryPr>
          <m:sub>
            <m:r>
              <m:rPr>
                <m:sty m:val="p"/>
              </m:rPr>
              <m:t>b,i</m:t>
            </m:r>
          </m:sub>
          <m:sup/>
          <m:e>
            <m:r>
              <m:t>[</m:t>
            </m:r>
          </m:e>
        </m:nary>
        <m:sSup>
          <m:e>
            <m:d>
              <m:dPr>
                <m:sepChr m:val=""/>
              </m:dPr>
              <m:e>
                <m:sSub>
                  <m:e>
                    <m:r>
                      <m:t>Q</m:t>
                    </m:r>
                  </m:e>
                  <m:sub>
                    <m:r>
                      <m:rPr>
                        <m:sty m:val="p"/>
                      </m:rPr>
                      <m:t>A,i</m:t>
                    </m:r>
                  </m:sub>
                </m:sSub>
                <m:r>
                  <m:t>−</m:t>
                </m:r>
                <m:sSub>
                  <m:e>
                    <m:r>
                      <m:t>y</m:t>
                    </m:r>
                  </m:e>
                  <m:sub>
                    <m:r>
                      <m:t>i</m:t>
                    </m:r>
                  </m:sub>
                </m:sSub>
              </m:e>
            </m:d>
          </m:e>
          <m:sup>
            <m:r>
              <m:t>2</m:t>
            </m:r>
          </m:sup>
        </m:sSup>
        <m:r>
          <m:t>+</m:t>
        </m:r>
        <m:sSup>
          <m:e>
            <m:d>
              <m:dPr>
                <m:sepChr m:val=""/>
              </m:dPr>
              <m:e>
                <m:sSub>
                  <m:e>
                    <m:r>
                      <m:t>Q</m:t>
                    </m:r>
                  </m:e>
                  <m:sub>
                    <m:r>
                      <m:rPr>
                        <m:sty m:val="p"/>
                      </m:rPr>
                      <m:t>B,i</m:t>
                    </m:r>
                  </m:sub>
                </m:sSub>
                <m:r>
                  <m:t>−</m:t>
                </m:r>
                <m:sSub>
                  <m:e>
                    <m:r>
                      <m:t>y</m:t>
                    </m:r>
                  </m:e>
                  <m:sub>
                    <m:r>
                      <m:t>i</m:t>
                    </m:r>
                  </m:sub>
                </m:sSub>
              </m:e>
            </m:d>
          </m:e>
          <m:sup>
            <m:r>
              <m:t>2</m:t>
            </m:r>
          </m:sup>
        </m:sSup>
        <m:r>
          <m:t>]</m:t>
        </m:r>
      </m:oMath>
    </w:p>
    <w:p>
      <w:pPr>
        <w:spacing w:after="160"/>
        <w:jc w:val="center"/>
      </w:pPr>
      <m:oMath>
        <m:sSub>
          <m:e>
            <m:r>
              <m:t>L</m:t>
            </m:r>
          </m:e>
          <m:sub>
            <m:r>
              <m:t>A</m:t>
            </m:r>
          </m:sub>
        </m:sSub>
        <m:r>
          <m:t>=−</m:t>
        </m:r>
        <m:f>
          <m:fPr>
            <m:type m:val="bar"/>
          </m:fPr>
          <m:num>
            <m:r>
              <m:t>1</m:t>
            </m:r>
          </m:num>
          <m:den>
            <m:r>
              <m:t>4B</m:t>
            </m:r>
          </m:den>
        </m:f>
        <m:nary>
          <m:naryPr>
            <m:chr m:val="∑"/>
            <m:limLoc m:val="subSup"/>
            <m:grow m:val="1"/>
            <m:subHide m:val="off"/>
            <m:supHide m:val="on"/>
          </m:naryPr>
          <m:sub>
            <m:r>
              <m:rPr>
                <m:sty m:val="p"/>
              </m:rPr>
              <m:t>b,i</m:t>
            </m:r>
          </m:sub>
          <m:sup/>
          <m:e>
            <m:sSub>
              <m:e>
                <m:r>
                  <m:t>Q</m:t>
                </m:r>
              </m:e>
              <m:sub>
                <m:r>
                  <m:rPr>
                    <m:sty m:val="p"/>
                  </m:rPr>
                  <m:t>A,i</m:t>
                </m:r>
              </m:sub>
            </m:sSub>
          </m:e>
        </m:nary>
        <m:d>
          <m:dPr>
            <m:sepChr m:val=""/>
          </m:dPr>
          <m:e>
            <m:sSub>
              <m:e>
                <m:r>
                  <m:t>O</m:t>
                </m:r>
              </m:e>
              <m:sub>
                <m:r>
                  <m:t>b</m:t>
                </m:r>
              </m:sub>
            </m:sSub>
            <m:r>
              <m:t>,</m:t>
            </m:r>
            <m:sSub>
              <m:e>
                <m:r>
                  <m:t>A</m:t>
                </m:r>
              </m:e>
              <m:sub>
                <m:r>
                  <m:t>θ</m:t>
                </m:r>
              </m:sub>
            </m:sSub>
            <m:d>
              <m:dPr>
                <m:sepChr m:val=""/>
              </m:dPr>
              <m:e>
                <m:sSub>
                  <m:e>
                    <m:r>
                      <m:t>O</m:t>
                    </m:r>
                  </m:e>
                  <m:sub>
                    <m:r>
                      <m:t>b</m:t>
                    </m:r>
                  </m:sub>
                </m:sSub>
              </m:e>
            </m:d>
          </m:e>
        </m:d>
      </m:oMath>
    </w:p>
    <w:p>
      <w:r>
        <w:t>B为批量512，i遍历四个代理。目标取两张目标Critic的较小值，Critic误差是两张Q的平方误差之和再求均值；Actor的配置td3_actor_use_first_critic为true，因此优化第一张Critic A对当前策略联合动作的Q。Actor每两次Critic更新一次，降低Actor追随快速变化Q估计的频率。</w:t>
      </w:r>
    </w:p>
    <w:p>
      <w:r>
        <w:t>由于共享Actor对四架联合动作都重新生成，链式求导会沿Q对各架动作的偏导传播到同一套Actor参数；并不是只更新当前索引i对应一架的参数。可以把链条理解为：奖励改变TD目标，TD误差改变Critic，Critic的动作梯度告诉Actor哪些指令有较高长期回报。这里没有直接对奖励函数解析求导，也不能用reward的某个正值断言Actor梯度必然朝目标方向。</w:t>
      </w:r>
    </w:p>
    <w:p>
      <w:r>
        <w:t>双Critic取小值、目标动作平滑和延迟策略更新来自TD3方法，用于减轻价值估计误差；它们并不保证本任务不震荡或在给定预算内收敛。Actor loss可以为负；训练课程改变会改变数据分布、奖励规模和Q值。判断训练应结合安全成功、碰撞类别、动作饱和和Q变化，而不能要求loss_actor收敛到0。</w:t>
      </w:r>
    </w:p>
    <w:p>
      <w:pPr>
        <w:spacing w:after="80"/>
      </w:pPr>
      <w:hyperlink r:id="rId13">
        <w:r>
          <w:rPr>
            <w:color w:val="1764AB"/>
            <w:u w:val="single"/>
          </w:rPr>
          <w:t>Addressing Function Approximation Error in Actor Critic Methods</w:t>
        </w:r>
      </w:hyperlink>
    </w:p>
    <w:p>
      <w:pPr>
        <w:pStyle w:val="Heading1"/>
      </w:pPr>
      <w:r>
        <w:t>10 训练超参数与初始化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952"/>
        <w:gridCol w:w="3600"/>
      </w:tblGrid>
      <w:tr>
        <w:trPr>
          <w:tblHeader/>
        </w:trPr>
        <w:tc>
          <w:tcPr>
            <w:tcW w:type="dxa" w:w="3096"/>
            <w:vAlign w:val="center"/>
            <w:tcMar>
              <w:top w:w="85" w:type="dxa"/>
              <w:left w:w="85" w:type="dxa"/>
              <w:bottom w:w="85" w:type="dxa"/>
              <w:right w:w="85" w:type="dxa"/>
            </w:tcMar>
            <w:shd w:fill="25465F"/>
          </w:tcPr>
          <w:p>
            <w:pPr>
              <w:spacing w:after="0" w:line="252" w:lineRule="auto"/>
              <w:jc w:val="center"/>
            </w:pPr>
            <w:r>
              <w:rPr>
                <w:b/>
                <w:color w:val="FFFFFF"/>
                <w:sz w:val="18"/>
              </w:rPr>
              <w:t>设置</w:t>
            </w:r>
          </w:p>
        </w:tc>
        <w:tc>
          <w:tcPr>
            <w:tcW w:type="dxa" w:w="2952"/>
            <w:vAlign w:val="center"/>
            <w:tcMar>
              <w:top w:w="85" w:type="dxa"/>
              <w:left w:w="85" w:type="dxa"/>
              <w:bottom w:w="85" w:type="dxa"/>
              <w:right w:w="85" w:type="dxa"/>
            </w:tcMar>
            <w:shd w:fill="25465F"/>
          </w:tcPr>
          <w:p>
            <w:pPr>
              <w:spacing w:after="0" w:line="252" w:lineRule="auto"/>
              <w:jc w:val="center"/>
            </w:pPr>
            <w:r>
              <w:rPr>
                <w:b/>
                <w:color w:val="FFFFFF"/>
                <w:sz w:val="18"/>
              </w:rPr>
              <w:t>实际值</w:t>
            </w:r>
          </w:p>
        </w:tc>
        <w:tc>
          <w:tcPr>
            <w:tcW w:type="dxa" w:w="3600"/>
            <w:vAlign w:val="center"/>
            <w:tcMar>
              <w:top w:w="85" w:type="dxa"/>
              <w:left w:w="85" w:type="dxa"/>
              <w:bottom w:w="85" w:type="dxa"/>
              <w:right w:w="85" w:type="dxa"/>
            </w:tcMar>
            <w:shd w:fill="25465F"/>
          </w:tcPr>
          <w:p>
            <w:pPr>
              <w:spacing w:after="0" w:line="252" w:lineRule="auto"/>
              <w:jc w:val="center"/>
            </w:pPr>
            <w:r>
              <w:rPr>
                <w:b/>
                <w:color w:val="FFFFFF"/>
                <w:sz w:val="18"/>
              </w:rPr>
              <w:t>说明</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Actor学习率</w:t>
            </w:r>
          </w:p>
        </w:tc>
        <w:tc>
          <w:tcPr>
            <w:tcW w:type="dxa" w:w="2952"/>
            <w:vAlign w:val="center"/>
            <w:tcMar>
              <w:top w:w="85" w:type="dxa"/>
              <w:left w:w="85" w:type="dxa"/>
              <w:bottom w:w="85" w:type="dxa"/>
              <w:right w:w="85" w:type="dxa"/>
            </w:tcMar>
          </w:tcPr>
          <w:p>
            <w:pPr>
              <w:spacing w:after="0" w:line="252" w:lineRule="auto"/>
              <w:jc w:val="center"/>
            </w:pPr>
            <w:r>
              <w:rPr>
                <w:b w:val="0"/>
                <w:sz w:val="18"/>
              </w:rPr>
              <w:t>0.00003</w:t>
            </w:r>
          </w:p>
        </w:tc>
        <w:tc>
          <w:tcPr>
            <w:tcW w:type="dxa" w:w="3600"/>
            <w:vAlign w:val="center"/>
            <w:tcMar>
              <w:top w:w="85" w:type="dxa"/>
              <w:left w:w="85" w:type="dxa"/>
              <w:bottom w:w="85" w:type="dxa"/>
              <w:right w:w="85" w:type="dxa"/>
            </w:tcMar>
          </w:tcPr>
          <w:p>
            <w:pPr>
              <w:spacing w:after="0" w:line="252" w:lineRule="auto"/>
              <w:jc w:val="left"/>
            </w:pPr>
            <w:r>
              <w:rPr>
                <w:b w:val="0"/>
                <w:sz w:val="18"/>
              </w:rPr>
              <w:t>Adam</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Critic学习率</w:t>
            </w:r>
          </w:p>
        </w:tc>
        <w:tc>
          <w:tcPr>
            <w:tcW w:type="dxa" w:w="2952"/>
            <w:vAlign w:val="center"/>
            <w:tcMar>
              <w:top w:w="85" w:type="dxa"/>
              <w:left w:w="85" w:type="dxa"/>
              <w:bottom w:w="85" w:type="dxa"/>
              <w:right w:w="85" w:type="dxa"/>
            </w:tcMar>
            <w:shd w:fill="F1F5F8"/>
          </w:tcPr>
          <w:p>
            <w:pPr>
              <w:spacing w:after="0" w:line="252" w:lineRule="auto"/>
              <w:jc w:val="center"/>
            </w:pPr>
            <w:r>
              <w:rPr>
                <w:b w:val="0"/>
                <w:sz w:val="18"/>
              </w:rPr>
              <w:t>0.00015</w:t>
            </w:r>
          </w:p>
        </w:tc>
        <w:tc>
          <w:tcPr>
            <w:tcW w:type="dxa" w:w="3600"/>
            <w:vAlign w:val="center"/>
            <w:tcMar>
              <w:top w:w="85" w:type="dxa"/>
              <w:left w:w="85" w:type="dxa"/>
              <w:bottom w:w="85" w:type="dxa"/>
              <w:right w:w="85" w:type="dxa"/>
            </w:tcMar>
            <w:shd w:fill="F1F5F8"/>
          </w:tcPr>
          <w:p>
            <w:pPr>
              <w:spacing w:after="0" w:line="252" w:lineRule="auto"/>
              <w:jc w:val="left"/>
            </w:pPr>
            <w:r>
              <w:rPr>
                <w:b w:val="0"/>
                <w:sz w:val="18"/>
              </w:rPr>
              <w:t>两张Q同时更新</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Adam epsilon</w:t>
            </w:r>
          </w:p>
        </w:tc>
        <w:tc>
          <w:tcPr>
            <w:tcW w:type="dxa" w:w="2952"/>
            <w:vAlign w:val="center"/>
            <w:tcMar>
              <w:top w:w="85" w:type="dxa"/>
              <w:left w:w="85" w:type="dxa"/>
              <w:bottom w:w="85" w:type="dxa"/>
              <w:right w:w="85" w:type="dxa"/>
            </w:tcMar>
          </w:tcPr>
          <w:p>
            <w:pPr>
              <w:spacing w:after="0" w:line="252" w:lineRule="auto"/>
              <w:jc w:val="center"/>
            </w:pPr>
            <w:r>
              <w:rPr>
                <w:b w:val="0"/>
                <w:sz w:val="18"/>
              </w:rPr>
              <w:t>0.00001</w:t>
            </w:r>
          </w:p>
        </w:tc>
        <w:tc>
          <w:tcPr>
            <w:tcW w:type="dxa" w:w="3600"/>
            <w:vAlign w:val="center"/>
            <w:tcMar>
              <w:top w:w="85" w:type="dxa"/>
              <w:left w:w="85" w:type="dxa"/>
              <w:bottom w:w="85" w:type="dxa"/>
              <w:right w:w="85" w:type="dxa"/>
            </w:tcMar>
          </w:tcPr>
          <w:p>
            <w:pPr>
              <w:spacing w:after="0" w:line="252" w:lineRule="auto"/>
              <w:jc w:val="left"/>
            </w:pPr>
            <w:r>
              <w:rPr>
                <w:b w:val="0"/>
                <w:sz w:val="18"/>
              </w:rPr>
              <w:t>沿用Learner优化器实现</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折扣gamma</w:t>
            </w:r>
          </w:p>
        </w:tc>
        <w:tc>
          <w:tcPr>
            <w:tcW w:type="dxa" w:w="2952"/>
            <w:vAlign w:val="center"/>
            <w:tcMar>
              <w:top w:w="85" w:type="dxa"/>
              <w:left w:w="85" w:type="dxa"/>
              <w:bottom w:w="85" w:type="dxa"/>
              <w:right w:w="85" w:type="dxa"/>
            </w:tcMar>
            <w:shd w:fill="F1F5F8"/>
          </w:tcPr>
          <w:p>
            <w:pPr>
              <w:spacing w:after="0" w:line="252" w:lineRule="auto"/>
              <w:jc w:val="center"/>
            </w:pPr>
            <w:r>
              <w:rPr>
                <w:b w:val="0"/>
                <w:sz w:val="18"/>
              </w:rPr>
              <w:t>0.99</w:t>
            </w:r>
          </w:p>
        </w:tc>
        <w:tc>
          <w:tcPr>
            <w:tcW w:type="dxa" w:w="3600"/>
            <w:vAlign w:val="center"/>
            <w:tcMar>
              <w:top w:w="85" w:type="dxa"/>
              <w:left w:w="85" w:type="dxa"/>
              <w:bottom w:w="85" w:type="dxa"/>
              <w:right w:w="85" w:type="dxa"/>
            </w:tcMar>
            <w:shd w:fill="F1F5F8"/>
          </w:tcPr>
          <w:p>
            <w:pPr>
              <w:spacing w:after="0" w:line="252" w:lineRule="auto"/>
              <w:jc w:val="left"/>
            </w:pPr>
            <w:r>
              <w:rPr>
                <w:b w:val="0"/>
                <w:sz w:val="18"/>
              </w:rPr>
              <w:t>每1秒决策的折扣  也用于progress</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目标软更新tau</w:t>
            </w:r>
          </w:p>
        </w:tc>
        <w:tc>
          <w:tcPr>
            <w:tcW w:type="dxa" w:w="2952"/>
            <w:vAlign w:val="center"/>
            <w:tcMar>
              <w:top w:w="85" w:type="dxa"/>
              <w:left w:w="85" w:type="dxa"/>
              <w:bottom w:w="85" w:type="dxa"/>
              <w:right w:w="85" w:type="dxa"/>
            </w:tcMar>
          </w:tcPr>
          <w:p>
            <w:pPr>
              <w:spacing w:after="0" w:line="252" w:lineRule="auto"/>
              <w:jc w:val="center"/>
            </w:pPr>
            <w:r>
              <w:rPr>
                <w:b w:val="0"/>
                <w:sz w:val="18"/>
              </w:rPr>
              <w:t>0.001</w:t>
            </w:r>
          </w:p>
        </w:tc>
        <w:tc>
          <w:tcPr>
            <w:tcW w:type="dxa" w:w="3600"/>
            <w:vAlign w:val="center"/>
            <w:tcMar>
              <w:top w:w="85" w:type="dxa"/>
              <w:left w:w="85" w:type="dxa"/>
              <w:bottom w:w="85" w:type="dxa"/>
              <w:right w:w="85" w:type="dxa"/>
            </w:tcMar>
          </w:tcPr>
          <w:p>
            <w:pPr>
              <w:spacing w:after="0" w:line="252" w:lineRule="auto"/>
              <w:jc w:val="left"/>
            </w:pPr>
            <w:r>
              <w:rPr>
                <w:b w:val="0"/>
                <w:sz w:val="18"/>
              </w:rPr>
              <w:t>随延迟Actor更新执行</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学习率末端比例</w:t>
            </w:r>
          </w:p>
        </w:tc>
        <w:tc>
          <w:tcPr>
            <w:tcW w:type="dxa" w:w="2952"/>
            <w:vAlign w:val="center"/>
            <w:tcMar>
              <w:top w:w="85" w:type="dxa"/>
              <w:left w:w="85" w:type="dxa"/>
              <w:bottom w:w="85" w:type="dxa"/>
              <w:right w:w="85" w:type="dxa"/>
            </w:tcMar>
            <w:shd w:fill="F1F5F8"/>
          </w:tcPr>
          <w:p>
            <w:pPr>
              <w:spacing w:after="0" w:line="252" w:lineRule="auto"/>
              <w:jc w:val="center"/>
            </w:pPr>
            <w:r>
              <w:rPr>
                <w:b w:val="0"/>
                <w:sz w:val="18"/>
              </w:rPr>
              <w:t>1.0</w:t>
            </w:r>
          </w:p>
        </w:tc>
        <w:tc>
          <w:tcPr>
            <w:tcW w:type="dxa" w:w="3600"/>
            <w:vAlign w:val="center"/>
            <w:tcMar>
              <w:top w:w="85" w:type="dxa"/>
              <w:left w:w="85" w:type="dxa"/>
              <w:bottom w:w="85" w:type="dxa"/>
              <w:right w:w="85" w:type="dxa"/>
            </w:tcMar>
            <w:shd w:fill="F1F5F8"/>
          </w:tcPr>
          <w:p>
            <w:pPr>
              <w:spacing w:after="0" w:line="252" w:lineRule="auto"/>
              <w:jc w:val="left"/>
            </w:pPr>
            <w:r>
              <w:rPr>
                <w:b w:val="0"/>
                <w:sz w:val="18"/>
              </w:rPr>
              <w:t>本轮不衰减学习率</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batch size</w:t>
            </w:r>
          </w:p>
        </w:tc>
        <w:tc>
          <w:tcPr>
            <w:tcW w:type="dxa" w:w="2952"/>
            <w:vAlign w:val="center"/>
            <w:tcMar>
              <w:top w:w="85" w:type="dxa"/>
              <w:left w:w="85" w:type="dxa"/>
              <w:bottom w:w="85" w:type="dxa"/>
              <w:right w:w="85" w:type="dxa"/>
            </w:tcMar>
          </w:tcPr>
          <w:p>
            <w:pPr>
              <w:spacing w:after="0" w:line="252" w:lineRule="auto"/>
              <w:jc w:val="center"/>
            </w:pPr>
            <w:r>
              <w:rPr>
                <w:b w:val="0"/>
                <w:sz w:val="18"/>
              </w:rPr>
              <w:t>512</w:t>
            </w:r>
          </w:p>
        </w:tc>
        <w:tc>
          <w:tcPr>
            <w:tcW w:type="dxa" w:w="3600"/>
            <w:vAlign w:val="center"/>
            <w:tcMar>
              <w:top w:w="85" w:type="dxa"/>
              <w:left w:w="85" w:type="dxa"/>
              <w:bottom w:w="85" w:type="dxa"/>
              <w:right w:w="85" w:type="dxa"/>
            </w:tcMar>
          </w:tcPr>
          <w:p>
            <w:pPr>
              <w:spacing w:after="0" w:line="252" w:lineRule="auto"/>
              <w:jc w:val="left"/>
            </w:pPr>
            <w:r>
              <w:rPr>
                <w:b w:val="0"/>
                <w:sz w:val="18"/>
              </w:rPr>
              <w:t>联合多智能体转移</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buffer size</w:t>
            </w:r>
          </w:p>
        </w:tc>
        <w:tc>
          <w:tcPr>
            <w:tcW w:type="dxa" w:w="2952"/>
            <w:vAlign w:val="center"/>
            <w:tcMar>
              <w:top w:w="85" w:type="dxa"/>
              <w:left w:w="85" w:type="dxa"/>
              <w:bottom w:w="85" w:type="dxa"/>
              <w:right w:w="85" w:type="dxa"/>
            </w:tcMar>
            <w:shd w:fill="F1F5F8"/>
          </w:tcPr>
          <w:p>
            <w:pPr>
              <w:spacing w:after="0" w:line="252" w:lineRule="auto"/>
              <w:jc w:val="center"/>
            </w:pPr>
            <w:r>
              <w:rPr>
                <w:b w:val="0"/>
                <w:sz w:val="18"/>
              </w:rPr>
              <w:t>200,000</w:t>
            </w:r>
          </w:p>
        </w:tc>
        <w:tc>
          <w:tcPr>
            <w:tcW w:type="dxa" w:w="3600"/>
            <w:vAlign w:val="center"/>
            <w:tcMar>
              <w:top w:w="85" w:type="dxa"/>
              <w:left w:w="85" w:type="dxa"/>
              <w:bottom w:w="85" w:type="dxa"/>
              <w:right w:w="85" w:type="dxa"/>
            </w:tcMar>
            <w:shd w:fill="F1F5F8"/>
          </w:tcPr>
          <w:p>
            <w:pPr>
              <w:spacing w:after="0" w:line="252" w:lineRule="auto"/>
              <w:jc w:val="center"/>
            </w:pPr>
            <w:r>
              <w:rPr>
                <w:b w:val="0"/>
                <w:sz w:val="18"/>
              </w:rPr>
              <w:t>不是每级独立20万容量</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学习开始</w:t>
            </w:r>
          </w:p>
        </w:tc>
        <w:tc>
          <w:tcPr>
            <w:tcW w:type="dxa" w:w="2952"/>
            <w:vAlign w:val="center"/>
            <w:tcMar>
              <w:top w:w="85" w:type="dxa"/>
              <w:left w:w="85" w:type="dxa"/>
              <w:bottom w:w="85" w:type="dxa"/>
              <w:right w:w="85" w:type="dxa"/>
            </w:tcMar>
          </w:tcPr>
          <w:p>
            <w:pPr>
              <w:spacing w:after="0" w:line="252" w:lineRule="auto"/>
              <w:jc w:val="center"/>
            </w:pPr>
            <w:r>
              <w:rPr>
                <w:b w:val="0"/>
                <w:sz w:val="18"/>
              </w:rPr>
              <w:t>4,096环境转移</w:t>
            </w:r>
          </w:p>
        </w:tc>
        <w:tc>
          <w:tcPr>
            <w:tcW w:type="dxa" w:w="3600"/>
            <w:vAlign w:val="center"/>
            <w:tcMar>
              <w:top w:w="85" w:type="dxa"/>
              <w:left w:w="85" w:type="dxa"/>
              <w:bottom w:w="85" w:type="dxa"/>
              <w:right w:w="85" w:type="dxa"/>
            </w:tcMar>
          </w:tcPr>
          <w:p>
            <w:pPr>
              <w:spacing w:after="0" w:line="252" w:lineRule="auto"/>
              <w:jc w:val="left"/>
            </w:pPr>
            <w:r>
              <w:rPr>
                <w:b w:val="0"/>
                <w:sz w:val="18"/>
              </w:rPr>
              <w:t>初始化权重也重新收集经验</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训练频率</w:t>
            </w:r>
          </w:p>
        </w:tc>
        <w:tc>
          <w:tcPr>
            <w:tcW w:type="dxa" w:w="2952"/>
            <w:vAlign w:val="center"/>
            <w:tcMar>
              <w:top w:w="85" w:type="dxa"/>
              <w:left w:w="85" w:type="dxa"/>
              <w:bottom w:w="85" w:type="dxa"/>
              <w:right w:w="85" w:type="dxa"/>
            </w:tcMar>
            <w:shd w:fill="F1F5F8"/>
          </w:tcPr>
          <w:p>
            <w:pPr>
              <w:spacing w:after="0" w:line="252" w:lineRule="auto"/>
              <w:jc w:val="center"/>
            </w:pPr>
            <w:r>
              <w:rPr>
                <w:b w:val="0"/>
                <w:sz w:val="18"/>
              </w:rPr>
              <w:t>1</w:t>
            </w:r>
          </w:p>
        </w:tc>
        <w:tc>
          <w:tcPr>
            <w:tcW w:type="dxa" w:w="3600"/>
            <w:vAlign w:val="center"/>
            <w:tcMar>
              <w:top w:w="85" w:type="dxa"/>
              <w:left w:w="85" w:type="dxa"/>
              <w:bottom w:w="85" w:type="dxa"/>
              <w:right w:w="85" w:type="dxa"/>
            </w:tcMar>
            <w:shd w:fill="F1F5F8"/>
          </w:tcPr>
          <w:p>
            <w:pPr>
              <w:spacing w:after="0" w:line="252" w:lineRule="auto"/>
              <w:jc w:val="left"/>
            </w:pPr>
            <w:r>
              <w:rPr>
                <w:b w:val="0"/>
                <w:sz w:val="18"/>
              </w:rPr>
              <w:t>每次向量交互后一个Learner迭代</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Actor更新间隔</w:t>
            </w:r>
          </w:p>
        </w:tc>
        <w:tc>
          <w:tcPr>
            <w:tcW w:type="dxa" w:w="2952"/>
            <w:vAlign w:val="center"/>
            <w:tcMar>
              <w:top w:w="85" w:type="dxa"/>
              <w:left w:w="85" w:type="dxa"/>
              <w:bottom w:w="85" w:type="dxa"/>
              <w:right w:w="85" w:type="dxa"/>
            </w:tcMar>
          </w:tcPr>
          <w:p>
            <w:pPr>
              <w:spacing w:after="0" w:line="252" w:lineRule="auto"/>
              <w:jc w:val="center"/>
            </w:pPr>
            <w:r>
              <w:rPr>
                <w:b w:val="0"/>
                <w:sz w:val="18"/>
              </w:rPr>
              <w:t>2次Critic更新</w:t>
            </w:r>
          </w:p>
        </w:tc>
        <w:tc>
          <w:tcPr>
            <w:tcW w:type="dxa" w:w="3600"/>
            <w:vAlign w:val="center"/>
            <w:tcMar>
              <w:top w:w="85" w:type="dxa"/>
              <w:left w:w="85" w:type="dxa"/>
              <w:bottom w:w="85" w:type="dxa"/>
              <w:right w:w="85" w:type="dxa"/>
            </w:tcMar>
          </w:tcPr>
          <w:p>
            <w:pPr>
              <w:spacing w:after="0" w:line="252" w:lineRule="auto"/>
              <w:jc w:val="left"/>
            </w:pPr>
            <w:r>
              <w:rPr>
                <w:b w:val="0"/>
                <w:sz w:val="18"/>
              </w:rPr>
              <w:t>实际计数为Critic的一半</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目标策略噪声</w:t>
            </w:r>
          </w:p>
        </w:tc>
        <w:tc>
          <w:tcPr>
            <w:tcW w:type="dxa" w:w="2952"/>
            <w:vAlign w:val="center"/>
            <w:tcMar>
              <w:top w:w="85" w:type="dxa"/>
              <w:left w:w="85" w:type="dxa"/>
              <w:bottom w:w="85" w:type="dxa"/>
              <w:right w:w="85" w:type="dxa"/>
            </w:tcMar>
            <w:shd w:fill="F1F5F8"/>
          </w:tcPr>
          <w:p>
            <w:pPr>
              <w:spacing w:after="0" w:line="252" w:lineRule="auto"/>
              <w:jc w:val="center"/>
            </w:pPr>
            <w:r>
              <w:rPr>
                <w:b w:val="0"/>
                <w:sz w:val="18"/>
              </w:rPr>
              <w:t>标准差0.2  裁剪至正负0.5</w:t>
            </w:r>
          </w:p>
        </w:tc>
        <w:tc>
          <w:tcPr>
            <w:tcW w:type="dxa" w:w="3600"/>
            <w:vAlign w:val="center"/>
            <w:tcMar>
              <w:top w:w="85" w:type="dxa"/>
              <w:left w:w="85" w:type="dxa"/>
              <w:bottom w:w="85" w:type="dxa"/>
              <w:right w:w="85" w:type="dxa"/>
            </w:tcMar>
            <w:shd w:fill="F1F5F8"/>
          </w:tcPr>
          <w:p>
            <w:pPr>
              <w:spacing w:after="0" w:line="252" w:lineRule="auto"/>
              <w:jc w:val="left"/>
            </w:pPr>
            <w:r>
              <w:rPr>
                <w:b w:val="0"/>
                <w:sz w:val="18"/>
              </w:rPr>
              <w:t>加到目标动作后再裁剪动作范围</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训练探索噪声</w:t>
            </w:r>
          </w:p>
        </w:tc>
        <w:tc>
          <w:tcPr>
            <w:tcW w:type="dxa" w:w="2952"/>
            <w:vAlign w:val="center"/>
            <w:tcMar>
              <w:top w:w="85" w:type="dxa"/>
              <w:left w:w="85" w:type="dxa"/>
              <w:bottom w:w="85" w:type="dxa"/>
              <w:right w:w="85" w:type="dxa"/>
            </w:tcMar>
          </w:tcPr>
          <w:p>
            <w:pPr>
              <w:spacing w:after="0" w:line="252" w:lineRule="auto"/>
              <w:jc w:val="center"/>
            </w:pPr>
            <w:r>
              <w:rPr>
                <w:b w:val="0"/>
                <w:sz w:val="18"/>
              </w:rPr>
              <w:t>0.1降到0.03</w:t>
            </w:r>
          </w:p>
        </w:tc>
        <w:tc>
          <w:tcPr>
            <w:tcW w:type="dxa" w:w="3600"/>
            <w:vAlign w:val="center"/>
            <w:tcMar>
              <w:top w:w="85" w:type="dxa"/>
              <w:left w:w="85" w:type="dxa"/>
              <w:bottom w:w="85" w:type="dxa"/>
              <w:right w:w="85" w:type="dxa"/>
            </w:tcMar>
          </w:tcPr>
          <w:p>
            <w:pPr>
              <w:spacing w:after="0" w:line="252" w:lineRule="auto"/>
              <w:jc w:val="left"/>
            </w:pPr>
            <w:r>
              <w:rPr>
                <w:b w:val="0"/>
                <w:sz w:val="18"/>
              </w:rPr>
              <w:t>前300,000转移衰减  后续保持0.03</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梯度范数裁剪</w:t>
            </w:r>
          </w:p>
        </w:tc>
        <w:tc>
          <w:tcPr>
            <w:tcW w:type="dxa" w:w="2952"/>
            <w:vAlign w:val="center"/>
            <w:tcMar>
              <w:top w:w="85" w:type="dxa"/>
              <w:left w:w="85" w:type="dxa"/>
              <w:bottom w:w="85" w:type="dxa"/>
              <w:right w:w="85" w:type="dxa"/>
            </w:tcMar>
            <w:shd w:fill="F1F5F8"/>
          </w:tcPr>
          <w:p>
            <w:pPr>
              <w:spacing w:after="0" w:line="252" w:lineRule="auto"/>
              <w:jc w:val="center"/>
            </w:pPr>
            <w:r>
              <w:rPr>
                <w:b w:val="0"/>
                <w:sz w:val="18"/>
              </w:rPr>
              <w:t>0.5</w:t>
            </w:r>
          </w:p>
        </w:tc>
        <w:tc>
          <w:tcPr>
            <w:tcW w:type="dxa" w:w="3600"/>
            <w:vAlign w:val="center"/>
            <w:tcMar>
              <w:top w:w="85" w:type="dxa"/>
              <w:left w:w="85" w:type="dxa"/>
              <w:bottom w:w="85" w:type="dxa"/>
              <w:right w:w="85" w:type="dxa"/>
            </w:tcMar>
            <w:shd w:fill="F1F5F8"/>
          </w:tcPr>
          <w:p>
            <w:pPr>
              <w:spacing w:after="0" w:line="252" w:lineRule="auto"/>
              <w:jc w:val="left"/>
            </w:pPr>
            <w:r>
              <w:rPr>
                <w:b w:val="0"/>
                <w:sz w:val="18"/>
              </w:rPr>
              <w:t>Actor和Critic均启用</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参数共享</w:t>
            </w:r>
          </w:p>
        </w:tc>
        <w:tc>
          <w:tcPr>
            <w:tcW w:type="dxa" w:w="2952"/>
            <w:vAlign w:val="center"/>
            <w:tcMar>
              <w:top w:w="85" w:type="dxa"/>
              <w:left w:w="85" w:type="dxa"/>
              <w:bottom w:w="85" w:type="dxa"/>
              <w:right w:w="85" w:type="dxa"/>
            </w:tcMar>
          </w:tcPr>
          <w:p>
            <w:pPr>
              <w:spacing w:after="0" w:line="252" w:lineRule="auto"/>
              <w:jc w:val="center"/>
            </w:pPr>
            <w:r>
              <w:rPr>
                <w:b w:val="0"/>
                <w:sz w:val="18"/>
              </w:rPr>
              <w:t>true</w:t>
            </w:r>
          </w:p>
        </w:tc>
        <w:tc>
          <w:tcPr>
            <w:tcW w:type="dxa" w:w="3600"/>
            <w:vAlign w:val="center"/>
            <w:tcMar>
              <w:top w:w="85" w:type="dxa"/>
              <w:left w:w="85" w:type="dxa"/>
              <w:bottom w:w="85" w:type="dxa"/>
              <w:right w:w="85" w:type="dxa"/>
            </w:tcMar>
          </w:tcPr>
          <w:p>
            <w:pPr>
              <w:spacing w:after="0" w:line="252" w:lineRule="auto"/>
              <w:jc w:val="left"/>
            </w:pPr>
            <w:r>
              <w:rPr>
                <w:b w:val="0"/>
                <w:sz w:val="18"/>
              </w:rPr>
              <w:t>四机同一Actor和两张共享Critic</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图模块和障碍GAT</w:t>
            </w:r>
          </w:p>
        </w:tc>
        <w:tc>
          <w:tcPr>
            <w:tcW w:type="dxa" w:w="2952"/>
            <w:vAlign w:val="center"/>
            <w:tcMar>
              <w:top w:w="85" w:type="dxa"/>
              <w:left w:w="85" w:type="dxa"/>
              <w:bottom w:w="85" w:type="dxa"/>
              <w:right w:w="85" w:type="dxa"/>
            </w:tcMar>
            <w:shd w:fill="F1F5F8"/>
          </w:tcPr>
          <w:p>
            <w:pPr>
              <w:spacing w:after="0" w:line="252" w:lineRule="auto"/>
              <w:jc w:val="center"/>
            </w:pPr>
            <w:r>
              <w:rPr>
                <w:b w:val="0"/>
                <w:sz w:val="18"/>
              </w:rPr>
              <w:t>false</w:t>
            </w:r>
          </w:p>
        </w:tc>
        <w:tc>
          <w:tcPr>
            <w:tcW w:type="dxa" w:w="3600"/>
            <w:vAlign w:val="center"/>
            <w:tcMar>
              <w:top w:w="85" w:type="dxa"/>
              <w:left w:w="85" w:type="dxa"/>
              <w:bottom w:w="85" w:type="dxa"/>
              <w:right w:w="85" w:type="dxa"/>
            </w:tcMar>
            <w:shd w:fill="F1F5F8"/>
          </w:tcPr>
          <w:p>
            <w:pPr>
              <w:spacing w:after="0" w:line="252" w:lineRule="auto"/>
              <w:jc w:val="left"/>
            </w:pPr>
            <w:r>
              <w:rPr>
                <w:b w:val="0"/>
                <w:sz w:val="18"/>
              </w:rPr>
              <w:t>纯MLP  不使用RNN</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训练种子</w:t>
            </w:r>
          </w:p>
        </w:tc>
        <w:tc>
          <w:tcPr>
            <w:tcW w:type="dxa" w:w="2952"/>
            <w:vAlign w:val="center"/>
            <w:tcMar>
              <w:top w:w="85" w:type="dxa"/>
              <w:left w:w="85" w:type="dxa"/>
              <w:bottom w:w="85" w:type="dxa"/>
              <w:right w:w="85" w:type="dxa"/>
            </w:tcMar>
          </w:tcPr>
          <w:p>
            <w:pPr>
              <w:spacing w:after="0" w:line="252" w:lineRule="auto"/>
              <w:jc w:val="center"/>
            </w:pPr>
            <w:r>
              <w:rPr>
                <w:b w:val="0"/>
                <w:sz w:val="18"/>
              </w:rPr>
              <w:t>1</w:t>
            </w:r>
          </w:p>
        </w:tc>
        <w:tc>
          <w:tcPr>
            <w:tcW w:type="dxa" w:w="3600"/>
            <w:vAlign w:val="center"/>
            <w:tcMar>
              <w:top w:w="85" w:type="dxa"/>
              <w:left w:w="85" w:type="dxa"/>
              <w:bottom w:w="85" w:type="dxa"/>
              <w:right w:w="85" w:type="dxa"/>
            </w:tcMar>
          </w:tcPr>
          <w:p>
            <w:pPr>
              <w:spacing w:after="0" w:line="252" w:lineRule="auto"/>
              <w:jc w:val="left"/>
            </w:pPr>
            <w:r>
              <w:rPr>
                <w:b w:val="0"/>
                <w:sz w:val="18"/>
              </w:rPr>
              <w:t>本轮只有一个训练种子</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正式评估频率</w:t>
            </w:r>
          </w:p>
        </w:tc>
        <w:tc>
          <w:tcPr>
            <w:tcW w:type="dxa" w:w="2952"/>
            <w:vAlign w:val="center"/>
            <w:tcMar>
              <w:top w:w="85" w:type="dxa"/>
              <w:left w:w="85" w:type="dxa"/>
              <w:bottom w:w="85" w:type="dxa"/>
              <w:right w:w="85" w:type="dxa"/>
            </w:tcMar>
            <w:shd w:fill="F1F5F8"/>
          </w:tcPr>
          <w:p>
            <w:pPr>
              <w:spacing w:after="0" w:line="252" w:lineRule="auto"/>
              <w:jc w:val="center"/>
            </w:pPr>
            <w:r>
              <w:rPr>
                <w:b w:val="0"/>
                <w:sz w:val="18"/>
              </w:rPr>
              <w:t>每50,000环境转移</w:t>
            </w:r>
          </w:p>
        </w:tc>
        <w:tc>
          <w:tcPr>
            <w:tcW w:type="dxa" w:w="3600"/>
            <w:vAlign w:val="center"/>
            <w:tcMar>
              <w:top w:w="85" w:type="dxa"/>
              <w:left w:w="85" w:type="dxa"/>
              <w:bottom w:w="85" w:type="dxa"/>
              <w:right w:w="85" w:type="dxa"/>
            </w:tcMar>
            <w:shd w:fill="F1F5F8"/>
          </w:tcPr>
          <w:p>
            <w:pPr>
              <w:spacing w:after="0" w:line="252" w:lineRule="auto"/>
              <w:jc w:val="center"/>
            </w:pPr>
            <w:r>
              <w:rPr>
                <w:b w:val="0"/>
                <w:sz w:val="18"/>
              </w:rPr>
              <w:t>每次100回合  8并行</w:t>
            </w:r>
          </w:p>
        </w:tc>
      </w:tr>
      <w:tr>
        <w:trPr>
          <w:cantSplit/>
        </w:trPr>
        <w:tc>
          <w:tcPr>
            <w:tcW w:type="dxa" w:w="3096"/>
            <w:vAlign w:val="center"/>
            <w:tcMar>
              <w:top w:w="85" w:type="dxa"/>
              <w:left w:w="85" w:type="dxa"/>
              <w:bottom w:w="85" w:type="dxa"/>
              <w:right w:w="85" w:type="dxa"/>
            </w:tcMar>
          </w:tcPr>
          <w:p>
            <w:pPr>
              <w:spacing w:after="0" w:line="252" w:lineRule="auto"/>
              <w:jc w:val="center"/>
            </w:pPr>
            <w:r>
              <w:rPr>
                <w:b w:val="0"/>
                <w:sz w:val="18"/>
              </w:rPr>
              <w:t>跨级第5级诊断</w:t>
            </w:r>
          </w:p>
        </w:tc>
        <w:tc>
          <w:tcPr>
            <w:tcW w:type="dxa" w:w="2952"/>
            <w:vAlign w:val="center"/>
            <w:tcMar>
              <w:top w:w="85" w:type="dxa"/>
              <w:left w:w="85" w:type="dxa"/>
              <w:bottom w:w="85" w:type="dxa"/>
              <w:right w:w="85" w:type="dxa"/>
            </w:tcMar>
          </w:tcPr>
          <w:p>
            <w:pPr>
              <w:spacing w:after="0" w:line="252" w:lineRule="auto"/>
              <w:jc w:val="center"/>
            </w:pPr>
            <w:r>
              <w:rPr>
                <w:b w:val="0"/>
                <w:sz w:val="18"/>
              </w:rPr>
              <w:t>每250,000环境转移</w:t>
            </w:r>
          </w:p>
        </w:tc>
        <w:tc>
          <w:tcPr>
            <w:tcW w:type="dxa" w:w="3600"/>
            <w:vAlign w:val="center"/>
            <w:tcMar>
              <w:top w:w="85" w:type="dxa"/>
              <w:left w:w="85" w:type="dxa"/>
              <w:bottom w:w="85" w:type="dxa"/>
              <w:right w:w="85" w:type="dxa"/>
            </w:tcMar>
          </w:tcPr>
          <w:p>
            <w:pPr>
              <w:spacing w:after="0" w:line="252" w:lineRule="auto"/>
              <w:jc w:val="left"/>
            </w:pPr>
            <w:r>
              <w:rPr>
                <w:b w:val="0"/>
                <w:sz w:val="18"/>
              </w:rPr>
              <w:t>phase为final_task  不表示已训练第5级</w:t>
            </w:r>
          </w:p>
        </w:tc>
      </w:tr>
    </w:tbl>
    <w:p>
      <w:pPr>
        <w:spacing w:after="40" w:before="0" w:line="40" w:lineRule="exact"/>
      </w:pPr>
    </w:p>
    <w:p>
      <w:r>
        <w:t>解析配置中的通用learning_rate为0.0004是保留字段，实际Actor与Critic使用各自学习率。sigma为0.1也保留在继承配置中，实际探索记录应以noise_scale和start_noise、end_noise、noise_decay_steps为准。为避免误读，完整config.json随原始记录保留，复现时必须同时看继承基础配置与本轮YAML合并后的有效值。</w:t>
      </w:r>
    </w:p>
    <w:p>
      <w:r>
        <w:t>初始化来源是007冻结最终权重，校验了模型SHA256并完整加载策略相关张量，包括目标网络；经验回放和优化器新建。因此008是在新出生布局和新奖励设置下的迁移续训，不是007回放和优化器状态的逐步恢复，也不是随机权重基线。旧007在原环绕出生任务的94%安全成绩不能代替它在008新布局上的成绩。</w:t>
      </w:r>
    </w:p>
    <w:p>
      <w:pPr>
        <w:pStyle w:val="Heading1"/>
      </w:pPr>
      <w:r>
        <w:t>11 五级课程与升级方式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368"/>
        <w:gridCol w:w="1296"/>
        <w:gridCol w:w="3816"/>
        <w:gridCol w:w="2160"/>
      </w:tblGrid>
      <w:tr>
        <w:trPr>
          <w:tblHeader/>
        </w:trPr>
        <w:tc>
          <w:tcPr>
            <w:tcW w:type="dxa" w:w="1008"/>
            <w:vAlign w:val="center"/>
            <w:tcMar>
              <w:top w:w="85" w:type="dxa"/>
              <w:left w:w="85" w:type="dxa"/>
              <w:bottom w:w="85" w:type="dxa"/>
              <w:right w:w="85" w:type="dxa"/>
            </w:tcMar>
            <w:shd w:fill="25465F"/>
          </w:tcPr>
          <w:p>
            <w:pPr>
              <w:spacing w:after="0" w:line="252" w:lineRule="auto"/>
              <w:jc w:val="center"/>
            </w:pPr>
            <w:r>
              <w:rPr>
                <w:b/>
                <w:color w:val="FFFFFF"/>
                <w:sz w:val="18"/>
              </w:rPr>
              <w:t>显示级别</w:t>
            </w:r>
          </w:p>
        </w:tc>
        <w:tc>
          <w:tcPr>
            <w:tcW w:type="dxa" w:w="1368"/>
            <w:vAlign w:val="center"/>
            <w:tcMar>
              <w:top w:w="85" w:type="dxa"/>
              <w:left w:w="85" w:type="dxa"/>
              <w:bottom w:w="85" w:type="dxa"/>
              <w:right w:w="85" w:type="dxa"/>
            </w:tcMar>
            <w:shd w:fill="25465F"/>
          </w:tcPr>
          <w:p>
            <w:pPr>
              <w:spacing w:after="0" w:line="252" w:lineRule="auto"/>
              <w:jc w:val="center"/>
            </w:pPr>
            <w:r>
              <w:rPr>
                <w:b/>
                <w:color w:val="FFFFFF"/>
                <w:sz w:val="18"/>
              </w:rPr>
              <w:t>内部level</w:t>
            </w:r>
          </w:p>
        </w:tc>
        <w:tc>
          <w:tcPr>
            <w:tcW w:type="dxa" w:w="1296"/>
            <w:vAlign w:val="center"/>
            <w:tcMar>
              <w:top w:w="85" w:type="dxa"/>
              <w:left w:w="85" w:type="dxa"/>
              <w:bottom w:w="85" w:type="dxa"/>
              <w:right w:w="85" w:type="dxa"/>
            </w:tcMar>
            <w:shd w:fill="25465F"/>
          </w:tcPr>
          <w:p>
            <w:pPr>
              <w:spacing w:after="0" w:line="252" w:lineRule="auto"/>
              <w:jc w:val="center"/>
            </w:pPr>
            <w:r>
              <w:rPr>
                <w:b/>
                <w:color w:val="FFFFFF"/>
                <w:sz w:val="18"/>
              </w:rPr>
              <w:t>建筑数量</w:t>
            </w:r>
          </w:p>
        </w:tc>
        <w:tc>
          <w:tcPr>
            <w:tcW w:type="dxa" w:w="3816"/>
            <w:vAlign w:val="center"/>
            <w:tcMar>
              <w:top w:w="85" w:type="dxa"/>
              <w:left w:w="85" w:type="dxa"/>
              <w:bottom w:w="85" w:type="dxa"/>
              <w:right w:w="85" w:type="dxa"/>
            </w:tcMar>
            <w:shd w:fill="25465F"/>
          </w:tcPr>
          <w:p>
            <w:pPr>
              <w:spacing w:after="0" w:line="252" w:lineRule="auto"/>
              <w:jc w:val="center"/>
            </w:pPr>
            <w:r>
              <w:rPr>
                <w:b/>
                <w:color w:val="FFFFFF"/>
                <w:sz w:val="18"/>
              </w:rPr>
              <w:t>巡航及受威胁速度</w:t>
            </w:r>
          </w:p>
        </w:tc>
        <w:tc>
          <w:tcPr>
            <w:tcW w:type="dxa" w:w="2160"/>
            <w:vAlign w:val="center"/>
            <w:tcMar>
              <w:top w:w="85" w:type="dxa"/>
              <w:left w:w="85" w:type="dxa"/>
              <w:bottom w:w="85" w:type="dxa"/>
              <w:right w:w="85" w:type="dxa"/>
            </w:tcMar>
            <w:shd w:fill="25465F"/>
          </w:tcPr>
          <w:p>
            <w:pPr>
              <w:spacing w:after="0" w:line="252" w:lineRule="auto"/>
              <w:jc w:val="center"/>
            </w:pPr>
            <w:r>
              <w:rPr>
                <w:b/>
                <w:color w:val="FFFFFF"/>
                <w:sz w:val="18"/>
              </w:rPr>
              <w:t>保持捕获半径</w:t>
            </w:r>
          </w:p>
        </w:tc>
      </w:tr>
      <w:tr>
        <w:trPr>
          <w:cantSplit/>
        </w:trPr>
        <w:tc>
          <w:tcPr>
            <w:tcW w:type="dxa" w:w="1008"/>
            <w:vAlign w:val="center"/>
            <w:tcMar>
              <w:top w:w="85" w:type="dxa"/>
              <w:left w:w="85" w:type="dxa"/>
              <w:bottom w:w="85" w:type="dxa"/>
              <w:right w:w="85" w:type="dxa"/>
            </w:tcMar>
          </w:tcPr>
          <w:p>
            <w:pPr>
              <w:spacing w:after="0" w:line="252" w:lineRule="auto"/>
              <w:jc w:val="center"/>
            </w:pPr>
            <w:r>
              <w:rPr>
                <w:b w:val="0"/>
                <w:sz w:val="18"/>
              </w:rPr>
              <w:t>1</w:t>
            </w:r>
          </w:p>
        </w:tc>
        <w:tc>
          <w:tcPr>
            <w:tcW w:type="dxa" w:w="1368"/>
            <w:vAlign w:val="center"/>
            <w:tcMar>
              <w:top w:w="85" w:type="dxa"/>
              <w:left w:w="85" w:type="dxa"/>
              <w:bottom w:w="85" w:type="dxa"/>
              <w:right w:w="85" w:type="dxa"/>
            </w:tcMar>
          </w:tcPr>
          <w:p>
            <w:pPr>
              <w:spacing w:after="0" w:line="252" w:lineRule="auto"/>
              <w:jc w:val="center"/>
            </w:pPr>
            <w:r>
              <w:rPr>
                <w:b w:val="0"/>
                <w:sz w:val="18"/>
              </w:rPr>
              <w:t>0</w:t>
            </w:r>
          </w:p>
        </w:tc>
        <w:tc>
          <w:tcPr>
            <w:tcW w:type="dxa" w:w="1296"/>
            <w:vAlign w:val="center"/>
            <w:tcMar>
              <w:top w:w="85" w:type="dxa"/>
              <w:left w:w="85" w:type="dxa"/>
              <w:bottom w:w="85" w:type="dxa"/>
              <w:right w:w="85" w:type="dxa"/>
            </w:tcMar>
          </w:tcPr>
          <w:p>
            <w:pPr>
              <w:spacing w:after="0" w:line="252" w:lineRule="auto"/>
              <w:jc w:val="center"/>
            </w:pPr>
            <w:r>
              <w:rPr>
                <w:b w:val="0"/>
                <w:sz w:val="18"/>
              </w:rPr>
              <w:t>20</w:t>
            </w:r>
          </w:p>
        </w:tc>
        <w:tc>
          <w:tcPr>
            <w:tcW w:type="dxa" w:w="3816"/>
            <w:vAlign w:val="center"/>
            <w:tcMar>
              <w:top w:w="85" w:type="dxa"/>
              <w:left w:w="85" w:type="dxa"/>
              <w:bottom w:w="85" w:type="dxa"/>
              <w:right w:w="85" w:type="dxa"/>
            </w:tcMar>
          </w:tcPr>
          <w:p>
            <w:pPr>
              <w:spacing w:after="0" w:line="252" w:lineRule="auto"/>
              <w:jc w:val="center"/>
            </w:pPr>
            <w:r>
              <w:rPr>
                <w:b w:val="0"/>
                <w:sz w:val="18"/>
              </w:rPr>
              <w:t>1和3米每秒</w:t>
            </w:r>
          </w:p>
        </w:tc>
        <w:tc>
          <w:tcPr>
            <w:tcW w:type="dxa" w:w="2160"/>
            <w:vAlign w:val="center"/>
            <w:tcMar>
              <w:top w:w="85" w:type="dxa"/>
              <w:left w:w="85" w:type="dxa"/>
              <w:bottom w:w="85" w:type="dxa"/>
              <w:right w:w="85" w:type="dxa"/>
            </w:tcMar>
          </w:tcPr>
          <w:p>
            <w:pPr>
              <w:spacing w:after="0" w:line="252" w:lineRule="auto"/>
              <w:jc w:val="center"/>
            </w:pPr>
            <w:r>
              <w:rPr>
                <w:b w:val="0"/>
                <w:sz w:val="18"/>
              </w:rPr>
              <w:t>50米</w:t>
            </w:r>
          </w:p>
        </w:tc>
      </w:tr>
      <w:tr>
        <w:trPr>
          <w:cantSplit/>
        </w:trPr>
        <w:tc>
          <w:tcPr>
            <w:tcW w:type="dxa" w:w="1008"/>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1368"/>
            <w:vAlign w:val="center"/>
            <w:tcMar>
              <w:top w:w="85" w:type="dxa"/>
              <w:left w:w="85" w:type="dxa"/>
              <w:bottom w:w="85" w:type="dxa"/>
              <w:right w:w="85" w:type="dxa"/>
            </w:tcMar>
            <w:shd w:fill="F1F5F8"/>
          </w:tcPr>
          <w:p>
            <w:pPr>
              <w:spacing w:after="0" w:line="252" w:lineRule="auto"/>
              <w:jc w:val="center"/>
            </w:pPr>
            <w:r>
              <w:rPr>
                <w:b w:val="0"/>
                <w:sz w:val="18"/>
              </w:rPr>
              <w:t>1</w:t>
            </w:r>
          </w:p>
        </w:tc>
        <w:tc>
          <w:tcPr>
            <w:tcW w:type="dxa" w:w="1296"/>
            <w:vAlign w:val="center"/>
            <w:tcMar>
              <w:top w:w="85" w:type="dxa"/>
              <w:left w:w="85" w:type="dxa"/>
              <w:bottom w:w="85" w:type="dxa"/>
              <w:right w:w="85" w:type="dxa"/>
            </w:tcMar>
            <w:shd w:fill="F1F5F8"/>
          </w:tcPr>
          <w:p>
            <w:pPr>
              <w:spacing w:after="0" w:line="252" w:lineRule="auto"/>
              <w:jc w:val="center"/>
            </w:pPr>
            <w:r>
              <w:rPr>
                <w:b w:val="0"/>
                <w:sz w:val="18"/>
              </w:rPr>
              <w:t>40</w:t>
            </w:r>
          </w:p>
        </w:tc>
        <w:tc>
          <w:tcPr>
            <w:tcW w:type="dxa" w:w="3816"/>
            <w:vAlign w:val="center"/>
            <w:tcMar>
              <w:top w:w="85" w:type="dxa"/>
              <w:left w:w="85" w:type="dxa"/>
              <w:bottom w:w="85" w:type="dxa"/>
              <w:right w:w="85" w:type="dxa"/>
            </w:tcMar>
            <w:shd w:fill="F1F5F8"/>
          </w:tcPr>
          <w:p>
            <w:pPr>
              <w:spacing w:after="0" w:line="252" w:lineRule="auto"/>
              <w:jc w:val="center"/>
            </w:pPr>
            <w:r>
              <w:rPr>
                <w:b w:val="0"/>
                <w:sz w:val="18"/>
              </w:rPr>
              <w:t>2和5米每秒</w:t>
            </w:r>
          </w:p>
        </w:tc>
        <w:tc>
          <w:tcPr>
            <w:tcW w:type="dxa" w:w="2160"/>
            <w:vAlign w:val="center"/>
            <w:tcMar>
              <w:top w:w="85" w:type="dxa"/>
              <w:left w:w="85" w:type="dxa"/>
              <w:bottom w:w="85" w:type="dxa"/>
              <w:right w:w="85" w:type="dxa"/>
            </w:tcMar>
            <w:shd w:fill="F1F5F8"/>
          </w:tcPr>
          <w:p>
            <w:pPr>
              <w:spacing w:after="0" w:line="252" w:lineRule="auto"/>
              <w:jc w:val="center"/>
            </w:pPr>
            <w:r>
              <w:rPr>
                <w:b w:val="0"/>
                <w:sz w:val="18"/>
              </w:rPr>
              <w:t>35米</w:t>
            </w:r>
          </w:p>
        </w:tc>
      </w:tr>
      <w:tr>
        <w:trPr>
          <w:cantSplit/>
        </w:trPr>
        <w:tc>
          <w:tcPr>
            <w:tcW w:type="dxa" w:w="1008"/>
            <w:vAlign w:val="center"/>
            <w:tcMar>
              <w:top w:w="85" w:type="dxa"/>
              <w:left w:w="85" w:type="dxa"/>
              <w:bottom w:w="85" w:type="dxa"/>
              <w:right w:w="85" w:type="dxa"/>
            </w:tcMar>
          </w:tcPr>
          <w:p>
            <w:pPr>
              <w:spacing w:after="0" w:line="252" w:lineRule="auto"/>
              <w:jc w:val="center"/>
            </w:pPr>
            <w:r>
              <w:rPr>
                <w:b w:val="0"/>
                <w:sz w:val="18"/>
              </w:rPr>
              <w:t>3</w:t>
            </w:r>
          </w:p>
        </w:tc>
        <w:tc>
          <w:tcPr>
            <w:tcW w:type="dxa" w:w="1368"/>
            <w:vAlign w:val="center"/>
            <w:tcMar>
              <w:top w:w="85" w:type="dxa"/>
              <w:left w:w="85" w:type="dxa"/>
              <w:bottom w:w="85" w:type="dxa"/>
              <w:right w:w="85" w:type="dxa"/>
            </w:tcMar>
          </w:tcPr>
          <w:p>
            <w:pPr>
              <w:spacing w:after="0" w:line="252" w:lineRule="auto"/>
              <w:jc w:val="center"/>
            </w:pPr>
            <w:r>
              <w:rPr>
                <w:b w:val="0"/>
                <w:sz w:val="18"/>
              </w:rPr>
              <w:t>2</w:t>
            </w:r>
          </w:p>
        </w:tc>
        <w:tc>
          <w:tcPr>
            <w:tcW w:type="dxa" w:w="1296"/>
            <w:vAlign w:val="center"/>
            <w:tcMar>
              <w:top w:w="85" w:type="dxa"/>
              <w:left w:w="85" w:type="dxa"/>
              <w:bottom w:w="85" w:type="dxa"/>
              <w:right w:w="85" w:type="dxa"/>
            </w:tcMar>
          </w:tcPr>
          <w:p>
            <w:pPr>
              <w:spacing w:after="0" w:line="252" w:lineRule="auto"/>
              <w:jc w:val="center"/>
            </w:pPr>
            <w:r>
              <w:rPr>
                <w:b w:val="0"/>
                <w:sz w:val="18"/>
              </w:rPr>
              <w:t>60</w:t>
            </w:r>
          </w:p>
        </w:tc>
        <w:tc>
          <w:tcPr>
            <w:tcW w:type="dxa" w:w="3816"/>
            <w:vAlign w:val="center"/>
            <w:tcMar>
              <w:top w:w="85" w:type="dxa"/>
              <w:left w:w="85" w:type="dxa"/>
              <w:bottom w:w="85" w:type="dxa"/>
              <w:right w:w="85" w:type="dxa"/>
            </w:tcMar>
          </w:tcPr>
          <w:p>
            <w:pPr>
              <w:spacing w:after="0" w:line="252" w:lineRule="auto"/>
              <w:jc w:val="center"/>
            </w:pPr>
            <w:r>
              <w:rPr>
                <w:b w:val="0"/>
                <w:sz w:val="18"/>
              </w:rPr>
              <w:t>3和7米每秒</w:t>
            </w:r>
          </w:p>
        </w:tc>
        <w:tc>
          <w:tcPr>
            <w:tcW w:type="dxa" w:w="2160"/>
            <w:vAlign w:val="center"/>
            <w:tcMar>
              <w:top w:w="85" w:type="dxa"/>
              <w:left w:w="85" w:type="dxa"/>
              <w:bottom w:w="85" w:type="dxa"/>
              <w:right w:w="85" w:type="dxa"/>
            </w:tcMar>
          </w:tcPr>
          <w:p>
            <w:pPr>
              <w:spacing w:after="0" w:line="252" w:lineRule="auto"/>
              <w:jc w:val="center"/>
            </w:pPr>
            <w:r>
              <w:rPr>
                <w:b w:val="0"/>
                <w:sz w:val="18"/>
              </w:rPr>
              <w:t>25米</w:t>
            </w:r>
          </w:p>
        </w:tc>
      </w:tr>
      <w:tr>
        <w:trPr>
          <w:cantSplit/>
        </w:trPr>
        <w:tc>
          <w:tcPr>
            <w:tcW w:type="dxa" w:w="1008"/>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1368"/>
            <w:vAlign w:val="center"/>
            <w:tcMar>
              <w:top w:w="85" w:type="dxa"/>
              <w:left w:w="85" w:type="dxa"/>
              <w:bottom w:w="85" w:type="dxa"/>
              <w:right w:w="85" w:type="dxa"/>
            </w:tcMar>
            <w:shd w:fill="F1F5F8"/>
          </w:tcPr>
          <w:p>
            <w:pPr>
              <w:spacing w:after="0" w:line="252" w:lineRule="auto"/>
              <w:jc w:val="center"/>
            </w:pPr>
            <w:r>
              <w:rPr>
                <w:b w:val="0"/>
                <w:sz w:val="18"/>
              </w:rPr>
              <w:t>3</w:t>
            </w:r>
          </w:p>
        </w:tc>
        <w:tc>
          <w:tcPr>
            <w:tcW w:type="dxa" w:w="1296"/>
            <w:vAlign w:val="center"/>
            <w:tcMar>
              <w:top w:w="85" w:type="dxa"/>
              <w:left w:w="85" w:type="dxa"/>
              <w:bottom w:w="85" w:type="dxa"/>
              <w:right w:w="85" w:type="dxa"/>
            </w:tcMar>
            <w:shd w:fill="F1F5F8"/>
          </w:tcPr>
          <w:p>
            <w:pPr>
              <w:spacing w:after="0" w:line="252" w:lineRule="auto"/>
              <w:jc w:val="center"/>
            </w:pPr>
            <w:r>
              <w:rPr>
                <w:b w:val="0"/>
                <w:sz w:val="18"/>
              </w:rPr>
              <w:t>80</w:t>
            </w:r>
          </w:p>
        </w:tc>
        <w:tc>
          <w:tcPr>
            <w:tcW w:type="dxa" w:w="3816"/>
            <w:vAlign w:val="center"/>
            <w:tcMar>
              <w:top w:w="85" w:type="dxa"/>
              <w:left w:w="85" w:type="dxa"/>
              <w:bottom w:w="85" w:type="dxa"/>
              <w:right w:w="85" w:type="dxa"/>
            </w:tcMar>
            <w:shd w:fill="F1F5F8"/>
          </w:tcPr>
          <w:p>
            <w:pPr>
              <w:spacing w:after="0" w:line="252" w:lineRule="auto"/>
              <w:jc w:val="center"/>
            </w:pPr>
            <w:r>
              <w:rPr>
                <w:b w:val="0"/>
                <w:sz w:val="18"/>
              </w:rPr>
              <w:t>3和8米每秒</w:t>
            </w:r>
          </w:p>
        </w:tc>
        <w:tc>
          <w:tcPr>
            <w:tcW w:type="dxa" w:w="2160"/>
            <w:vAlign w:val="center"/>
            <w:tcMar>
              <w:top w:w="85" w:type="dxa"/>
              <w:left w:w="85" w:type="dxa"/>
              <w:bottom w:w="85" w:type="dxa"/>
              <w:right w:w="85" w:type="dxa"/>
            </w:tcMar>
            <w:shd w:fill="F1F5F8"/>
          </w:tcPr>
          <w:p>
            <w:pPr>
              <w:spacing w:after="0" w:line="252" w:lineRule="auto"/>
              <w:jc w:val="center"/>
            </w:pPr>
            <w:r>
              <w:rPr>
                <w:b w:val="0"/>
                <w:sz w:val="18"/>
              </w:rPr>
              <w:t>20米</w:t>
            </w:r>
          </w:p>
        </w:tc>
      </w:tr>
      <w:tr>
        <w:trPr>
          <w:cantSplit/>
        </w:trPr>
        <w:tc>
          <w:tcPr>
            <w:tcW w:type="dxa" w:w="1008"/>
            <w:vAlign w:val="center"/>
            <w:tcMar>
              <w:top w:w="85" w:type="dxa"/>
              <w:left w:w="85" w:type="dxa"/>
              <w:bottom w:w="85" w:type="dxa"/>
              <w:right w:w="85" w:type="dxa"/>
            </w:tcMar>
          </w:tcPr>
          <w:p>
            <w:pPr>
              <w:spacing w:after="0" w:line="252" w:lineRule="auto"/>
              <w:jc w:val="center"/>
            </w:pPr>
            <w:r>
              <w:rPr>
                <w:b w:val="0"/>
                <w:sz w:val="18"/>
              </w:rPr>
              <w:t>5</w:t>
            </w:r>
          </w:p>
        </w:tc>
        <w:tc>
          <w:tcPr>
            <w:tcW w:type="dxa" w:w="1368"/>
            <w:vAlign w:val="center"/>
            <w:tcMar>
              <w:top w:w="85" w:type="dxa"/>
              <w:left w:w="85" w:type="dxa"/>
              <w:bottom w:w="85" w:type="dxa"/>
              <w:right w:w="85" w:type="dxa"/>
            </w:tcMar>
          </w:tcPr>
          <w:p>
            <w:pPr>
              <w:spacing w:after="0" w:line="252" w:lineRule="auto"/>
              <w:jc w:val="center"/>
            </w:pPr>
            <w:r>
              <w:rPr>
                <w:b w:val="0"/>
                <w:sz w:val="18"/>
              </w:rPr>
              <w:t>4</w:t>
            </w:r>
          </w:p>
        </w:tc>
        <w:tc>
          <w:tcPr>
            <w:tcW w:type="dxa" w:w="1296"/>
            <w:vAlign w:val="center"/>
            <w:tcMar>
              <w:top w:w="85" w:type="dxa"/>
              <w:left w:w="85" w:type="dxa"/>
              <w:bottom w:w="85" w:type="dxa"/>
              <w:right w:w="85" w:type="dxa"/>
            </w:tcMar>
          </w:tcPr>
          <w:p>
            <w:pPr>
              <w:spacing w:after="0" w:line="252" w:lineRule="auto"/>
              <w:jc w:val="center"/>
            </w:pPr>
            <w:r>
              <w:rPr>
                <w:b w:val="0"/>
                <w:sz w:val="18"/>
              </w:rPr>
              <w:t>100</w:t>
            </w:r>
          </w:p>
        </w:tc>
        <w:tc>
          <w:tcPr>
            <w:tcW w:type="dxa" w:w="3816"/>
            <w:vAlign w:val="center"/>
            <w:tcMar>
              <w:top w:w="85" w:type="dxa"/>
              <w:left w:w="85" w:type="dxa"/>
              <w:bottom w:w="85" w:type="dxa"/>
              <w:right w:w="85" w:type="dxa"/>
            </w:tcMar>
          </w:tcPr>
          <w:p>
            <w:pPr>
              <w:spacing w:after="0" w:line="252" w:lineRule="auto"/>
              <w:jc w:val="center"/>
            </w:pPr>
            <w:r>
              <w:rPr>
                <w:b w:val="0"/>
                <w:sz w:val="18"/>
              </w:rPr>
              <w:t>3和9米每秒</w:t>
            </w:r>
          </w:p>
        </w:tc>
        <w:tc>
          <w:tcPr>
            <w:tcW w:type="dxa" w:w="2160"/>
            <w:vAlign w:val="center"/>
            <w:tcMar>
              <w:top w:w="85" w:type="dxa"/>
              <w:left w:w="85" w:type="dxa"/>
              <w:bottom w:w="85" w:type="dxa"/>
              <w:right w:w="85" w:type="dxa"/>
            </w:tcMar>
          </w:tcPr>
          <w:p>
            <w:pPr>
              <w:spacing w:after="0" w:line="252" w:lineRule="auto"/>
              <w:jc w:val="center"/>
            </w:pPr>
            <w:r>
              <w:rPr>
                <w:b w:val="0"/>
                <w:sz w:val="18"/>
              </w:rPr>
              <w:t>15米</w:t>
            </w:r>
          </w:p>
        </w:tc>
      </w:tr>
    </w:tbl>
    <w:p>
      <w:pPr>
        <w:spacing w:after="40" w:before="0" w:line="40" w:lineRule="exact"/>
      </w:pPr>
    </w:p>
    <w:p>
      <w:r>
        <w:t>各级同时改变建筑数量、目标巡航及最大期望速度、连续保持捕获半径。目标加速度仍为1，直接拦截半径仍为5米，连续保持仍为2秒。课程没有再给覆盖设置门槛，也没有自动按预算强行升级。</w:t>
      </w:r>
    </w:p>
    <w:p>
      <w:r>
        <w:t>升级由PerformanceCurriculum处理：当前级至少经历100,000环境转移后，连续两次不同评估步的有效100回合评估都满足安全成功率至少80%且总碰撞率至多10%，才进入下一级。有一次未通过则连续计数重置。当前max_level为内部4；到达第5级后不会再升级，必须另外据成绩判断是否达标。</w:t>
      </w:r>
    </w:p>
    <w:p>
      <w:r>
        <w:t>这一门槛不是80%捕获率。第1级135万步时安全80%但碰撞20%，仍不能通过；140万和145万时分别97%与100%安全，且碰撞3%与0%，才于145万升级。另一个旧的环境update_curriculum函数仍存在，但本轮benchmark使用的是上述性能课程，不使用旧函数的降级规则。</w:t>
      </w:r>
    </w:p>
    <w:p>
      <w:r>
        <w:t>升级消息在各并行环境下一次reset时应用。尚未结束的旧级回合继续保留原级设置，完成后再转新级；因此完整回合按自身level统计的转移数可以略超过全局课程区间，不能强行把CSV改成整齐的区间预算。当前训练只采样当前课程，没有定期混入旧级回合，升级评估也默认不复测全部旧级。</w:t>
      </w:r>
    </w:p>
    <w:p>
      <w:pPr>
        <w:pStyle w:val="Heading1"/>
      </w:pPr>
      <w:r>
        <w:t>12 实际训练量与阶段效果</w:t>
      </w:r>
    </w:p>
    <w:p>
      <w:pPr>
        <w:pStyle w:val="Heading2"/>
      </w:pPr>
      <w:r>
        <w:t>12 1 回合 转移和轮数</w:t>
      </w:r>
    </w:p>
    <w:p>
      <w:r>
        <w:t>这里的一个完整回合是环境从reset到捕获、碰撞提前终止或超时的一次轨迹。一次环境转移是某个并行环境执行一个决策；16环境同时执行一步通常是16转移。强化学习没有监督学习那种固定“每轮遍历全数据”的epoch，不能把50,000步评估周期或一次优化批量叫训练一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448"/>
        <w:gridCol w:w="1872"/>
        <w:gridCol w:w="2304"/>
        <w:gridCol w:w="2232"/>
      </w:tblGrid>
      <w:tr>
        <w:trPr>
          <w:tblHeader/>
        </w:trPr>
        <w:tc>
          <w:tcPr>
            <w:tcW w:type="dxa" w:w="792"/>
            <w:vAlign w:val="center"/>
            <w:tcMar>
              <w:top w:w="85" w:type="dxa"/>
              <w:left w:w="85" w:type="dxa"/>
              <w:bottom w:w="85" w:type="dxa"/>
              <w:right w:w="85" w:type="dxa"/>
            </w:tcMar>
            <w:shd w:fill="25465F"/>
          </w:tcPr>
          <w:p>
            <w:pPr>
              <w:spacing w:after="0" w:line="252" w:lineRule="auto"/>
              <w:jc w:val="center"/>
            </w:pPr>
            <w:r>
              <w:rPr>
                <w:b/>
                <w:color w:val="FFFFFF"/>
                <w:sz w:val="18"/>
              </w:rPr>
              <w:t>级别</w:t>
            </w:r>
          </w:p>
        </w:tc>
        <w:tc>
          <w:tcPr>
            <w:tcW w:type="dxa" w:w="2448"/>
            <w:vAlign w:val="center"/>
            <w:tcMar>
              <w:top w:w="85" w:type="dxa"/>
              <w:left w:w="85" w:type="dxa"/>
              <w:bottom w:w="85" w:type="dxa"/>
              <w:right w:w="85" w:type="dxa"/>
            </w:tcMar>
            <w:shd w:fill="25465F"/>
          </w:tcPr>
          <w:p>
            <w:pPr>
              <w:spacing w:after="0" w:line="252" w:lineRule="auto"/>
              <w:jc w:val="center"/>
            </w:pPr>
            <w:r>
              <w:rPr>
                <w:b/>
                <w:color w:val="FFFFFF"/>
                <w:sz w:val="18"/>
              </w:rPr>
              <w:t>全局课程区间转移</w:t>
            </w:r>
          </w:p>
        </w:tc>
        <w:tc>
          <w:tcPr>
            <w:tcW w:type="dxa" w:w="1872"/>
            <w:vAlign w:val="center"/>
            <w:tcMar>
              <w:top w:w="85" w:type="dxa"/>
              <w:left w:w="85" w:type="dxa"/>
              <w:bottom w:w="85" w:type="dxa"/>
              <w:right w:w="85" w:type="dxa"/>
            </w:tcMar>
            <w:shd w:fill="25465F"/>
          </w:tcPr>
          <w:p>
            <w:pPr>
              <w:spacing w:after="0" w:line="252" w:lineRule="auto"/>
              <w:jc w:val="center"/>
            </w:pPr>
            <w:r>
              <w:rPr>
                <w:b/>
                <w:color w:val="FFFFFF"/>
                <w:sz w:val="18"/>
              </w:rPr>
              <w:t>完整回合数</w:t>
            </w:r>
          </w:p>
        </w:tc>
        <w:tc>
          <w:tcPr>
            <w:tcW w:type="dxa" w:w="2304"/>
            <w:vAlign w:val="center"/>
            <w:tcMar>
              <w:top w:w="85" w:type="dxa"/>
              <w:left w:w="85" w:type="dxa"/>
              <w:bottom w:w="85" w:type="dxa"/>
              <w:right w:w="85" w:type="dxa"/>
            </w:tcMar>
            <w:shd w:fill="25465F"/>
          </w:tcPr>
          <w:p>
            <w:pPr>
              <w:spacing w:after="0" w:line="252" w:lineRule="auto"/>
              <w:jc w:val="center"/>
            </w:pPr>
            <w:r>
              <w:rPr>
                <w:b/>
                <w:color w:val="FFFFFF"/>
                <w:sz w:val="18"/>
              </w:rPr>
              <w:t>完整回合转移</w:t>
            </w:r>
          </w:p>
        </w:tc>
        <w:tc>
          <w:tcPr>
            <w:tcW w:type="dxa" w:w="2232"/>
            <w:vAlign w:val="center"/>
            <w:tcMar>
              <w:top w:w="85" w:type="dxa"/>
              <w:left w:w="85" w:type="dxa"/>
              <w:bottom w:w="85" w:type="dxa"/>
              <w:right w:w="85" w:type="dxa"/>
            </w:tcMar>
            <w:shd w:fill="25465F"/>
          </w:tcPr>
          <w:p>
            <w:pPr>
              <w:spacing w:after="0" w:line="252" w:lineRule="auto"/>
              <w:jc w:val="center"/>
            </w:pPr>
            <w:r>
              <w:rPr>
                <w:b/>
                <w:color w:val="FFFFFF"/>
                <w:sz w:val="18"/>
              </w:rPr>
              <w:t>训练安全成功数</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1</w:t>
            </w:r>
          </w:p>
        </w:tc>
        <w:tc>
          <w:tcPr>
            <w:tcW w:type="dxa" w:w="2448"/>
            <w:vAlign w:val="center"/>
            <w:tcMar>
              <w:top w:w="85" w:type="dxa"/>
              <w:left w:w="85" w:type="dxa"/>
              <w:bottom w:w="85" w:type="dxa"/>
              <w:right w:w="85" w:type="dxa"/>
            </w:tcMar>
          </w:tcPr>
          <w:p>
            <w:pPr>
              <w:spacing w:after="0" w:line="252" w:lineRule="auto"/>
              <w:jc w:val="center"/>
            </w:pPr>
            <w:r>
              <w:rPr>
                <w:b w:val="0"/>
                <w:sz w:val="18"/>
              </w:rPr>
              <w:t>1,450,000</w:t>
            </w:r>
          </w:p>
        </w:tc>
        <w:tc>
          <w:tcPr>
            <w:tcW w:type="dxa" w:w="1872"/>
            <w:vAlign w:val="center"/>
            <w:tcMar>
              <w:top w:w="85" w:type="dxa"/>
              <w:left w:w="85" w:type="dxa"/>
              <w:bottom w:w="85" w:type="dxa"/>
              <w:right w:w="85" w:type="dxa"/>
            </w:tcMar>
          </w:tcPr>
          <w:p>
            <w:pPr>
              <w:spacing w:after="0" w:line="252" w:lineRule="auto"/>
              <w:jc w:val="center"/>
            </w:pPr>
            <w:r>
              <w:rPr>
                <w:b w:val="0"/>
                <w:sz w:val="18"/>
              </w:rPr>
              <w:t>61,493</w:t>
            </w:r>
          </w:p>
        </w:tc>
        <w:tc>
          <w:tcPr>
            <w:tcW w:type="dxa" w:w="2304"/>
            <w:vAlign w:val="center"/>
            <w:tcMar>
              <w:top w:w="85" w:type="dxa"/>
              <w:left w:w="85" w:type="dxa"/>
              <w:bottom w:w="85" w:type="dxa"/>
              <w:right w:w="85" w:type="dxa"/>
            </w:tcMar>
          </w:tcPr>
          <w:p>
            <w:pPr>
              <w:spacing w:after="0" w:line="252" w:lineRule="auto"/>
              <w:jc w:val="center"/>
            </w:pPr>
            <w:r>
              <w:rPr>
                <w:b w:val="0"/>
                <w:sz w:val="18"/>
              </w:rPr>
              <w:t>1,450,425</w:t>
            </w:r>
          </w:p>
        </w:tc>
        <w:tc>
          <w:tcPr>
            <w:tcW w:type="dxa" w:w="2232"/>
            <w:vAlign w:val="center"/>
            <w:tcMar>
              <w:top w:w="85" w:type="dxa"/>
              <w:left w:w="85" w:type="dxa"/>
              <w:bottom w:w="85" w:type="dxa"/>
              <w:right w:w="85" w:type="dxa"/>
            </w:tcMar>
          </w:tcPr>
          <w:p>
            <w:pPr>
              <w:spacing w:after="0" w:line="252" w:lineRule="auto"/>
              <w:jc w:val="center"/>
            </w:pPr>
            <w:r>
              <w:rPr>
                <w:b w:val="0"/>
                <w:sz w:val="18"/>
              </w:rPr>
              <w:t>1,792</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2448"/>
            <w:vAlign w:val="center"/>
            <w:tcMar>
              <w:top w:w="85" w:type="dxa"/>
              <w:left w:w="85" w:type="dxa"/>
              <w:bottom w:w="85" w:type="dxa"/>
              <w:right w:w="85" w:type="dxa"/>
            </w:tcMar>
            <w:shd w:fill="F1F5F8"/>
          </w:tcPr>
          <w:p>
            <w:pPr>
              <w:spacing w:after="0" w:line="252" w:lineRule="auto"/>
              <w:jc w:val="center"/>
            </w:pPr>
            <w:r>
              <w:rPr>
                <w:b w:val="0"/>
                <w:sz w:val="18"/>
              </w:rPr>
              <w:t>600,000</w:t>
            </w:r>
          </w:p>
        </w:tc>
        <w:tc>
          <w:tcPr>
            <w:tcW w:type="dxa" w:w="1872"/>
            <w:vAlign w:val="center"/>
            <w:tcMar>
              <w:top w:w="85" w:type="dxa"/>
              <w:left w:w="85" w:type="dxa"/>
              <w:bottom w:w="85" w:type="dxa"/>
              <w:right w:w="85" w:type="dxa"/>
            </w:tcMar>
            <w:shd w:fill="F1F5F8"/>
          </w:tcPr>
          <w:p>
            <w:pPr>
              <w:spacing w:after="0" w:line="252" w:lineRule="auto"/>
              <w:jc w:val="center"/>
            </w:pPr>
            <w:r>
              <w:rPr>
                <w:b w:val="0"/>
                <w:sz w:val="18"/>
              </w:rPr>
              <w:t>69,634</w:t>
            </w:r>
          </w:p>
        </w:tc>
        <w:tc>
          <w:tcPr>
            <w:tcW w:type="dxa" w:w="2304"/>
            <w:vAlign w:val="center"/>
            <w:tcMar>
              <w:top w:w="85" w:type="dxa"/>
              <w:left w:w="85" w:type="dxa"/>
              <w:bottom w:w="85" w:type="dxa"/>
              <w:right w:w="85" w:type="dxa"/>
            </w:tcMar>
            <w:shd w:fill="F1F5F8"/>
          </w:tcPr>
          <w:p>
            <w:pPr>
              <w:spacing w:after="0" w:line="252" w:lineRule="auto"/>
              <w:jc w:val="center"/>
            </w:pPr>
            <w:r>
              <w:rPr>
                <w:b w:val="0"/>
                <w:sz w:val="18"/>
              </w:rPr>
              <w:t>600,004</w:t>
            </w:r>
          </w:p>
        </w:tc>
        <w:tc>
          <w:tcPr>
            <w:tcW w:type="dxa" w:w="2232"/>
            <w:vAlign w:val="center"/>
            <w:tcMar>
              <w:top w:w="85" w:type="dxa"/>
              <w:left w:w="85" w:type="dxa"/>
              <w:bottom w:w="85" w:type="dxa"/>
              <w:right w:w="85" w:type="dxa"/>
            </w:tcMar>
            <w:shd w:fill="F1F5F8"/>
          </w:tcPr>
          <w:p>
            <w:pPr>
              <w:spacing w:after="0" w:line="252" w:lineRule="auto"/>
              <w:jc w:val="center"/>
            </w:pPr>
            <w:r>
              <w:rPr>
                <w:b w:val="0"/>
                <w:sz w:val="18"/>
              </w:rPr>
              <w:t>2,520</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3</w:t>
            </w:r>
          </w:p>
        </w:tc>
        <w:tc>
          <w:tcPr>
            <w:tcW w:type="dxa" w:w="2448"/>
            <w:vAlign w:val="center"/>
            <w:tcMar>
              <w:top w:w="85" w:type="dxa"/>
              <w:left w:w="85" w:type="dxa"/>
              <w:bottom w:w="85" w:type="dxa"/>
              <w:right w:w="85" w:type="dxa"/>
            </w:tcMar>
          </w:tcPr>
          <w:p>
            <w:pPr>
              <w:spacing w:after="0" w:line="252" w:lineRule="auto"/>
              <w:jc w:val="center"/>
            </w:pPr>
            <w:r>
              <w:rPr>
                <w:b w:val="0"/>
                <w:sz w:val="18"/>
              </w:rPr>
              <w:t>150,000</w:t>
            </w:r>
          </w:p>
        </w:tc>
        <w:tc>
          <w:tcPr>
            <w:tcW w:type="dxa" w:w="1872"/>
            <w:vAlign w:val="center"/>
            <w:tcMar>
              <w:top w:w="85" w:type="dxa"/>
              <w:left w:w="85" w:type="dxa"/>
              <w:bottom w:w="85" w:type="dxa"/>
              <w:right w:w="85" w:type="dxa"/>
            </w:tcMar>
          </w:tcPr>
          <w:p>
            <w:pPr>
              <w:spacing w:after="0" w:line="252" w:lineRule="auto"/>
              <w:jc w:val="center"/>
            </w:pPr>
            <w:r>
              <w:rPr>
                <w:b w:val="0"/>
                <w:sz w:val="18"/>
              </w:rPr>
              <w:t>2,081</w:t>
            </w:r>
          </w:p>
        </w:tc>
        <w:tc>
          <w:tcPr>
            <w:tcW w:type="dxa" w:w="2304"/>
            <w:vAlign w:val="center"/>
            <w:tcMar>
              <w:top w:w="85" w:type="dxa"/>
              <w:left w:w="85" w:type="dxa"/>
              <w:bottom w:w="85" w:type="dxa"/>
              <w:right w:w="85" w:type="dxa"/>
            </w:tcMar>
          </w:tcPr>
          <w:p>
            <w:pPr>
              <w:spacing w:after="0" w:line="252" w:lineRule="auto"/>
              <w:jc w:val="center"/>
            </w:pPr>
            <w:r>
              <w:rPr>
                <w:b w:val="0"/>
                <w:sz w:val="18"/>
              </w:rPr>
              <w:t>150,103</w:t>
            </w:r>
          </w:p>
        </w:tc>
        <w:tc>
          <w:tcPr>
            <w:tcW w:type="dxa" w:w="2232"/>
            <w:vAlign w:val="center"/>
            <w:tcMar>
              <w:top w:w="85" w:type="dxa"/>
              <w:left w:w="85" w:type="dxa"/>
              <w:bottom w:w="85" w:type="dxa"/>
              <w:right w:w="85" w:type="dxa"/>
            </w:tcMar>
          </w:tcPr>
          <w:p>
            <w:pPr>
              <w:spacing w:after="0" w:line="252" w:lineRule="auto"/>
              <w:jc w:val="center"/>
            </w:pPr>
            <w:r>
              <w:rPr>
                <w:b w:val="0"/>
                <w:sz w:val="18"/>
              </w:rPr>
              <w:t>1,857</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2448"/>
            <w:vAlign w:val="center"/>
            <w:tcMar>
              <w:top w:w="85" w:type="dxa"/>
              <w:left w:w="85" w:type="dxa"/>
              <w:bottom w:w="85" w:type="dxa"/>
              <w:right w:w="85" w:type="dxa"/>
            </w:tcMar>
            <w:shd w:fill="F1F5F8"/>
          </w:tcPr>
          <w:p>
            <w:pPr>
              <w:spacing w:after="0" w:line="252" w:lineRule="auto"/>
              <w:jc w:val="center"/>
            </w:pPr>
            <w:r>
              <w:rPr>
                <w:b w:val="0"/>
                <w:sz w:val="18"/>
              </w:rPr>
              <w:t>550,000</w:t>
            </w:r>
          </w:p>
        </w:tc>
        <w:tc>
          <w:tcPr>
            <w:tcW w:type="dxa" w:w="1872"/>
            <w:vAlign w:val="center"/>
            <w:tcMar>
              <w:top w:w="85" w:type="dxa"/>
              <w:left w:w="85" w:type="dxa"/>
              <w:bottom w:w="85" w:type="dxa"/>
              <w:right w:w="85" w:type="dxa"/>
            </w:tcMar>
            <w:shd w:fill="F1F5F8"/>
          </w:tcPr>
          <w:p>
            <w:pPr>
              <w:spacing w:after="0" w:line="252" w:lineRule="auto"/>
              <w:jc w:val="center"/>
            </w:pPr>
            <w:r>
              <w:rPr>
                <w:b w:val="0"/>
                <w:sz w:val="18"/>
              </w:rPr>
              <w:t>9,084</w:t>
            </w:r>
          </w:p>
        </w:tc>
        <w:tc>
          <w:tcPr>
            <w:tcW w:type="dxa" w:w="2304"/>
            <w:vAlign w:val="center"/>
            <w:tcMar>
              <w:top w:w="85" w:type="dxa"/>
              <w:left w:w="85" w:type="dxa"/>
              <w:bottom w:w="85" w:type="dxa"/>
              <w:right w:w="85" w:type="dxa"/>
            </w:tcMar>
            <w:shd w:fill="F1F5F8"/>
          </w:tcPr>
          <w:p>
            <w:pPr>
              <w:spacing w:after="0" w:line="252" w:lineRule="auto"/>
              <w:jc w:val="center"/>
            </w:pPr>
            <w:r>
              <w:rPr>
                <w:b w:val="0"/>
                <w:sz w:val="18"/>
              </w:rPr>
              <w:t>550,177</w:t>
            </w:r>
          </w:p>
        </w:tc>
        <w:tc>
          <w:tcPr>
            <w:tcW w:type="dxa" w:w="2232"/>
            <w:vAlign w:val="center"/>
            <w:tcMar>
              <w:top w:w="85" w:type="dxa"/>
              <w:left w:w="85" w:type="dxa"/>
              <w:bottom w:w="85" w:type="dxa"/>
              <w:right w:w="85" w:type="dxa"/>
            </w:tcMar>
            <w:shd w:fill="F1F5F8"/>
          </w:tcPr>
          <w:p>
            <w:pPr>
              <w:spacing w:after="0" w:line="252" w:lineRule="auto"/>
              <w:jc w:val="center"/>
            </w:pPr>
            <w:r>
              <w:rPr>
                <w:b w:val="0"/>
                <w:sz w:val="18"/>
              </w:rPr>
              <w:t>4,892</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5</w:t>
            </w:r>
          </w:p>
        </w:tc>
        <w:tc>
          <w:tcPr>
            <w:tcW w:type="dxa" w:w="2448"/>
            <w:vAlign w:val="center"/>
            <w:tcMar>
              <w:top w:w="85" w:type="dxa"/>
              <w:left w:w="85" w:type="dxa"/>
              <w:bottom w:w="85" w:type="dxa"/>
              <w:right w:w="85" w:type="dxa"/>
            </w:tcMar>
          </w:tcPr>
          <w:p>
            <w:pPr>
              <w:spacing w:after="0" w:line="252" w:lineRule="auto"/>
              <w:jc w:val="center"/>
            </w:pPr>
            <w:r>
              <w:rPr>
                <w:b w:val="0"/>
                <w:sz w:val="18"/>
              </w:rPr>
              <w:t>250,000</w:t>
            </w:r>
          </w:p>
        </w:tc>
        <w:tc>
          <w:tcPr>
            <w:tcW w:type="dxa" w:w="1872"/>
            <w:vAlign w:val="center"/>
            <w:tcMar>
              <w:top w:w="85" w:type="dxa"/>
              <w:left w:w="85" w:type="dxa"/>
              <w:bottom w:w="85" w:type="dxa"/>
              <w:right w:w="85" w:type="dxa"/>
            </w:tcMar>
          </w:tcPr>
          <w:p>
            <w:pPr>
              <w:spacing w:after="0" w:line="252" w:lineRule="auto"/>
              <w:jc w:val="center"/>
            </w:pPr>
            <w:r>
              <w:rPr>
                <w:b w:val="0"/>
                <w:sz w:val="18"/>
              </w:rPr>
              <w:t>4,368</w:t>
            </w:r>
          </w:p>
        </w:tc>
        <w:tc>
          <w:tcPr>
            <w:tcW w:type="dxa" w:w="2304"/>
            <w:vAlign w:val="center"/>
            <w:tcMar>
              <w:top w:w="85" w:type="dxa"/>
              <w:left w:w="85" w:type="dxa"/>
              <w:bottom w:w="85" w:type="dxa"/>
              <w:right w:w="85" w:type="dxa"/>
            </w:tcMar>
          </w:tcPr>
          <w:p>
            <w:pPr>
              <w:spacing w:after="0" w:line="252" w:lineRule="auto"/>
              <w:jc w:val="center"/>
            </w:pPr>
            <w:r>
              <w:rPr>
                <w:b w:val="0"/>
                <w:sz w:val="18"/>
              </w:rPr>
              <w:t>248,725</w:t>
            </w:r>
          </w:p>
        </w:tc>
        <w:tc>
          <w:tcPr>
            <w:tcW w:type="dxa" w:w="2232"/>
            <w:vAlign w:val="center"/>
            <w:tcMar>
              <w:top w:w="85" w:type="dxa"/>
              <w:left w:w="85" w:type="dxa"/>
              <w:bottom w:w="85" w:type="dxa"/>
              <w:right w:w="85" w:type="dxa"/>
            </w:tcMar>
          </w:tcPr>
          <w:p>
            <w:pPr>
              <w:spacing w:after="0" w:line="252" w:lineRule="auto"/>
              <w:jc w:val="center"/>
            </w:pPr>
            <w:r>
              <w:rPr>
                <w:b w:val="0"/>
                <w:sz w:val="18"/>
              </w:rPr>
              <w:t>1,785</w:t>
            </w:r>
          </w:p>
        </w:tc>
      </w:tr>
    </w:tbl>
    <w:p>
      <w:pPr>
        <w:spacing w:after="40" w:before="0" w:line="40" w:lineRule="exact"/>
      </w:pPr>
    </w:p>
    <w:p>
      <w:r>
        <w:t>合计146,660个完整回合，完整回合转移2,999,434，训练终点还有566个转移属于未完成回合，未写入完整回合CSV。各级累计训练安全成功比例混合早期探索失败与后期能力，不等同于无探索正式评估。总优化计数187,244次Critic、93,622次Actor以真实training_updates.csv为准。</w:t>
      </w:r>
    </w:p>
    <w:p>
      <w:pPr>
        <w:pStyle w:val="Heading2"/>
      </w:pPr>
      <w:r>
        <w:t>12 2 正式评估的历史最好和最后一次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224"/>
        <w:gridCol w:w="3096"/>
        <w:gridCol w:w="1224"/>
        <w:gridCol w:w="3312"/>
      </w:tblGrid>
      <w:tr>
        <w:trPr>
          <w:tblHeader/>
        </w:trPr>
        <w:tc>
          <w:tcPr>
            <w:tcW w:type="dxa" w:w="792"/>
            <w:vAlign w:val="center"/>
            <w:tcMar>
              <w:top w:w="85" w:type="dxa"/>
              <w:left w:w="85" w:type="dxa"/>
              <w:bottom w:w="85" w:type="dxa"/>
              <w:right w:w="85" w:type="dxa"/>
            </w:tcMar>
            <w:shd w:fill="25465F"/>
          </w:tcPr>
          <w:p>
            <w:pPr>
              <w:spacing w:after="0" w:line="252" w:lineRule="auto"/>
              <w:jc w:val="center"/>
            </w:pPr>
            <w:r>
              <w:rPr>
                <w:b/>
                <w:color w:val="FFFFFF"/>
                <w:sz w:val="18"/>
              </w:rPr>
              <w:t>级别</w:t>
            </w:r>
          </w:p>
        </w:tc>
        <w:tc>
          <w:tcPr>
            <w:tcW w:type="dxa" w:w="1224"/>
            <w:vAlign w:val="center"/>
            <w:tcMar>
              <w:top w:w="85" w:type="dxa"/>
              <w:left w:w="85" w:type="dxa"/>
              <w:bottom w:w="85" w:type="dxa"/>
              <w:right w:w="85" w:type="dxa"/>
            </w:tcMar>
            <w:shd w:fill="25465F"/>
          </w:tcPr>
          <w:p>
            <w:pPr>
              <w:spacing w:after="0" w:line="252" w:lineRule="auto"/>
              <w:jc w:val="center"/>
            </w:pPr>
            <w:r>
              <w:rPr>
                <w:b/>
                <w:color w:val="FFFFFF"/>
                <w:sz w:val="18"/>
              </w:rPr>
              <w:t>最好步数</w:t>
            </w:r>
          </w:p>
        </w:tc>
        <w:tc>
          <w:tcPr>
            <w:tcW w:type="dxa" w:w="3096"/>
            <w:vAlign w:val="center"/>
            <w:tcMar>
              <w:top w:w="85" w:type="dxa"/>
              <w:left w:w="85" w:type="dxa"/>
              <w:bottom w:w="85" w:type="dxa"/>
              <w:right w:w="85" w:type="dxa"/>
            </w:tcMar>
            <w:shd w:fill="25465F"/>
          </w:tcPr>
          <w:p>
            <w:pPr>
              <w:spacing w:after="0" w:line="252" w:lineRule="auto"/>
              <w:jc w:val="center"/>
            </w:pPr>
            <w:r>
              <w:rPr>
                <w:b/>
                <w:color w:val="FFFFFF"/>
                <w:sz w:val="18"/>
              </w:rPr>
              <w:t>最好捕获 安全 碰撞</w:t>
            </w:r>
          </w:p>
        </w:tc>
        <w:tc>
          <w:tcPr>
            <w:tcW w:type="dxa" w:w="1224"/>
            <w:vAlign w:val="center"/>
            <w:tcMar>
              <w:top w:w="85" w:type="dxa"/>
              <w:left w:w="85" w:type="dxa"/>
              <w:bottom w:w="85" w:type="dxa"/>
              <w:right w:w="85" w:type="dxa"/>
            </w:tcMar>
            <w:shd w:fill="25465F"/>
          </w:tcPr>
          <w:p>
            <w:pPr>
              <w:spacing w:after="0" w:line="252" w:lineRule="auto"/>
              <w:jc w:val="center"/>
            </w:pPr>
            <w:r>
              <w:rPr>
                <w:b/>
                <w:color w:val="FFFFFF"/>
                <w:sz w:val="18"/>
              </w:rPr>
              <w:t>末次步数</w:t>
            </w:r>
          </w:p>
        </w:tc>
        <w:tc>
          <w:tcPr>
            <w:tcW w:type="dxa" w:w="3312"/>
            <w:vAlign w:val="center"/>
            <w:tcMar>
              <w:top w:w="85" w:type="dxa"/>
              <w:left w:w="85" w:type="dxa"/>
              <w:bottom w:w="85" w:type="dxa"/>
              <w:right w:w="85" w:type="dxa"/>
            </w:tcMar>
            <w:shd w:fill="25465F"/>
          </w:tcPr>
          <w:p>
            <w:pPr>
              <w:spacing w:after="0" w:line="252" w:lineRule="auto"/>
              <w:jc w:val="center"/>
            </w:pPr>
            <w:r>
              <w:rPr>
                <w:b/>
                <w:color w:val="FFFFFF"/>
                <w:sz w:val="18"/>
              </w:rPr>
              <w:t>末次捕获 安全 碰撞</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1</w:t>
            </w:r>
          </w:p>
        </w:tc>
        <w:tc>
          <w:tcPr>
            <w:tcW w:type="dxa" w:w="1224"/>
            <w:vAlign w:val="center"/>
            <w:tcMar>
              <w:top w:w="85" w:type="dxa"/>
              <w:left w:w="85" w:type="dxa"/>
              <w:bottom w:w="85" w:type="dxa"/>
              <w:right w:w="85" w:type="dxa"/>
            </w:tcMar>
          </w:tcPr>
          <w:p>
            <w:pPr>
              <w:spacing w:after="0" w:line="252" w:lineRule="auto"/>
              <w:jc w:val="center"/>
            </w:pPr>
            <w:r>
              <w:rPr>
                <w:b w:val="0"/>
                <w:sz w:val="18"/>
              </w:rPr>
              <w:t>145万</w:t>
            </w:r>
          </w:p>
        </w:tc>
        <w:tc>
          <w:tcPr>
            <w:tcW w:type="dxa" w:w="3096"/>
            <w:vAlign w:val="center"/>
            <w:tcMar>
              <w:top w:w="85" w:type="dxa"/>
              <w:left w:w="85" w:type="dxa"/>
              <w:bottom w:w="85" w:type="dxa"/>
              <w:right w:w="85" w:type="dxa"/>
            </w:tcMar>
          </w:tcPr>
          <w:p>
            <w:pPr>
              <w:spacing w:after="0" w:line="252" w:lineRule="auto"/>
              <w:jc w:val="center"/>
            </w:pPr>
            <w:r>
              <w:rPr>
                <w:b w:val="0"/>
                <w:sz w:val="18"/>
              </w:rPr>
              <w:t>100% / 100% / 0%</w:t>
            </w:r>
          </w:p>
        </w:tc>
        <w:tc>
          <w:tcPr>
            <w:tcW w:type="dxa" w:w="1224"/>
            <w:vAlign w:val="center"/>
            <w:tcMar>
              <w:top w:w="85" w:type="dxa"/>
              <w:left w:w="85" w:type="dxa"/>
              <w:bottom w:w="85" w:type="dxa"/>
              <w:right w:w="85" w:type="dxa"/>
            </w:tcMar>
          </w:tcPr>
          <w:p>
            <w:pPr>
              <w:spacing w:after="0" w:line="252" w:lineRule="auto"/>
              <w:jc w:val="center"/>
            </w:pPr>
            <w:r>
              <w:rPr>
                <w:b w:val="0"/>
                <w:sz w:val="18"/>
              </w:rPr>
              <w:t>145万</w:t>
            </w:r>
          </w:p>
        </w:tc>
        <w:tc>
          <w:tcPr>
            <w:tcW w:type="dxa" w:w="3312"/>
            <w:vAlign w:val="center"/>
            <w:tcMar>
              <w:top w:w="85" w:type="dxa"/>
              <w:left w:w="85" w:type="dxa"/>
              <w:bottom w:w="85" w:type="dxa"/>
              <w:right w:w="85" w:type="dxa"/>
            </w:tcMar>
          </w:tcPr>
          <w:p>
            <w:pPr>
              <w:spacing w:after="0" w:line="252" w:lineRule="auto"/>
              <w:jc w:val="center"/>
            </w:pPr>
            <w:r>
              <w:rPr>
                <w:b w:val="0"/>
                <w:sz w:val="18"/>
              </w:rPr>
              <w:t>100% / 100% / 0%</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1224"/>
            <w:vAlign w:val="center"/>
            <w:tcMar>
              <w:top w:w="85" w:type="dxa"/>
              <w:left w:w="85" w:type="dxa"/>
              <w:bottom w:w="85" w:type="dxa"/>
              <w:right w:w="85" w:type="dxa"/>
            </w:tcMar>
            <w:shd w:fill="F1F5F8"/>
          </w:tcPr>
          <w:p>
            <w:pPr>
              <w:spacing w:after="0" w:line="252" w:lineRule="auto"/>
              <w:jc w:val="center"/>
            </w:pPr>
            <w:r>
              <w:rPr>
                <w:b w:val="0"/>
                <w:sz w:val="18"/>
              </w:rPr>
              <w:t>200万</w:t>
            </w:r>
          </w:p>
        </w:tc>
        <w:tc>
          <w:tcPr>
            <w:tcW w:type="dxa" w:w="3096"/>
            <w:vAlign w:val="center"/>
            <w:tcMar>
              <w:top w:w="85" w:type="dxa"/>
              <w:left w:w="85" w:type="dxa"/>
              <w:bottom w:w="85" w:type="dxa"/>
              <w:right w:w="85" w:type="dxa"/>
            </w:tcMar>
            <w:shd w:fill="F1F5F8"/>
          </w:tcPr>
          <w:p>
            <w:pPr>
              <w:spacing w:after="0" w:line="252" w:lineRule="auto"/>
              <w:jc w:val="center"/>
            </w:pPr>
            <w:r>
              <w:rPr>
                <w:b w:val="0"/>
                <w:sz w:val="18"/>
              </w:rPr>
              <w:t>100% / 100% / 0%</w:t>
            </w:r>
          </w:p>
        </w:tc>
        <w:tc>
          <w:tcPr>
            <w:tcW w:type="dxa" w:w="1224"/>
            <w:vAlign w:val="center"/>
            <w:tcMar>
              <w:top w:w="85" w:type="dxa"/>
              <w:left w:w="85" w:type="dxa"/>
              <w:bottom w:w="85" w:type="dxa"/>
              <w:right w:w="85" w:type="dxa"/>
            </w:tcMar>
            <w:shd w:fill="F1F5F8"/>
          </w:tcPr>
          <w:p>
            <w:pPr>
              <w:spacing w:after="0" w:line="252" w:lineRule="auto"/>
              <w:jc w:val="center"/>
            </w:pPr>
            <w:r>
              <w:rPr>
                <w:b w:val="0"/>
                <w:sz w:val="18"/>
              </w:rPr>
              <w:t>205万</w:t>
            </w:r>
          </w:p>
        </w:tc>
        <w:tc>
          <w:tcPr>
            <w:tcW w:type="dxa" w:w="3312"/>
            <w:vAlign w:val="center"/>
            <w:tcMar>
              <w:top w:w="85" w:type="dxa"/>
              <w:left w:w="85" w:type="dxa"/>
              <w:bottom w:w="85" w:type="dxa"/>
              <w:right w:w="85" w:type="dxa"/>
            </w:tcMar>
            <w:shd w:fill="F1F5F8"/>
          </w:tcPr>
          <w:p>
            <w:pPr>
              <w:spacing w:after="0" w:line="252" w:lineRule="auto"/>
              <w:jc w:val="center"/>
            </w:pPr>
            <w:r>
              <w:rPr>
                <w:b w:val="0"/>
                <w:sz w:val="18"/>
              </w:rPr>
              <w:t>100% / 99% / 1%</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3</w:t>
            </w:r>
          </w:p>
        </w:tc>
        <w:tc>
          <w:tcPr>
            <w:tcW w:type="dxa" w:w="1224"/>
            <w:vAlign w:val="center"/>
            <w:tcMar>
              <w:top w:w="85" w:type="dxa"/>
              <w:left w:w="85" w:type="dxa"/>
              <w:bottom w:w="85" w:type="dxa"/>
              <w:right w:w="85" w:type="dxa"/>
            </w:tcMar>
          </w:tcPr>
          <w:p>
            <w:pPr>
              <w:spacing w:after="0" w:line="252" w:lineRule="auto"/>
              <w:jc w:val="center"/>
            </w:pPr>
            <w:r>
              <w:rPr>
                <w:b w:val="0"/>
                <w:sz w:val="18"/>
              </w:rPr>
              <w:t>210万</w:t>
            </w:r>
          </w:p>
        </w:tc>
        <w:tc>
          <w:tcPr>
            <w:tcW w:type="dxa" w:w="3096"/>
            <w:vAlign w:val="center"/>
            <w:tcMar>
              <w:top w:w="85" w:type="dxa"/>
              <w:left w:w="85" w:type="dxa"/>
              <w:bottom w:w="85" w:type="dxa"/>
              <w:right w:w="85" w:type="dxa"/>
            </w:tcMar>
          </w:tcPr>
          <w:p>
            <w:pPr>
              <w:spacing w:after="0" w:line="252" w:lineRule="auto"/>
              <w:jc w:val="center"/>
            </w:pPr>
            <w:r>
              <w:rPr>
                <w:b w:val="0"/>
                <w:sz w:val="18"/>
              </w:rPr>
              <w:t>100% / 98% / 2%</w:t>
            </w:r>
          </w:p>
        </w:tc>
        <w:tc>
          <w:tcPr>
            <w:tcW w:type="dxa" w:w="1224"/>
            <w:vAlign w:val="center"/>
            <w:tcMar>
              <w:top w:w="85" w:type="dxa"/>
              <w:left w:w="85" w:type="dxa"/>
              <w:bottom w:w="85" w:type="dxa"/>
              <w:right w:w="85" w:type="dxa"/>
            </w:tcMar>
          </w:tcPr>
          <w:p>
            <w:pPr>
              <w:spacing w:after="0" w:line="252" w:lineRule="auto"/>
              <w:jc w:val="center"/>
            </w:pPr>
            <w:r>
              <w:rPr>
                <w:b w:val="0"/>
                <w:sz w:val="18"/>
              </w:rPr>
              <w:t>220万</w:t>
            </w:r>
          </w:p>
        </w:tc>
        <w:tc>
          <w:tcPr>
            <w:tcW w:type="dxa" w:w="3312"/>
            <w:vAlign w:val="center"/>
            <w:tcMar>
              <w:top w:w="85" w:type="dxa"/>
              <w:left w:w="85" w:type="dxa"/>
              <w:bottom w:w="85" w:type="dxa"/>
              <w:right w:w="85" w:type="dxa"/>
            </w:tcMar>
          </w:tcPr>
          <w:p>
            <w:pPr>
              <w:spacing w:after="0" w:line="252" w:lineRule="auto"/>
              <w:jc w:val="center"/>
            </w:pPr>
            <w:r>
              <w:rPr>
                <w:b w:val="0"/>
                <w:sz w:val="18"/>
              </w:rPr>
              <w:t>100% / 95% / 5%</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1224"/>
            <w:vAlign w:val="center"/>
            <w:tcMar>
              <w:top w:w="85" w:type="dxa"/>
              <w:left w:w="85" w:type="dxa"/>
              <w:bottom w:w="85" w:type="dxa"/>
              <w:right w:w="85" w:type="dxa"/>
            </w:tcMar>
            <w:shd w:fill="F1F5F8"/>
          </w:tcPr>
          <w:p>
            <w:pPr>
              <w:spacing w:after="0" w:line="252" w:lineRule="auto"/>
              <w:jc w:val="center"/>
            </w:pPr>
            <w:r>
              <w:rPr>
                <w:b w:val="0"/>
                <w:sz w:val="18"/>
              </w:rPr>
              <w:t>270万</w:t>
            </w:r>
          </w:p>
        </w:tc>
        <w:tc>
          <w:tcPr>
            <w:tcW w:type="dxa" w:w="3096"/>
            <w:vAlign w:val="center"/>
            <w:tcMar>
              <w:top w:w="85" w:type="dxa"/>
              <w:left w:w="85" w:type="dxa"/>
              <w:bottom w:w="85" w:type="dxa"/>
              <w:right w:w="85" w:type="dxa"/>
            </w:tcMar>
            <w:shd w:fill="F1F5F8"/>
          </w:tcPr>
          <w:p>
            <w:pPr>
              <w:spacing w:after="0" w:line="252" w:lineRule="auto"/>
              <w:jc w:val="center"/>
            </w:pPr>
            <w:r>
              <w:rPr>
                <w:b w:val="0"/>
                <w:sz w:val="18"/>
              </w:rPr>
              <w:t>99% / 96% / 4%</w:t>
            </w:r>
          </w:p>
        </w:tc>
        <w:tc>
          <w:tcPr>
            <w:tcW w:type="dxa" w:w="1224"/>
            <w:vAlign w:val="center"/>
            <w:tcMar>
              <w:top w:w="85" w:type="dxa"/>
              <w:left w:w="85" w:type="dxa"/>
              <w:bottom w:w="85" w:type="dxa"/>
              <w:right w:w="85" w:type="dxa"/>
            </w:tcMar>
            <w:shd w:fill="F1F5F8"/>
          </w:tcPr>
          <w:p>
            <w:pPr>
              <w:spacing w:after="0" w:line="252" w:lineRule="auto"/>
              <w:jc w:val="center"/>
            </w:pPr>
            <w:r>
              <w:rPr>
                <w:b w:val="0"/>
                <w:sz w:val="18"/>
              </w:rPr>
              <w:t>275万</w:t>
            </w:r>
          </w:p>
        </w:tc>
        <w:tc>
          <w:tcPr>
            <w:tcW w:type="dxa" w:w="3312"/>
            <w:vAlign w:val="center"/>
            <w:tcMar>
              <w:top w:w="85" w:type="dxa"/>
              <w:left w:w="85" w:type="dxa"/>
              <w:bottom w:w="85" w:type="dxa"/>
              <w:right w:w="85" w:type="dxa"/>
            </w:tcMar>
            <w:shd w:fill="F1F5F8"/>
          </w:tcPr>
          <w:p>
            <w:pPr>
              <w:spacing w:after="0" w:line="252" w:lineRule="auto"/>
              <w:jc w:val="center"/>
            </w:pPr>
            <w:r>
              <w:rPr>
                <w:b w:val="0"/>
                <w:sz w:val="18"/>
              </w:rPr>
              <w:t>97% / 91% / 9%</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5</w:t>
            </w:r>
          </w:p>
        </w:tc>
        <w:tc>
          <w:tcPr>
            <w:tcW w:type="dxa" w:w="1224"/>
            <w:vAlign w:val="center"/>
            <w:tcMar>
              <w:top w:w="85" w:type="dxa"/>
              <w:left w:w="85" w:type="dxa"/>
              <w:bottom w:w="85" w:type="dxa"/>
              <w:right w:w="85" w:type="dxa"/>
            </w:tcMar>
          </w:tcPr>
          <w:p>
            <w:pPr>
              <w:spacing w:after="0" w:line="252" w:lineRule="auto"/>
              <w:jc w:val="center"/>
            </w:pPr>
            <w:r>
              <w:rPr>
                <w:b w:val="0"/>
                <w:sz w:val="18"/>
              </w:rPr>
              <w:t>290万</w:t>
            </w:r>
          </w:p>
        </w:tc>
        <w:tc>
          <w:tcPr>
            <w:tcW w:type="dxa" w:w="3096"/>
            <w:vAlign w:val="center"/>
            <w:tcMar>
              <w:top w:w="85" w:type="dxa"/>
              <w:left w:w="85" w:type="dxa"/>
              <w:bottom w:w="85" w:type="dxa"/>
              <w:right w:w="85" w:type="dxa"/>
            </w:tcMar>
          </w:tcPr>
          <w:p>
            <w:pPr>
              <w:spacing w:after="0" w:line="252" w:lineRule="auto"/>
              <w:jc w:val="center"/>
            </w:pPr>
            <w:r>
              <w:rPr>
                <w:b w:val="0"/>
                <w:sz w:val="18"/>
              </w:rPr>
              <w:t>92% / 74% / 26%</w:t>
            </w:r>
          </w:p>
        </w:tc>
        <w:tc>
          <w:tcPr>
            <w:tcW w:type="dxa" w:w="1224"/>
            <w:vAlign w:val="center"/>
            <w:tcMar>
              <w:top w:w="85" w:type="dxa"/>
              <w:left w:w="85" w:type="dxa"/>
              <w:bottom w:w="85" w:type="dxa"/>
              <w:right w:w="85" w:type="dxa"/>
            </w:tcMar>
          </w:tcPr>
          <w:p>
            <w:pPr>
              <w:spacing w:after="0" w:line="252" w:lineRule="auto"/>
              <w:jc w:val="center"/>
            </w:pPr>
            <w:r>
              <w:rPr>
                <w:b w:val="0"/>
                <w:sz w:val="18"/>
              </w:rPr>
              <w:t>300万</w:t>
            </w:r>
          </w:p>
        </w:tc>
        <w:tc>
          <w:tcPr>
            <w:tcW w:type="dxa" w:w="3312"/>
            <w:vAlign w:val="center"/>
            <w:tcMar>
              <w:top w:w="85" w:type="dxa"/>
              <w:left w:w="85" w:type="dxa"/>
              <w:bottom w:w="85" w:type="dxa"/>
              <w:right w:w="85" w:type="dxa"/>
            </w:tcMar>
          </w:tcPr>
          <w:p>
            <w:pPr>
              <w:spacing w:after="0" w:line="252" w:lineRule="auto"/>
              <w:jc w:val="center"/>
            </w:pPr>
            <w:r>
              <w:rPr>
                <w:b w:val="0"/>
                <w:sz w:val="18"/>
              </w:rPr>
              <w:t>87% / 65% / 35%</w:t>
            </w:r>
          </w:p>
        </w:tc>
      </w:tr>
    </w:tbl>
    <w:p>
      <w:pPr>
        <w:spacing w:after="40" w:before="0" w:line="40" w:lineRule="exact"/>
      </w:pPr>
    </w:p>
    <w:p>
      <w:r>
        <w:t>四次课程升级发生在145万、205万、220万和275万步，分别进入第2至5级。第1级前125万步正式评估安全成功一直为0，多数是边界接触；130万出现18%安全成功，之后达到升级门槛。早期诊断发现动作分量接近正负1、策略朝边界饱和，这是单条轨迹诊断，不能替代成功率证据。</w:t>
      </w:r>
    </w:p>
    <w:p>
      <w:r>
        <w:t>第2级开始时建筑接触率100%、安全成功0%；后续曾出现明显反复，例如190万安全95%，195万降到69%，最终200万和205万连续通过。第3级只训练约15万全局转移便通过。第4级初期安全25%左右，270万与275万分别96%和91%，达到连续两次条件。课程数量为5符合此前4至6级的设计范围，但学习难度并非逐级等距。</w:t>
      </w:r>
    </w:p>
    <w:p>
      <w:r>
        <w:t>第5级在280万步安全1%，285万提升到59%，290万最高74%，295万降到56%，300万为65%。捕获92%的最好记录与安全74%是同次结果，不能把捕获率当安全率。第5级最后25万转移表现仍不稳定，也未达到门槛；正常完成预算只表示运行成功结束。</w:t>
      </w:r>
    </w:p>
    <w:p>
      <w:pPr>
        <w:keepNext/>
      </w:pPr>
      <w:r>
        <w:drawing>
          <wp:inline xmlns:a="http://schemas.openxmlformats.org/drawingml/2006/main" xmlns:pic="http://schemas.openxmlformats.org/drawingml/2006/picture">
            <wp:extent cx="6126480" cy="4085372"/>
            <wp:docPr id="2" name="Picture 2"/>
            <wp:cNvGraphicFramePr>
              <a:graphicFrameLocks noChangeAspect="1"/>
            </wp:cNvGraphicFramePr>
            <a:graphic>
              <a:graphicData uri="http://schemas.openxmlformats.org/drawingml/2006/picture">
                <pic:pic>
                  <pic:nvPicPr>
                    <pic:cNvPr id="0" name="baseline_exp008_final_curriculum_2026-10-13.png"/>
                    <pic:cNvPicPr/>
                  </pic:nvPicPr>
                  <pic:blipFill>
                    <a:blip r:embed="rId14"/>
                    <a:stretch>
                      <a:fillRect/>
                    </a:stretch>
                  </pic:blipFill>
                  <pic:spPr>
                    <a:xfrm>
                      <a:off x="0" y="0"/>
                      <a:ext cx="6126480" cy="4085372"/>
                    </a:xfrm>
                    <a:prstGeom prst="rect"/>
                  </pic:spPr>
                </pic:pic>
              </a:graphicData>
            </a:graphic>
          </wp:inline>
        </w:drawing>
      </w:r>
    </w:p>
    <w:p>
      <w:pPr>
        <w:pStyle w:val="Caption"/>
      </w:pPr>
      <w:r>
        <w:t>图2 全部300万步正式评估  实线为安全成功 虚线为捕获  竖线表示真实课程升级</w:t>
      </w:r>
    </w:p>
    <w:p>
      <w:pPr>
        <w:pStyle w:val="Heading1"/>
      </w:pPr>
      <w:r>
        <w:t>13 最终模型复评与旧级能力保留</w:t>
      </w:r>
    </w:p>
    <w:p>
      <w:pPr>
        <w:pStyle w:val="Heading2"/>
      </w:pPr>
      <w:r>
        <w:t>13 1 同一最终权重的五级复评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224"/>
        <w:gridCol w:w="1440"/>
        <w:gridCol w:w="1296"/>
        <w:gridCol w:w="1080"/>
        <w:gridCol w:w="1080"/>
        <w:gridCol w:w="2808"/>
      </w:tblGrid>
      <w:tr>
        <w:trPr>
          <w:tblHeader/>
        </w:trPr>
        <w:tc>
          <w:tcPr>
            <w:tcW w:type="dxa" w:w="720"/>
            <w:vAlign w:val="center"/>
            <w:tcMar>
              <w:top w:w="85" w:type="dxa"/>
              <w:left w:w="85" w:type="dxa"/>
              <w:bottom w:w="85" w:type="dxa"/>
              <w:right w:w="85" w:type="dxa"/>
            </w:tcMar>
            <w:shd w:fill="25465F"/>
          </w:tcPr>
          <w:p>
            <w:pPr>
              <w:spacing w:after="0" w:line="252" w:lineRule="auto"/>
              <w:jc w:val="center"/>
            </w:pPr>
            <w:r>
              <w:rPr>
                <w:b/>
                <w:color w:val="FFFFFF"/>
                <w:sz w:val="18"/>
              </w:rPr>
              <w:t>级别</w:t>
            </w:r>
          </w:p>
        </w:tc>
        <w:tc>
          <w:tcPr>
            <w:tcW w:type="dxa" w:w="1224"/>
            <w:vAlign w:val="center"/>
            <w:tcMar>
              <w:top w:w="85" w:type="dxa"/>
              <w:left w:w="85" w:type="dxa"/>
              <w:bottom w:w="85" w:type="dxa"/>
              <w:right w:w="85" w:type="dxa"/>
            </w:tcMar>
            <w:shd w:fill="25465F"/>
          </w:tcPr>
          <w:p>
            <w:pPr>
              <w:spacing w:after="0" w:line="252" w:lineRule="auto"/>
              <w:jc w:val="center"/>
            </w:pPr>
            <w:r>
              <w:rPr>
                <w:b/>
                <w:color w:val="FFFFFF"/>
                <w:sz w:val="18"/>
              </w:rPr>
              <w:t>捕获率</w:t>
            </w:r>
          </w:p>
        </w:tc>
        <w:tc>
          <w:tcPr>
            <w:tcW w:type="dxa" w:w="1440"/>
            <w:vAlign w:val="center"/>
            <w:tcMar>
              <w:top w:w="85" w:type="dxa"/>
              <w:left w:w="85" w:type="dxa"/>
              <w:bottom w:w="85" w:type="dxa"/>
              <w:right w:w="85" w:type="dxa"/>
            </w:tcMar>
            <w:shd w:fill="25465F"/>
          </w:tcPr>
          <w:p>
            <w:pPr>
              <w:spacing w:after="0" w:line="252" w:lineRule="auto"/>
              <w:jc w:val="center"/>
            </w:pPr>
            <w:r>
              <w:rPr>
                <w:b/>
                <w:color w:val="FFFFFF"/>
                <w:sz w:val="18"/>
              </w:rPr>
              <w:t>安全成功</w:t>
            </w:r>
          </w:p>
        </w:tc>
        <w:tc>
          <w:tcPr>
            <w:tcW w:type="dxa" w:w="1296"/>
            <w:vAlign w:val="center"/>
            <w:tcMar>
              <w:top w:w="85" w:type="dxa"/>
              <w:left w:w="85" w:type="dxa"/>
              <w:bottom w:w="85" w:type="dxa"/>
              <w:right w:w="85" w:type="dxa"/>
            </w:tcMar>
            <w:shd w:fill="25465F"/>
          </w:tcPr>
          <w:p>
            <w:pPr>
              <w:spacing w:after="0" w:line="252" w:lineRule="auto"/>
              <w:jc w:val="center"/>
            </w:pPr>
            <w:r>
              <w:rPr>
                <w:b/>
                <w:color w:val="FFFFFF"/>
                <w:sz w:val="18"/>
              </w:rPr>
              <w:t>总碰撞</w:t>
            </w:r>
          </w:p>
        </w:tc>
        <w:tc>
          <w:tcPr>
            <w:tcW w:type="dxa" w:w="1080"/>
            <w:vAlign w:val="center"/>
            <w:tcMar>
              <w:top w:w="85" w:type="dxa"/>
              <w:left w:w="85" w:type="dxa"/>
              <w:bottom w:w="85" w:type="dxa"/>
              <w:right w:w="85" w:type="dxa"/>
            </w:tcMar>
            <w:shd w:fill="25465F"/>
          </w:tcPr>
          <w:p>
            <w:pPr>
              <w:spacing w:after="0" w:line="252" w:lineRule="auto"/>
              <w:jc w:val="center"/>
            </w:pPr>
            <w:r>
              <w:rPr>
                <w:b/>
                <w:color w:val="FFFFFF"/>
                <w:sz w:val="18"/>
              </w:rPr>
              <w:t>建筑</w:t>
            </w:r>
          </w:p>
        </w:tc>
        <w:tc>
          <w:tcPr>
            <w:tcW w:type="dxa" w:w="1080"/>
            <w:vAlign w:val="center"/>
            <w:tcMar>
              <w:top w:w="85" w:type="dxa"/>
              <w:left w:w="85" w:type="dxa"/>
              <w:bottom w:w="85" w:type="dxa"/>
              <w:right w:w="85" w:type="dxa"/>
            </w:tcMar>
            <w:shd w:fill="25465F"/>
          </w:tcPr>
          <w:p>
            <w:pPr>
              <w:spacing w:after="0" w:line="252" w:lineRule="auto"/>
              <w:jc w:val="center"/>
            </w:pPr>
            <w:r>
              <w:rPr>
                <w:b/>
                <w:color w:val="FFFFFF"/>
                <w:sz w:val="18"/>
              </w:rPr>
              <w:t>边界</w:t>
            </w:r>
          </w:p>
        </w:tc>
        <w:tc>
          <w:tcPr>
            <w:tcW w:type="dxa" w:w="2808"/>
            <w:vAlign w:val="center"/>
            <w:tcMar>
              <w:top w:w="85" w:type="dxa"/>
              <w:left w:w="85" w:type="dxa"/>
              <w:bottom w:w="85" w:type="dxa"/>
              <w:right w:w="85" w:type="dxa"/>
            </w:tcMar>
            <w:shd w:fill="25465F"/>
          </w:tcPr>
          <w:p>
            <w:pPr>
              <w:spacing w:after="0" w:line="252" w:lineRule="auto"/>
              <w:jc w:val="center"/>
            </w:pPr>
            <w:r>
              <w:rPr>
                <w:b/>
                <w:color w:val="FFFFFF"/>
                <w:sz w:val="18"/>
              </w:rPr>
              <w:t>平均决策步</w:t>
            </w:r>
          </w:p>
        </w:tc>
      </w:tr>
      <w:tr>
        <w:trPr>
          <w:cantSplit/>
        </w:trPr>
        <w:tc>
          <w:tcPr>
            <w:tcW w:type="dxa" w:w="720"/>
            <w:vAlign w:val="center"/>
            <w:tcMar>
              <w:top w:w="85" w:type="dxa"/>
              <w:left w:w="85" w:type="dxa"/>
              <w:bottom w:w="85" w:type="dxa"/>
              <w:right w:w="85" w:type="dxa"/>
            </w:tcMar>
          </w:tcPr>
          <w:p>
            <w:pPr>
              <w:spacing w:after="0" w:line="252" w:lineRule="auto"/>
              <w:jc w:val="center"/>
            </w:pPr>
            <w:r>
              <w:rPr>
                <w:b w:val="0"/>
                <w:sz w:val="18"/>
              </w:rPr>
              <w:t>1</w:t>
            </w:r>
          </w:p>
        </w:tc>
        <w:tc>
          <w:tcPr>
            <w:tcW w:type="dxa" w:w="1224"/>
            <w:vAlign w:val="center"/>
            <w:tcMar>
              <w:top w:w="85" w:type="dxa"/>
              <w:left w:w="85" w:type="dxa"/>
              <w:bottom w:w="85" w:type="dxa"/>
              <w:right w:w="85" w:type="dxa"/>
            </w:tcMar>
          </w:tcPr>
          <w:p>
            <w:pPr>
              <w:spacing w:after="0" w:line="252" w:lineRule="auto"/>
              <w:jc w:val="center"/>
            </w:pPr>
            <w:r>
              <w:rPr>
                <w:b w:val="0"/>
                <w:sz w:val="18"/>
              </w:rPr>
              <w:t>100%</w:t>
            </w:r>
          </w:p>
        </w:tc>
        <w:tc>
          <w:tcPr>
            <w:tcW w:type="dxa" w:w="1440"/>
            <w:vAlign w:val="center"/>
            <w:tcMar>
              <w:top w:w="85" w:type="dxa"/>
              <w:left w:w="85" w:type="dxa"/>
              <w:bottom w:w="85" w:type="dxa"/>
              <w:right w:w="85" w:type="dxa"/>
            </w:tcMar>
          </w:tcPr>
          <w:p>
            <w:pPr>
              <w:spacing w:after="0" w:line="252" w:lineRule="auto"/>
              <w:jc w:val="center"/>
            </w:pPr>
            <w:r>
              <w:rPr>
                <w:b w:val="0"/>
                <w:sz w:val="18"/>
              </w:rPr>
              <w:t>38%</w:t>
            </w:r>
          </w:p>
        </w:tc>
        <w:tc>
          <w:tcPr>
            <w:tcW w:type="dxa" w:w="1296"/>
            <w:vAlign w:val="center"/>
            <w:tcMar>
              <w:top w:w="85" w:type="dxa"/>
              <w:left w:w="85" w:type="dxa"/>
              <w:bottom w:w="85" w:type="dxa"/>
              <w:right w:w="85" w:type="dxa"/>
            </w:tcMar>
          </w:tcPr>
          <w:p>
            <w:pPr>
              <w:spacing w:after="0" w:line="252" w:lineRule="auto"/>
              <w:jc w:val="center"/>
            </w:pPr>
            <w:r>
              <w:rPr>
                <w:b w:val="0"/>
                <w:sz w:val="18"/>
              </w:rPr>
              <w:t>62%</w:t>
            </w:r>
          </w:p>
        </w:tc>
        <w:tc>
          <w:tcPr>
            <w:tcW w:type="dxa" w:w="1080"/>
            <w:vAlign w:val="center"/>
            <w:tcMar>
              <w:top w:w="85" w:type="dxa"/>
              <w:left w:w="85" w:type="dxa"/>
              <w:bottom w:w="85" w:type="dxa"/>
              <w:right w:w="85" w:type="dxa"/>
            </w:tcMar>
          </w:tcPr>
          <w:p>
            <w:pPr>
              <w:spacing w:after="0" w:line="252" w:lineRule="auto"/>
              <w:jc w:val="center"/>
            </w:pPr>
            <w:r>
              <w:rPr>
                <w:b w:val="0"/>
                <w:sz w:val="18"/>
              </w:rPr>
              <w:t>56%</w:t>
            </w:r>
          </w:p>
        </w:tc>
        <w:tc>
          <w:tcPr>
            <w:tcW w:type="dxa" w:w="1080"/>
            <w:vAlign w:val="center"/>
            <w:tcMar>
              <w:top w:w="85" w:type="dxa"/>
              <w:left w:w="85" w:type="dxa"/>
              <w:bottom w:w="85" w:type="dxa"/>
              <w:right w:w="85" w:type="dxa"/>
            </w:tcMar>
          </w:tcPr>
          <w:p>
            <w:pPr>
              <w:spacing w:after="0" w:line="252" w:lineRule="auto"/>
              <w:jc w:val="center"/>
            </w:pPr>
            <w:r>
              <w:rPr>
                <w:b w:val="0"/>
                <w:sz w:val="18"/>
              </w:rPr>
              <w:t>19%</w:t>
            </w:r>
          </w:p>
        </w:tc>
        <w:tc>
          <w:tcPr>
            <w:tcW w:type="dxa" w:w="2808"/>
            <w:vAlign w:val="center"/>
            <w:tcMar>
              <w:top w:w="85" w:type="dxa"/>
              <w:left w:w="85" w:type="dxa"/>
              <w:bottom w:w="85" w:type="dxa"/>
              <w:right w:w="85" w:type="dxa"/>
            </w:tcMar>
          </w:tcPr>
          <w:p>
            <w:pPr>
              <w:spacing w:after="0" w:line="252" w:lineRule="auto"/>
              <w:jc w:val="center"/>
            </w:pPr>
            <w:r>
              <w:rPr>
                <w:b w:val="0"/>
                <w:sz w:val="18"/>
              </w:rPr>
              <w:t>70.61</w:t>
            </w:r>
          </w:p>
        </w:tc>
      </w:tr>
      <w:tr>
        <w:trPr>
          <w:cantSplit/>
        </w:trPr>
        <w:tc>
          <w:tcPr>
            <w:tcW w:type="dxa" w:w="720"/>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1224"/>
            <w:vAlign w:val="center"/>
            <w:tcMar>
              <w:top w:w="85" w:type="dxa"/>
              <w:left w:w="85" w:type="dxa"/>
              <w:bottom w:w="85" w:type="dxa"/>
              <w:right w:w="85" w:type="dxa"/>
            </w:tcMar>
            <w:shd w:fill="F1F5F8"/>
          </w:tcPr>
          <w:p>
            <w:pPr>
              <w:spacing w:after="0" w:line="252" w:lineRule="auto"/>
              <w:jc w:val="center"/>
            </w:pPr>
            <w:r>
              <w:rPr>
                <w:b w:val="0"/>
                <w:sz w:val="18"/>
              </w:rPr>
              <w:t>100%</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1296"/>
            <w:vAlign w:val="center"/>
            <w:tcMar>
              <w:top w:w="85" w:type="dxa"/>
              <w:left w:w="85" w:type="dxa"/>
              <w:bottom w:w="85" w:type="dxa"/>
              <w:right w:w="85" w:type="dxa"/>
            </w:tcMar>
            <w:shd w:fill="F1F5F8"/>
          </w:tcPr>
          <w:p>
            <w:pPr>
              <w:spacing w:after="0" w:line="252" w:lineRule="auto"/>
              <w:jc w:val="center"/>
            </w:pPr>
            <w:r>
              <w:rPr>
                <w:b w:val="0"/>
                <w:sz w:val="18"/>
              </w:rPr>
              <w:t>96%</w:t>
            </w:r>
          </w:p>
        </w:tc>
        <w:tc>
          <w:tcPr>
            <w:tcW w:type="dxa" w:w="1080"/>
            <w:vAlign w:val="center"/>
            <w:tcMar>
              <w:top w:w="85" w:type="dxa"/>
              <w:left w:w="85" w:type="dxa"/>
              <w:bottom w:w="85" w:type="dxa"/>
              <w:right w:w="85" w:type="dxa"/>
            </w:tcMar>
            <w:shd w:fill="F1F5F8"/>
          </w:tcPr>
          <w:p>
            <w:pPr>
              <w:spacing w:after="0" w:line="252" w:lineRule="auto"/>
              <w:jc w:val="center"/>
            </w:pPr>
            <w:r>
              <w:rPr>
                <w:b w:val="0"/>
                <w:sz w:val="18"/>
              </w:rPr>
              <w:t>90%</w:t>
            </w:r>
          </w:p>
        </w:tc>
        <w:tc>
          <w:tcPr>
            <w:tcW w:type="dxa" w:w="1080"/>
            <w:vAlign w:val="center"/>
            <w:tcMar>
              <w:top w:w="85" w:type="dxa"/>
              <w:left w:w="85" w:type="dxa"/>
              <w:bottom w:w="85" w:type="dxa"/>
              <w:right w:w="85" w:type="dxa"/>
            </w:tcMar>
            <w:shd w:fill="F1F5F8"/>
          </w:tcPr>
          <w:p>
            <w:pPr>
              <w:spacing w:after="0" w:line="252" w:lineRule="auto"/>
              <w:jc w:val="center"/>
            </w:pPr>
            <w:r>
              <w:rPr>
                <w:b w:val="0"/>
                <w:sz w:val="18"/>
              </w:rPr>
              <w:t>23%</w:t>
            </w:r>
          </w:p>
        </w:tc>
        <w:tc>
          <w:tcPr>
            <w:tcW w:type="dxa" w:w="2808"/>
            <w:vAlign w:val="center"/>
            <w:tcMar>
              <w:top w:w="85" w:type="dxa"/>
              <w:left w:w="85" w:type="dxa"/>
              <w:bottom w:w="85" w:type="dxa"/>
              <w:right w:w="85" w:type="dxa"/>
            </w:tcMar>
            <w:shd w:fill="F1F5F8"/>
          </w:tcPr>
          <w:p>
            <w:pPr>
              <w:spacing w:after="0" w:line="252" w:lineRule="auto"/>
              <w:jc w:val="center"/>
            </w:pPr>
            <w:r>
              <w:rPr>
                <w:b w:val="0"/>
                <w:sz w:val="18"/>
              </w:rPr>
              <w:t>79.16</w:t>
            </w:r>
          </w:p>
        </w:tc>
      </w:tr>
      <w:tr>
        <w:trPr>
          <w:cantSplit/>
        </w:trPr>
        <w:tc>
          <w:tcPr>
            <w:tcW w:type="dxa" w:w="720"/>
            <w:vAlign w:val="center"/>
            <w:tcMar>
              <w:top w:w="85" w:type="dxa"/>
              <w:left w:w="85" w:type="dxa"/>
              <w:bottom w:w="85" w:type="dxa"/>
              <w:right w:w="85" w:type="dxa"/>
            </w:tcMar>
          </w:tcPr>
          <w:p>
            <w:pPr>
              <w:spacing w:after="0" w:line="252" w:lineRule="auto"/>
              <w:jc w:val="center"/>
            </w:pPr>
            <w:r>
              <w:rPr>
                <w:b w:val="0"/>
                <w:sz w:val="18"/>
              </w:rPr>
              <w:t>3</w:t>
            </w:r>
          </w:p>
        </w:tc>
        <w:tc>
          <w:tcPr>
            <w:tcW w:type="dxa" w:w="1224"/>
            <w:vAlign w:val="center"/>
            <w:tcMar>
              <w:top w:w="85" w:type="dxa"/>
              <w:left w:w="85" w:type="dxa"/>
              <w:bottom w:w="85" w:type="dxa"/>
              <w:right w:w="85" w:type="dxa"/>
            </w:tcMar>
          </w:tcPr>
          <w:p>
            <w:pPr>
              <w:spacing w:after="0" w:line="252" w:lineRule="auto"/>
              <w:jc w:val="center"/>
            </w:pPr>
            <w:r>
              <w:rPr>
                <w:b w:val="0"/>
                <w:sz w:val="18"/>
              </w:rPr>
              <w:t>100%</w:t>
            </w:r>
          </w:p>
        </w:tc>
        <w:tc>
          <w:tcPr>
            <w:tcW w:type="dxa" w:w="1440"/>
            <w:vAlign w:val="center"/>
            <w:tcMar>
              <w:top w:w="85" w:type="dxa"/>
              <w:left w:w="85" w:type="dxa"/>
              <w:bottom w:w="85" w:type="dxa"/>
              <w:right w:w="85" w:type="dxa"/>
            </w:tcMar>
          </w:tcPr>
          <w:p>
            <w:pPr>
              <w:spacing w:after="0" w:line="252" w:lineRule="auto"/>
              <w:jc w:val="center"/>
            </w:pPr>
            <w:r>
              <w:rPr>
                <w:b w:val="0"/>
                <w:sz w:val="18"/>
              </w:rPr>
              <w:t>6%</w:t>
            </w:r>
          </w:p>
        </w:tc>
        <w:tc>
          <w:tcPr>
            <w:tcW w:type="dxa" w:w="1296"/>
            <w:vAlign w:val="center"/>
            <w:tcMar>
              <w:top w:w="85" w:type="dxa"/>
              <w:left w:w="85" w:type="dxa"/>
              <w:bottom w:w="85" w:type="dxa"/>
              <w:right w:w="85" w:type="dxa"/>
            </w:tcMar>
          </w:tcPr>
          <w:p>
            <w:pPr>
              <w:spacing w:after="0" w:line="252" w:lineRule="auto"/>
              <w:jc w:val="center"/>
            </w:pPr>
            <w:r>
              <w:rPr>
                <w:b w:val="0"/>
                <w:sz w:val="18"/>
              </w:rPr>
              <w:t>94%</w:t>
            </w:r>
          </w:p>
        </w:tc>
        <w:tc>
          <w:tcPr>
            <w:tcW w:type="dxa" w:w="1080"/>
            <w:vAlign w:val="center"/>
            <w:tcMar>
              <w:top w:w="85" w:type="dxa"/>
              <w:left w:w="85" w:type="dxa"/>
              <w:bottom w:w="85" w:type="dxa"/>
              <w:right w:w="85" w:type="dxa"/>
            </w:tcMar>
          </w:tcPr>
          <w:p>
            <w:pPr>
              <w:spacing w:after="0" w:line="252" w:lineRule="auto"/>
              <w:jc w:val="center"/>
            </w:pPr>
            <w:r>
              <w:rPr>
                <w:b w:val="0"/>
                <w:sz w:val="18"/>
              </w:rPr>
              <w:t>89%</w:t>
            </w:r>
          </w:p>
        </w:tc>
        <w:tc>
          <w:tcPr>
            <w:tcW w:type="dxa" w:w="1080"/>
            <w:vAlign w:val="center"/>
            <w:tcMar>
              <w:top w:w="85" w:type="dxa"/>
              <w:left w:w="85" w:type="dxa"/>
              <w:bottom w:w="85" w:type="dxa"/>
              <w:right w:w="85" w:type="dxa"/>
            </w:tcMar>
          </w:tcPr>
          <w:p>
            <w:pPr>
              <w:spacing w:after="0" w:line="252" w:lineRule="auto"/>
              <w:jc w:val="center"/>
            </w:pPr>
            <w:r>
              <w:rPr>
                <w:b w:val="0"/>
                <w:sz w:val="18"/>
              </w:rPr>
              <w:t>25%</w:t>
            </w:r>
          </w:p>
        </w:tc>
        <w:tc>
          <w:tcPr>
            <w:tcW w:type="dxa" w:w="2808"/>
            <w:vAlign w:val="center"/>
            <w:tcMar>
              <w:top w:w="85" w:type="dxa"/>
              <w:left w:w="85" w:type="dxa"/>
              <w:bottom w:w="85" w:type="dxa"/>
              <w:right w:w="85" w:type="dxa"/>
            </w:tcMar>
          </w:tcPr>
          <w:p>
            <w:pPr>
              <w:spacing w:after="0" w:line="252" w:lineRule="auto"/>
              <w:jc w:val="center"/>
            </w:pPr>
            <w:r>
              <w:rPr>
                <w:b w:val="0"/>
                <w:sz w:val="18"/>
              </w:rPr>
              <w:t>82.94</w:t>
            </w:r>
          </w:p>
        </w:tc>
      </w:tr>
      <w:tr>
        <w:trPr>
          <w:cantSplit/>
        </w:trPr>
        <w:tc>
          <w:tcPr>
            <w:tcW w:type="dxa" w:w="720"/>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1224"/>
            <w:vAlign w:val="center"/>
            <w:tcMar>
              <w:top w:w="85" w:type="dxa"/>
              <w:left w:w="85" w:type="dxa"/>
              <w:bottom w:w="85" w:type="dxa"/>
              <w:right w:w="85" w:type="dxa"/>
            </w:tcMar>
            <w:shd w:fill="F1F5F8"/>
          </w:tcPr>
          <w:p>
            <w:pPr>
              <w:spacing w:after="0" w:line="252" w:lineRule="auto"/>
              <w:jc w:val="center"/>
            </w:pPr>
            <w:r>
              <w:rPr>
                <w:b w:val="0"/>
                <w:sz w:val="18"/>
              </w:rPr>
              <w:t>99%</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68%</w:t>
            </w:r>
          </w:p>
        </w:tc>
        <w:tc>
          <w:tcPr>
            <w:tcW w:type="dxa" w:w="1296"/>
            <w:vAlign w:val="center"/>
            <w:tcMar>
              <w:top w:w="85" w:type="dxa"/>
              <w:left w:w="85" w:type="dxa"/>
              <w:bottom w:w="85" w:type="dxa"/>
              <w:right w:w="85" w:type="dxa"/>
            </w:tcMar>
            <w:shd w:fill="F1F5F8"/>
          </w:tcPr>
          <w:p>
            <w:pPr>
              <w:spacing w:after="0" w:line="252" w:lineRule="auto"/>
              <w:jc w:val="center"/>
            </w:pPr>
            <w:r>
              <w:rPr>
                <w:b w:val="0"/>
                <w:sz w:val="18"/>
              </w:rPr>
              <w:t>32%</w:t>
            </w:r>
          </w:p>
        </w:tc>
        <w:tc>
          <w:tcPr>
            <w:tcW w:type="dxa" w:w="1080"/>
            <w:vAlign w:val="center"/>
            <w:tcMar>
              <w:top w:w="85" w:type="dxa"/>
              <w:left w:w="85" w:type="dxa"/>
              <w:bottom w:w="85" w:type="dxa"/>
              <w:right w:w="85" w:type="dxa"/>
            </w:tcMar>
            <w:shd w:fill="F1F5F8"/>
          </w:tcPr>
          <w:p>
            <w:pPr>
              <w:spacing w:after="0" w:line="252" w:lineRule="auto"/>
              <w:jc w:val="center"/>
            </w:pPr>
            <w:r>
              <w:rPr>
                <w:b w:val="0"/>
                <w:sz w:val="18"/>
              </w:rPr>
              <w:t>27%</w:t>
            </w:r>
          </w:p>
        </w:tc>
        <w:tc>
          <w:tcPr>
            <w:tcW w:type="dxa" w:w="1080"/>
            <w:vAlign w:val="center"/>
            <w:tcMar>
              <w:top w:w="85" w:type="dxa"/>
              <w:left w:w="85" w:type="dxa"/>
              <w:bottom w:w="85" w:type="dxa"/>
              <w:right w:w="85" w:type="dxa"/>
            </w:tcMar>
            <w:shd w:fill="F1F5F8"/>
          </w:tcPr>
          <w:p>
            <w:pPr>
              <w:spacing w:after="0" w:line="252" w:lineRule="auto"/>
              <w:jc w:val="center"/>
            </w:pPr>
            <w:r>
              <w:rPr>
                <w:b w:val="0"/>
                <w:sz w:val="18"/>
              </w:rPr>
              <w:t>9%</w:t>
            </w:r>
          </w:p>
        </w:tc>
        <w:tc>
          <w:tcPr>
            <w:tcW w:type="dxa" w:w="2808"/>
            <w:vAlign w:val="center"/>
            <w:tcMar>
              <w:top w:w="85" w:type="dxa"/>
              <w:left w:w="85" w:type="dxa"/>
              <w:bottom w:w="85" w:type="dxa"/>
              <w:right w:w="85" w:type="dxa"/>
            </w:tcMar>
            <w:shd w:fill="F1F5F8"/>
          </w:tcPr>
          <w:p>
            <w:pPr>
              <w:spacing w:after="0" w:line="252" w:lineRule="auto"/>
              <w:jc w:val="center"/>
            </w:pPr>
            <w:r>
              <w:rPr>
                <w:b w:val="0"/>
                <w:sz w:val="18"/>
              </w:rPr>
              <w:t>79.12</w:t>
            </w:r>
          </w:p>
        </w:tc>
      </w:tr>
      <w:tr>
        <w:trPr>
          <w:cantSplit/>
        </w:trPr>
        <w:tc>
          <w:tcPr>
            <w:tcW w:type="dxa" w:w="720"/>
            <w:vAlign w:val="center"/>
            <w:tcMar>
              <w:top w:w="85" w:type="dxa"/>
              <w:left w:w="85" w:type="dxa"/>
              <w:bottom w:w="85" w:type="dxa"/>
              <w:right w:w="85" w:type="dxa"/>
            </w:tcMar>
          </w:tcPr>
          <w:p>
            <w:pPr>
              <w:spacing w:after="0" w:line="252" w:lineRule="auto"/>
              <w:jc w:val="center"/>
            </w:pPr>
            <w:r>
              <w:rPr>
                <w:b w:val="0"/>
                <w:sz w:val="18"/>
              </w:rPr>
              <w:t>5</w:t>
            </w:r>
          </w:p>
        </w:tc>
        <w:tc>
          <w:tcPr>
            <w:tcW w:type="dxa" w:w="1224"/>
            <w:vAlign w:val="center"/>
            <w:tcMar>
              <w:top w:w="85" w:type="dxa"/>
              <w:left w:w="85" w:type="dxa"/>
              <w:bottom w:w="85" w:type="dxa"/>
              <w:right w:w="85" w:type="dxa"/>
            </w:tcMar>
          </w:tcPr>
          <w:p>
            <w:pPr>
              <w:spacing w:after="0" w:line="252" w:lineRule="auto"/>
              <w:jc w:val="center"/>
            </w:pPr>
            <w:r>
              <w:rPr>
                <w:b w:val="0"/>
                <w:sz w:val="18"/>
              </w:rPr>
              <w:t>80%</w:t>
            </w:r>
          </w:p>
        </w:tc>
        <w:tc>
          <w:tcPr>
            <w:tcW w:type="dxa" w:w="1440"/>
            <w:vAlign w:val="center"/>
            <w:tcMar>
              <w:top w:w="85" w:type="dxa"/>
              <w:left w:w="85" w:type="dxa"/>
              <w:bottom w:w="85" w:type="dxa"/>
              <w:right w:w="85" w:type="dxa"/>
            </w:tcMar>
          </w:tcPr>
          <w:p>
            <w:pPr>
              <w:spacing w:after="0" w:line="252" w:lineRule="auto"/>
              <w:jc w:val="center"/>
            </w:pPr>
            <w:r>
              <w:rPr>
                <w:b w:val="0"/>
                <w:sz w:val="18"/>
              </w:rPr>
              <w:t>57%</w:t>
            </w:r>
          </w:p>
        </w:tc>
        <w:tc>
          <w:tcPr>
            <w:tcW w:type="dxa" w:w="1296"/>
            <w:vAlign w:val="center"/>
            <w:tcMar>
              <w:top w:w="85" w:type="dxa"/>
              <w:left w:w="85" w:type="dxa"/>
              <w:bottom w:w="85" w:type="dxa"/>
              <w:right w:w="85" w:type="dxa"/>
            </w:tcMar>
          </w:tcPr>
          <w:p>
            <w:pPr>
              <w:spacing w:after="0" w:line="252" w:lineRule="auto"/>
              <w:jc w:val="center"/>
            </w:pPr>
            <w:r>
              <w:rPr>
                <w:b w:val="0"/>
                <w:sz w:val="18"/>
              </w:rPr>
              <w:t>43%</w:t>
            </w:r>
          </w:p>
        </w:tc>
        <w:tc>
          <w:tcPr>
            <w:tcW w:type="dxa" w:w="1080"/>
            <w:vAlign w:val="center"/>
            <w:tcMar>
              <w:top w:w="85" w:type="dxa"/>
              <w:left w:w="85" w:type="dxa"/>
              <w:bottom w:w="85" w:type="dxa"/>
              <w:right w:w="85" w:type="dxa"/>
            </w:tcMar>
          </w:tcPr>
          <w:p>
            <w:pPr>
              <w:spacing w:after="0" w:line="252" w:lineRule="auto"/>
              <w:jc w:val="center"/>
            </w:pPr>
            <w:r>
              <w:rPr>
                <w:b w:val="0"/>
                <w:sz w:val="18"/>
              </w:rPr>
              <w:t>38%</w:t>
            </w:r>
          </w:p>
        </w:tc>
        <w:tc>
          <w:tcPr>
            <w:tcW w:type="dxa" w:w="1080"/>
            <w:vAlign w:val="center"/>
            <w:tcMar>
              <w:top w:w="85" w:type="dxa"/>
              <w:left w:w="85" w:type="dxa"/>
              <w:bottom w:w="85" w:type="dxa"/>
              <w:right w:w="85" w:type="dxa"/>
            </w:tcMar>
          </w:tcPr>
          <w:p>
            <w:pPr>
              <w:spacing w:after="0" w:line="252" w:lineRule="auto"/>
              <w:jc w:val="center"/>
            </w:pPr>
            <w:r>
              <w:rPr>
                <w:b w:val="0"/>
                <w:sz w:val="18"/>
              </w:rPr>
              <w:t>32%</w:t>
            </w:r>
          </w:p>
        </w:tc>
        <w:tc>
          <w:tcPr>
            <w:tcW w:type="dxa" w:w="2808"/>
            <w:vAlign w:val="center"/>
            <w:tcMar>
              <w:top w:w="85" w:type="dxa"/>
              <w:left w:w="85" w:type="dxa"/>
              <w:bottom w:w="85" w:type="dxa"/>
              <w:right w:w="85" w:type="dxa"/>
            </w:tcMar>
          </w:tcPr>
          <w:p>
            <w:pPr>
              <w:spacing w:after="0" w:line="252" w:lineRule="auto"/>
              <w:jc w:val="center"/>
            </w:pPr>
            <w:r>
              <w:rPr>
                <w:b w:val="0"/>
                <w:sz w:val="18"/>
              </w:rPr>
              <w:t>152.43</w:t>
            </w:r>
          </w:p>
        </w:tc>
      </w:tr>
    </w:tbl>
    <w:p>
      <w:pPr>
        <w:spacing w:after="40" w:before="0" w:line="40" w:lineRule="exact"/>
      </w:pPr>
    </w:p>
    <w:p>
      <w:r>
        <w:t>上述每行是种子60001的100回合复评，无探索，使用008原始1秒决策和0.1秒物理配置。平均决策步包含失败、超时和成功混合回合，不能当作成功捕获时间均值。因为一回合最后决策可能在捕获分数时刻结束，平均决策步也不是精确物理秒数均值。</w:t>
      </w:r>
    </w:p>
    <w:p>
      <w:r>
        <w:t>第1至3级虽然捕获都是100%，但只有38%、4%、6%回合全程无接触。最终策略常能最终追上，却失去旧级安全路径控制。第4级安全68%，第5级57%，均未达到既定标准；因此最终单一模型不能宣布五级课程毕业。</w:t>
      </w:r>
    </w:p>
    <w:p>
      <w:pPr>
        <w:pStyle w:val="Heading2"/>
      </w:pPr>
      <w:r>
        <w:t>13 2 与007初始化权重比较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304"/>
        <w:gridCol w:w="2304"/>
        <w:gridCol w:w="2160"/>
        <w:gridCol w:w="2088"/>
      </w:tblGrid>
      <w:tr>
        <w:trPr>
          <w:tblHeader/>
        </w:trPr>
        <w:tc>
          <w:tcPr>
            <w:tcW w:type="dxa" w:w="792"/>
            <w:vAlign w:val="center"/>
            <w:tcMar>
              <w:top w:w="85" w:type="dxa"/>
              <w:left w:w="85" w:type="dxa"/>
              <w:bottom w:w="85" w:type="dxa"/>
              <w:right w:w="85" w:type="dxa"/>
            </w:tcMar>
            <w:shd w:fill="25465F"/>
          </w:tcPr>
          <w:p>
            <w:pPr>
              <w:spacing w:after="0" w:line="252" w:lineRule="auto"/>
              <w:jc w:val="center"/>
            </w:pPr>
            <w:r>
              <w:rPr>
                <w:b/>
                <w:color w:val="FFFFFF"/>
                <w:sz w:val="18"/>
              </w:rPr>
              <w:t>级别</w:t>
            </w:r>
          </w:p>
        </w:tc>
        <w:tc>
          <w:tcPr>
            <w:tcW w:type="dxa" w:w="2304"/>
            <w:vAlign w:val="center"/>
            <w:tcMar>
              <w:top w:w="85" w:type="dxa"/>
              <w:left w:w="85" w:type="dxa"/>
              <w:bottom w:w="85" w:type="dxa"/>
              <w:right w:w="85" w:type="dxa"/>
            </w:tcMar>
            <w:shd w:fill="25465F"/>
          </w:tcPr>
          <w:p>
            <w:pPr>
              <w:spacing w:after="0" w:line="252" w:lineRule="auto"/>
              <w:jc w:val="center"/>
            </w:pPr>
            <w:r>
              <w:rPr>
                <w:b/>
                <w:color w:val="FFFFFF"/>
                <w:sz w:val="18"/>
              </w:rPr>
              <w:t>007在新布局捕获</w:t>
            </w:r>
          </w:p>
        </w:tc>
        <w:tc>
          <w:tcPr>
            <w:tcW w:type="dxa" w:w="2304"/>
            <w:vAlign w:val="center"/>
            <w:tcMar>
              <w:top w:w="85" w:type="dxa"/>
              <w:left w:w="85" w:type="dxa"/>
              <w:bottom w:w="85" w:type="dxa"/>
              <w:right w:w="85" w:type="dxa"/>
            </w:tcMar>
            <w:shd w:fill="25465F"/>
          </w:tcPr>
          <w:p>
            <w:pPr>
              <w:spacing w:after="0" w:line="252" w:lineRule="auto"/>
              <w:jc w:val="center"/>
            </w:pPr>
            <w:r>
              <w:rPr>
                <w:b/>
                <w:color w:val="FFFFFF"/>
                <w:sz w:val="18"/>
              </w:rPr>
              <w:t>007在新布局安全</w:t>
            </w:r>
          </w:p>
        </w:tc>
        <w:tc>
          <w:tcPr>
            <w:tcW w:type="dxa" w:w="2160"/>
            <w:vAlign w:val="center"/>
            <w:tcMar>
              <w:top w:w="85" w:type="dxa"/>
              <w:left w:w="85" w:type="dxa"/>
              <w:bottom w:w="85" w:type="dxa"/>
              <w:right w:w="85" w:type="dxa"/>
            </w:tcMar>
            <w:shd w:fill="25465F"/>
          </w:tcPr>
          <w:p>
            <w:pPr>
              <w:spacing w:after="0" w:line="252" w:lineRule="auto"/>
              <w:jc w:val="center"/>
            </w:pPr>
            <w:r>
              <w:rPr>
                <w:b/>
                <w:color w:val="FFFFFF"/>
                <w:sz w:val="18"/>
              </w:rPr>
              <w:t>008最终捕获</w:t>
            </w:r>
          </w:p>
        </w:tc>
        <w:tc>
          <w:tcPr>
            <w:tcW w:type="dxa" w:w="2088"/>
            <w:vAlign w:val="center"/>
            <w:tcMar>
              <w:top w:w="85" w:type="dxa"/>
              <w:left w:w="85" w:type="dxa"/>
              <w:bottom w:w="85" w:type="dxa"/>
              <w:right w:w="85" w:type="dxa"/>
            </w:tcMar>
            <w:shd w:fill="25465F"/>
          </w:tcPr>
          <w:p>
            <w:pPr>
              <w:spacing w:after="0" w:line="252" w:lineRule="auto"/>
              <w:jc w:val="center"/>
            </w:pPr>
            <w:r>
              <w:rPr>
                <w:b/>
                <w:color w:val="FFFFFF"/>
                <w:sz w:val="18"/>
              </w:rPr>
              <w:t>008最终安全</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1</w:t>
            </w:r>
          </w:p>
        </w:tc>
        <w:tc>
          <w:tcPr>
            <w:tcW w:type="dxa" w:w="2304"/>
            <w:vAlign w:val="center"/>
            <w:tcMar>
              <w:top w:w="85" w:type="dxa"/>
              <w:left w:w="85" w:type="dxa"/>
              <w:bottom w:w="85" w:type="dxa"/>
              <w:right w:w="85" w:type="dxa"/>
            </w:tcMar>
          </w:tcPr>
          <w:p>
            <w:pPr>
              <w:spacing w:after="0" w:line="252" w:lineRule="auto"/>
              <w:jc w:val="center"/>
            </w:pPr>
            <w:r>
              <w:rPr>
                <w:b w:val="0"/>
                <w:sz w:val="18"/>
              </w:rPr>
              <w:t>85%</w:t>
            </w:r>
          </w:p>
        </w:tc>
        <w:tc>
          <w:tcPr>
            <w:tcW w:type="dxa" w:w="2304"/>
            <w:vAlign w:val="center"/>
            <w:tcMar>
              <w:top w:w="85" w:type="dxa"/>
              <w:left w:w="85" w:type="dxa"/>
              <w:bottom w:w="85" w:type="dxa"/>
              <w:right w:w="85" w:type="dxa"/>
            </w:tcMar>
          </w:tcPr>
          <w:p>
            <w:pPr>
              <w:spacing w:after="0" w:line="252" w:lineRule="auto"/>
              <w:jc w:val="center"/>
            </w:pPr>
            <w:r>
              <w:rPr>
                <w:b w:val="0"/>
                <w:sz w:val="18"/>
              </w:rPr>
              <w:t>0%</w:t>
            </w:r>
          </w:p>
        </w:tc>
        <w:tc>
          <w:tcPr>
            <w:tcW w:type="dxa" w:w="2160"/>
            <w:vAlign w:val="center"/>
            <w:tcMar>
              <w:top w:w="85" w:type="dxa"/>
              <w:left w:w="85" w:type="dxa"/>
              <w:bottom w:w="85" w:type="dxa"/>
              <w:right w:w="85" w:type="dxa"/>
            </w:tcMar>
          </w:tcPr>
          <w:p>
            <w:pPr>
              <w:spacing w:after="0" w:line="252" w:lineRule="auto"/>
              <w:jc w:val="center"/>
            </w:pPr>
            <w:r>
              <w:rPr>
                <w:b w:val="0"/>
                <w:sz w:val="18"/>
              </w:rPr>
              <w:t>100%</w:t>
            </w:r>
          </w:p>
        </w:tc>
        <w:tc>
          <w:tcPr>
            <w:tcW w:type="dxa" w:w="2088"/>
            <w:vAlign w:val="center"/>
            <w:tcMar>
              <w:top w:w="85" w:type="dxa"/>
              <w:left w:w="85" w:type="dxa"/>
              <w:bottom w:w="85" w:type="dxa"/>
              <w:right w:w="85" w:type="dxa"/>
            </w:tcMar>
          </w:tcPr>
          <w:p>
            <w:pPr>
              <w:spacing w:after="0" w:line="252" w:lineRule="auto"/>
              <w:jc w:val="center"/>
            </w:pPr>
            <w:r>
              <w:rPr>
                <w:b w:val="0"/>
                <w:sz w:val="18"/>
              </w:rPr>
              <w:t>38%</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2304"/>
            <w:vAlign w:val="center"/>
            <w:tcMar>
              <w:top w:w="85" w:type="dxa"/>
              <w:left w:w="85" w:type="dxa"/>
              <w:bottom w:w="85" w:type="dxa"/>
              <w:right w:w="85" w:type="dxa"/>
            </w:tcMar>
            <w:shd w:fill="F1F5F8"/>
          </w:tcPr>
          <w:p>
            <w:pPr>
              <w:spacing w:after="0" w:line="252" w:lineRule="auto"/>
              <w:jc w:val="center"/>
            </w:pPr>
            <w:r>
              <w:rPr>
                <w:b w:val="0"/>
                <w:sz w:val="18"/>
              </w:rPr>
              <w:t>46%</w:t>
            </w:r>
          </w:p>
        </w:tc>
        <w:tc>
          <w:tcPr>
            <w:tcW w:type="dxa" w:w="2304"/>
            <w:vAlign w:val="center"/>
            <w:tcMar>
              <w:top w:w="85" w:type="dxa"/>
              <w:left w:w="85" w:type="dxa"/>
              <w:bottom w:w="85" w:type="dxa"/>
              <w:right w:w="85" w:type="dxa"/>
            </w:tcMar>
            <w:shd w:fill="F1F5F8"/>
          </w:tcPr>
          <w:p>
            <w:pPr>
              <w:spacing w:after="0" w:line="252" w:lineRule="auto"/>
              <w:jc w:val="center"/>
            </w:pPr>
            <w:r>
              <w:rPr>
                <w:b w:val="0"/>
                <w:sz w:val="18"/>
              </w:rPr>
              <w:t>0%</w:t>
            </w:r>
          </w:p>
        </w:tc>
        <w:tc>
          <w:tcPr>
            <w:tcW w:type="dxa" w:w="2160"/>
            <w:vAlign w:val="center"/>
            <w:tcMar>
              <w:top w:w="85" w:type="dxa"/>
              <w:left w:w="85" w:type="dxa"/>
              <w:bottom w:w="85" w:type="dxa"/>
              <w:right w:w="85" w:type="dxa"/>
            </w:tcMar>
            <w:shd w:fill="F1F5F8"/>
          </w:tcPr>
          <w:p>
            <w:pPr>
              <w:spacing w:after="0" w:line="252" w:lineRule="auto"/>
              <w:jc w:val="center"/>
            </w:pPr>
            <w:r>
              <w:rPr>
                <w:b w:val="0"/>
                <w:sz w:val="18"/>
              </w:rPr>
              <w:t>100%</w:t>
            </w:r>
          </w:p>
        </w:tc>
        <w:tc>
          <w:tcPr>
            <w:tcW w:type="dxa" w:w="2088"/>
            <w:vAlign w:val="center"/>
            <w:tcMar>
              <w:top w:w="85" w:type="dxa"/>
              <w:left w:w="85" w:type="dxa"/>
              <w:bottom w:w="85" w:type="dxa"/>
              <w:right w:w="85" w:type="dxa"/>
            </w:tcMar>
            <w:shd w:fill="F1F5F8"/>
          </w:tcPr>
          <w:p>
            <w:pPr>
              <w:spacing w:after="0" w:line="252" w:lineRule="auto"/>
              <w:jc w:val="center"/>
            </w:pPr>
            <w:r>
              <w:rPr>
                <w:b w:val="0"/>
                <w:sz w:val="18"/>
              </w:rPr>
              <w:t>4%</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3</w:t>
            </w:r>
          </w:p>
        </w:tc>
        <w:tc>
          <w:tcPr>
            <w:tcW w:type="dxa" w:w="2304"/>
            <w:vAlign w:val="center"/>
            <w:tcMar>
              <w:top w:w="85" w:type="dxa"/>
              <w:left w:w="85" w:type="dxa"/>
              <w:bottom w:w="85" w:type="dxa"/>
              <w:right w:w="85" w:type="dxa"/>
            </w:tcMar>
          </w:tcPr>
          <w:p>
            <w:pPr>
              <w:spacing w:after="0" w:line="252" w:lineRule="auto"/>
              <w:jc w:val="center"/>
            </w:pPr>
            <w:r>
              <w:rPr>
                <w:b w:val="0"/>
                <w:sz w:val="18"/>
              </w:rPr>
              <w:t>46%</w:t>
            </w:r>
          </w:p>
        </w:tc>
        <w:tc>
          <w:tcPr>
            <w:tcW w:type="dxa" w:w="2304"/>
            <w:vAlign w:val="center"/>
            <w:tcMar>
              <w:top w:w="85" w:type="dxa"/>
              <w:left w:w="85" w:type="dxa"/>
              <w:bottom w:w="85" w:type="dxa"/>
              <w:right w:w="85" w:type="dxa"/>
            </w:tcMar>
          </w:tcPr>
          <w:p>
            <w:pPr>
              <w:spacing w:after="0" w:line="252" w:lineRule="auto"/>
              <w:jc w:val="center"/>
            </w:pPr>
            <w:r>
              <w:rPr>
                <w:b w:val="0"/>
                <w:sz w:val="18"/>
              </w:rPr>
              <w:t>0%</w:t>
            </w:r>
          </w:p>
        </w:tc>
        <w:tc>
          <w:tcPr>
            <w:tcW w:type="dxa" w:w="2160"/>
            <w:vAlign w:val="center"/>
            <w:tcMar>
              <w:top w:w="85" w:type="dxa"/>
              <w:left w:w="85" w:type="dxa"/>
              <w:bottom w:w="85" w:type="dxa"/>
              <w:right w:w="85" w:type="dxa"/>
            </w:tcMar>
          </w:tcPr>
          <w:p>
            <w:pPr>
              <w:spacing w:after="0" w:line="252" w:lineRule="auto"/>
              <w:jc w:val="center"/>
            </w:pPr>
            <w:r>
              <w:rPr>
                <w:b w:val="0"/>
                <w:sz w:val="18"/>
              </w:rPr>
              <w:t>100%</w:t>
            </w:r>
          </w:p>
        </w:tc>
        <w:tc>
          <w:tcPr>
            <w:tcW w:type="dxa" w:w="2088"/>
            <w:vAlign w:val="center"/>
            <w:tcMar>
              <w:top w:w="85" w:type="dxa"/>
              <w:left w:w="85" w:type="dxa"/>
              <w:bottom w:w="85" w:type="dxa"/>
              <w:right w:w="85" w:type="dxa"/>
            </w:tcMar>
          </w:tcPr>
          <w:p>
            <w:pPr>
              <w:spacing w:after="0" w:line="252" w:lineRule="auto"/>
              <w:jc w:val="center"/>
            </w:pPr>
            <w:r>
              <w:rPr>
                <w:b w:val="0"/>
                <w:sz w:val="18"/>
              </w:rPr>
              <w:t>6%</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2304"/>
            <w:vAlign w:val="center"/>
            <w:tcMar>
              <w:top w:w="85" w:type="dxa"/>
              <w:left w:w="85" w:type="dxa"/>
              <w:bottom w:w="85" w:type="dxa"/>
              <w:right w:w="85" w:type="dxa"/>
            </w:tcMar>
            <w:shd w:fill="F1F5F8"/>
          </w:tcPr>
          <w:p>
            <w:pPr>
              <w:spacing w:after="0" w:line="252" w:lineRule="auto"/>
              <w:jc w:val="center"/>
            </w:pPr>
            <w:r>
              <w:rPr>
                <w:b w:val="0"/>
                <w:sz w:val="18"/>
              </w:rPr>
              <w:t>55%</w:t>
            </w:r>
          </w:p>
        </w:tc>
        <w:tc>
          <w:tcPr>
            <w:tcW w:type="dxa" w:w="2304"/>
            <w:vAlign w:val="center"/>
            <w:tcMar>
              <w:top w:w="85" w:type="dxa"/>
              <w:left w:w="85" w:type="dxa"/>
              <w:bottom w:w="85" w:type="dxa"/>
              <w:right w:w="85" w:type="dxa"/>
            </w:tcMar>
            <w:shd w:fill="F1F5F8"/>
          </w:tcPr>
          <w:p>
            <w:pPr>
              <w:spacing w:after="0" w:line="252" w:lineRule="auto"/>
              <w:jc w:val="center"/>
            </w:pPr>
            <w:r>
              <w:rPr>
                <w:b w:val="0"/>
                <w:sz w:val="18"/>
              </w:rPr>
              <w:t>0%</w:t>
            </w:r>
          </w:p>
        </w:tc>
        <w:tc>
          <w:tcPr>
            <w:tcW w:type="dxa" w:w="2160"/>
            <w:vAlign w:val="center"/>
            <w:tcMar>
              <w:top w:w="85" w:type="dxa"/>
              <w:left w:w="85" w:type="dxa"/>
              <w:bottom w:w="85" w:type="dxa"/>
              <w:right w:w="85" w:type="dxa"/>
            </w:tcMar>
            <w:shd w:fill="F1F5F8"/>
          </w:tcPr>
          <w:p>
            <w:pPr>
              <w:spacing w:after="0" w:line="252" w:lineRule="auto"/>
              <w:jc w:val="center"/>
            </w:pPr>
            <w:r>
              <w:rPr>
                <w:b w:val="0"/>
                <w:sz w:val="18"/>
              </w:rPr>
              <w:t>99%</w:t>
            </w:r>
          </w:p>
        </w:tc>
        <w:tc>
          <w:tcPr>
            <w:tcW w:type="dxa" w:w="2088"/>
            <w:vAlign w:val="center"/>
            <w:tcMar>
              <w:top w:w="85" w:type="dxa"/>
              <w:left w:w="85" w:type="dxa"/>
              <w:bottom w:w="85" w:type="dxa"/>
              <w:right w:w="85" w:type="dxa"/>
            </w:tcMar>
            <w:shd w:fill="F1F5F8"/>
          </w:tcPr>
          <w:p>
            <w:pPr>
              <w:spacing w:after="0" w:line="252" w:lineRule="auto"/>
              <w:jc w:val="center"/>
            </w:pPr>
            <w:r>
              <w:rPr>
                <w:b w:val="0"/>
                <w:sz w:val="18"/>
              </w:rPr>
              <w:t>68%</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5</w:t>
            </w:r>
          </w:p>
        </w:tc>
        <w:tc>
          <w:tcPr>
            <w:tcW w:type="dxa" w:w="2304"/>
            <w:vAlign w:val="center"/>
            <w:tcMar>
              <w:top w:w="85" w:type="dxa"/>
              <w:left w:w="85" w:type="dxa"/>
              <w:bottom w:w="85" w:type="dxa"/>
              <w:right w:w="85" w:type="dxa"/>
            </w:tcMar>
          </w:tcPr>
          <w:p>
            <w:pPr>
              <w:spacing w:after="0" w:line="252" w:lineRule="auto"/>
              <w:jc w:val="center"/>
            </w:pPr>
            <w:r>
              <w:rPr>
                <w:b w:val="0"/>
                <w:sz w:val="18"/>
              </w:rPr>
              <w:t>23%</w:t>
            </w:r>
          </w:p>
        </w:tc>
        <w:tc>
          <w:tcPr>
            <w:tcW w:type="dxa" w:w="2304"/>
            <w:vAlign w:val="center"/>
            <w:tcMar>
              <w:top w:w="85" w:type="dxa"/>
              <w:left w:w="85" w:type="dxa"/>
              <w:bottom w:w="85" w:type="dxa"/>
              <w:right w:w="85" w:type="dxa"/>
            </w:tcMar>
          </w:tcPr>
          <w:p>
            <w:pPr>
              <w:spacing w:after="0" w:line="252" w:lineRule="auto"/>
              <w:jc w:val="center"/>
            </w:pPr>
            <w:r>
              <w:rPr>
                <w:b w:val="0"/>
                <w:sz w:val="18"/>
              </w:rPr>
              <w:t>0%</w:t>
            </w:r>
          </w:p>
        </w:tc>
        <w:tc>
          <w:tcPr>
            <w:tcW w:type="dxa" w:w="2160"/>
            <w:vAlign w:val="center"/>
            <w:tcMar>
              <w:top w:w="85" w:type="dxa"/>
              <w:left w:w="85" w:type="dxa"/>
              <w:bottom w:w="85" w:type="dxa"/>
              <w:right w:w="85" w:type="dxa"/>
            </w:tcMar>
          </w:tcPr>
          <w:p>
            <w:pPr>
              <w:spacing w:after="0" w:line="252" w:lineRule="auto"/>
              <w:jc w:val="center"/>
            </w:pPr>
            <w:r>
              <w:rPr>
                <w:b w:val="0"/>
                <w:sz w:val="18"/>
              </w:rPr>
              <w:t>80%</w:t>
            </w:r>
          </w:p>
        </w:tc>
        <w:tc>
          <w:tcPr>
            <w:tcW w:type="dxa" w:w="2088"/>
            <w:vAlign w:val="center"/>
            <w:tcMar>
              <w:top w:w="85" w:type="dxa"/>
              <w:left w:w="85" w:type="dxa"/>
              <w:bottom w:w="85" w:type="dxa"/>
              <w:right w:w="85" w:type="dxa"/>
            </w:tcMar>
          </w:tcPr>
          <w:p>
            <w:pPr>
              <w:spacing w:after="0" w:line="252" w:lineRule="auto"/>
              <w:jc w:val="center"/>
            </w:pPr>
            <w:r>
              <w:rPr>
                <w:b w:val="0"/>
                <w:sz w:val="18"/>
              </w:rPr>
              <w:t>57%</w:t>
            </w:r>
          </w:p>
        </w:tc>
      </w:tr>
    </w:tbl>
    <w:p>
      <w:pPr>
        <w:spacing w:after="40" w:before="0" w:line="40" w:lineRule="exact"/>
      </w:pPr>
    </w:p>
    <w:p>
      <w:r>
        <w:t>初始化007权重在相同008新布局和60001种子下，五级安全均为0、碰撞均为100%。008最终安全成绩已改善，证明续训确实改变了新任务表现；这张对照表不评价007原任务，不能和其旧布局94%直接混为一次下降。</w:t>
      </w:r>
    </w:p>
    <w:p>
      <w:pPr>
        <w:pStyle w:val="Heading2"/>
      </w:pPr>
      <w:r>
        <w:t>13 3 同种子对照支持旧级能力遗忘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736"/>
        <w:gridCol w:w="2016"/>
        <w:gridCol w:w="1944"/>
        <w:gridCol w:w="2160"/>
      </w:tblGrid>
      <w:tr>
        <w:trPr>
          <w:tblHeader/>
        </w:trPr>
        <w:tc>
          <w:tcPr>
            <w:tcW w:type="dxa" w:w="792"/>
            <w:vAlign w:val="center"/>
            <w:tcMar>
              <w:top w:w="85" w:type="dxa"/>
              <w:left w:w="85" w:type="dxa"/>
              <w:bottom w:w="85" w:type="dxa"/>
              <w:right w:w="85" w:type="dxa"/>
            </w:tcMar>
            <w:shd w:fill="25465F"/>
          </w:tcPr>
          <w:p>
            <w:pPr>
              <w:spacing w:after="0" w:line="252" w:lineRule="auto"/>
              <w:jc w:val="center"/>
            </w:pPr>
            <w:r>
              <w:rPr>
                <w:b/>
                <w:color w:val="FFFFFF"/>
                <w:sz w:val="18"/>
              </w:rPr>
              <w:t>级别</w:t>
            </w:r>
          </w:p>
        </w:tc>
        <w:tc>
          <w:tcPr>
            <w:tcW w:type="dxa" w:w="2736"/>
            <w:vAlign w:val="center"/>
            <w:tcMar>
              <w:top w:w="85" w:type="dxa"/>
              <w:left w:w="85" w:type="dxa"/>
              <w:bottom w:w="85" w:type="dxa"/>
              <w:right w:w="85" w:type="dxa"/>
            </w:tcMar>
            <w:shd w:fill="25465F"/>
          </w:tcPr>
          <w:p>
            <w:pPr>
              <w:spacing w:after="0" w:line="252" w:lineRule="auto"/>
              <w:jc w:val="center"/>
            </w:pPr>
            <w:r>
              <w:rPr>
                <w:b/>
                <w:color w:val="FFFFFF"/>
                <w:sz w:val="18"/>
              </w:rPr>
              <w:t>阶段最好模型步数</w:t>
            </w:r>
          </w:p>
        </w:tc>
        <w:tc>
          <w:tcPr>
            <w:tcW w:type="dxa" w:w="2016"/>
            <w:vAlign w:val="center"/>
            <w:tcMar>
              <w:top w:w="85" w:type="dxa"/>
              <w:left w:w="85" w:type="dxa"/>
              <w:bottom w:w="85" w:type="dxa"/>
              <w:right w:w="85" w:type="dxa"/>
            </w:tcMar>
            <w:shd w:fill="25465F"/>
          </w:tcPr>
          <w:p>
            <w:pPr>
              <w:spacing w:after="0" w:line="252" w:lineRule="auto"/>
              <w:jc w:val="center"/>
            </w:pPr>
            <w:r>
              <w:rPr>
                <w:b/>
                <w:color w:val="FFFFFF"/>
                <w:sz w:val="18"/>
              </w:rPr>
              <w:t>阶段最好安全</w:t>
            </w:r>
          </w:p>
        </w:tc>
        <w:tc>
          <w:tcPr>
            <w:tcW w:type="dxa" w:w="1944"/>
            <w:vAlign w:val="center"/>
            <w:tcMar>
              <w:top w:w="85" w:type="dxa"/>
              <w:left w:w="85" w:type="dxa"/>
              <w:bottom w:w="85" w:type="dxa"/>
              <w:right w:w="85" w:type="dxa"/>
            </w:tcMar>
            <w:shd w:fill="25465F"/>
          </w:tcPr>
          <w:p>
            <w:pPr>
              <w:spacing w:after="0" w:line="252" w:lineRule="auto"/>
              <w:jc w:val="center"/>
            </w:pPr>
            <w:r>
              <w:rPr>
                <w:b/>
                <w:color w:val="FFFFFF"/>
                <w:sz w:val="18"/>
              </w:rPr>
              <w:t>最终模型安全</w:t>
            </w:r>
          </w:p>
        </w:tc>
        <w:tc>
          <w:tcPr>
            <w:tcW w:type="dxa" w:w="2160"/>
            <w:vAlign w:val="center"/>
            <w:tcMar>
              <w:top w:w="85" w:type="dxa"/>
              <w:left w:w="85" w:type="dxa"/>
              <w:bottom w:w="85" w:type="dxa"/>
              <w:right w:w="85" w:type="dxa"/>
            </w:tcMar>
            <w:shd w:fill="25465F"/>
          </w:tcPr>
          <w:p>
            <w:pPr>
              <w:spacing w:after="0" w:line="252" w:lineRule="auto"/>
              <w:jc w:val="center"/>
            </w:pPr>
            <w:r>
              <w:rPr>
                <w:b/>
                <w:color w:val="FFFFFF"/>
                <w:sz w:val="18"/>
              </w:rPr>
              <w:t>阶段最好碰撞</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1</w:t>
            </w:r>
          </w:p>
        </w:tc>
        <w:tc>
          <w:tcPr>
            <w:tcW w:type="dxa" w:w="2736"/>
            <w:vAlign w:val="center"/>
            <w:tcMar>
              <w:top w:w="85" w:type="dxa"/>
              <w:left w:w="85" w:type="dxa"/>
              <w:bottom w:w="85" w:type="dxa"/>
              <w:right w:w="85" w:type="dxa"/>
            </w:tcMar>
          </w:tcPr>
          <w:p>
            <w:pPr>
              <w:spacing w:after="0" w:line="252" w:lineRule="auto"/>
              <w:jc w:val="center"/>
            </w:pPr>
            <w:r>
              <w:rPr>
                <w:b w:val="0"/>
                <w:sz w:val="18"/>
              </w:rPr>
              <w:t>145万</w:t>
            </w:r>
          </w:p>
        </w:tc>
        <w:tc>
          <w:tcPr>
            <w:tcW w:type="dxa" w:w="2016"/>
            <w:vAlign w:val="center"/>
            <w:tcMar>
              <w:top w:w="85" w:type="dxa"/>
              <w:left w:w="85" w:type="dxa"/>
              <w:bottom w:w="85" w:type="dxa"/>
              <w:right w:w="85" w:type="dxa"/>
            </w:tcMar>
          </w:tcPr>
          <w:p>
            <w:pPr>
              <w:spacing w:after="0" w:line="252" w:lineRule="auto"/>
              <w:jc w:val="center"/>
            </w:pPr>
            <w:r>
              <w:rPr>
                <w:b w:val="0"/>
                <w:sz w:val="18"/>
              </w:rPr>
              <w:t>100%</w:t>
            </w:r>
          </w:p>
        </w:tc>
        <w:tc>
          <w:tcPr>
            <w:tcW w:type="dxa" w:w="1944"/>
            <w:vAlign w:val="center"/>
            <w:tcMar>
              <w:top w:w="85" w:type="dxa"/>
              <w:left w:w="85" w:type="dxa"/>
              <w:bottom w:w="85" w:type="dxa"/>
              <w:right w:w="85" w:type="dxa"/>
            </w:tcMar>
          </w:tcPr>
          <w:p>
            <w:pPr>
              <w:spacing w:after="0" w:line="252" w:lineRule="auto"/>
              <w:jc w:val="center"/>
            </w:pPr>
            <w:r>
              <w:rPr>
                <w:b w:val="0"/>
                <w:sz w:val="18"/>
              </w:rPr>
              <w:t>38%</w:t>
            </w:r>
          </w:p>
        </w:tc>
        <w:tc>
          <w:tcPr>
            <w:tcW w:type="dxa" w:w="2160"/>
            <w:vAlign w:val="center"/>
            <w:tcMar>
              <w:top w:w="85" w:type="dxa"/>
              <w:left w:w="85" w:type="dxa"/>
              <w:bottom w:w="85" w:type="dxa"/>
              <w:right w:w="85" w:type="dxa"/>
            </w:tcMar>
          </w:tcPr>
          <w:p>
            <w:pPr>
              <w:spacing w:after="0" w:line="252" w:lineRule="auto"/>
              <w:jc w:val="center"/>
            </w:pPr>
            <w:r>
              <w:rPr>
                <w:b w:val="0"/>
                <w:sz w:val="18"/>
              </w:rPr>
              <w:t>0%</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2736"/>
            <w:vAlign w:val="center"/>
            <w:tcMar>
              <w:top w:w="85" w:type="dxa"/>
              <w:left w:w="85" w:type="dxa"/>
              <w:bottom w:w="85" w:type="dxa"/>
              <w:right w:w="85" w:type="dxa"/>
            </w:tcMar>
            <w:shd w:fill="F1F5F8"/>
          </w:tcPr>
          <w:p>
            <w:pPr>
              <w:spacing w:after="0" w:line="252" w:lineRule="auto"/>
              <w:jc w:val="center"/>
            </w:pPr>
            <w:r>
              <w:rPr>
                <w:b w:val="0"/>
                <w:sz w:val="18"/>
              </w:rPr>
              <w:t>200万</w:t>
            </w:r>
          </w:p>
        </w:tc>
        <w:tc>
          <w:tcPr>
            <w:tcW w:type="dxa" w:w="2016"/>
            <w:vAlign w:val="center"/>
            <w:tcMar>
              <w:top w:w="85" w:type="dxa"/>
              <w:left w:w="85" w:type="dxa"/>
              <w:bottom w:w="85" w:type="dxa"/>
              <w:right w:w="85" w:type="dxa"/>
            </w:tcMar>
            <w:shd w:fill="F1F5F8"/>
          </w:tcPr>
          <w:p>
            <w:pPr>
              <w:spacing w:after="0" w:line="252" w:lineRule="auto"/>
              <w:jc w:val="center"/>
            </w:pPr>
            <w:r>
              <w:rPr>
                <w:b w:val="0"/>
                <w:sz w:val="18"/>
              </w:rPr>
              <w:t>99%</w:t>
            </w:r>
          </w:p>
        </w:tc>
        <w:tc>
          <w:tcPr>
            <w:tcW w:type="dxa" w:w="1944"/>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2160"/>
            <w:vAlign w:val="center"/>
            <w:tcMar>
              <w:top w:w="85" w:type="dxa"/>
              <w:left w:w="85" w:type="dxa"/>
              <w:bottom w:w="85" w:type="dxa"/>
              <w:right w:w="85" w:type="dxa"/>
            </w:tcMar>
            <w:shd w:fill="F1F5F8"/>
          </w:tcPr>
          <w:p>
            <w:pPr>
              <w:spacing w:after="0" w:line="252" w:lineRule="auto"/>
              <w:jc w:val="center"/>
            </w:pPr>
            <w:r>
              <w:rPr>
                <w:b w:val="0"/>
                <w:sz w:val="18"/>
              </w:rPr>
              <w:t>1%</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3</w:t>
            </w:r>
          </w:p>
        </w:tc>
        <w:tc>
          <w:tcPr>
            <w:tcW w:type="dxa" w:w="2736"/>
            <w:vAlign w:val="center"/>
            <w:tcMar>
              <w:top w:w="85" w:type="dxa"/>
              <w:left w:w="85" w:type="dxa"/>
              <w:bottom w:w="85" w:type="dxa"/>
              <w:right w:w="85" w:type="dxa"/>
            </w:tcMar>
          </w:tcPr>
          <w:p>
            <w:pPr>
              <w:spacing w:after="0" w:line="252" w:lineRule="auto"/>
              <w:jc w:val="center"/>
            </w:pPr>
            <w:r>
              <w:rPr>
                <w:b w:val="0"/>
                <w:sz w:val="18"/>
              </w:rPr>
              <w:t>210万</w:t>
            </w:r>
          </w:p>
        </w:tc>
        <w:tc>
          <w:tcPr>
            <w:tcW w:type="dxa" w:w="2016"/>
            <w:vAlign w:val="center"/>
            <w:tcMar>
              <w:top w:w="85" w:type="dxa"/>
              <w:left w:w="85" w:type="dxa"/>
              <w:bottom w:w="85" w:type="dxa"/>
              <w:right w:w="85" w:type="dxa"/>
            </w:tcMar>
          </w:tcPr>
          <w:p>
            <w:pPr>
              <w:spacing w:after="0" w:line="252" w:lineRule="auto"/>
              <w:jc w:val="center"/>
            </w:pPr>
            <w:r>
              <w:rPr>
                <w:b w:val="0"/>
                <w:sz w:val="18"/>
              </w:rPr>
              <w:t>100%</w:t>
            </w:r>
          </w:p>
        </w:tc>
        <w:tc>
          <w:tcPr>
            <w:tcW w:type="dxa" w:w="1944"/>
            <w:vAlign w:val="center"/>
            <w:tcMar>
              <w:top w:w="85" w:type="dxa"/>
              <w:left w:w="85" w:type="dxa"/>
              <w:bottom w:w="85" w:type="dxa"/>
              <w:right w:w="85" w:type="dxa"/>
            </w:tcMar>
          </w:tcPr>
          <w:p>
            <w:pPr>
              <w:spacing w:after="0" w:line="252" w:lineRule="auto"/>
              <w:jc w:val="center"/>
            </w:pPr>
            <w:r>
              <w:rPr>
                <w:b w:val="0"/>
                <w:sz w:val="18"/>
              </w:rPr>
              <w:t>6%</w:t>
            </w:r>
          </w:p>
        </w:tc>
        <w:tc>
          <w:tcPr>
            <w:tcW w:type="dxa" w:w="2160"/>
            <w:vAlign w:val="center"/>
            <w:tcMar>
              <w:top w:w="85" w:type="dxa"/>
              <w:left w:w="85" w:type="dxa"/>
              <w:bottom w:w="85" w:type="dxa"/>
              <w:right w:w="85" w:type="dxa"/>
            </w:tcMar>
          </w:tcPr>
          <w:p>
            <w:pPr>
              <w:spacing w:after="0" w:line="252" w:lineRule="auto"/>
              <w:jc w:val="center"/>
            </w:pPr>
            <w:r>
              <w:rPr>
                <w:b w:val="0"/>
                <w:sz w:val="18"/>
              </w:rPr>
              <w:t>0%</w:t>
            </w:r>
          </w:p>
        </w:tc>
      </w:tr>
    </w:tbl>
    <w:p>
      <w:pPr>
        <w:spacing w:after="40" w:before="0" w:line="40" w:lineRule="exact"/>
      </w:pPr>
    </w:p>
    <w:p>
      <w:r>
        <w:t>三个阶段模型在同一种子上仍分别达到100%、99%、100%安全，而最终模型明显下降。这使“只因换了出生种子而变差”不能充分解释退化，支持旧级安全能力遗忘。阶段模型在CPU、最终模型在CUDA执行，均为同一float32策略和无探索流程；设备并非严格同一，但差异幅度很大。该检查不是多训练种子统计检验，也没有证明某一个超参数就是唯一原因。</w:t>
      </w:r>
    </w:p>
    <w:p>
      <w:r>
        <w:t>值得优先检验的机制是：每次升级后只训练新级；20万回放容量会被新级经验覆盖；第5级训练25万转移，末尾旧级经验占比可能很低；共享权重在新速度和密度下调整而未接受旧级保留约束。本轮未保存回放分级占比，不能把这一机制当作已经完成的因果消融结论。</w:t>
      </w:r>
    </w:p>
    <w:p>
      <w:pPr>
        <w:keepNext/>
      </w:pPr>
      <w:r>
        <w:drawing>
          <wp:inline xmlns:a="http://schemas.openxmlformats.org/drawingml/2006/main" xmlns:pic="http://schemas.openxmlformats.org/drawingml/2006/picture">
            <wp:extent cx="6126480" cy="2451223"/>
            <wp:docPr id="3" name="Picture 3"/>
            <wp:cNvGraphicFramePr>
              <a:graphicFrameLocks noChangeAspect="1"/>
            </wp:cNvGraphicFramePr>
            <a:graphic>
              <a:graphicData uri="http://schemas.openxmlformats.org/drawingml/2006/picture">
                <pic:pic>
                  <pic:nvPicPr>
                    <pic:cNvPr id="0" name="baseline_exp008_final_retention_2026-10-13.png"/>
                    <pic:cNvPicPr/>
                  </pic:nvPicPr>
                  <pic:blipFill>
                    <a:blip r:embed="rId15"/>
                    <a:stretch>
                      <a:fillRect/>
                    </a:stretch>
                  </pic:blipFill>
                  <pic:spPr>
                    <a:xfrm>
                      <a:off x="0" y="0"/>
                      <a:ext cx="6126480" cy="2451223"/>
                    </a:xfrm>
                    <a:prstGeom prst="rect"/>
                  </pic:spPr>
                </pic:pic>
              </a:graphicData>
            </a:graphic>
          </wp:inline>
        </w:drawing>
      </w:r>
    </w:p>
    <w:p>
      <w:pPr>
        <w:pStyle w:val="Caption"/>
      </w:pPr>
      <w:r>
        <w:t>图3 新布局迁移收益与旧级保留对照  全部使用60001种子每级100回合</w:t>
      </w:r>
    </w:p>
    <w:p>
      <w:pPr>
        <w:pStyle w:val="Heading1"/>
      </w:pPr>
      <w:r>
        <w:t>14 奖励 逃逸行为与优化曲线</w:t>
      </w:r>
    </w:p>
    <w:p>
      <w:r>
        <w:t>为观察各级训练末尾的策略状态，下面使用每级最后100个完整训练回合。奖励为四机平均的回合累计分项，已乘0.1；不是每步奖励，也不是正式评估回报。四机独立稠密项求平均，团队捕获和失败项同值。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656"/>
        <w:gridCol w:w="1512"/>
        <w:gridCol w:w="1512"/>
        <w:gridCol w:w="1296"/>
        <w:gridCol w:w="1440"/>
        <w:gridCol w:w="1440"/>
      </w:tblGrid>
      <w:tr>
        <w:trPr>
          <w:tblHeader/>
        </w:trPr>
        <w:tc>
          <w:tcPr>
            <w:tcW w:type="dxa" w:w="792"/>
            <w:vAlign w:val="center"/>
            <w:tcMar>
              <w:top w:w="85" w:type="dxa"/>
              <w:left w:w="85" w:type="dxa"/>
              <w:bottom w:w="85" w:type="dxa"/>
              <w:right w:w="85" w:type="dxa"/>
            </w:tcMar>
            <w:shd w:fill="25465F"/>
          </w:tcPr>
          <w:p>
            <w:pPr>
              <w:spacing w:after="0" w:line="252" w:lineRule="auto"/>
              <w:jc w:val="center"/>
            </w:pPr>
            <w:r>
              <w:rPr>
                <w:b/>
                <w:color w:val="FFFFFF"/>
                <w:sz w:val="18"/>
              </w:rPr>
              <w:t>级别</w:t>
            </w:r>
          </w:p>
        </w:tc>
        <w:tc>
          <w:tcPr>
            <w:tcW w:type="dxa" w:w="1656"/>
            <w:vAlign w:val="center"/>
            <w:tcMar>
              <w:top w:w="85" w:type="dxa"/>
              <w:left w:w="85" w:type="dxa"/>
              <w:bottom w:w="85" w:type="dxa"/>
              <w:right w:w="85" w:type="dxa"/>
            </w:tcMar>
            <w:shd w:fill="25465F"/>
          </w:tcPr>
          <w:p>
            <w:pPr>
              <w:spacing w:after="0" w:line="252" w:lineRule="auto"/>
              <w:jc w:val="center"/>
            </w:pPr>
            <w:r>
              <w:rPr>
                <w:b/>
                <w:color w:val="FFFFFF"/>
                <w:sz w:val="18"/>
              </w:rPr>
              <w:t>progress</w:t>
            </w:r>
          </w:p>
        </w:tc>
        <w:tc>
          <w:tcPr>
            <w:tcW w:type="dxa" w:w="1512"/>
            <w:vAlign w:val="center"/>
            <w:tcMar>
              <w:top w:w="85" w:type="dxa"/>
              <w:left w:w="85" w:type="dxa"/>
              <w:bottom w:w="85" w:type="dxa"/>
              <w:right w:w="85" w:type="dxa"/>
            </w:tcMar>
            <w:shd w:fill="25465F"/>
          </w:tcPr>
          <w:p>
            <w:pPr>
              <w:spacing w:after="0" w:line="252" w:lineRule="auto"/>
              <w:jc w:val="center"/>
            </w:pPr>
            <w:r>
              <w:rPr>
                <w:b/>
                <w:color w:val="FFFFFF"/>
                <w:sz w:val="18"/>
              </w:rPr>
              <w:t>建筑预警</w:t>
            </w:r>
          </w:p>
        </w:tc>
        <w:tc>
          <w:tcPr>
            <w:tcW w:type="dxa" w:w="1512"/>
            <w:vAlign w:val="center"/>
            <w:tcMar>
              <w:top w:w="85" w:type="dxa"/>
              <w:left w:w="85" w:type="dxa"/>
              <w:bottom w:w="85" w:type="dxa"/>
              <w:right w:w="85" w:type="dxa"/>
            </w:tcMar>
            <w:shd w:fill="25465F"/>
          </w:tcPr>
          <w:p>
            <w:pPr>
              <w:spacing w:after="0" w:line="252" w:lineRule="auto"/>
              <w:jc w:val="center"/>
            </w:pPr>
            <w:r>
              <w:rPr>
                <w:b/>
                <w:color w:val="FFFFFF"/>
                <w:sz w:val="18"/>
              </w:rPr>
              <w:t>边界预警</w:t>
            </w:r>
          </w:p>
        </w:tc>
        <w:tc>
          <w:tcPr>
            <w:tcW w:type="dxa" w:w="1296"/>
            <w:vAlign w:val="center"/>
            <w:tcMar>
              <w:top w:w="85" w:type="dxa"/>
              <w:left w:w="85" w:type="dxa"/>
              <w:bottom w:w="85" w:type="dxa"/>
              <w:right w:w="85" w:type="dxa"/>
            </w:tcMar>
            <w:shd w:fill="25465F"/>
          </w:tcPr>
          <w:p>
            <w:pPr>
              <w:spacing w:after="0" w:line="252" w:lineRule="auto"/>
              <w:jc w:val="center"/>
            </w:pPr>
            <w:r>
              <w:rPr>
                <w:b/>
                <w:color w:val="FFFFFF"/>
                <w:sz w:val="18"/>
              </w:rPr>
              <w:t>接触</w:t>
            </w:r>
          </w:p>
        </w:tc>
        <w:tc>
          <w:tcPr>
            <w:tcW w:type="dxa" w:w="1440"/>
            <w:vAlign w:val="center"/>
            <w:tcMar>
              <w:top w:w="85" w:type="dxa"/>
              <w:left w:w="85" w:type="dxa"/>
              <w:bottom w:w="85" w:type="dxa"/>
              <w:right w:w="85" w:type="dxa"/>
            </w:tcMar>
            <w:shd w:fill="25465F"/>
          </w:tcPr>
          <w:p>
            <w:pPr>
              <w:spacing w:after="0" w:line="252" w:lineRule="auto"/>
              <w:jc w:val="center"/>
            </w:pPr>
            <w:r>
              <w:rPr>
                <w:b/>
                <w:color w:val="FFFFFF"/>
                <w:sz w:val="18"/>
              </w:rPr>
              <w:t>捕获</w:t>
            </w:r>
          </w:p>
        </w:tc>
        <w:tc>
          <w:tcPr>
            <w:tcW w:type="dxa" w:w="1440"/>
            <w:vAlign w:val="center"/>
            <w:tcMar>
              <w:top w:w="85" w:type="dxa"/>
              <w:left w:w="85" w:type="dxa"/>
              <w:bottom w:w="85" w:type="dxa"/>
              <w:right w:w="85" w:type="dxa"/>
            </w:tcMar>
            <w:shd w:fill="25465F"/>
          </w:tcPr>
          <w:p>
            <w:pPr>
              <w:spacing w:after="0" w:line="252" w:lineRule="auto"/>
              <w:jc w:val="center"/>
            </w:pPr>
            <w:r>
              <w:rPr>
                <w:b/>
                <w:color w:val="FFFFFF"/>
                <w:sz w:val="18"/>
              </w:rPr>
              <w:t>失败</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1</w:t>
            </w:r>
          </w:p>
        </w:tc>
        <w:tc>
          <w:tcPr>
            <w:tcW w:type="dxa" w:w="1656"/>
            <w:vAlign w:val="center"/>
            <w:tcMar>
              <w:top w:w="85" w:type="dxa"/>
              <w:left w:w="85" w:type="dxa"/>
              <w:bottom w:w="85" w:type="dxa"/>
              <w:right w:w="85" w:type="dxa"/>
            </w:tcMar>
          </w:tcPr>
          <w:p>
            <w:pPr>
              <w:spacing w:after="0" w:line="252" w:lineRule="auto"/>
              <w:jc w:val="center"/>
            </w:pPr>
            <w:r>
              <w:rPr>
                <w:b w:val="0"/>
                <w:sz w:val="18"/>
              </w:rPr>
              <w:t>8.670</w:t>
            </w:r>
          </w:p>
        </w:tc>
        <w:tc>
          <w:tcPr>
            <w:tcW w:type="dxa" w:w="1512"/>
            <w:vAlign w:val="center"/>
            <w:tcMar>
              <w:top w:w="85" w:type="dxa"/>
              <w:left w:w="85" w:type="dxa"/>
              <w:bottom w:w="85" w:type="dxa"/>
              <w:right w:w="85" w:type="dxa"/>
            </w:tcMar>
          </w:tcPr>
          <w:p>
            <w:pPr>
              <w:spacing w:after="0" w:line="252" w:lineRule="auto"/>
              <w:jc w:val="center"/>
            </w:pPr>
            <w:r>
              <w:rPr>
                <w:b w:val="0"/>
                <w:sz w:val="18"/>
              </w:rPr>
              <w:t>-0.026</w:t>
            </w:r>
          </w:p>
        </w:tc>
        <w:tc>
          <w:tcPr>
            <w:tcW w:type="dxa" w:w="1512"/>
            <w:vAlign w:val="center"/>
            <w:tcMar>
              <w:top w:w="85" w:type="dxa"/>
              <w:left w:w="85" w:type="dxa"/>
              <w:bottom w:w="85" w:type="dxa"/>
              <w:right w:w="85" w:type="dxa"/>
            </w:tcMar>
          </w:tcPr>
          <w:p>
            <w:pPr>
              <w:spacing w:after="0" w:line="252" w:lineRule="auto"/>
              <w:jc w:val="center"/>
            </w:pPr>
            <w:r>
              <w:rPr>
                <w:b w:val="0"/>
                <w:sz w:val="18"/>
              </w:rPr>
              <w:t>-0.005</w:t>
            </w:r>
          </w:p>
        </w:tc>
        <w:tc>
          <w:tcPr>
            <w:tcW w:type="dxa" w:w="1296"/>
            <w:vAlign w:val="center"/>
            <w:tcMar>
              <w:top w:w="85" w:type="dxa"/>
              <w:left w:w="85" w:type="dxa"/>
              <w:bottom w:w="85" w:type="dxa"/>
              <w:right w:w="85" w:type="dxa"/>
            </w:tcMar>
          </w:tcPr>
          <w:p>
            <w:pPr>
              <w:spacing w:after="0" w:line="252" w:lineRule="auto"/>
              <w:jc w:val="center"/>
            </w:pPr>
            <w:r>
              <w:rPr>
                <w:b w:val="0"/>
                <w:sz w:val="18"/>
              </w:rPr>
              <w:t>0.000</w:t>
            </w:r>
          </w:p>
        </w:tc>
        <w:tc>
          <w:tcPr>
            <w:tcW w:type="dxa" w:w="1440"/>
            <w:vAlign w:val="center"/>
            <w:tcMar>
              <w:top w:w="85" w:type="dxa"/>
              <w:left w:w="85" w:type="dxa"/>
              <w:bottom w:w="85" w:type="dxa"/>
              <w:right w:w="85" w:type="dxa"/>
            </w:tcMar>
          </w:tcPr>
          <w:p>
            <w:pPr>
              <w:spacing w:after="0" w:line="252" w:lineRule="auto"/>
              <w:jc w:val="center"/>
            </w:pPr>
            <w:r>
              <w:rPr>
                <w:b w:val="0"/>
                <w:sz w:val="18"/>
              </w:rPr>
              <w:t>30.000</w:t>
            </w:r>
          </w:p>
        </w:tc>
        <w:tc>
          <w:tcPr>
            <w:tcW w:type="dxa" w:w="1440"/>
            <w:vAlign w:val="center"/>
            <w:tcMar>
              <w:top w:w="85" w:type="dxa"/>
              <w:left w:w="85" w:type="dxa"/>
              <w:bottom w:w="85" w:type="dxa"/>
              <w:right w:w="85" w:type="dxa"/>
            </w:tcMar>
          </w:tcPr>
          <w:p>
            <w:pPr>
              <w:spacing w:after="0" w:line="252" w:lineRule="auto"/>
              <w:jc w:val="center"/>
            </w:pPr>
            <w:r>
              <w:rPr>
                <w:b w:val="0"/>
                <w:sz w:val="18"/>
              </w:rPr>
              <w:t>0.000</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1656"/>
            <w:vAlign w:val="center"/>
            <w:tcMar>
              <w:top w:w="85" w:type="dxa"/>
              <w:left w:w="85" w:type="dxa"/>
              <w:bottom w:w="85" w:type="dxa"/>
              <w:right w:w="85" w:type="dxa"/>
            </w:tcMar>
            <w:shd w:fill="F1F5F8"/>
          </w:tcPr>
          <w:p>
            <w:pPr>
              <w:spacing w:after="0" w:line="252" w:lineRule="auto"/>
              <w:jc w:val="center"/>
            </w:pPr>
            <w:r>
              <w:rPr>
                <w:b w:val="0"/>
                <w:sz w:val="18"/>
              </w:rPr>
              <w:t>8.857</w:t>
            </w:r>
          </w:p>
        </w:tc>
        <w:tc>
          <w:tcPr>
            <w:tcW w:type="dxa" w:w="1512"/>
            <w:vAlign w:val="center"/>
            <w:tcMar>
              <w:top w:w="85" w:type="dxa"/>
              <w:left w:w="85" w:type="dxa"/>
              <w:bottom w:w="85" w:type="dxa"/>
              <w:right w:w="85" w:type="dxa"/>
            </w:tcMar>
            <w:shd w:fill="F1F5F8"/>
          </w:tcPr>
          <w:p>
            <w:pPr>
              <w:spacing w:after="0" w:line="252" w:lineRule="auto"/>
              <w:jc w:val="center"/>
            </w:pPr>
            <w:r>
              <w:rPr>
                <w:b w:val="0"/>
                <w:sz w:val="18"/>
              </w:rPr>
              <w:t>-0.254</w:t>
            </w:r>
          </w:p>
        </w:tc>
        <w:tc>
          <w:tcPr>
            <w:tcW w:type="dxa" w:w="1512"/>
            <w:vAlign w:val="center"/>
            <w:tcMar>
              <w:top w:w="85" w:type="dxa"/>
              <w:left w:w="85" w:type="dxa"/>
              <w:bottom w:w="85" w:type="dxa"/>
              <w:right w:w="85" w:type="dxa"/>
            </w:tcMar>
            <w:shd w:fill="F1F5F8"/>
          </w:tcPr>
          <w:p>
            <w:pPr>
              <w:spacing w:after="0" w:line="252" w:lineRule="auto"/>
              <w:jc w:val="center"/>
            </w:pPr>
            <w:r>
              <w:rPr>
                <w:b w:val="0"/>
                <w:sz w:val="18"/>
              </w:rPr>
              <w:t>-0.115</w:t>
            </w:r>
          </w:p>
        </w:tc>
        <w:tc>
          <w:tcPr>
            <w:tcW w:type="dxa" w:w="1296"/>
            <w:vAlign w:val="center"/>
            <w:tcMar>
              <w:top w:w="85" w:type="dxa"/>
              <w:left w:w="85" w:type="dxa"/>
              <w:bottom w:w="85" w:type="dxa"/>
              <w:right w:w="85" w:type="dxa"/>
            </w:tcMar>
            <w:shd w:fill="F1F5F8"/>
          </w:tcPr>
          <w:p>
            <w:pPr>
              <w:spacing w:after="0" w:line="252" w:lineRule="auto"/>
              <w:jc w:val="center"/>
            </w:pPr>
            <w:r>
              <w:rPr>
                <w:b w:val="0"/>
                <w:sz w:val="18"/>
              </w:rPr>
              <w:t>0.000</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30.000</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0.000</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3</w:t>
            </w:r>
          </w:p>
        </w:tc>
        <w:tc>
          <w:tcPr>
            <w:tcW w:type="dxa" w:w="1656"/>
            <w:vAlign w:val="center"/>
            <w:tcMar>
              <w:top w:w="85" w:type="dxa"/>
              <w:left w:w="85" w:type="dxa"/>
              <w:bottom w:w="85" w:type="dxa"/>
              <w:right w:w="85" w:type="dxa"/>
            </w:tcMar>
          </w:tcPr>
          <w:p>
            <w:pPr>
              <w:spacing w:after="0" w:line="252" w:lineRule="auto"/>
              <w:jc w:val="center"/>
            </w:pPr>
            <w:r>
              <w:rPr>
                <w:b w:val="0"/>
                <w:sz w:val="18"/>
              </w:rPr>
              <w:t>8.744</w:t>
            </w:r>
          </w:p>
        </w:tc>
        <w:tc>
          <w:tcPr>
            <w:tcW w:type="dxa" w:w="1512"/>
            <w:vAlign w:val="center"/>
            <w:tcMar>
              <w:top w:w="85" w:type="dxa"/>
              <w:left w:w="85" w:type="dxa"/>
              <w:bottom w:w="85" w:type="dxa"/>
              <w:right w:w="85" w:type="dxa"/>
            </w:tcMar>
          </w:tcPr>
          <w:p>
            <w:pPr>
              <w:spacing w:after="0" w:line="252" w:lineRule="auto"/>
              <w:jc w:val="center"/>
            </w:pPr>
            <w:r>
              <w:rPr>
                <w:b w:val="0"/>
                <w:sz w:val="18"/>
              </w:rPr>
              <w:t>-0.620</w:t>
            </w:r>
          </w:p>
        </w:tc>
        <w:tc>
          <w:tcPr>
            <w:tcW w:type="dxa" w:w="1512"/>
            <w:vAlign w:val="center"/>
            <w:tcMar>
              <w:top w:w="85" w:type="dxa"/>
              <w:left w:w="85" w:type="dxa"/>
              <w:bottom w:w="85" w:type="dxa"/>
              <w:right w:w="85" w:type="dxa"/>
            </w:tcMar>
          </w:tcPr>
          <w:p>
            <w:pPr>
              <w:spacing w:after="0" w:line="252" w:lineRule="auto"/>
              <w:jc w:val="center"/>
            </w:pPr>
            <w:r>
              <w:rPr>
                <w:b w:val="0"/>
                <w:sz w:val="18"/>
              </w:rPr>
              <w:t>-0.210</w:t>
            </w:r>
          </w:p>
        </w:tc>
        <w:tc>
          <w:tcPr>
            <w:tcW w:type="dxa" w:w="1296"/>
            <w:vAlign w:val="center"/>
            <w:tcMar>
              <w:top w:w="85" w:type="dxa"/>
              <w:left w:w="85" w:type="dxa"/>
              <w:bottom w:w="85" w:type="dxa"/>
              <w:right w:w="85" w:type="dxa"/>
            </w:tcMar>
          </w:tcPr>
          <w:p>
            <w:pPr>
              <w:spacing w:after="0" w:line="252" w:lineRule="auto"/>
              <w:jc w:val="center"/>
            </w:pPr>
            <w:r>
              <w:rPr>
                <w:b w:val="0"/>
                <w:sz w:val="18"/>
              </w:rPr>
              <w:t>-0.216</w:t>
            </w:r>
          </w:p>
        </w:tc>
        <w:tc>
          <w:tcPr>
            <w:tcW w:type="dxa" w:w="1440"/>
            <w:vAlign w:val="center"/>
            <w:tcMar>
              <w:top w:w="85" w:type="dxa"/>
              <w:left w:w="85" w:type="dxa"/>
              <w:bottom w:w="85" w:type="dxa"/>
              <w:right w:w="85" w:type="dxa"/>
            </w:tcMar>
          </w:tcPr>
          <w:p>
            <w:pPr>
              <w:spacing w:after="0" w:line="252" w:lineRule="auto"/>
              <w:jc w:val="center"/>
            </w:pPr>
            <w:r>
              <w:rPr>
                <w:b w:val="0"/>
                <w:sz w:val="18"/>
              </w:rPr>
              <w:t>27.300</w:t>
            </w:r>
          </w:p>
        </w:tc>
        <w:tc>
          <w:tcPr>
            <w:tcW w:type="dxa" w:w="1440"/>
            <w:vAlign w:val="center"/>
            <w:tcMar>
              <w:top w:w="85" w:type="dxa"/>
              <w:left w:w="85" w:type="dxa"/>
              <w:bottom w:w="85" w:type="dxa"/>
              <w:right w:w="85" w:type="dxa"/>
            </w:tcMar>
          </w:tcPr>
          <w:p>
            <w:pPr>
              <w:spacing w:after="0" w:line="252" w:lineRule="auto"/>
              <w:jc w:val="center"/>
            </w:pPr>
            <w:r>
              <w:rPr>
                <w:b w:val="0"/>
                <w:sz w:val="18"/>
              </w:rPr>
              <w:t>-2.700</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1656"/>
            <w:vAlign w:val="center"/>
            <w:tcMar>
              <w:top w:w="85" w:type="dxa"/>
              <w:left w:w="85" w:type="dxa"/>
              <w:bottom w:w="85" w:type="dxa"/>
              <w:right w:w="85" w:type="dxa"/>
            </w:tcMar>
            <w:shd w:fill="F1F5F8"/>
          </w:tcPr>
          <w:p>
            <w:pPr>
              <w:spacing w:after="0" w:line="252" w:lineRule="auto"/>
              <w:jc w:val="center"/>
            </w:pPr>
            <w:r>
              <w:rPr>
                <w:b w:val="0"/>
                <w:sz w:val="18"/>
              </w:rPr>
              <w:t>9.135</w:t>
            </w:r>
          </w:p>
        </w:tc>
        <w:tc>
          <w:tcPr>
            <w:tcW w:type="dxa" w:w="1512"/>
            <w:vAlign w:val="center"/>
            <w:tcMar>
              <w:top w:w="85" w:type="dxa"/>
              <w:left w:w="85" w:type="dxa"/>
              <w:bottom w:w="85" w:type="dxa"/>
              <w:right w:w="85" w:type="dxa"/>
            </w:tcMar>
            <w:shd w:fill="F1F5F8"/>
          </w:tcPr>
          <w:p>
            <w:pPr>
              <w:spacing w:after="0" w:line="252" w:lineRule="auto"/>
              <w:jc w:val="center"/>
            </w:pPr>
            <w:r>
              <w:rPr>
                <w:b w:val="0"/>
                <w:sz w:val="18"/>
              </w:rPr>
              <w:t>-0.484</w:t>
            </w:r>
          </w:p>
        </w:tc>
        <w:tc>
          <w:tcPr>
            <w:tcW w:type="dxa" w:w="1512"/>
            <w:vAlign w:val="center"/>
            <w:tcMar>
              <w:top w:w="85" w:type="dxa"/>
              <w:left w:w="85" w:type="dxa"/>
              <w:bottom w:w="85" w:type="dxa"/>
              <w:right w:w="85" w:type="dxa"/>
            </w:tcMar>
            <w:shd w:fill="F1F5F8"/>
          </w:tcPr>
          <w:p>
            <w:pPr>
              <w:spacing w:after="0" w:line="252" w:lineRule="auto"/>
              <w:jc w:val="center"/>
            </w:pPr>
            <w:r>
              <w:rPr>
                <w:b w:val="0"/>
                <w:sz w:val="18"/>
              </w:rPr>
              <w:t>-0.163</w:t>
            </w:r>
          </w:p>
        </w:tc>
        <w:tc>
          <w:tcPr>
            <w:tcW w:type="dxa" w:w="1296"/>
            <w:vAlign w:val="center"/>
            <w:tcMar>
              <w:top w:w="85" w:type="dxa"/>
              <w:left w:w="85" w:type="dxa"/>
              <w:bottom w:w="85" w:type="dxa"/>
              <w:right w:w="85" w:type="dxa"/>
            </w:tcMar>
            <w:shd w:fill="F1F5F8"/>
          </w:tcPr>
          <w:p>
            <w:pPr>
              <w:spacing w:after="0" w:line="252" w:lineRule="auto"/>
              <w:jc w:val="center"/>
            </w:pPr>
            <w:r>
              <w:rPr>
                <w:b w:val="0"/>
                <w:sz w:val="18"/>
              </w:rPr>
              <w:t>-0.126</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28.500</w:t>
            </w:r>
          </w:p>
        </w:tc>
        <w:tc>
          <w:tcPr>
            <w:tcW w:type="dxa" w:w="1440"/>
            <w:vAlign w:val="center"/>
            <w:tcMar>
              <w:top w:w="85" w:type="dxa"/>
              <w:left w:w="85" w:type="dxa"/>
              <w:bottom w:w="85" w:type="dxa"/>
              <w:right w:w="85" w:type="dxa"/>
            </w:tcMar>
            <w:shd w:fill="F1F5F8"/>
          </w:tcPr>
          <w:p>
            <w:pPr>
              <w:spacing w:after="0" w:line="252" w:lineRule="auto"/>
              <w:jc w:val="center"/>
            </w:pPr>
            <w:r>
              <w:rPr>
                <w:b w:val="0"/>
                <w:sz w:val="18"/>
              </w:rPr>
              <w:t>-1.500</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5</w:t>
            </w:r>
          </w:p>
        </w:tc>
        <w:tc>
          <w:tcPr>
            <w:tcW w:type="dxa" w:w="1656"/>
            <w:vAlign w:val="center"/>
            <w:tcMar>
              <w:top w:w="85" w:type="dxa"/>
              <w:left w:w="85" w:type="dxa"/>
              <w:bottom w:w="85" w:type="dxa"/>
              <w:right w:w="85" w:type="dxa"/>
            </w:tcMar>
          </w:tcPr>
          <w:p>
            <w:pPr>
              <w:spacing w:after="0" w:line="252" w:lineRule="auto"/>
              <w:jc w:val="center"/>
            </w:pPr>
            <w:r>
              <w:rPr>
                <w:b w:val="0"/>
                <w:sz w:val="18"/>
              </w:rPr>
              <w:t>9.023</w:t>
            </w:r>
          </w:p>
        </w:tc>
        <w:tc>
          <w:tcPr>
            <w:tcW w:type="dxa" w:w="1512"/>
            <w:vAlign w:val="center"/>
            <w:tcMar>
              <w:top w:w="85" w:type="dxa"/>
              <w:left w:w="85" w:type="dxa"/>
              <w:bottom w:w="85" w:type="dxa"/>
              <w:right w:w="85" w:type="dxa"/>
            </w:tcMar>
          </w:tcPr>
          <w:p>
            <w:pPr>
              <w:spacing w:after="0" w:line="252" w:lineRule="auto"/>
              <w:jc w:val="center"/>
            </w:pPr>
            <w:r>
              <w:rPr>
                <w:b w:val="0"/>
                <w:sz w:val="18"/>
              </w:rPr>
              <w:t>-1.009</w:t>
            </w:r>
          </w:p>
        </w:tc>
        <w:tc>
          <w:tcPr>
            <w:tcW w:type="dxa" w:w="1512"/>
            <w:vAlign w:val="center"/>
            <w:tcMar>
              <w:top w:w="85" w:type="dxa"/>
              <w:left w:w="85" w:type="dxa"/>
              <w:bottom w:w="85" w:type="dxa"/>
              <w:right w:w="85" w:type="dxa"/>
            </w:tcMar>
          </w:tcPr>
          <w:p>
            <w:pPr>
              <w:spacing w:after="0" w:line="252" w:lineRule="auto"/>
              <w:jc w:val="center"/>
            </w:pPr>
            <w:r>
              <w:rPr>
                <w:b w:val="0"/>
                <w:sz w:val="18"/>
              </w:rPr>
              <w:t>-0.618</w:t>
            </w:r>
          </w:p>
        </w:tc>
        <w:tc>
          <w:tcPr>
            <w:tcW w:type="dxa" w:w="1296"/>
            <w:vAlign w:val="center"/>
            <w:tcMar>
              <w:top w:w="85" w:type="dxa"/>
              <w:left w:w="85" w:type="dxa"/>
              <w:bottom w:w="85" w:type="dxa"/>
              <w:right w:w="85" w:type="dxa"/>
            </w:tcMar>
          </w:tcPr>
          <w:p>
            <w:pPr>
              <w:spacing w:after="0" w:line="252" w:lineRule="auto"/>
              <w:jc w:val="center"/>
            </w:pPr>
            <w:r>
              <w:rPr>
                <w:b w:val="0"/>
                <w:sz w:val="18"/>
              </w:rPr>
              <w:t>-0.718</w:t>
            </w:r>
          </w:p>
        </w:tc>
        <w:tc>
          <w:tcPr>
            <w:tcW w:type="dxa" w:w="1440"/>
            <w:vAlign w:val="center"/>
            <w:tcMar>
              <w:top w:w="85" w:type="dxa"/>
              <w:left w:w="85" w:type="dxa"/>
              <w:bottom w:w="85" w:type="dxa"/>
              <w:right w:w="85" w:type="dxa"/>
            </w:tcMar>
          </w:tcPr>
          <w:p>
            <w:pPr>
              <w:spacing w:after="0" w:line="252" w:lineRule="auto"/>
              <w:jc w:val="center"/>
            </w:pPr>
            <w:r>
              <w:rPr>
                <w:b w:val="0"/>
                <w:sz w:val="18"/>
              </w:rPr>
              <w:t>21.000</w:t>
            </w:r>
          </w:p>
        </w:tc>
        <w:tc>
          <w:tcPr>
            <w:tcW w:type="dxa" w:w="1440"/>
            <w:vAlign w:val="center"/>
            <w:tcMar>
              <w:top w:w="85" w:type="dxa"/>
              <w:left w:w="85" w:type="dxa"/>
              <w:bottom w:w="85" w:type="dxa"/>
              <w:right w:w="85" w:type="dxa"/>
            </w:tcMar>
          </w:tcPr>
          <w:p>
            <w:pPr>
              <w:spacing w:after="0" w:line="252" w:lineRule="auto"/>
              <w:jc w:val="center"/>
            </w:pPr>
            <w:r>
              <w:rPr>
                <w:b w:val="0"/>
                <w:sz w:val="18"/>
              </w:rPr>
              <w:t>-9.000</w:t>
            </w:r>
          </w:p>
        </w:tc>
      </w:tr>
    </w:tbl>
    <w:p>
      <w:pPr>
        <w:spacing w:after="40" w:before="0" w:line="4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040"/>
        <w:gridCol w:w="3672"/>
      </w:tblGrid>
      <w:tr>
        <w:trPr>
          <w:tblHeader/>
        </w:trPr>
        <w:tc>
          <w:tcPr>
            <w:tcW w:type="dxa" w:w="936"/>
            <w:vAlign w:val="center"/>
            <w:tcMar>
              <w:top w:w="85" w:type="dxa"/>
              <w:left w:w="85" w:type="dxa"/>
              <w:bottom w:w="85" w:type="dxa"/>
              <w:right w:w="85" w:type="dxa"/>
            </w:tcMar>
            <w:shd w:fill="25465F"/>
          </w:tcPr>
          <w:p>
            <w:pPr>
              <w:spacing w:after="0" w:line="252" w:lineRule="auto"/>
              <w:jc w:val="center"/>
            </w:pPr>
            <w:r>
              <w:rPr>
                <w:b/>
                <w:color w:val="FFFFFF"/>
                <w:sz w:val="18"/>
              </w:rPr>
              <w:t>级别</w:t>
            </w:r>
          </w:p>
        </w:tc>
        <w:tc>
          <w:tcPr>
            <w:tcW w:type="dxa" w:w="5040"/>
            <w:vAlign w:val="center"/>
            <w:tcMar>
              <w:top w:w="85" w:type="dxa"/>
              <w:left w:w="85" w:type="dxa"/>
              <w:bottom w:w="85" w:type="dxa"/>
              <w:right w:w="85" w:type="dxa"/>
            </w:tcMar>
            <w:shd w:fill="25465F"/>
          </w:tcPr>
          <w:p>
            <w:pPr>
              <w:spacing w:after="0" w:line="252" w:lineRule="auto"/>
              <w:jc w:val="center"/>
            </w:pPr>
            <w:r>
              <w:rPr>
                <w:b/>
                <w:color w:val="FFFFFF"/>
                <w:sz w:val="18"/>
              </w:rPr>
              <w:t>目标平均实际速度 米每秒</w:t>
            </w:r>
          </w:p>
        </w:tc>
        <w:tc>
          <w:tcPr>
            <w:tcW w:type="dxa" w:w="3672"/>
            <w:vAlign w:val="center"/>
            <w:tcMar>
              <w:top w:w="85" w:type="dxa"/>
              <w:left w:w="85" w:type="dxa"/>
              <w:bottom w:w="85" w:type="dxa"/>
              <w:right w:w="85" w:type="dxa"/>
            </w:tcMar>
            <w:shd w:fill="25465F"/>
          </w:tcPr>
          <w:p>
            <w:pPr>
              <w:spacing w:after="0" w:line="252" w:lineRule="auto"/>
              <w:jc w:val="center"/>
            </w:pPr>
            <w:r>
              <w:rPr>
                <w:b/>
                <w:color w:val="FFFFFF"/>
                <w:sz w:val="18"/>
              </w:rPr>
              <w:t>目标感知比例</w:t>
            </w:r>
          </w:p>
        </w:tc>
      </w:tr>
      <w:tr>
        <w:trPr>
          <w:cantSplit/>
        </w:trPr>
        <w:tc>
          <w:tcPr>
            <w:tcW w:type="dxa" w:w="936"/>
            <w:vAlign w:val="center"/>
            <w:tcMar>
              <w:top w:w="85" w:type="dxa"/>
              <w:left w:w="85" w:type="dxa"/>
              <w:bottom w:w="85" w:type="dxa"/>
              <w:right w:w="85" w:type="dxa"/>
            </w:tcMar>
          </w:tcPr>
          <w:p>
            <w:pPr>
              <w:spacing w:after="0" w:line="252" w:lineRule="auto"/>
              <w:jc w:val="center"/>
            </w:pPr>
            <w:r>
              <w:rPr>
                <w:b w:val="0"/>
                <w:sz w:val="18"/>
              </w:rPr>
              <w:t>1</w:t>
            </w:r>
          </w:p>
        </w:tc>
        <w:tc>
          <w:tcPr>
            <w:tcW w:type="dxa" w:w="5040"/>
            <w:vAlign w:val="center"/>
            <w:tcMar>
              <w:top w:w="85" w:type="dxa"/>
              <w:left w:w="85" w:type="dxa"/>
              <w:bottom w:w="85" w:type="dxa"/>
              <w:right w:w="85" w:type="dxa"/>
            </w:tcMar>
          </w:tcPr>
          <w:p>
            <w:pPr>
              <w:spacing w:after="0" w:line="252" w:lineRule="auto"/>
              <w:jc w:val="center"/>
            </w:pPr>
            <w:r>
              <w:rPr>
                <w:b w:val="0"/>
                <w:sz w:val="18"/>
              </w:rPr>
              <w:t>1.033</w:t>
            </w:r>
          </w:p>
        </w:tc>
        <w:tc>
          <w:tcPr>
            <w:tcW w:type="dxa" w:w="3672"/>
            <w:vAlign w:val="center"/>
            <w:tcMar>
              <w:top w:w="85" w:type="dxa"/>
              <w:left w:w="85" w:type="dxa"/>
              <w:bottom w:w="85" w:type="dxa"/>
              <w:right w:w="85" w:type="dxa"/>
            </w:tcMar>
          </w:tcPr>
          <w:p>
            <w:pPr>
              <w:spacing w:after="0" w:line="252" w:lineRule="auto"/>
              <w:jc w:val="center"/>
            </w:pPr>
            <w:r>
              <w:rPr>
                <w:b w:val="0"/>
                <w:sz w:val="18"/>
              </w:rPr>
              <w:t>7%</w:t>
            </w:r>
          </w:p>
        </w:tc>
      </w:tr>
      <w:tr>
        <w:trPr>
          <w:cantSplit/>
        </w:trPr>
        <w:tc>
          <w:tcPr>
            <w:tcW w:type="dxa" w:w="936"/>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5040"/>
            <w:vAlign w:val="center"/>
            <w:tcMar>
              <w:top w:w="85" w:type="dxa"/>
              <w:left w:w="85" w:type="dxa"/>
              <w:bottom w:w="85" w:type="dxa"/>
              <w:right w:w="85" w:type="dxa"/>
            </w:tcMar>
            <w:shd w:fill="F1F5F8"/>
          </w:tcPr>
          <w:p>
            <w:pPr>
              <w:spacing w:after="0" w:line="252" w:lineRule="auto"/>
              <w:jc w:val="center"/>
            </w:pPr>
            <w:r>
              <w:rPr>
                <w:b w:val="0"/>
                <w:sz w:val="18"/>
              </w:rPr>
              <w:t>2.127</w:t>
            </w:r>
          </w:p>
        </w:tc>
        <w:tc>
          <w:tcPr>
            <w:tcW w:type="dxa" w:w="3672"/>
            <w:vAlign w:val="center"/>
            <w:tcMar>
              <w:top w:w="85" w:type="dxa"/>
              <w:left w:w="85" w:type="dxa"/>
              <w:bottom w:w="85" w:type="dxa"/>
              <w:right w:w="85" w:type="dxa"/>
            </w:tcMar>
            <w:shd w:fill="F1F5F8"/>
          </w:tcPr>
          <w:p>
            <w:pPr>
              <w:spacing w:after="0" w:line="252" w:lineRule="auto"/>
              <w:jc w:val="center"/>
            </w:pPr>
            <w:r>
              <w:rPr>
                <w:b w:val="0"/>
                <w:sz w:val="18"/>
              </w:rPr>
              <w:t>11%</w:t>
            </w:r>
          </w:p>
        </w:tc>
      </w:tr>
      <w:tr>
        <w:trPr>
          <w:cantSplit/>
        </w:trPr>
        <w:tc>
          <w:tcPr>
            <w:tcW w:type="dxa" w:w="936"/>
            <w:vAlign w:val="center"/>
            <w:tcMar>
              <w:top w:w="85" w:type="dxa"/>
              <w:left w:w="85" w:type="dxa"/>
              <w:bottom w:w="85" w:type="dxa"/>
              <w:right w:w="85" w:type="dxa"/>
            </w:tcMar>
          </w:tcPr>
          <w:p>
            <w:pPr>
              <w:spacing w:after="0" w:line="252" w:lineRule="auto"/>
              <w:jc w:val="center"/>
            </w:pPr>
            <w:r>
              <w:rPr>
                <w:b w:val="0"/>
                <w:sz w:val="18"/>
              </w:rPr>
              <w:t>3</w:t>
            </w:r>
          </w:p>
        </w:tc>
        <w:tc>
          <w:tcPr>
            <w:tcW w:type="dxa" w:w="5040"/>
            <w:vAlign w:val="center"/>
            <w:tcMar>
              <w:top w:w="85" w:type="dxa"/>
              <w:left w:w="85" w:type="dxa"/>
              <w:bottom w:w="85" w:type="dxa"/>
              <w:right w:w="85" w:type="dxa"/>
            </w:tcMar>
          </w:tcPr>
          <w:p>
            <w:pPr>
              <w:spacing w:after="0" w:line="252" w:lineRule="auto"/>
              <w:jc w:val="center"/>
            </w:pPr>
            <w:r>
              <w:rPr>
                <w:b w:val="0"/>
                <w:sz w:val="18"/>
              </w:rPr>
              <w:t>3.084</w:t>
            </w:r>
          </w:p>
        </w:tc>
        <w:tc>
          <w:tcPr>
            <w:tcW w:type="dxa" w:w="3672"/>
            <w:vAlign w:val="center"/>
            <w:tcMar>
              <w:top w:w="85" w:type="dxa"/>
              <w:left w:w="85" w:type="dxa"/>
              <w:bottom w:w="85" w:type="dxa"/>
              <w:right w:w="85" w:type="dxa"/>
            </w:tcMar>
          </w:tcPr>
          <w:p>
            <w:pPr>
              <w:spacing w:after="0" w:line="252" w:lineRule="auto"/>
              <w:jc w:val="center"/>
            </w:pPr>
            <w:r>
              <w:rPr>
                <w:b w:val="0"/>
                <w:sz w:val="18"/>
              </w:rPr>
              <w:t>12%</w:t>
            </w:r>
          </w:p>
        </w:tc>
      </w:tr>
      <w:tr>
        <w:trPr>
          <w:cantSplit/>
        </w:trPr>
        <w:tc>
          <w:tcPr>
            <w:tcW w:type="dxa" w:w="936"/>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5040"/>
            <w:vAlign w:val="center"/>
            <w:tcMar>
              <w:top w:w="85" w:type="dxa"/>
              <w:left w:w="85" w:type="dxa"/>
              <w:bottom w:w="85" w:type="dxa"/>
              <w:right w:w="85" w:type="dxa"/>
            </w:tcMar>
            <w:shd w:fill="F1F5F8"/>
          </w:tcPr>
          <w:p>
            <w:pPr>
              <w:spacing w:after="0" w:line="252" w:lineRule="auto"/>
              <w:jc w:val="center"/>
            </w:pPr>
            <w:r>
              <w:rPr>
                <w:b w:val="0"/>
                <w:sz w:val="18"/>
              </w:rPr>
              <w:t>3.227</w:t>
            </w:r>
          </w:p>
        </w:tc>
        <w:tc>
          <w:tcPr>
            <w:tcW w:type="dxa" w:w="3672"/>
            <w:vAlign w:val="center"/>
            <w:tcMar>
              <w:top w:w="85" w:type="dxa"/>
              <w:left w:w="85" w:type="dxa"/>
              <w:bottom w:w="85" w:type="dxa"/>
              <w:right w:w="85" w:type="dxa"/>
            </w:tcMar>
            <w:shd w:fill="F1F5F8"/>
          </w:tcPr>
          <w:p>
            <w:pPr>
              <w:spacing w:after="0" w:line="252" w:lineRule="auto"/>
              <w:jc w:val="center"/>
            </w:pPr>
            <w:r>
              <w:rPr>
                <w:b w:val="0"/>
                <w:sz w:val="18"/>
              </w:rPr>
              <w:t>15%</w:t>
            </w:r>
          </w:p>
        </w:tc>
      </w:tr>
      <w:tr>
        <w:trPr>
          <w:cantSplit/>
        </w:trPr>
        <w:tc>
          <w:tcPr>
            <w:tcW w:type="dxa" w:w="936"/>
            <w:vAlign w:val="center"/>
            <w:tcMar>
              <w:top w:w="85" w:type="dxa"/>
              <w:left w:w="85" w:type="dxa"/>
              <w:bottom w:w="85" w:type="dxa"/>
              <w:right w:w="85" w:type="dxa"/>
            </w:tcMar>
          </w:tcPr>
          <w:p>
            <w:pPr>
              <w:spacing w:after="0" w:line="252" w:lineRule="auto"/>
              <w:jc w:val="center"/>
            </w:pPr>
            <w:r>
              <w:rPr>
                <w:b w:val="0"/>
                <w:sz w:val="18"/>
              </w:rPr>
              <w:t>5</w:t>
            </w:r>
          </w:p>
        </w:tc>
        <w:tc>
          <w:tcPr>
            <w:tcW w:type="dxa" w:w="5040"/>
            <w:vAlign w:val="center"/>
            <w:tcMar>
              <w:top w:w="85" w:type="dxa"/>
              <w:left w:w="85" w:type="dxa"/>
              <w:bottom w:w="85" w:type="dxa"/>
              <w:right w:w="85" w:type="dxa"/>
            </w:tcMar>
          </w:tcPr>
          <w:p>
            <w:pPr>
              <w:spacing w:after="0" w:line="252" w:lineRule="auto"/>
              <w:jc w:val="center"/>
            </w:pPr>
            <w:r>
              <w:rPr>
                <w:b w:val="0"/>
                <w:sz w:val="18"/>
              </w:rPr>
              <w:t>3.207</w:t>
            </w:r>
          </w:p>
        </w:tc>
        <w:tc>
          <w:tcPr>
            <w:tcW w:type="dxa" w:w="3672"/>
            <w:vAlign w:val="center"/>
            <w:tcMar>
              <w:top w:w="85" w:type="dxa"/>
              <w:left w:w="85" w:type="dxa"/>
              <w:bottom w:w="85" w:type="dxa"/>
              <w:right w:w="85" w:type="dxa"/>
            </w:tcMar>
          </w:tcPr>
          <w:p>
            <w:pPr>
              <w:spacing w:after="0" w:line="252" w:lineRule="auto"/>
              <w:jc w:val="center"/>
            </w:pPr>
            <w:r>
              <w:rPr>
                <w:b w:val="0"/>
                <w:sz w:val="18"/>
              </w:rPr>
              <w:t>12%</w:t>
            </w:r>
          </w:p>
        </w:tc>
      </w:tr>
    </w:tbl>
    <w:p>
      <w:pPr>
        <w:spacing w:after="40" w:before="0" w:line="40" w:lineRule="exact"/>
      </w:pPr>
    </w:p>
    <w:p>
      <w:r>
        <w:t>目标感知比例是回合决策末采样中“至少一架追捕机进入60米”的比例，再对回合求均值，不是0.1秒连续感知时长占比。第5级实际目标平均速度仍约3.21米每秒，接近巡航值3，而非每时刻9米每秒。这与晚感知、加速度限制和转向过程相符；仅凭最大速度配置9米每秒不足以认为训练已经面对持续高速积极逃逸。</w:t>
      </w:r>
    </w:p>
    <w:p>
      <w:r>
        <w:t>最后优化窗口Actor loss约负5.432、Critic loss约11.086、predictQ约4.368。predictQ在本轮Learner日志中是回放动作对应两张Q的较小值的均值；Actor loss对应当前策略联合动作在Critic A下的负均值，两者输入动作不同，不能要求loss_actor严格等于负predictQ。旧界面称pre_Q时，应先核对其来源；008实际字段为predictQ。</w:t>
      </w:r>
    </w:p>
    <w:p>
      <w:pPr>
        <w:keepNext/>
      </w:pPr>
      <w:r>
        <w:drawing>
          <wp:inline xmlns:a="http://schemas.openxmlformats.org/drawingml/2006/main" xmlns:pic="http://schemas.openxmlformats.org/drawingml/2006/picture">
            <wp:extent cx="6126480" cy="4085372"/>
            <wp:docPr id="4" name="Picture 4"/>
            <wp:cNvGraphicFramePr>
              <a:graphicFrameLocks noChangeAspect="1"/>
            </wp:cNvGraphicFramePr>
            <a:graphic>
              <a:graphicData uri="http://schemas.openxmlformats.org/drawingml/2006/picture">
                <pic:pic>
                  <pic:nvPicPr>
                    <pic:cNvPr id="0" name="baseline_exp008_final_rewards_and_losses_2026-10-13.png"/>
                    <pic:cNvPicPr/>
                  </pic:nvPicPr>
                  <pic:blipFill>
                    <a:blip r:embed="rId16"/>
                    <a:stretch>
                      <a:fillRect/>
                    </a:stretch>
                  </pic:blipFill>
                  <pic:spPr>
                    <a:xfrm>
                      <a:off x="0" y="0"/>
                      <a:ext cx="6126480" cy="4085372"/>
                    </a:xfrm>
                    <a:prstGeom prst="rect"/>
                  </pic:spPr>
                </pic:pic>
              </a:graphicData>
            </a:graphic>
          </wp:inline>
        </w:drawing>
      </w:r>
    </w:p>
    <w:p>
      <w:pPr>
        <w:pStyle w:val="Caption"/>
      </w:pPr>
      <w:r>
        <w:t>图4 完整回合奖励窗口与实际优化日志  曲线有限或下降都不能单独证明收敛</w:t>
      </w:r>
    </w:p>
    <w:p>
      <w:pPr>
        <w:pStyle w:val="Heading1"/>
      </w:pPr>
      <w:r>
        <w:t>15 五级视频和样例口径</w:t>
      </w:r>
    </w:p>
    <w:p>
      <w:r>
        <w:t>五级均已渲染真实无碰撞成功样例。每个视频使用该级历史最好权重，并在原环境逐动作重放，核验轨迹一致、模型哈希一致、建筑和边界接触均为0。它们说明该级保存模型存在成功轨迹，不代表最终模型表现，也不代替100回合成功率。全部按2倍速度播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232"/>
        <w:gridCol w:w="1656"/>
        <w:gridCol w:w="2160"/>
        <w:gridCol w:w="2808"/>
      </w:tblGrid>
      <w:tr>
        <w:trPr>
          <w:tblHeader/>
        </w:trPr>
        <w:tc>
          <w:tcPr>
            <w:tcW w:type="dxa" w:w="792"/>
            <w:vAlign w:val="center"/>
            <w:tcMar>
              <w:top w:w="85" w:type="dxa"/>
              <w:left w:w="85" w:type="dxa"/>
              <w:bottom w:w="85" w:type="dxa"/>
              <w:right w:w="85" w:type="dxa"/>
            </w:tcMar>
            <w:shd w:fill="25465F"/>
          </w:tcPr>
          <w:p>
            <w:pPr>
              <w:spacing w:after="0" w:line="252" w:lineRule="auto"/>
              <w:jc w:val="center"/>
            </w:pPr>
            <w:r>
              <w:rPr>
                <w:b/>
                <w:color w:val="FFFFFF"/>
                <w:sz w:val="18"/>
              </w:rPr>
              <w:t>级别</w:t>
            </w:r>
          </w:p>
        </w:tc>
        <w:tc>
          <w:tcPr>
            <w:tcW w:type="dxa" w:w="2232"/>
            <w:vAlign w:val="center"/>
            <w:tcMar>
              <w:top w:w="85" w:type="dxa"/>
              <w:left w:w="85" w:type="dxa"/>
              <w:bottom w:w="85" w:type="dxa"/>
              <w:right w:w="85" w:type="dxa"/>
            </w:tcMar>
            <w:shd w:fill="25465F"/>
          </w:tcPr>
          <w:p>
            <w:pPr>
              <w:spacing w:after="0" w:line="252" w:lineRule="auto"/>
              <w:jc w:val="center"/>
            </w:pPr>
            <w:r>
              <w:rPr>
                <w:b/>
                <w:color w:val="FFFFFF"/>
                <w:sz w:val="18"/>
              </w:rPr>
              <w:t>模型训练步数</w:t>
            </w:r>
          </w:p>
        </w:tc>
        <w:tc>
          <w:tcPr>
            <w:tcW w:type="dxa" w:w="1656"/>
            <w:vAlign w:val="center"/>
            <w:tcMar>
              <w:top w:w="85" w:type="dxa"/>
              <w:left w:w="85" w:type="dxa"/>
              <w:bottom w:w="85" w:type="dxa"/>
              <w:right w:w="85" w:type="dxa"/>
            </w:tcMar>
            <w:shd w:fill="25465F"/>
          </w:tcPr>
          <w:p>
            <w:pPr>
              <w:spacing w:after="0" w:line="252" w:lineRule="auto"/>
              <w:jc w:val="center"/>
            </w:pPr>
            <w:r>
              <w:rPr>
                <w:b/>
                <w:color w:val="FFFFFF"/>
                <w:sz w:val="18"/>
              </w:rPr>
              <w:t>筛选种子</w:t>
            </w:r>
          </w:p>
        </w:tc>
        <w:tc>
          <w:tcPr>
            <w:tcW w:type="dxa" w:w="2160"/>
            <w:vAlign w:val="center"/>
            <w:tcMar>
              <w:top w:w="85" w:type="dxa"/>
              <w:left w:w="85" w:type="dxa"/>
              <w:bottom w:w="85" w:type="dxa"/>
              <w:right w:w="85" w:type="dxa"/>
            </w:tcMar>
            <w:shd w:fill="25465F"/>
          </w:tcPr>
          <w:p>
            <w:pPr>
              <w:spacing w:after="0" w:line="252" w:lineRule="auto"/>
              <w:jc w:val="center"/>
            </w:pPr>
            <w:r>
              <w:rPr>
                <w:b/>
                <w:color w:val="FFFFFF"/>
                <w:sz w:val="18"/>
              </w:rPr>
              <w:t>捕获时刻 秒</w:t>
            </w:r>
          </w:p>
        </w:tc>
        <w:tc>
          <w:tcPr>
            <w:tcW w:type="dxa" w:w="2808"/>
            <w:vAlign w:val="center"/>
            <w:tcMar>
              <w:top w:w="85" w:type="dxa"/>
              <w:left w:w="85" w:type="dxa"/>
              <w:bottom w:w="85" w:type="dxa"/>
              <w:right w:w="85" w:type="dxa"/>
            </w:tcMar>
            <w:shd w:fill="25465F"/>
          </w:tcPr>
          <w:p>
            <w:pPr>
              <w:spacing w:after="0" w:line="252" w:lineRule="auto"/>
              <w:jc w:val="center"/>
            </w:pPr>
            <w:r>
              <w:rPr>
                <w:b/>
                <w:color w:val="FFFFFF"/>
                <w:sz w:val="18"/>
              </w:rPr>
              <w:t>捕获方式</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1</w:t>
            </w:r>
          </w:p>
        </w:tc>
        <w:tc>
          <w:tcPr>
            <w:tcW w:type="dxa" w:w="2232"/>
            <w:vAlign w:val="center"/>
            <w:tcMar>
              <w:top w:w="85" w:type="dxa"/>
              <w:left w:w="85" w:type="dxa"/>
              <w:bottom w:w="85" w:type="dxa"/>
              <w:right w:w="85" w:type="dxa"/>
            </w:tcMar>
          </w:tcPr>
          <w:p>
            <w:pPr>
              <w:spacing w:after="0" w:line="252" w:lineRule="auto"/>
              <w:jc w:val="center"/>
            </w:pPr>
            <w:r>
              <w:rPr>
                <w:b w:val="0"/>
                <w:sz w:val="18"/>
              </w:rPr>
              <w:t>145万</w:t>
            </w:r>
          </w:p>
        </w:tc>
        <w:tc>
          <w:tcPr>
            <w:tcW w:type="dxa" w:w="1656"/>
            <w:vAlign w:val="center"/>
            <w:tcMar>
              <w:top w:w="85" w:type="dxa"/>
              <w:left w:w="85" w:type="dxa"/>
              <w:bottom w:w="85" w:type="dxa"/>
              <w:right w:w="85" w:type="dxa"/>
            </w:tcMar>
          </w:tcPr>
          <w:p>
            <w:pPr>
              <w:spacing w:after="0" w:line="252" w:lineRule="auto"/>
              <w:jc w:val="center"/>
            </w:pPr>
            <w:r>
              <w:rPr>
                <w:b w:val="0"/>
                <w:sz w:val="18"/>
              </w:rPr>
              <w:t>62001</w:t>
            </w:r>
          </w:p>
        </w:tc>
        <w:tc>
          <w:tcPr>
            <w:tcW w:type="dxa" w:w="2160"/>
            <w:vAlign w:val="center"/>
            <w:tcMar>
              <w:top w:w="85" w:type="dxa"/>
              <w:left w:w="85" w:type="dxa"/>
              <w:bottom w:w="85" w:type="dxa"/>
              <w:right w:w="85" w:type="dxa"/>
            </w:tcMar>
          </w:tcPr>
          <w:p>
            <w:pPr>
              <w:spacing w:after="0" w:line="252" w:lineRule="auto"/>
              <w:jc w:val="center"/>
            </w:pPr>
            <w:r>
              <w:rPr>
                <w:b w:val="0"/>
                <w:sz w:val="18"/>
              </w:rPr>
              <w:t>64.30</w:t>
            </w:r>
          </w:p>
        </w:tc>
        <w:tc>
          <w:tcPr>
            <w:tcW w:type="dxa" w:w="2808"/>
            <w:vAlign w:val="center"/>
            <w:tcMar>
              <w:top w:w="85" w:type="dxa"/>
              <w:left w:w="85" w:type="dxa"/>
              <w:bottom w:w="85" w:type="dxa"/>
              <w:right w:w="85" w:type="dxa"/>
            </w:tcMar>
          </w:tcPr>
          <w:p>
            <w:pPr>
              <w:spacing w:after="0" w:line="252" w:lineRule="auto"/>
              <w:jc w:val="left"/>
            </w:pPr>
            <w:r>
              <w:rPr>
                <w:b w:val="0"/>
                <w:sz w:val="18"/>
              </w:rPr>
              <w:t>单机连续保持</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2</w:t>
            </w:r>
          </w:p>
        </w:tc>
        <w:tc>
          <w:tcPr>
            <w:tcW w:type="dxa" w:w="2232"/>
            <w:vAlign w:val="center"/>
            <w:tcMar>
              <w:top w:w="85" w:type="dxa"/>
              <w:left w:w="85" w:type="dxa"/>
              <w:bottom w:w="85" w:type="dxa"/>
              <w:right w:w="85" w:type="dxa"/>
            </w:tcMar>
            <w:shd w:fill="F1F5F8"/>
          </w:tcPr>
          <w:p>
            <w:pPr>
              <w:spacing w:after="0" w:line="252" w:lineRule="auto"/>
              <w:jc w:val="center"/>
            </w:pPr>
            <w:r>
              <w:rPr>
                <w:b w:val="0"/>
                <w:sz w:val="18"/>
              </w:rPr>
              <w:t>200万</w:t>
            </w:r>
          </w:p>
        </w:tc>
        <w:tc>
          <w:tcPr>
            <w:tcW w:type="dxa" w:w="1656"/>
            <w:vAlign w:val="center"/>
            <w:tcMar>
              <w:top w:w="85" w:type="dxa"/>
              <w:left w:w="85" w:type="dxa"/>
              <w:bottom w:w="85" w:type="dxa"/>
              <w:right w:w="85" w:type="dxa"/>
            </w:tcMar>
            <w:shd w:fill="F1F5F8"/>
          </w:tcPr>
          <w:p>
            <w:pPr>
              <w:spacing w:after="0" w:line="252" w:lineRule="auto"/>
              <w:jc w:val="center"/>
            </w:pPr>
            <w:r>
              <w:rPr>
                <w:b w:val="0"/>
                <w:sz w:val="18"/>
              </w:rPr>
              <w:t>63001</w:t>
            </w:r>
          </w:p>
        </w:tc>
        <w:tc>
          <w:tcPr>
            <w:tcW w:type="dxa" w:w="2160"/>
            <w:vAlign w:val="center"/>
            <w:tcMar>
              <w:top w:w="85" w:type="dxa"/>
              <w:left w:w="85" w:type="dxa"/>
              <w:bottom w:w="85" w:type="dxa"/>
              <w:right w:w="85" w:type="dxa"/>
            </w:tcMar>
            <w:shd w:fill="F1F5F8"/>
          </w:tcPr>
          <w:p>
            <w:pPr>
              <w:spacing w:after="0" w:line="252" w:lineRule="auto"/>
              <w:jc w:val="center"/>
            </w:pPr>
            <w:r>
              <w:rPr>
                <w:b w:val="0"/>
                <w:sz w:val="18"/>
              </w:rPr>
              <w:t>70.27</w:t>
            </w:r>
          </w:p>
        </w:tc>
        <w:tc>
          <w:tcPr>
            <w:tcW w:type="dxa" w:w="2808"/>
            <w:vAlign w:val="center"/>
            <w:tcMar>
              <w:top w:w="85" w:type="dxa"/>
              <w:left w:w="85" w:type="dxa"/>
              <w:bottom w:w="85" w:type="dxa"/>
              <w:right w:w="85" w:type="dxa"/>
            </w:tcMar>
            <w:shd w:fill="F1F5F8"/>
          </w:tcPr>
          <w:p>
            <w:pPr>
              <w:spacing w:after="0" w:line="252" w:lineRule="auto"/>
              <w:jc w:val="left"/>
            </w:pPr>
            <w:r>
              <w:rPr>
                <w:b w:val="0"/>
                <w:sz w:val="18"/>
              </w:rPr>
              <w:t>单机连续保持</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3</w:t>
            </w:r>
          </w:p>
        </w:tc>
        <w:tc>
          <w:tcPr>
            <w:tcW w:type="dxa" w:w="2232"/>
            <w:vAlign w:val="center"/>
            <w:tcMar>
              <w:top w:w="85" w:type="dxa"/>
              <w:left w:w="85" w:type="dxa"/>
              <w:bottom w:w="85" w:type="dxa"/>
              <w:right w:w="85" w:type="dxa"/>
            </w:tcMar>
          </w:tcPr>
          <w:p>
            <w:pPr>
              <w:spacing w:after="0" w:line="252" w:lineRule="auto"/>
              <w:jc w:val="center"/>
            </w:pPr>
            <w:r>
              <w:rPr>
                <w:b w:val="0"/>
                <w:sz w:val="18"/>
              </w:rPr>
              <w:t>210万</w:t>
            </w:r>
          </w:p>
        </w:tc>
        <w:tc>
          <w:tcPr>
            <w:tcW w:type="dxa" w:w="1656"/>
            <w:vAlign w:val="center"/>
            <w:tcMar>
              <w:top w:w="85" w:type="dxa"/>
              <w:left w:w="85" w:type="dxa"/>
              <w:bottom w:w="85" w:type="dxa"/>
              <w:right w:w="85" w:type="dxa"/>
            </w:tcMar>
          </w:tcPr>
          <w:p>
            <w:pPr>
              <w:spacing w:after="0" w:line="252" w:lineRule="auto"/>
              <w:jc w:val="center"/>
            </w:pPr>
            <w:r>
              <w:rPr>
                <w:b w:val="0"/>
                <w:sz w:val="18"/>
              </w:rPr>
              <w:t>63001</w:t>
            </w:r>
          </w:p>
        </w:tc>
        <w:tc>
          <w:tcPr>
            <w:tcW w:type="dxa" w:w="2160"/>
            <w:vAlign w:val="center"/>
            <w:tcMar>
              <w:top w:w="85" w:type="dxa"/>
              <w:left w:w="85" w:type="dxa"/>
              <w:bottom w:w="85" w:type="dxa"/>
              <w:right w:w="85" w:type="dxa"/>
            </w:tcMar>
          </w:tcPr>
          <w:p>
            <w:pPr>
              <w:spacing w:after="0" w:line="252" w:lineRule="auto"/>
              <w:jc w:val="center"/>
            </w:pPr>
            <w:r>
              <w:rPr>
                <w:b w:val="0"/>
                <w:sz w:val="18"/>
              </w:rPr>
              <w:t>76.24</w:t>
            </w:r>
          </w:p>
        </w:tc>
        <w:tc>
          <w:tcPr>
            <w:tcW w:type="dxa" w:w="2808"/>
            <w:vAlign w:val="center"/>
            <w:tcMar>
              <w:top w:w="85" w:type="dxa"/>
              <w:left w:w="85" w:type="dxa"/>
              <w:bottom w:w="85" w:type="dxa"/>
              <w:right w:w="85" w:type="dxa"/>
            </w:tcMar>
          </w:tcPr>
          <w:p>
            <w:pPr>
              <w:spacing w:after="0" w:line="252" w:lineRule="auto"/>
              <w:jc w:val="left"/>
            </w:pPr>
            <w:r>
              <w:rPr>
                <w:b w:val="0"/>
                <w:sz w:val="18"/>
              </w:rPr>
              <w:t>单机连续保持</w:t>
            </w:r>
          </w:p>
        </w:tc>
      </w:tr>
      <w:tr>
        <w:trPr>
          <w:cantSplit/>
        </w:trPr>
        <w:tc>
          <w:tcPr>
            <w:tcW w:type="dxa" w:w="792"/>
            <w:vAlign w:val="center"/>
            <w:tcMar>
              <w:top w:w="85" w:type="dxa"/>
              <w:left w:w="85" w:type="dxa"/>
              <w:bottom w:w="85" w:type="dxa"/>
              <w:right w:w="85" w:type="dxa"/>
            </w:tcMar>
            <w:shd w:fill="F1F5F8"/>
          </w:tcPr>
          <w:p>
            <w:pPr>
              <w:spacing w:after="0" w:line="252" w:lineRule="auto"/>
              <w:jc w:val="center"/>
            </w:pPr>
            <w:r>
              <w:rPr>
                <w:b w:val="0"/>
                <w:sz w:val="18"/>
              </w:rPr>
              <w:t>4</w:t>
            </w:r>
          </w:p>
        </w:tc>
        <w:tc>
          <w:tcPr>
            <w:tcW w:type="dxa" w:w="2232"/>
            <w:vAlign w:val="center"/>
            <w:tcMar>
              <w:top w:w="85" w:type="dxa"/>
              <w:left w:w="85" w:type="dxa"/>
              <w:bottom w:w="85" w:type="dxa"/>
              <w:right w:w="85" w:type="dxa"/>
            </w:tcMar>
            <w:shd w:fill="F1F5F8"/>
          </w:tcPr>
          <w:p>
            <w:pPr>
              <w:spacing w:after="0" w:line="252" w:lineRule="auto"/>
              <w:jc w:val="center"/>
            </w:pPr>
            <w:r>
              <w:rPr>
                <w:b w:val="0"/>
                <w:sz w:val="18"/>
              </w:rPr>
              <w:t>270万</w:t>
            </w:r>
          </w:p>
        </w:tc>
        <w:tc>
          <w:tcPr>
            <w:tcW w:type="dxa" w:w="1656"/>
            <w:vAlign w:val="center"/>
            <w:tcMar>
              <w:top w:w="85" w:type="dxa"/>
              <w:left w:w="85" w:type="dxa"/>
              <w:bottom w:w="85" w:type="dxa"/>
              <w:right w:w="85" w:type="dxa"/>
            </w:tcMar>
            <w:shd w:fill="F1F5F8"/>
          </w:tcPr>
          <w:p>
            <w:pPr>
              <w:spacing w:after="0" w:line="252" w:lineRule="auto"/>
              <w:jc w:val="center"/>
            </w:pPr>
            <w:r>
              <w:rPr>
                <w:b w:val="0"/>
                <w:sz w:val="18"/>
              </w:rPr>
              <w:t>63001</w:t>
            </w:r>
          </w:p>
        </w:tc>
        <w:tc>
          <w:tcPr>
            <w:tcW w:type="dxa" w:w="2160"/>
            <w:vAlign w:val="center"/>
            <w:tcMar>
              <w:top w:w="85" w:type="dxa"/>
              <w:left w:w="85" w:type="dxa"/>
              <w:bottom w:w="85" w:type="dxa"/>
              <w:right w:w="85" w:type="dxa"/>
            </w:tcMar>
            <w:shd w:fill="F1F5F8"/>
          </w:tcPr>
          <w:p>
            <w:pPr>
              <w:spacing w:after="0" w:line="252" w:lineRule="auto"/>
              <w:jc w:val="center"/>
            </w:pPr>
            <w:r>
              <w:rPr>
                <w:b w:val="0"/>
                <w:sz w:val="18"/>
              </w:rPr>
              <w:t>74.77</w:t>
            </w:r>
          </w:p>
        </w:tc>
        <w:tc>
          <w:tcPr>
            <w:tcW w:type="dxa" w:w="2808"/>
            <w:vAlign w:val="center"/>
            <w:tcMar>
              <w:top w:w="85" w:type="dxa"/>
              <w:left w:w="85" w:type="dxa"/>
              <w:bottom w:w="85" w:type="dxa"/>
              <w:right w:w="85" w:type="dxa"/>
            </w:tcMar>
            <w:shd w:fill="F1F5F8"/>
          </w:tcPr>
          <w:p>
            <w:pPr>
              <w:spacing w:after="0" w:line="252" w:lineRule="auto"/>
              <w:jc w:val="left"/>
            </w:pPr>
            <w:r>
              <w:rPr>
                <w:b w:val="0"/>
                <w:sz w:val="18"/>
              </w:rPr>
              <w:t>单机连续保持</w:t>
            </w:r>
          </w:p>
        </w:tc>
      </w:tr>
      <w:tr>
        <w:trPr>
          <w:cantSplit/>
        </w:trPr>
        <w:tc>
          <w:tcPr>
            <w:tcW w:type="dxa" w:w="792"/>
            <w:vAlign w:val="center"/>
            <w:tcMar>
              <w:top w:w="85" w:type="dxa"/>
              <w:left w:w="85" w:type="dxa"/>
              <w:bottom w:w="85" w:type="dxa"/>
              <w:right w:w="85" w:type="dxa"/>
            </w:tcMar>
          </w:tcPr>
          <w:p>
            <w:pPr>
              <w:spacing w:after="0" w:line="252" w:lineRule="auto"/>
              <w:jc w:val="center"/>
            </w:pPr>
            <w:r>
              <w:rPr>
                <w:b w:val="0"/>
                <w:sz w:val="18"/>
              </w:rPr>
              <w:t>5</w:t>
            </w:r>
          </w:p>
        </w:tc>
        <w:tc>
          <w:tcPr>
            <w:tcW w:type="dxa" w:w="2232"/>
            <w:vAlign w:val="center"/>
            <w:tcMar>
              <w:top w:w="85" w:type="dxa"/>
              <w:left w:w="85" w:type="dxa"/>
              <w:bottom w:w="85" w:type="dxa"/>
              <w:right w:w="85" w:type="dxa"/>
            </w:tcMar>
          </w:tcPr>
          <w:p>
            <w:pPr>
              <w:spacing w:after="0" w:line="252" w:lineRule="auto"/>
              <w:jc w:val="center"/>
            </w:pPr>
            <w:r>
              <w:rPr>
                <w:b w:val="0"/>
                <w:sz w:val="18"/>
              </w:rPr>
              <w:t>290万</w:t>
            </w:r>
          </w:p>
        </w:tc>
        <w:tc>
          <w:tcPr>
            <w:tcW w:type="dxa" w:w="1656"/>
            <w:vAlign w:val="center"/>
            <w:tcMar>
              <w:top w:w="85" w:type="dxa"/>
              <w:left w:w="85" w:type="dxa"/>
              <w:bottom w:w="85" w:type="dxa"/>
              <w:right w:w="85" w:type="dxa"/>
            </w:tcMar>
          </w:tcPr>
          <w:p>
            <w:pPr>
              <w:spacing w:after="0" w:line="252" w:lineRule="auto"/>
              <w:jc w:val="center"/>
            </w:pPr>
            <w:r>
              <w:rPr>
                <w:b w:val="0"/>
                <w:sz w:val="18"/>
              </w:rPr>
              <w:t>63001</w:t>
            </w:r>
          </w:p>
        </w:tc>
        <w:tc>
          <w:tcPr>
            <w:tcW w:type="dxa" w:w="2160"/>
            <w:vAlign w:val="center"/>
            <w:tcMar>
              <w:top w:w="85" w:type="dxa"/>
              <w:left w:w="85" w:type="dxa"/>
              <w:bottom w:w="85" w:type="dxa"/>
              <w:right w:w="85" w:type="dxa"/>
            </w:tcMar>
          </w:tcPr>
          <w:p>
            <w:pPr>
              <w:spacing w:after="0" w:line="252" w:lineRule="auto"/>
              <w:jc w:val="center"/>
            </w:pPr>
            <w:r>
              <w:rPr>
                <w:b w:val="0"/>
                <w:sz w:val="18"/>
              </w:rPr>
              <w:t>81.20</w:t>
            </w:r>
          </w:p>
        </w:tc>
        <w:tc>
          <w:tcPr>
            <w:tcW w:type="dxa" w:w="2808"/>
            <w:vAlign w:val="center"/>
            <w:tcMar>
              <w:top w:w="85" w:type="dxa"/>
              <w:left w:w="85" w:type="dxa"/>
              <w:bottom w:w="85" w:type="dxa"/>
              <w:right w:w="85" w:type="dxa"/>
            </w:tcMar>
          </w:tcPr>
          <w:p>
            <w:pPr>
              <w:spacing w:after="0" w:line="252" w:lineRule="auto"/>
              <w:jc w:val="left"/>
            </w:pPr>
            <w:r>
              <w:rPr>
                <w:b w:val="0"/>
                <w:sz w:val="18"/>
              </w:rPr>
              <w:t>单机连续保持</w:t>
            </w:r>
          </w:p>
        </w:tc>
      </w:tr>
    </w:tbl>
    <w:p>
      <w:pPr>
        <w:spacing w:after="40" w:before="0" w:line="40" w:lineRule="exact"/>
      </w:pPr>
    </w:p>
    <w:p>
      <w:pPr>
        <w:spacing w:after="80"/>
      </w:pPr>
      <w:hyperlink r:id="rId17">
        <w:r>
          <w:rPr>
            <w:color w:val="1764AB"/>
            <w:u w:val="single"/>
          </w:rPr>
          <w:t>第1级成功视频</w:t>
        </w:r>
      </w:hyperlink>
    </w:p>
    <w:p>
      <w:pPr>
        <w:spacing w:after="80"/>
      </w:pPr>
      <w:hyperlink r:id="rId18">
        <w:r>
          <w:rPr>
            <w:color w:val="1764AB"/>
            <w:u w:val="single"/>
          </w:rPr>
          <w:t>第2级成功视频</w:t>
        </w:r>
      </w:hyperlink>
    </w:p>
    <w:p>
      <w:pPr>
        <w:spacing w:after="80"/>
      </w:pPr>
      <w:hyperlink r:id="rId19">
        <w:r>
          <w:rPr>
            <w:color w:val="1764AB"/>
            <w:u w:val="single"/>
          </w:rPr>
          <w:t>第3级成功视频</w:t>
        </w:r>
      </w:hyperlink>
    </w:p>
    <w:p>
      <w:pPr>
        <w:spacing w:after="80"/>
      </w:pPr>
      <w:hyperlink r:id="rId20">
        <w:r>
          <w:rPr>
            <w:color w:val="1764AB"/>
            <w:u w:val="single"/>
          </w:rPr>
          <w:t>第4级成功视频</w:t>
        </w:r>
      </w:hyperlink>
    </w:p>
    <w:p>
      <w:pPr>
        <w:spacing w:after="80"/>
      </w:pPr>
      <w:hyperlink r:id="rId21">
        <w:r>
          <w:rPr>
            <w:color w:val="1764AB"/>
            <w:u w:val="single"/>
          </w:rPr>
          <w:t>第5级成功视频</w:t>
        </w:r>
      </w:hyperlink>
    </w:p>
    <w:p>
      <w:r>
        <w:t>62001和63001已经用于视频筛选，60001已经用于本轮最终复评，不应在下一实验中再称作未使用盲测种子。第1级视频复用原008交付，不重新渲染；第2至5级在新的唯一目录保存，未混用007视频。各目录同时保存manifest、模型、动作轨迹和关键帧。</w:t>
      </w:r>
    </w:p>
    <w:p>
      <w:pPr>
        <w:pStyle w:val="Heading1"/>
      </w:pPr>
      <w:r>
        <w:t>16 日志字段与TensorBoard查看</w:t>
      </w:r>
    </w:p>
    <w:p>
      <w:r>
        <w:t>TensorBoard服务器读取008 seed根事件目录：outputs/logs/matd3/baseline_exp008/seed_1_2026_1013_183201。通过现有SSH转发访问 http://127.0.0.1:6006/。日志总量较大，本次交付包含原始CSV和复评JSON，但没有声称完整TensorBoard事件已全部复制到本机。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408"/>
      </w:tblGrid>
      <w:tr>
        <w:trPr>
          <w:tblHeader/>
        </w:trPr>
        <w:tc>
          <w:tcPr>
            <w:tcW w:type="dxa" w:w="3240"/>
            <w:vAlign w:val="center"/>
            <w:tcMar>
              <w:top w:w="85" w:type="dxa"/>
              <w:left w:w="85" w:type="dxa"/>
              <w:bottom w:w="85" w:type="dxa"/>
              <w:right w:w="85" w:type="dxa"/>
            </w:tcMar>
            <w:shd w:fill="25465F"/>
          </w:tcPr>
          <w:p>
            <w:pPr>
              <w:spacing w:after="0" w:line="252" w:lineRule="auto"/>
              <w:jc w:val="center"/>
            </w:pPr>
            <w:r>
              <w:rPr>
                <w:b/>
                <w:color w:val="FFFFFF"/>
                <w:sz w:val="18"/>
              </w:rPr>
              <w:t>日志组或文件</w:t>
            </w:r>
          </w:p>
        </w:tc>
        <w:tc>
          <w:tcPr>
            <w:tcW w:type="dxa" w:w="6408"/>
            <w:vAlign w:val="center"/>
            <w:tcMar>
              <w:top w:w="85" w:type="dxa"/>
              <w:left w:w="85" w:type="dxa"/>
              <w:bottom w:w="85" w:type="dxa"/>
              <w:right w:w="85" w:type="dxa"/>
            </w:tcMar>
            <w:shd w:fill="25465F"/>
          </w:tcPr>
          <w:p>
            <w:pPr>
              <w:spacing w:after="0" w:line="252" w:lineRule="auto"/>
              <w:jc w:val="center"/>
            </w:pPr>
            <w:r>
              <w:rPr>
                <w:b/>
                <w:color w:val="FFFFFF"/>
                <w:sz w:val="18"/>
              </w:rPr>
              <w:t>读取方法</w:t>
            </w:r>
          </w:p>
        </w:tc>
      </w:tr>
      <w:tr>
        <w:trPr>
          <w:cantSplit/>
        </w:trPr>
        <w:tc>
          <w:tcPr>
            <w:tcW w:type="dxa" w:w="3240"/>
            <w:vAlign w:val="center"/>
            <w:tcMar>
              <w:top w:w="85" w:type="dxa"/>
              <w:left w:w="85" w:type="dxa"/>
              <w:bottom w:w="85" w:type="dxa"/>
              <w:right w:w="85" w:type="dxa"/>
            </w:tcMar>
          </w:tcPr>
          <w:p>
            <w:pPr>
              <w:spacing w:after="0" w:line="252" w:lineRule="auto"/>
              <w:jc w:val="left"/>
            </w:pPr>
            <w:r>
              <w:rPr>
                <w:b w:val="0"/>
                <w:sz w:val="18"/>
              </w:rPr>
              <w:t>Train Rewards 各机和team</w:t>
            </w:r>
          </w:p>
        </w:tc>
        <w:tc>
          <w:tcPr>
            <w:tcW w:type="dxa" w:w="6408"/>
            <w:vAlign w:val="center"/>
            <w:tcMar>
              <w:top w:w="85" w:type="dxa"/>
              <w:left w:w="85" w:type="dxa"/>
              <w:bottom w:w="85" w:type="dxa"/>
              <w:right w:w="85" w:type="dxa"/>
            </w:tcMar>
          </w:tcPr>
          <w:p>
            <w:pPr>
              <w:spacing w:after="0" w:line="252" w:lineRule="auto"/>
              <w:jc w:val="left"/>
            </w:pPr>
            <w:r>
              <w:rPr>
                <w:b w:val="0"/>
                <w:sz w:val="18"/>
              </w:rPr>
              <w:t>每步均值  回合累计分项  当前级最近100回合均值</w:t>
            </w:r>
          </w:p>
        </w:tc>
      </w:tr>
      <w:tr>
        <w:trPr>
          <w:cantSplit/>
        </w:trPr>
        <w:tc>
          <w:tcPr>
            <w:tcW w:type="dxa" w:w="3240"/>
            <w:vAlign w:val="center"/>
            <w:tcMar>
              <w:top w:w="85" w:type="dxa"/>
              <w:left w:w="85" w:type="dxa"/>
              <w:bottom w:w="85" w:type="dxa"/>
              <w:right w:w="85" w:type="dxa"/>
            </w:tcMar>
            <w:shd w:fill="F1F5F8"/>
          </w:tcPr>
          <w:p>
            <w:pPr>
              <w:spacing w:after="0" w:line="252" w:lineRule="auto"/>
              <w:jc w:val="left"/>
            </w:pPr>
            <w:r>
              <w:rPr>
                <w:b w:val="0"/>
                <w:sz w:val="18"/>
              </w:rPr>
              <w:t>训练回报与结果</w:t>
            </w:r>
          </w:p>
        </w:tc>
        <w:tc>
          <w:tcPr>
            <w:tcW w:type="dxa" w:w="6408"/>
            <w:vAlign w:val="center"/>
            <w:tcMar>
              <w:top w:w="85" w:type="dxa"/>
              <w:left w:w="85" w:type="dxa"/>
              <w:bottom w:w="85" w:type="dxa"/>
              <w:right w:w="85" w:type="dxa"/>
            </w:tcMar>
            <w:shd w:fill="F1F5F8"/>
          </w:tcPr>
          <w:p>
            <w:pPr>
              <w:spacing w:after="0" w:line="252" w:lineRule="auto"/>
              <w:jc w:val="left"/>
            </w:pPr>
            <w:r>
              <w:rPr>
                <w:b w:val="0"/>
                <w:sz w:val="18"/>
              </w:rPr>
              <w:t>四机各自总回报  捕获  安全成功  碰撞  超时</w:t>
            </w:r>
          </w:p>
        </w:tc>
      </w:tr>
      <w:tr>
        <w:trPr>
          <w:cantSplit/>
        </w:trPr>
        <w:tc>
          <w:tcPr>
            <w:tcW w:type="dxa" w:w="3240"/>
            <w:vAlign w:val="center"/>
            <w:tcMar>
              <w:top w:w="85" w:type="dxa"/>
              <w:left w:w="85" w:type="dxa"/>
              <w:bottom w:w="85" w:type="dxa"/>
              <w:right w:w="85" w:type="dxa"/>
            </w:tcMar>
          </w:tcPr>
          <w:p>
            <w:pPr>
              <w:spacing w:after="0" w:line="252" w:lineRule="auto"/>
              <w:jc w:val="left"/>
            </w:pPr>
            <w:r>
              <w:rPr>
                <w:b w:val="0"/>
                <w:sz w:val="18"/>
              </w:rPr>
              <w:t>运动与距离</w:t>
            </w:r>
          </w:p>
        </w:tc>
        <w:tc>
          <w:tcPr>
            <w:tcW w:type="dxa" w:w="6408"/>
            <w:vAlign w:val="center"/>
            <w:tcMar>
              <w:top w:w="85" w:type="dxa"/>
              <w:left w:w="85" w:type="dxa"/>
              <w:bottom w:w="85" w:type="dxa"/>
              <w:right w:w="85" w:type="dxa"/>
            </w:tcMar>
          </w:tcPr>
          <w:p>
            <w:pPr>
              <w:spacing w:after="0" w:line="252" w:lineRule="auto"/>
              <w:jc w:val="left"/>
            </w:pPr>
            <w:r>
              <w:rPr>
                <w:b w:val="0"/>
                <w:sz w:val="18"/>
              </w:rPr>
              <w:t>初始和最终距离  最近距离  速度  加速度  目标速度和感知比例</w:t>
            </w:r>
          </w:p>
        </w:tc>
      </w:tr>
      <w:tr>
        <w:trPr>
          <w:cantSplit/>
        </w:trPr>
        <w:tc>
          <w:tcPr>
            <w:tcW w:type="dxa" w:w="3240"/>
            <w:vAlign w:val="center"/>
            <w:tcMar>
              <w:top w:w="85" w:type="dxa"/>
              <w:left w:w="85" w:type="dxa"/>
              <w:bottom w:w="85" w:type="dxa"/>
              <w:right w:w="85" w:type="dxa"/>
            </w:tcMar>
            <w:shd w:fill="F1F5F8"/>
          </w:tcPr>
          <w:p>
            <w:pPr>
              <w:spacing w:after="0" w:line="252" w:lineRule="auto"/>
              <w:jc w:val="left"/>
            </w:pPr>
            <w:r>
              <w:rPr>
                <w:b w:val="0"/>
                <w:sz w:val="18"/>
              </w:rPr>
              <w:t>Train Learning 与Learner</w:t>
            </w:r>
          </w:p>
        </w:tc>
        <w:tc>
          <w:tcPr>
            <w:tcW w:type="dxa" w:w="6408"/>
            <w:vAlign w:val="center"/>
            <w:tcMar>
              <w:top w:w="85" w:type="dxa"/>
              <w:left w:w="85" w:type="dxa"/>
              <w:bottom w:w="85" w:type="dxa"/>
              <w:right w:w="85" w:type="dxa"/>
            </w:tcMar>
            <w:shd w:fill="F1F5F8"/>
          </w:tcPr>
          <w:p>
            <w:pPr>
              <w:spacing w:after="0" w:line="252" w:lineRule="auto"/>
              <w:jc w:val="left"/>
            </w:pPr>
            <w:r>
              <w:rPr>
                <w:b w:val="0"/>
                <w:sz w:val="18"/>
              </w:rPr>
              <w:t>优化窗口均值  实际Critic和Actor计数  loss和Q</w:t>
            </w:r>
          </w:p>
        </w:tc>
      </w:tr>
      <w:tr>
        <w:trPr>
          <w:cantSplit/>
        </w:trPr>
        <w:tc>
          <w:tcPr>
            <w:tcW w:type="dxa" w:w="3240"/>
            <w:vAlign w:val="center"/>
            <w:tcMar>
              <w:top w:w="85" w:type="dxa"/>
              <w:left w:w="85" w:type="dxa"/>
              <w:bottom w:w="85" w:type="dxa"/>
              <w:right w:w="85" w:type="dxa"/>
            </w:tcMar>
          </w:tcPr>
          <w:p>
            <w:pPr>
              <w:spacing w:after="0" w:line="252" w:lineRule="auto"/>
              <w:jc w:val="left"/>
            </w:pPr>
            <w:r>
              <w:rPr>
                <w:b w:val="0"/>
                <w:sz w:val="18"/>
              </w:rPr>
              <w:t>Test Results</w:t>
            </w:r>
          </w:p>
        </w:tc>
        <w:tc>
          <w:tcPr>
            <w:tcW w:type="dxa" w:w="6408"/>
            <w:vAlign w:val="center"/>
            <w:tcMar>
              <w:top w:w="85" w:type="dxa"/>
              <w:left w:w="85" w:type="dxa"/>
              <w:bottom w:w="85" w:type="dxa"/>
              <w:right w:w="85" w:type="dxa"/>
            </w:tcMar>
          </w:tcPr>
          <w:p>
            <w:pPr>
              <w:spacing w:after="0" w:line="252" w:lineRule="auto"/>
              <w:jc w:val="left"/>
            </w:pPr>
            <w:r>
              <w:rPr>
                <w:b w:val="0"/>
                <w:sz w:val="18"/>
              </w:rPr>
              <w:t>无探索正式评估  必须区分current与final_task</w:t>
            </w:r>
          </w:p>
        </w:tc>
      </w:tr>
      <w:tr>
        <w:trPr>
          <w:cantSplit/>
        </w:trPr>
        <w:tc>
          <w:tcPr>
            <w:tcW w:type="dxa" w:w="3240"/>
            <w:vAlign w:val="center"/>
            <w:tcMar>
              <w:top w:w="85" w:type="dxa"/>
              <w:left w:w="85" w:type="dxa"/>
              <w:bottom w:w="85" w:type="dxa"/>
              <w:right w:w="85" w:type="dxa"/>
            </w:tcMar>
            <w:shd w:fill="F1F5F8"/>
          </w:tcPr>
          <w:p>
            <w:pPr>
              <w:spacing w:after="0" w:line="252" w:lineRule="auto"/>
              <w:jc w:val="left"/>
            </w:pPr>
            <w:r>
              <w:rPr>
                <w:b w:val="0"/>
                <w:sz w:val="18"/>
              </w:rPr>
              <w:t>training_episodes.csv</w:t>
            </w:r>
          </w:p>
        </w:tc>
        <w:tc>
          <w:tcPr>
            <w:tcW w:type="dxa" w:w="6408"/>
            <w:vAlign w:val="center"/>
            <w:tcMar>
              <w:top w:w="85" w:type="dxa"/>
              <w:left w:w="85" w:type="dxa"/>
              <w:bottom w:w="85" w:type="dxa"/>
              <w:right w:w="85" w:type="dxa"/>
            </w:tcMar>
            <w:shd w:fill="F1F5F8"/>
          </w:tcPr>
          <w:p>
            <w:pPr>
              <w:spacing w:after="0" w:line="252" w:lineRule="auto"/>
              <w:jc w:val="left"/>
            </w:pPr>
            <w:r>
              <w:rPr>
                <w:b w:val="0"/>
                <w:sz w:val="18"/>
              </w:rPr>
              <w:t>只包含完整回合  level为零基  分项为每机平均累计</w:t>
            </w:r>
          </w:p>
        </w:tc>
      </w:tr>
      <w:tr>
        <w:trPr>
          <w:cantSplit/>
        </w:trPr>
        <w:tc>
          <w:tcPr>
            <w:tcW w:type="dxa" w:w="3240"/>
            <w:vAlign w:val="center"/>
            <w:tcMar>
              <w:top w:w="85" w:type="dxa"/>
              <w:left w:w="85" w:type="dxa"/>
              <w:bottom w:w="85" w:type="dxa"/>
              <w:right w:w="85" w:type="dxa"/>
            </w:tcMar>
          </w:tcPr>
          <w:p>
            <w:pPr>
              <w:spacing w:after="0" w:line="252" w:lineRule="auto"/>
              <w:jc w:val="left"/>
            </w:pPr>
            <w:r>
              <w:rPr>
                <w:b w:val="0"/>
                <w:sz w:val="18"/>
              </w:rPr>
              <w:t>training_updates.csv</w:t>
            </w:r>
          </w:p>
        </w:tc>
        <w:tc>
          <w:tcPr>
            <w:tcW w:type="dxa" w:w="6408"/>
            <w:vAlign w:val="center"/>
            <w:tcMar>
              <w:top w:w="85" w:type="dxa"/>
              <w:left w:w="85" w:type="dxa"/>
              <w:bottom w:w="85" w:type="dxa"/>
              <w:right w:w="85" w:type="dxa"/>
            </w:tcMar>
          </w:tcPr>
          <w:p>
            <w:pPr>
              <w:spacing w:after="0" w:line="252" w:lineRule="auto"/>
              <w:jc w:val="left"/>
            </w:pPr>
            <w:r>
              <w:rPr>
                <w:b w:val="0"/>
                <w:sz w:val="18"/>
              </w:rPr>
              <w:t>优化窗口计数与均值  updates和actor_updates为累计真实更新</w:t>
            </w:r>
          </w:p>
        </w:tc>
      </w:tr>
      <w:tr>
        <w:trPr>
          <w:cantSplit/>
        </w:trPr>
        <w:tc>
          <w:tcPr>
            <w:tcW w:type="dxa" w:w="3240"/>
            <w:vAlign w:val="center"/>
            <w:tcMar>
              <w:top w:w="85" w:type="dxa"/>
              <w:left w:w="85" w:type="dxa"/>
              <w:bottom w:w="85" w:type="dxa"/>
              <w:right w:w="85" w:type="dxa"/>
            </w:tcMar>
            <w:shd w:fill="F1F5F8"/>
          </w:tcPr>
          <w:p>
            <w:pPr>
              <w:spacing w:after="0" w:line="252" w:lineRule="auto"/>
              <w:jc w:val="left"/>
            </w:pPr>
            <w:r>
              <w:rPr>
                <w:b w:val="0"/>
                <w:sz w:val="18"/>
              </w:rPr>
              <w:t>curriculum_eval.csv</w:t>
            </w:r>
          </w:p>
        </w:tc>
        <w:tc>
          <w:tcPr>
            <w:tcW w:type="dxa" w:w="6408"/>
            <w:vAlign w:val="center"/>
            <w:tcMar>
              <w:top w:w="85" w:type="dxa"/>
              <w:left w:w="85" w:type="dxa"/>
              <w:bottom w:w="85" w:type="dxa"/>
              <w:right w:w="85" w:type="dxa"/>
            </w:tcMar>
            <w:shd w:fill="F1F5F8"/>
          </w:tcPr>
          <w:p>
            <w:pPr>
              <w:spacing w:after="0" w:line="252" w:lineRule="auto"/>
              <w:jc w:val="left"/>
            </w:pPr>
            <w:r>
              <w:rPr>
                <w:b w:val="0"/>
                <w:sz w:val="18"/>
              </w:rPr>
              <w:t>100回合正式评估  phase为current或第5级跨级诊断</w:t>
            </w:r>
          </w:p>
        </w:tc>
      </w:tr>
      <w:tr>
        <w:trPr>
          <w:cantSplit/>
        </w:trPr>
        <w:tc>
          <w:tcPr>
            <w:tcW w:type="dxa" w:w="3240"/>
            <w:vAlign w:val="center"/>
            <w:tcMar>
              <w:top w:w="85" w:type="dxa"/>
              <w:left w:w="85" w:type="dxa"/>
              <w:bottom w:w="85" w:type="dxa"/>
              <w:right w:w="85" w:type="dxa"/>
            </w:tcMar>
          </w:tcPr>
          <w:p>
            <w:pPr>
              <w:spacing w:after="0" w:line="252" w:lineRule="auto"/>
              <w:jc w:val="left"/>
            </w:pPr>
            <w:r>
              <w:rPr>
                <w:b w:val="0"/>
                <w:sz w:val="18"/>
              </w:rPr>
              <w:t>training_status.json</w:t>
            </w:r>
          </w:p>
        </w:tc>
        <w:tc>
          <w:tcPr>
            <w:tcW w:type="dxa" w:w="6408"/>
            <w:vAlign w:val="center"/>
            <w:tcMar>
              <w:top w:w="85" w:type="dxa"/>
              <w:left w:w="85" w:type="dxa"/>
              <w:bottom w:w="85" w:type="dxa"/>
              <w:right w:w="85" w:type="dxa"/>
            </w:tcMar>
          </w:tcPr>
          <w:p>
            <w:pPr>
              <w:spacing w:after="0" w:line="252" w:lineRule="auto"/>
              <w:jc w:val="left"/>
            </w:pPr>
            <w:r>
              <w:rPr>
                <w:b w:val="0"/>
                <w:sz w:val="18"/>
              </w:rPr>
              <w:t>运行中的即时快照  完成后可能稍早于真实终点</w:t>
            </w:r>
          </w:p>
        </w:tc>
      </w:tr>
      <w:tr>
        <w:trPr>
          <w:cantSplit/>
        </w:trPr>
        <w:tc>
          <w:tcPr>
            <w:tcW w:type="dxa" w:w="3240"/>
            <w:vAlign w:val="center"/>
            <w:tcMar>
              <w:top w:w="85" w:type="dxa"/>
              <w:left w:w="85" w:type="dxa"/>
              <w:bottom w:w="85" w:type="dxa"/>
              <w:right w:w="85" w:type="dxa"/>
            </w:tcMar>
            <w:shd w:fill="F1F5F8"/>
          </w:tcPr>
          <w:p>
            <w:pPr>
              <w:spacing w:after="0" w:line="252" w:lineRule="auto"/>
              <w:jc w:val="left"/>
            </w:pPr>
            <w:r>
              <w:rPr>
                <w:b w:val="0"/>
                <w:sz w:val="18"/>
              </w:rPr>
              <w:t>baseline_summary.json</w:t>
            </w:r>
          </w:p>
        </w:tc>
        <w:tc>
          <w:tcPr>
            <w:tcW w:type="dxa" w:w="6408"/>
            <w:vAlign w:val="center"/>
            <w:tcMar>
              <w:top w:w="85" w:type="dxa"/>
              <w:left w:w="85" w:type="dxa"/>
              <w:bottom w:w="85" w:type="dxa"/>
              <w:right w:w="85" w:type="dxa"/>
            </w:tcMar>
            <w:shd w:fill="F1F5F8"/>
          </w:tcPr>
          <w:p>
            <w:pPr>
              <w:spacing w:after="0" w:line="252" w:lineRule="auto"/>
              <w:jc w:val="left"/>
            </w:pPr>
            <w:r>
              <w:rPr>
                <w:b w:val="0"/>
                <w:sz w:val="18"/>
              </w:rPr>
              <w:t>最终总步数  课程切换记录  历史最好成绩</w:t>
            </w:r>
          </w:p>
        </w:tc>
      </w:tr>
    </w:tbl>
    <w:p>
      <w:pPr>
        <w:spacing w:after="40" w:before="0" w:line="40" w:lineRule="exact"/>
      </w:pPr>
    </w:p>
    <w:p>
      <w:r>
        <w:t>此前TensorBoard错误读取006的uav_3/r_failure/env子目录，导致界面只看见很少分项。examples/run_tensorboard.py已修复：seed根有事件文件时直接读取根，不继续选择分项子文件夹。日志改为根事件文件的平面标量，覆盖所有无人机，避免一个分项一个子运行造成难以查找。共享参数优化主要出现在uav_0标记下，不表示其他三架没有更新。</w:t>
      </w:r>
    </w:p>
    <w:p>
      <w:r>
        <w:t>008启动前47项测试通过；GPU集成测试2048转移，真实Critic更新1008次、Actor504次，338个根标量标签均有限，且没有分项子目录。这些验证说明代码和日志路径可执行，并不替代长期实验成绩，也不构成loss收敛结论。</w:t>
      </w:r>
    </w:p>
    <w:p>
      <w:pPr>
        <w:pStyle w:val="Heading1"/>
      </w:pPr>
      <w:r>
        <w:t>17 本轮已经实施的改动</w:t>
      </w:r>
    </w:p>
    <w:p>
      <w:r>
        <w:t>奖励方面：关闭r_distance，只保留折扣progress塑形；关闭r_teammate和旧分离项；保留带制动余量的建筑和边界稠密避障、真实接触、捕获和全队失败惩罚。覆盖奖励暂不参与训练，成功条件仍沿用单机拦截或连续保持。</w:t>
      </w:r>
    </w:p>
    <w:p>
      <w:r>
        <w:t>碰撞方面：关闭机间碰撞开关与机间终止，并修复关闭后仍累计冲突、污染安全成功率的问题；建筑和边界仍做完整检测。正式评估关闭碰撞提前终止且累计接触，避免“撞一下就结束”掩盖策略随后持续撞墙。</w:t>
      </w:r>
    </w:p>
    <w:p>
      <w:r>
        <w:t>环境方面：固定五张均匀嵌套城市，按50%、40%、10%建筑类型构成；保持20至100栋的五级数量、速度与捕获半径课程。008采用西侧四机集结和东侧目标出生盒，最小真实初距450米，保留出生建筑安全修正。</w:t>
      </w:r>
    </w:p>
    <w:p>
      <w:r>
        <w:t>观测和日志方面：保留目标和队友运动信息、最近五栋建筑与课程上下文；新增所有无人机回报、奖励分项、完整回合结果、出生与最终距离、逃逸速度、感知比例和真实优化计数；修复TensorBoard根目录选择。</w:t>
      </w:r>
    </w:p>
    <w:p>
      <w:r>
        <w:t>实验管理方面：冻结007初始化来源与29项训练源哈希，记录真实退出码；保留008原预算和配置直到正常结束；完成最终权重五级独立种子复评、007新布局对照、旧级阶段模型保留对照，以及五级成功视频。现有007冻结交付和旧视频未被覆盖。</w:t>
      </w:r>
    </w:p>
    <w:p>
      <w:pPr>
        <w:pStyle w:val="Heading1"/>
      </w:pPr>
      <w:r>
        <w:t>18 环境能学到什么追捕策略</w:t>
      </w:r>
    </w:p>
    <w:p>
      <w:r>
        <w:t>从已核实数据看，该设置可以学到根据当前目标位置和速度调整三维加速度、持续接近、保持在捕获半径以及部分绕行或飞越行为。阶段模型在新出生种子上仍有高安全成功，成功视频在原动态环境中重放一致，说明行为来自实际策略闭环执行。</w:t>
      </w:r>
    </w:p>
    <w:p>
      <w:r>
        <w:t>任务定义仍主要奖励任一单机捕获，没有要求四机同时形成包围、切断不同逃逸方向或共同承担拦截角色。四机联合信息与共享成功奖励可以促成协作，但不能用任意单机成功自动证明学到了多机围捕几何。若论文主张协同围捕，需要额外报告角色分工、目标周围角度分布、协同带来的收益和单机对照。</w:t>
      </w:r>
    </w:p>
    <w:p>
      <w:r>
        <w:t>当前实验是固定地图、理想状态反馈、弱主动逃逸目标下的仿真基线。目标加速度低、感知晚，追捕机更快且拥有全程准确目标状态；很多楼体低于出生高度，允许飞越；机间碰撞忽略。这些都是任务已明确采用的简化，需要在论文中写清，而不能将结果直接解释为真实传感器条件、受风四旋翼或所有城市的可靠追捕。</w:t>
      </w:r>
    </w:p>
    <w:p>
      <w:r>
        <w:t>最终模型安全复评低于门槛，加上旧级能力遗忘，说明当前“到达第五级”不足以证明最终策略已稳定学会整个任务。单训练种子、100回合评估以及固定城市也不足以估计跨训练随机性的稳定性或未见布局泛化。后续应逐项增强任务，并使用独立模型对照，保留一个明确可复现的简单基线。</w:t>
      </w:r>
    </w:p>
    <w:p>
      <w:pPr>
        <w:spacing w:after="80"/>
      </w:pPr>
      <w:hyperlink r:id="rId22">
        <w:r>
          <w:rPr>
            <w:color w:val="1764AB"/>
            <w:u w:val="single"/>
          </w:rPr>
          <w:t>A Study on Overfitting in Deep Reinforcement Learning</w:t>
        </w:r>
      </w:hyperlink>
    </w:p>
    <w:p>
      <w:pPr>
        <w:pStyle w:val="Heading1"/>
      </w:pPr>
      <w:r>
        <w:t>19 待做事项与下一实验设计</w:t>
      </w:r>
    </w:p>
    <w:p>
      <w:pPr>
        <w:pStyle w:val="Heading2"/>
      </w:pPr>
      <w:r>
        <w:t>19 1 已采纳的时间设置</w:t>
      </w:r>
    </w:p>
    <w:p>
      <w:r>
        <w:t>下一实验采用物理0.1秒、决策0.5秒：Actor控制频率提高到2赫兹，逃逸势场和物理仍为10赫兹，每次决策有5个子步。008作为原始1秒决策对照保留，不覆盖其模型、CSV和归档。尚未启动下一长实验。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304"/>
        <w:gridCol w:w="4248"/>
      </w:tblGrid>
      <w:tr>
        <w:trPr>
          <w:tblHeader/>
        </w:trPr>
        <w:tc>
          <w:tcPr>
            <w:tcW w:type="dxa" w:w="3096"/>
            <w:vAlign w:val="center"/>
            <w:tcMar>
              <w:top w:w="85" w:type="dxa"/>
              <w:left w:w="85" w:type="dxa"/>
              <w:bottom w:w="85" w:type="dxa"/>
              <w:right w:w="85" w:type="dxa"/>
            </w:tcMar>
            <w:shd w:fill="25465F"/>
          </w:tcPr>
          <w:p>
            <w:pPr>
              <w:spacing w:after="0" w:line="252" w:lineRule="auto"/>
              <w:jc w:val="center"/>
            </w:pPr>
            <w:r>
              <w:rPr>
                <w:b/>
                <w:color w:val="FFFFFF"/>
                <w:sz w:val="18"/>
              </w:rPr>
              <w:t>项目</w:t>
            </w:r>
          </w:p>
        </w:tc>
        <w:tc>
          <w:tcPr>
            <w:tcW w:type="dxa" w:w="2304"/>
            <w:vAlign w:val="center"/>
            <w:tcMar>
              <w:top w:w="85" w:type="dxa"/>
              <w:left w:w="85" w:type="dxa"/>
              <w:bottom w:w="85" w:type="dxa"/>
              <w:right w:w="85" w:type="dxa"/>
            </w:tcMar>
            <w:shd w:fill="25465F"/>
          </w:tcPr>
          <w:p>
            <w:pPr>
              <w:spacing w:after="0" w:line="252" w:lineRule="auto"/>
              <w:jc w:val="center"/>
            </w:pPr>
            <w:r>
              <w:rPr>
                <w:b/>
                <w:color w:val="FFFFFF"/>
                <w:sz w:val="18"/>
              </w:rPr>
              <w:t>008当前</w:t>
            </w:r>
          </w:p>
        </w:tc>
        <w:tc>
          <w:tcPr>
            <w:tcW w:type="dxa" w:w="4248"/>
            <w:vAlign w:val="center"/>
            <w:tcMar>
              <w:top w:w="85" w:type="dxa"/>
              <w:left w:w="85" w:type="dxa"/>
              <w:bottom w:w="85" w:type="dxa"/>
              <w:right w:w="85" w:type="dxa"/>
            </w:tcMar>
            <w:shd w:fill="25465F"/>
          </w:tcPr>
          <w:p>
            <w:pPr>
              <w:spacing w:after="0" w:line="252" w:lineRule="auto"/>
              <w:jc w:val="center"/>
            </w:pPr>
            <w:r>
              <w:rPr>
                <w:b/>
                <w:color w:val="FFFFFF"/>
                <w:sz w:val="18"/>
              </w:rPr>
              <w:t>0.5秒决策的待设值</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decision_dt</w:t>
            </w:r>
          </w:p>
        </w:tc>
        <w:tc>
          <w:tcPr>
            <w:tcW w:type="dxa" w:w="2304"/>
            <w:vAlign w:val="center"/>
            <w:tcMar>
              <w:top w:w="85" w:type="dxa"/>
              <w:left w:w="85" w:type="dxa"/>
              <w:bottom w:w="85" w:type="dxa"/>
              <w:right w:w="85" w:type="dxa"/>
            </w:tcMar>
          </w:tcPr>
          <w:p>
            <w:pPr>
              <w:spacing w:after="0" w:line="252" w:lineRule="auto"/>
              <w:jc w:val="center"/>
            </w:pPr>
            <w:r>
              <w:rPr>
                <w:b w:val="0"/>
                <w:sz w:val="18"/>
              </w:rPr>
              <w:t>1.0秒</w:t>
            </w:r>
          </w:p>
        </w:tc>
        <w:tc>
          <w:tcPr>
            <w:tcW w:type="dxa" w:w="4248"/>
            <w:vAlign w:val="center"/>
            <w:tcMar>
              <w:top w:w="85" w:type="dxa"/>
              <w:left w:w="85" w:type="dxa"/>
              <w:bottom w:w="85" w:type="dxa"/>
              <w:right w:w="85" w:type="dxa"/>
            </w:tcMar>
          </w:tcPr>
          <w:p>
            <w:pPr>
              <w:spacing w:after="0" w:line="252" w:lineRule="auto"/>
              <w:jc w:val="center"/>
            </w:pPr>
            <w:r>
              <w:rPr>
                <w:b w:val="0"/>
                <w:sz w:val="18"/>
              </w:rPr>
              <w:t>0.5秒  已采纳</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physics_dt</w:t>
            </w:r>
          </w:p>
        </w:tc>
        <w:tc>
          <w:tcPr>
            <w:tcW w:type="dxa" w:w="2304"/>
            <w:vAlign w:val="center"/>
            <w:tcMar>
              <w:top w:w="85" w:type="dxa"/>
              <w:left w:w="85" w:type="dxa"/>
              <w:bottom w:w="85" w:type="dxa"/>
              <w:right w:w="85" w:type="dxa"/>
            </w:tcMar>
            <w:shd w:fill="F1F5F8"/>
          </w:tcPr>
          <w:p>
            <w:pPr>
              <w:spacing w:after="0" w:line="252" w:lineRule="auto"/>
              <w:jc w:val="center"/>
            </w:pPr>
            <w:r>
              <w:rPr>
                <w:b w:val="0"/>
                <w:sz w:val="18"/>
              </w:rPr>
              <w:t>0.1秒</w:t>
            </w:r>
          </w:p>
        </w:tc>
        <w:tc>
          <w:tcPr>
            <w:tcW w:type="dxa" w:w="4248"/>
            <w:vAlign w:val="center"/>
            <w:tcMar>
              <w:top w:w="85" w:type="dxa"/>
              <w:left w:w="85" w:type="dxa"/>
              <w:bottom w:w="85" w:type="dxa"/>
              <w:right w:w="85" w:type="dxa"/>
            </w:tcMar>
            <w:shd w:fill="F1F5F8"/>
          </w:tcPr>
          <w:p>
            <w:pPr>
              <w:spacing w:after="0" w:line="252" w:lineRule="auto"/>
              <w:jc w:val="center"/>
            </w:pPr>
            <w:r>
              <w:rPr>
                <w:b w:val="0"/>
                <w:sz w:val="18"/>
              </w:rPr>
              <w:t>0.1秒  保持</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episode_length</w:t>
            </w:r>
          </w:p>
        </w:tc>
        <w:tc>
          <w:tcPr>
            <w:tcW w:type="dxa" w:w="2304"/>
            <w:vAlign w:val="center"/>
            <w:tcMar>
              <w:top w:w="85" w:type="dxa"/>
              <w:left w:w="85" w:type="dxa"/>
              <w:bottom w:w="85" w:type="dxa"/>
              <w:right w:w="85" w:type="dxa"/>
            </w:tcMar>
          </w:tcPr>
          <w:p>
            <w:pPr>
              <w:spacing w:after="0" w:line="252" w:lineRule="auto"/>
              <w:jc w:val="center"/>
            </w:pPr>
            <w:r>
              <w:rPr>
                <w:b w:val="0"/>
                <w:sz w:val="18"/>
              </w:rPr>
              <w:t>400</w:t>
            </w:r>
          </w:p>
        </w:tc>
        <w:tc>
          <w:tcPr>
            <w:tcW w:type="dxa" w:w="4248"/>
            <w:vAlign w:val="center"/>
            <w:tcMar>
              <w:top w:w="85" w:type="dxa"/>
              <w:left w:w="85" w:type="dxa"/>
              <w:bottom w:w="85" w:type="dxa"/>
              <w:right w:w="85" w:type="dxa"/>
            </w:tcMar>
          </w:tcPr>
          <w:p>
            <w:pPr>
              <w:spacing w:after="0" w:line="252" w:lineRule="auto"/>
              <w:jc w:val="center"/>
            </w:pPr>
            <w:r>
              <w:rPr>
                <w:b w:val="0"/>
                <w:sz w:val="18"/>
              </w:rPr>
              <w:t>800  保持最多400秒</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capture_hold_required</w:t>
            </w:r>
          </w:p>
        </w:tc>
        <w:tc>
          <w:tcPr>
            <w:tcW w:type="dxa" w:w="2304"/>
            <w:vAlign w:val="center"/>
            <w:tcMar>
              <w:top w:w="85" w:type="dxa"/>
              <w:left w:w="85" w:type="dxa"/>
              <w:bottom w:w="85" w:type="dxa"/>
              <w:right w:w="85" w:type="dxa"/>
            </w:tcMar>
            <w:shd w:fill="F1F5F8"/>
          </w:tcPr>
          <w:p>
            <w:pPr>
              <w:spacing w:after="0" w:line="252" w:lineRule="auto"/>
              <w:jc w:val="center"/>
            </w:pPr>
            <w:r>
              <w:rPr>
                <w:b w:val="0"/>
                <w:sz w:val="18"/>
              </w:rPr>
              <w:t>2秒</w:t>
            </w:r>
          </w:p>
        </w:tc>
        <w:tc>
          <w:tcPr>
            <w:tcW w:type="dxa" w:w="4248"/>
            <w:vAlign w:val="center"/>
            <w:tcMar>
              <w:top w:w="85" w:type="dxa"/>
              <w:left w:w="85" w:type="dxa"/>
              <w:bottom w:w="85" w:type="dxa"/>
              <w:right w:w="85" w:type="dxa"/>
            </w:tcMar>
            <w:shd w:fill="F1F5F8"/>
          </w:tcPr>
          <w:p>
            <w:pPr>
              <w:spacing w:after="0" w:line="252" w:lineRule="auto"/>
              <w:jc w:val="center"/>
            </w:pPr>
            <w:r>
              <w:rPr>
                <w:b w:val="0"/>
                <w:sz w:val="18"/>
              </w:rPr>
              <w:t>2秒  使用真实时间</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gamma</w:t>
            </w:r>
          </w:p>
        </w:tc>
        <w:tc>
          <w:tcPr>
            <w:tcW w:type="dxa" w:w="2304"/>
            <w:vAlign w:val="center"/>
            <w:tcMar>
              <w:top w:w="85" w:type="dxa"/>
              <w:left w:w="85" w:type="dxa"/>
              <w:bottom w:w="85" w:type="dxa"/>
              <w:right w:w="85" w:type="dxa"/>
            </w:tcMar>
          </w:tcPr>
          <w:p>
            <w:pPr>
              <w:spacing w:after="0" w:line="252" w:lineRule="auto"/>
              <w:jc w:val="center"/>
            </w:pPr>
            <w:r>
              <w:rPr>
                <w:b w:val="0"/>
                <w:sz w:val="18"/>
              </w:rPr>
              <w:t>0.99</w:t>
            </w:r>
          </w:p>
        </w:tc>
        <w:tc>
          <w:tcPr>
            <w:tcW w:type="dxa" w:w="4248"/>
            <w:vAlign w:val="center"/>
            <w:tcMar>
              <w:top w:w="85" w:type="dxa"/>
              <w:left w:w="85" w:type="dxa"/>
              <w:bottom w:w="85" w:type="dxa"/>
              <w:right w:w="85" w:type="dxa"/>
            </w:tcMar>
          </w:tcPr>
          <w:p>
            <w:pPr>
              <w:spacing w:after="0" w:line="252" w:lineRule="auto"/>
              <w:jc w:val="left"/>
            </w:pPr>
            <w:r>
              <w:rPr>
                <w:b w:val="0"/>
                <w:sz w:val="18"/>
              </w:rPr>
              <w:t>约0.994987  若保持每秒折扣一致</w:t>
            </w:r>
          </w:p>
        </w:tc>
      </w:tr>
      <w:tr>
        <w:trPr>
          <w:cantSplit/>
        </w:trPr>
        <w:tc>
          <w:tcPr>
            <w:tcW w:type="dxa" w:w="3096"/>
            <w:vAlign w:val="center"/>
            <w:tcMar>
              <w:top w:w="85" w:type="dxa"/>
              <w:left w:w="85" w:type="dxa"/>
              <w:bottom w:w="85" w:type="dxa"/>
              <w:right w:w="85" w:type="dxa"/>
            </w:tcMar>
            <w:shd w:fill="F1F5F8"/>
          </w:tcPr>
          <w:p>
            <w:pPr>
              <w:spacing w:after="0" w:line="252" w:lineRule="auto"/>
              <w:jc w:val="left"/>
            </w:pPr>
            <w:r>
              <w:rPr>
                <w:b w:val="0"/>
                <w:sz w:val="18"/>
              </w:rPr>
              <w:t>progress gamma</w:t>
            </w:r>
          </w:p>
        </w:tc>
        <w:tc>
          <w:tcPr>
            <w:tcW w:type="dxa" w:w="2304"/>
            <w:vAlign w:val="center"/>
            <w:tcMar>
              <w:top w:w="85" w:type="dxa"/>
              <w:left w:w="85" w:type="dxa"/>
              <w:bottom w:w="85" w:type="dxa"/>
              <w:right w:w="85" w:type="dxa"/>
            </w:tcMar>
            <w:shd w:fill="F1F5F8"/>
          </w:tcPr>
          <w:p>
            <w:pPr>
              <w:spacing w:after="0" w:line="252" w:lineRule="auto"/>
              <w:jc w:val="center"/>
            </w:pPr>
            <w:r>
              <w:rPr>
                <w:b w:val="0"/>
                <w:sz w:val="18"/>
              </w:rPr>
              <w:t>0.99</w:t>
            </w:r>
          </w:p>
        </w:tc>
        <w:tc>
          <w:tcPr>
            <w:tcW w:type="dxa" w:w="4248"/>
            <w:vAlign w:val="center"/>
            <w:tcMar>
              <w:top w:w="85" w:type="dxa"/>
              <w:left w:w="85" w:type="dxa"/>
              <w:bottom w:w="85" w:type="dxa"/>
              <w:right w:w="85" w:type="dxa"/>
            </w:tcMar>
            <w:shd w:fill="F1F5F8"/>
          </w:tcPr>
          <w:p>
            <w:pPr>
              <w:spacing w:after="0" w:line="252" w:lineRule="auto"/>
              <w:jc w:val="left"/>
            </w:pPr>
            <w:r>
              <w:rPr>
                <w:b w:val="0"/>
                <w:sz w:val="18"/>
              </w:rPr>
              <w:t>与Learner同步  不能漏改环境</w:t>
            </w:r>
          </w:p>
        </w:tc>
      </w:tr>
      <w:tr>
        <w:trPr>
          <w:cantSplit/>
        </w:trPr>
        <w:tc>
          <w:tcPr>
            <w:tcW w:type="dxa" w:w="3096"/>
            <w:vAlign w:val="center"/>
            <w:tcMar>
              <w:top w:w="85" w:type="dxa"/>
              <w:left w:w="85" w:type="dxa"/>
              <w:bottom w:w="85" w:type="dxa"/>
              <w:right w:w="85" w:type="dxa"/>
            </w:tcMar>
          </w:tcPr>
          <w:p>
            <w:pPr>
              <w:spacing w:after="0" w:line="252" w:lineRule="auto"/>
              <w:jc w:val="left"/>
            </w:pPr>
            <w:r>
              <w:rPr>
                <w:b w:val="0"/>
                <w:sz w:val="18"/>
              </w:rPr>
              <w:t>制动反应时间</w:t>
            </w:r>
          </w:p>
        </w:tc>
        <w:tc>
          <w:tcPr>
            <w:tcW w:type="dxa" w:w="2304"/>
            <w:vAlign w:val="center"/>
            <w:tcMar>
              <w:top w:w="85" w:type="dxa"/>
              <w:left w:w="85" w:type="dxa"/>
              <w:bottom w:w="85" w:type="dxa"/>
              <w:right w:w="85" w:type="dxa"/>
            </w:tcMar>
          </w:tcPr>
          <w:p>
            <w:pPr>
              <w:spacing w:after="0" w:line="252" w:lineRule="auto"/>
              <w:jc w:val="center"/>
            </w:pPr>
            <w:r>
              <w:rPr>
                <w:b w:val="0"/>
                <w:sz w:val="18"/>
              </w:rPr>
              <w:t>显式1.5秒</w:t>
            </w:r>
          </w:p>
        </w:tc>
        <w:tc>
          <w:tcPr>
            <w:tcW w:type="dxa" w:w="4248"/>
            <w:vAlign w:val="center"/>
            <w:tcMar>
              <w:top w:w="85" w:type="dxa"/>
              <w:left w:w="85" w:type="dxa"/>
              <w:bottom w:w="85" w:type="dxa"/>
              <w:right w:w="85" w:type="dxa"/>
            </w:tcMar>
          </w:tcPr>
          <w:p>
            <w:pPr>
              <w:spacing w:after="0" w:line="252" w:lineRule="auto"/>
              <w:jc w:val="left"/>
            </w:pPr>
            <w:r>
              <w:rPr>
                <w:b w:val="0"/>
                <w:sz w:val="18"/>
              </w:rPr>
              <w:t>明确选择1.0秒或保留1.5秒  写入配置</w:t>
            </w:r>
          </w:p>
        </w:tc>
      </w:tr>
    </w:tbl>
    <w:p>
      <w:pPr>
        <w:spacing w:after="40" w:before="0" w:line="40" w:lineRule="exact"/>
      </w:pPr>
    </w:p>
    <w:p>
      <w:r>
        <w:t>保持每秒折扣时，新gamma为0.99的平方根，约0.994987437。按实际秒数积分的建筑、边界和持续接触奖励无需机械再除二；事件捕获与失败仍各一次，progress也不能随意额外乘0.5。008解析配置显式继承反应时间1.5秒，仅改decision_dt不一定会触发构造函数的“决策时间加滞后”默认值；必须在下一配置明确记录反应时间。</w:t>
      </w:r>
    </w:p>
    <w:p>
      <w:r>
        <w:t>若为了控制单一因素，首轮可保留反应时间1.5秒；若要按较快控制响应同步修改，可设1.0秒并把它记为第二项改变。哪种设计更合适取决于要比较控制频率本身还是完整响应方案，不能省略这一配置差异。</w:t>
      </w:r>
    </w:p>
    <w:p>
      <w:pPr>
        <w:pStyle w:val="Heading2"/>
      </w:pPr>
      <w:r>
        <w:t>19 2 公平比较训练预算</w:t>
      </w:r>
    </w:p>
    <w:p>
      <w:r>
        <w:t>300万转移乘0.5秒只有原设置一半的名义交互时长；要匹配名义物理交互时长需约600万转移。捕获分数步使真实模拟秒数略不同，最好额外记录实际elapsed秒总和。固定转移比较和固定物理时长比较回答不同问题，不能把两者作为完全相同预算。</w:t>
      </w:r>
    </w:p>
    <w:p>
      <w:r>
        <w:t>若按物理时间匹配，候选同步调整为：最大步800、探索衰减60万、暖启动8192、课程最少20万、评估间隔10万、回放40万。上述均是待评估的预算方案，不是已运行设置，也不自动授权启动600万长实验。学习频率和Actor延迟还会影响每秒梯度更新数，应同时报告真实更新计数。</w:t>
      </w:r>
    </w:p>
    <w:p>
      <w:pPr>
        <w:pStyle w:val="Heading2"/>
      </w:pPr>
      <w:r>
        <w:t>19 3 优先解决旧级能力遗忘</w:t>
      </w:r>
    </w:p>
    <w:p>
      <w:r>
        <w:t>优先级P0：加入旧级复测与保留机制。每次升级、周期评估和最终选模都检查已到达各级；除当前级安全与碰撞门槛外，保留旧级下限。模型选择按多级共同安全表现，不能仅按当前最后级最好分保存一个通用模型。</w:t>
      </w:r>
    </w:p>
    <w:p>
      <w:r>
        <w:t>建议做独立对照：纯当前级采样与当前级70%、已学级30%混合采样；或按级维护有最低保留量的回放。70比30是初始试验建议，尚未实现或证明最优。逐项记录回放级别占比、各级安全率、动作饱和比例和每级奖励，判断保留旧经验是否有效。</w:t>
      </w:r>
    </w:p>
    <w:p>
      <w:r>
        <w:t>对照阶段最好权重可用于判断能否快速恢复旧级安全，但不能以部署时偷偷换best_stage模型替代单一最终策略。若允许按任务切换阶段模型，应明确这是多模型方案，另行评估切换策略。</w:t>
      </w:r>
    </w:p>
    <w:p>
      <w:pPr>
        <w:pStyle w:val="Heading2"/>
      </w:pPr>
      <w:r>
        <w:t>19 4 提升逃逸能力与检查几何一致性</w:t>
      </w:r>
    </w:p>
    <w:p>
      <w:r>
        <w:t>优先级P1：在已确定时间步设置之后，保持其他条件冻结，测试感知60、150、200米；先试200米，核对进入感知后的反应时延、实际最大及平均速度、航向变化、排斥向量是否抵消，以及捕获之前有多少真实主动逃逸时间。必要时再单独研究目标加速度，当前1并未改成其他值。</w:t>
      </w:r>
    </w:p>
    <w:p>
      <w:r>
        <w:t>优先级P1：核查建筑顶部低于z_min时，制动预警使用的最近点是否与扫掠实体一致；核查捕获与碰撞在同一0.1秒子步不同分数时刻发生时，碰撞事件与持续接触罚分是否严格按事件先后截断。当前实现先统计整子步接触再插值捕获，存在需要验证的边界时序风险；这里列为待测，不把它写成已证实错误。</w:t>
      </w:r>
    </w:p>
    <w:p>
      <w:r>
        <w:t>优先级P1：对第5级失败回合分类，分别抽取建筑、边界、超时、捕获但不安全样例，绘制逐轴动作、速度、加速度、有效净空、progress和Q。不要因为loss低而停止检查行为，也不要通过强行升级改写008结果。</w:t>
      </w:r>
    </w:p>
    <w:p>
      <w:pPr>
        <w:pStyle w:val="Heading2"/>
      </w:pPr>
      <w:r>
        <w:t>19 5 扩展证据与论文实验</w:t>
      </w:r>
    </w:p>
    <w:p>
      <w:r>
        <w:t>优先级P2：至少增加多个独立训练种子，并对冻结模型使用独立评估种子；报告安全成功、捕获、各类接触、成功回合捕获时间、全部回合截断情况及均值波动。评估复用当前五图与未见城市布局应分别给出。</w:t>
      </w:r>
    </w:p>
    <w:p>
      <w:r>
        <w:t>优先级P2：做共享团队奖励与单机策略对照，检查四机包围角度与分工；如果最终研究目标确实是严格围捕，应先改变成功定义再设计相应奖励，并保留当前单机拦截或保持作为简单baseline。覆盖暂时不加入这一轮。</w:t>
      </w:r>
    </w:p>
    <w:p>
      <w:r>
        <w:t>优先级P2：逐步增加观测噪声、目标遮挡、通信延迟、风扰动、姿态或底层控制误差，以及真实机间安全约束。每增加一项用独立实验编号保存，避免把多项改变带来的结果误归因给某一个奖励。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392"/>
        <w:gridCol w:w="2880"/>
      </w:tblGrid>
      <w:tr>
        <w:trPr>
          <w:tblHeader/>
        </w:trPr>
        <w:tc>
          <w:tcPr>
            <w:tcW w:type="dxa" w:w="2376"/>
            <w:vAlign w:val="center"/>
            <w:tcMar>
              <w:top w:w="85" w:type="dxa"/>
              <w:left w:w="85" w:type="dxa"/>
              <w:bottom w:w="85" w:type="dxa"/>
              <w:right w:w="85" w:type="dxa"/>
            </w:tcMar>
            <w:shd w:fill="25465F"/>
          </w:tcPr>
          <w:p>
            <w:pPr>
              <w:spacing w:after="0" w:line="252" w:lineRule="auto"/>
              <w:jc w:val="center"/>
            </w:pPr>
            <w:r>
              <w:rPr>
                <w:b/>
                <w:color w:val="FFFFFF"/>
                <w:sz w:val="18"/>
              </w:rPr>
              <w:t>状态</w:t>
            </w:r>
          </w:p>
        </w:tc>
        <w:tc>
          <w:tcPr>
            <w:tcW w:type="dxa" w:w="4392"/>
            <w:vAlign w:val="center"/>
            <w:tcMar>
              <w:top w:w="85" w:type="dxa"/>
              <w:left w:w="85" w:type="dxa"/>
              <w:bottom w:w="85" w:type="dxa"/>
              <w:right w:w="85" w:type="dxa"/>
            </w:tcMar>
            <w:shd w:fill="25465F"/>
          </w:tcPr>
          <w:p>
            <w:pPr>
              <w:spacing w:after="0" w:line="252" w:lineRule="auto"/>
              <w:jc w:val="center"/>
            </w:pPr>
            <w:r>
              <w:rPr>
                <w:b/>
                <w:color w:val="FFFFFF"/>
                <w:sz w:val="18"/>
              </w:rPr>
              <w:t>事项</w:t>
            </w:r>
          </w:p>
        </w:tc>
        <w:tc>
          <w:tcPr>
            <w:tcW w:type="dxa" w:w="2880"/>
            <w:vAlign w:val="center"/>
            <w:tcMar>
              <w:top w:w="85" w:type="dxa"/>
              <w:left w:w="85" w:type="dxa"/>
              <w:bottom w:w="85" w:type="dxa"/>
              <w:right w:w="85" w:type="dxa"/>
            </w:tcMar>
            <w:shd w:fill="25465F"/>
          </w:tcPr>
          <w:p>
            <w:pPr>
              <w:spacing w:after="0" w:line="252" w:lineRule="auto"/>
              <w:jc w:val="center"/>
            </w:pPr>
            <w:r>
              <w:rPr>
                <w:b/>
                <w:color w:val="FFFFFF"/>
                <w:sz w:val="18"/>
              </w:rPr>
              <w:t>下一交付</w:t>
            </w:r>
          </w:p>
        </w:tc>
      </w:tr>
      <w:tr>
        <w:trPr>
          <w:cantSplit/>
        </w:trPr>
        <w:tc>
          <w:tcPr>
            <w:tcW w:type="dxa" w:w="2376"/>
            <w:vAlign w:val="center"/>
            <w:tcMar>
              <w:top w:w="85" w:type="dxa"/>
              <w:left w:w="85" w:type="dxa"/>
              <w:bottom w:w="85" w:type="dxa"/>
              <w:right w:w="85" w:type="dxa"/>
            </w:tcMar>
          </w:tcPr>
          <w:p>
            <w:pPr>
              <w:spacing w:after="0" w:line="252" w:lineRule="auto"/>
              <w:jc w:val="left"/>
            </w:pPr>
            <w:r>
              <w:rPr>
                <w:b w:val="0"/>
                <w:sz w:val="18"/>
              </w:rPr>
              <w:t>已完成</w:t>
            </w:r>
          </w:p>
        </w:tc>
        <w:tc>
          <w:tcPr>
            <w:tcW w:type="dxa" w:w="4392"/>
            <w:vAlign w:val="center"/>
            <w:tcMar>
              <w:top w:w="85" w:type="dxa"/>
              <w:left w:w="85" w:type="dxa"/>
              <w:bottom w:w="85" w:type="dxa"/>
              <w:right w:w="85" w:type="dxa"/>
            </w:tcMar>
          </w:tcPr>
          <w:p>
            <w:pPr>
              <w:spacing w:after="0" w:line="252" w:lineRule="auto"/>
              <w:jc w:val="center"/>
            </w:pPr>
            <w:r>
              <w:rPr>
                <w:b w:val="0"/>
                <w:sz w:val="18"/>
              </w:rPr>
              <w:t>008训练与13组结束后评估</w:t>
            </w:r>
          </w:p>
        </w:tc>
        <w:tc>
          <w:tcPr>
            <w:tcW w:type="dxa" w:w="2880"/>
            <w:vAlign w:val="center"/>
            <w:tcMar>
              <w:top w:w="85" w:type="dxa"/>
              <w:left w:w="85" w:type="dxa"/>
              <w:bottom w:w="85" w:type="dxa"/>
              <w:right w:w="85" w:type="dxa"/>
            </w:tcMar>
          </w:tcPr>
          <w:p>
            <w:pPr>
              <w:spacing w:after="0" w:line="252" w:lineRule="auto"/>
              <w:jc w:val="left"/>
            </w:pPr>
            <w:r>
              <w:rPr>
                <w:b w:val="0"/>
                <w:sz w:val="18"/>
              </w:rPr>
              <w:t>原始记录  哈希  本报告</w:t>
            </w:r>
          </w:p>
        </w:tc>
      </w:tr>
      <w:tr>
        <w:trPr>
          <w:cantSplit/>
        </w:trPr>
        <w:tc>
          <w:tcPr>
            <w:tcW w:type="dxa" w:w="2376"/>
            <w:vAlign w:val="center"/>
            <w:tcMar>
              <w:top w:w="85" w:type="dxa"/>
              <w:left w:w="85" w:type="dxa"/>
              <w:bottom w:w="85" w:type="dxa"/>
              <w:right w:w="85" w:type="dxa"/>
            </w:tcMar>
            <w:shd w:fill="F1F5F8"/>
          </w:tcPr>
          <w:p>
            <w:pPr>
              <w:spacing w:after="0" w:line="252" w:lineRule="auto"/>
              <w:jc w:val="left"/>
            </w:pPr>
            <w:r>
              <w:rPr>
                <w:b w:val="0"/>
                <w:sz w:val="18"/>
              </w:rPr>
              <w:t>已完成</w:t>
            </w:r>
          </w:p>
        </w:tc>
        <w:tc>
          <w:tcPr>
            <w:tcW w:type="dxa" w:w="4392"/>
            <w:vAlign w:val="center"/>
            <w:tcMar>
              <w:top w:w="85" w:type="dxa"/>
              <w:left w:w="85" w:type="dxa"/>
              <w:bottom w:w="85" w:type="dxa"/>
              <w:right w:w="85" w:type="dxa"/>
            </w:tcMar>
            <w:shd w:fill="F1F5F8"/>
          </w:tcPr>
          <w:p>
            <w:pPr>
              <w:spacing w:after="0" w:line="252" w:lineRule="auto"/>
              <w:jc w:val="left"/>
            </w:pPr>
            <w:r>
              <w:rPr>
                <w:b w:val="0"/>
                <w:sz w:val="18"/>
              </w:rPr>
              <w:t>五级无碰撞成功视频</w:t>
            </w:r>
          </w:p>
        </w:tc>
        <w:tc>
          <w:tcPr>
            <w:tcW w:type="dxa" w:w="2880"/>
            <w:vAlign w:val="center"/>
            <w:tcMar>
              <w:top w:w="85" w:type="dxa"/>
              <w:left w:w="85" w:type="dxa"/>
              <w:bottom w:w="85" w:type="dxa"/>
              <w:right w:w="85" w:type="dxa"/>
            </w:tcMar>
            <w:shd w:fill="F1F5F8"/>
          </w:tcPr>
          <w:p>
            <w:pPr>
              <w:spacing w:after="0" w:line="252" w:lineRule="auto"/>
              <w:jc w:val="left"/>
            </w:pPr>
            <w:r>
              <w:rPr>
                <w:b w:val="0"/>
                <w:sz w:val="18"/>
              </w:rPr>
              <w:t>阶段模型来源与重放核验</w:t>
            </w:r>
          </w:p>
        </w:tc>
      </w:tr>
      <w:tr>
        <w:trPr>
          <w:cantSplit/>
        </w:trPr>
        <w:tc>
          <w:tcPr>
            <w:tcW w:type="dxa" w:w="2376"/>
            <w:vAlign w:val="center"/>
            <w:tcMar>
              <w:top w:w="85" w:type="dxa"/>
              <w:left w:w="85" w:type="dxa"/>
              <w:bottom w:w="85" w:type="dxa"/>
              <w:right w:w="85" w:type="dxa"/>
            </w:tcMar>
          </w:tcPr>
          <w:p>
            <w:pPr>
              <w:spacing w:after="0" w:line="252" w:lineRule="auto"/>
              <w:jc w:val="left"/>
            </w:pPr>
            <w:r>
              <w:rPr>
                <w:b w:val="0"/>
                <w:sz w:val="18"/>
              </w:rPr>
              <w:t>已采纳 待实施</w:t>
            </w:r>
          </w:p>
        </w:tc>
        <w:tc>
          <w:tcPr>
            <w:tcW w:type="dxa" w:w="4392"/>
            <w:vAlign w:val="center"/>
            <w:tcMar>
              <w:top w:w="85" w:type="dxa"/>
              <w:left w:w="85" w:type="dxa"/>
              <w:bottom w:w="85" w:type="dxa"/>
              <w:right w:w="85" w:type="dxa"/>
            </w:tcMar>
          </w:tcPr>
          <w:p>
            <w:pPr>
              <w:spacing w:after="0" w:line="252" w:lineRule="auto"/>
              <w:jc w:val="center"/>
            </w:pPr>
            <w:r>
              <w:rPr>
                <w:b w:val="0"/>
                <w:sz w:val="18"/>
              </w:rPr>
              <w:t>0.1秒物理加0.5秒决策</w:t>
            </w:r>
          </w:p>
        </w:tc>
        <w:tc>
          <w:tcPr>
            <w:tcW w:type="dxa" w:w="2880"/>
            <w:vAlign w:val="center"/>
            <w:tcMar>
              <w:top w:w="85" w:type="dxa"/>
              <w:left w:w="85" w:type="dxa"/>
              <w:bottom w:w="85" w:type="dxa"/>
              <w:right w:w="85" w:type="dxa"/>
            </w:tcMar>
          </w:tcPr>
          <w:p>
            <w:pPr>
              <w:spacing w:after="0" w:line="252" w:lineRule="auto"/>
              <w:jc w:val="left"/>
            </w:pPr>
            <w:r>
              <w:rPr>
                <w:b w:val="0"/>
                <w:sz w:val="18"/>
              </w:rPr>
              <w:t>新配置  时间尺度与预算核对</w:t>
            </w:r>
          </w:p>
        </w:tc>
      </w:tr>
      <w:tr>
        <w:trPr>
          <w:cantSplit/>
        </w:trPr>
        <w:tc>
          <w:tcPr>
            <w:tcW w:type="dxa" w:w="2376"/>
            <w:vAlign w:val="center"/>
            <w:tcMar>
              <w:top w:w="85" w:type="dxa"/>
              <w:left w:w="85" w:type="dxa"/>
              <w:bottom w:w="85" w:type="dxa"/>
              <w:right w:w="85" w:type="dxa"/>
            </w:tcMar>
            <w:shd w:fill="F1F5F8"/>
          </w:tcPr>
          <w:p>
            <w:pPr>
              <w:spacing w:after="0" w:line="252" w:lineRule="auto"/>
              <w:jc w:val="center"/>
            </w:pPr>
            <w:r>
              <w:rPr>
                <w:b w:val="0"/>
                <w:sz w:val="18"/>
              </w:rPr>
              <w:t>建议 待实施 P0</w:t>
            </w:r>
          </w:p>
        </w:tc>
        <w:tc>
          <w:tcPr>
            <w:tcW w:type="dxa" w:w="4392"/>
            <w:vAlign w:val="center"/>
            <w:tcMar>
              <w:top w:w="85" w:type="dxa"/>
              <w:left w:w="85" w:type="dxa"/>
              <w:bottom w:w="85" w:type="dxa"/>
              <w:right w:w="85" w:type="dxa"/>
            </w:tcMar>
            <w:shd w:fill="F1F5F8"/>
          </w:tcPr>
          <w:p>
            <w:pPr>
              <w:spacing w:after="0" w:line="252" w:lineRule="auto"/>
              <w:jc w:val="left"/>
            </w:pPr>
            <w:r>
              <w:rPr>
                <w:b w:val="0"/>
                <w:sz w:val="18"/>
              </w:rPr>
              <w:t>旧级复测  混合课程或分级回放</w:t>
            </w:r>
          </w:p>
        </w:tc>
        <w:tc>
          <w:tcPr>
            <w:tcW w:type="dxa" w:w="2880"/>
            <w:vAlign w:val="center"/>
            <w:tcMar>
              <w:top w:w="85" w:type="dxa"/>
              <w:left w:w="85" w:type="dxa"/>
              <w:bottom w:w="85" w:type="dxa"/>
              <w:right w:w="85" w:type="dxa"/>
            </w:tcMar>
            <w:shd w:fill="F1F5F8"/>
          </w:tcPr>
          <w:p>
            <w:pPr>
              <w:spacing w:after="0" w:line="252" w:lineRule="auto"/>
              <w:jc w:val="left"/>
            </w:pPr>
            <w:r>
              <w:rPr>
                <w:b w:val="0"/>
                <w:sz w:val="18"/>
              </w:rPr>
              <w:t>保留能力对照</w:t>
            </w:r>
          </w:p>
        </w:tc>
      </w:tr>
      <w:tr>
        <w:trPr>
          <w:cantSplit/>
        </w:trPr>
        <w:tc>
          <w:tcPr>
            <w:tcW w:type="dxa" w:w="2376"/>
            <w:vAlign w:val="center"/>
            <w:tcMar>
              <w:top w:w="85" w:type="dxa"/>
              <w:left w:w="85" w:type="dxa"/>
              <w:bottom w:w="85" w:type="dxa"/>
              <w:right w:w="85" w:type="dxa"/>
            </w:tcMar>
          </w:tcPr>
          <w:p>
            <w:pPr>
              <w:spacing w:after="0" w:line="252" w:lineRule="auto"/>
              <w:jc w:val="center"/>
            </w:pPr>
            <w:r>
              <w:rPr>
                <w:b w:val="0"/>
                <w:sz w:val="18"/>
              </w:rPr>
              <w:t>建议 待实施 P1</w:t>
            </w:r>
          </w:p>
        </w:tc>
        <w:tc>
          <w:tcPr>
            <w:tcW w:type="dxa" w:w="4392"/>
            <w:vAlign w:val="center"/>
            <w:tcMar>
              <w:top w:w="85" w:type="dxa"/>
              <w:left w:w="85" w:type="dxa"/>
              <w:bottom w:w="85" w:type="dxa"/>
              <w:right w:w="85" w:type="dxa"/>
            </w:tcMar>
          </w:tcPr>
          <w:p>
            <w:pPr>
              <w:spacing w:after="0" w:line="252" w:lineRule="auto"/>
              <w:jc w:val="left"/>
            </w:pPr>
            <w:r>
              <w:rPr>
                <w:b w:val="0"/>
                <w:sz w:val="18"/>
              </w:rPr>
              <w:t>更远目标感知与接触时序检查</w:t>
            </w:r>
          </w:p>
        </w:tc>
        <w:tc>
          <w:tcPr>
            <w:tcW w:type="dxa" w:w="2880"/>
            <w:vAlign w:val="center"/>
            <w:tcMar>
              <w:top w:w="85" w:type="dxa"/>
              <w:left w:w="85" w:type="dxa"/>
              <w:bottom w:w="85" w:type="dxa"/>
              <w:right w:w="85" w:type="dxa"/>
            </w:tcMar>
          </w:tcPr>
          <w:p>
            <w:pPr>
              <w:spacing w:after="0" w:line="252" w:lineRule="auto"/>
              <w:jc w:val="left"/>
            </w:pPr>
            <w:r>
              <w:rPr>
                <w:b w:val="0"/>
                <w:sz w:val="18"/>
              </w:rPr>
              <w:t>单项对照与失败诊断</w:t>
            </w:r>
          </w:p>
        </w:tc>
      </w:tr>
      <w:tr>
        <w:trPr>
          <w:cantSplit/>
        </w:trPr>
        <w:tc>
          <w:tcPr>
            <w:tcW w:type="dxa" w:w="2376"/>
            <w:vAlign w:val="center"/>
            <w:tcMar>
              <w:top w:w="85" w:type="dxa"/>
              <w:left w:w="85" w:type="dxa"/>
              <w:bottom w:w="85" w:type="dxa"/>
              <w:right w:w="85" w:type="dxa"/>
            </w:tcMar>
            <w:shd w:fill="F1F5F8"/>
          </w:tcPr>
          <w:p>
            <w:pPr>
              <w:spacing w:after="0" w:line="252" w:lineRule="auto"/>
              <w:jc w:val="center"/>
            </w:pPr>
            <w:r>
              <w:rPr>
                <w:b w:val="0"/>
                <w:sz w:val="18"/>
              </w:rPr>
              <w:t>建议 待实施 P2</w:t>
            </w:r>
          </w:p>
        </w:tc>
        <w:tc>
          <w:tcPr>
            <w:tcW w:type="dxa" w:w="4392"/>
            <w:vAlign w:val="center"/>
            <w:tcMar>
              <w:top w:w="85" w:type="dxa"/>
              <w:left w:w="85" w:type="dxa"/>
              <w:bottom w:w="85" w:type="dxa"/>
              <w:right w:w="85" w:type="dxa"/>
            </w:tcMar>
            <w:shd w:fill="F1F5F8"/>
          </w:tcPr>
          <w:p>
            <w:pPr>
              <w:spacing w:after="0" w:line="252" w:lineRule="auto"/>
              <w:jc w:val="left"/>
            </w:pPr>
            <w:r>
              <w:rPr>
                <w:b w:val="0"/>
                <w:sz w:val="18"/>
              </w:rPr>
              <w:t>多种子 新城市  协同与真实条件</w:t>
            </w:r>
          </w:p>
        </w:tc>
        <w:tc>
          <w:tcPr>
            <w:tcW w:type="dxa" w:w="2880"/>
            <w:vAlign w:val="center"/>
            <w:tcMar>
              <w:top w:w="85" w:type="dxa"/>
              <w:left w:w="85" w:type="dxa"/>
              <w:bottom w:w="85" w:type="dxa"/>
              <w:right w:w="85" w:type="dxa"/>
            </w:tcMar>
            <w:shd w:fill="F1F5F8"/>
          </w:tcPr>
          <w:p>
            <w:pPr>
              <w:spacing w:after="0" w:line="252" w:lineRule="auto"/>
              <w:jc w:val="left"/>
            </w:pPr>
            <w:r>
              <w:rPr>
                <w:b w:val="0"/>
                <w:sz w:val="18"/>
              </w:rPr>
              <w:t>泛化与鲁棒性证据</w:t>
            </w:r>
          </w:p>
        </w:tc>
      </w:tr>
      <w:tr>
        <w:trPr>
          <w:cantSplit/>
        </w:trPr>
        <w:tc>
          <w:tcPr>
            <w:tcW w:type="dxa" w:w="2376"/>
            <w:vAlign w:val="center"/>
            <w:tcMar>
              <w:top w:w="85" w:type="dxa"/>
              <w:left w:w="85" w:type="dxa"/>
              <w:bottom w:w="85" w:type="dxa"/>
              <w:right w:w="85" w:type="dxa"/>
            </w:tcMar>
          </w:tcPr>
          <w:p>
            <w:pPr>
              <w:spacing w:after="0" w:line="252" w:lineRule="auto"/>
              <w:jc w:val="left"/>
            </w:pPr>
            <w:r>
              <w:rPr>
                <w:b w:val="0"/>
                <w:sz w:val="18"/>
              </w:rPr>
              <w:t>保持暂停</w:t>
            </w:r>
          </w:p>
        </w:tc>
        <w:tc>
          <w:tcPr>
            <w:tcW w:type="dxa" w:w="4392"/>
            <w:vAlign w:val="center"/>
            <w:tcMar>
              <w:top w:w="85" w:type="dxa"/>
              <w:left w:w="85" w:type="dxa"/>
              <w:bottom w:w="85" w:type="dxa"/>
              <w:right w:w="85" w:type="dxa"/>
            </w:tcMar>
          </w:tcPr>
          <w:p>
            <w:pPr>
              <w:spacing w:after="0" w:line="252" w:lineRule="auto"/>
              <w:jc w:val="left"/>
            </w:pPr>
            <w:r>
              <w:rPr>
                <w:b w:val="0"/>
                <w:sz w:val="18"/>
              </w:rPr>
              <w:t>持续监控uav</w:t>
            </w:r>
          </w:p>
        </w:tc>
        <w:tc>
          <w:tcPr>
            <w:tcW w:type="dxa" w:w="2880"/>
            <w:vAlign w:val="center"/>
            <w:tcMar>
              <w:top w:w="85" w:type="dxa"/>
              <w:left w:w="85" w:type="dxa"/>
              <w:bottom w:w="85" w:type="dxa"/>
              <w:right w:w="85" w:type="dxa"/>
            </w:tcMar>
          </w:tcPr>
          <w:p>
            <w:pPr>
              <w:spacing w:after="0" w:line="252" w:lineRule="auto"/>
              <w:jc w:val="left"/>
            </w:pPr>
            <w:r>
              <w:rPr>
                <w:b w:val="0"/>
                <w:sz w:val="18"/>
              </w:rPr>
              <w:t>按需查看  不自动重启训练</w:t>
            </w:r>
          </w:p>
        </w:tc>
      </w:tr>
    </w:tbl>
    <w:p>
      <w:pPr>
        <w:spacing w:after="40" w:before="0" w:line="40" w:lineRule="exact"/>
      </w:pPr>
    </w:p>
    <w:p>
      <w:pPr>
        <w:pStyle w:val="Heading1"/>
      </w:pPr>
      <w:r>
        <w:t>20 复现 文件索引与校验</w:t>
      </w:r>
    </w:p>
    <w:p>
      <w:pPr>
        <w:pStyle w:val="Heading2"/>
      </w:pPr>
      <w:r>
        <w:t>20 1 运行源码与配置</w:t>
      </w:r>
    </w:p>
    <w:p>
      <w:r>
        <w:t>运行任何xuance脚本都必须显式把PYTHONPATH设为独立工作树。服务器默认editable安装可能指向原UAV_Mine，若省略会错误导入旧环境。训练和此次复评使用正确的独立源码。复现前先检查metadata中的源哈希及分支，保留原任务修改。</w:t>
      </w:r>
    </w:p>
    <w:p>
      <w:pPr>
        <w:spacing w:after="40"/>
      </w:pPr>
      <w:r>
        <w:rPr>
          <w:rFonts w:ascii="Consolas" w:hAnsi="Consolas"/>
          <w:sz w:val="16"/>
        </w:rPr>
        <w:t>cd /home/ryy/UAV_Mine_baseline_coverage/xuance-master</w:t>
      </w:r>
    </w:p>
    <w:p>
      <w:pPr>
        <w:spacing w:after="40"/>
      </w:pPr>
      <w:r>
        <w:rPr>
          <w:rFonts w:ascii="Consolas" w:hAnsi="Consolas"/>
          <w:sz w:val="16"/>
        </w:rPr>
        <w:t>export PYTHONPATH="$PWD"</w:t>
      </w:r>
    </w:p>
    <w:p>
      <w:pPr>
        <w:spacing w:after="40"/>
      </w:pPr>
      <w:r>
        <w:rPr>
          <w:rFonts w:ascii="Consolas" w:hAnsi="Consolas"/>
          <w:sz w:val="16"/>
        </w:rPr>
        <w:t># 以下仅为原实验命令记录 不要重复启动同名008</w:t>
      </w:r>
    </w:p>
    <w:p>
      <w:pPr>
        <w:spacing w:after="40"/>
      </w:pPr>
      <w:r>
        <w:rPr>
          <w:rFonts w:ascii="Consolas" w:hAnsi="Consolas"/>
          <w:sz w:val="16"/>
        </w:rPr>
        <w:t>/home/ryy/miniconda3/envs/rl_env/bin/python -u examples/run_baseline.py \</w:t>
      </w:r>
    </w:p>
    <w:p>
      <w:pPr>
        <w:spacing w:after="40"/>
      </w:pPr>
      <w:r>
        <w:rPr>
          <w:rFonts w:ascii="Consolas" w:hAnsi="Consolas"/>
          <w:sz w:val="16"/>
        </w:rPr>
        <w:t xml:space="preserve">  --name exp008 --config experiments/baseline_exp008.yaml \</w:t>
      </w:r>
    </w:p>
    <w:p>
      <w:pPr>
        <w:spacing w:after="40"/>
      </w:pPr>
      <w:r>
        <w:rPr>
          <w:rFonts w:ascii="Consolas" w:hAnsi="Consolas"/>
          <w:sz w:val="16"/>
        </w:rPr>
        <w:t xml:space="preserve">  --steps 3000000 --parallels 16 --seed 1 --device cuda:0 \</w:t>
      </w:r>
    </w:p>
    <w:p>
      <w:pPr>
        <w:spacing w:after="40"/>
      </w:pPr>
      <w:r>
        <w:rPr>
          <w:rFonts w:ascii="Consolas" w:hAnsi="Consolas"/>
          <w:sz w:val="16"/>
        </w:rPr>
        <w:t xml:space="preserve">  --start-level 0 --eval-interval 50000 --test-episodes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4896"/>
      </w:tblGrid>
      <w:tr>
        <w:trPr>
          <w:tblHeader/>
        </w:trPr>
        <w:tc>
          <w:tcPr>
            <w:tcW w:type="dxa" w:w="4752"/>
            <w:vAlign w:val="center"/>
            <w:tcMar>
              <w:top w:w="85" w:type="dxa"/>
              <w:left w:w="85" w:type="dxa"/>
              <w:bottom w:w="85" w:type="dxa"/>
              <w:right w:w="85" w:type="dxa"/>
            </w:tcMar>
            <w:shd w:fill="25465F"/>
          </w:tcPr>
          <w:p>
            <w:pPr>
              <w:spacing w:after="0" w:line="252" w:lineRule="auto"/>
              <w:jc w:val="center"/>
            </w:pPr>
            <w:r>
              <w:rPr>
                <w:b/>
                <w:color w:val="FFFFFF"/>
                <w:sz w:val="18"/>
              </w:rPr>
              <w:t>文件</w:t>
            </w:r>
          </w:p>
        </w:tc>
        <w:tc>
          <w:tcPr>
            <w:tcW w:type="dxa" w:w="4896"/>
            <w:vAlign w:val="center"/>
            <w:tcMar>
              <w:top w:w="85" w:type="dxa"/>
              <w:left w:w="85" w:type="dxa"/>
              <w:bottom w:w="85" w:type="dxa"/>
              <w:right w:w="85" w:type="dxa"/>
            </w:tcMar>
            <w:shd w:fill="25465F"/>
          </w:tcPr>
          <w:p>
            <w:pPr>
              <w:spacing w:after="0" w:line="252" w:lineRule="auto"/>
              <w:jc w:val="center"/>
            </w:pPr>
            <w:r>
              <w:rPr>
                <w:b/>
                <w:color w:val="FFFFFF"/>
                <w:sz w:val="18"/>
              </w:rPr>
              <w:t>主要作用</w:t>
            </w:r>
          </w:p>
        </w:tc>
      </w:tr>
      <w:tr>
        <w:trPr>
          <w:cantSplit/>
        </w:trPr>
        <w:tc>
          <w:tcPr>
            <w:tcW w:type="dxa" w:w="4752"/>
            <w:vAlign w:val="center"/>
            <w:tcMar>
              <w:top w:w="85" w:type="dxa"/>
              <w:left w:w="85" w:type="dxa"/>
              <w:bottom w:w="85" w:type="dxa"/>
              <w:right w:w="85" w:type="dxa"/>
            </w:tcMar>
          </w:tcPr>
          <w:p>
            <w:pPr>
              <w:spacing w:after="0" w:line="252" w:lineRule="auto"/>
              <w:jc w:val="left"/>
            </w:pPr>
            <w:r>
              <w:rPr>
                <w:b w:val="0"/>
                <w:sz w:val="18"/>
              </w:rPr>
              <w:t>experiments/baseline_exp008.yaml</w:t>
            </w:r>
          </w:p>
        </w:tc>
        <w:tc>
          <w:tcPr>
            <w:tcW w:type="dxa" w:w="4896"/>
            <w:vAlign w:val="center"/>
            <w:tcMar>
              <w:top w:w="85" w:type="dxa"/>
              <w:left w:w="85" w:type="dxa"/>
              <w:bottom w:w="85" w:type="dxa"/>
              <w:right w:w="85" w:type="dxa"/>
            </w:tcMar>
          </w:tcPr>
          <w:p>
            <w:pPr>
              <w:spacing w:after="0" w:line="252" w:lineRule="auto"/>
              <w:jc w:val="left"/>
            </w:pPr>
            <w:r>
              <w:rPr>
                <w:b w:val="0"/>
                <w:sz w:val="18"/>
              </w:rPr>
              <w:t>本轮覆盖配置  有效配置需结合继承基础</w:t>
            </w:r>
          </w:p>
        </w:tc>
      </w:tr>
      <w:tr>
        <w:trPr>
          <w:cantSplit/>
        </w:trPr>
        <w:tc>
          <w:tcPr>
            <w:tcW w:type="dxa" w:w="4752"/>
            <w:vAlign w:val="center"/>
            <w:tcMar>
              <w:top w:w="85" w:type="dxa"/>
              <w:left w:w="85" w:type="dxa"/>
              <w:bottom w:w="85" w:type="dxa"/>
              <w:right w:w="85" w:type="dxa"/>
            </w:tcMar>
            <w:shd w:fill="F1F5F8"/>
          </w:tcPr>
          <w:p>
            <w:pPr>
              <w:spacing w:after="0" w:line="252" w:lineRule="auto"/>
              <w:jc w:val="left"/>
            </w:pPr>
            <w:r>
              <w:rPr>
                <w:b w:val="0"/>
                <w:sz w:val="18"/>
              </w:rPr>
              <w:t>outputs/results/matd3/baseline_exp008/config.json</w:t>
            </w:r>
          </w:p>
        </w:tc>
        <w:tc>
          <w:tcPr>
            <w:tcW w:type="dxa" w:w="4896"/>
            <w:vAlign w:val="center"/>
            <w:tcMar>
              <w:top w:w="85" w:type="dxa"/>
              <w:left w:w="85" w:type="dxa"/>
              <w:bottom w:w="85" w:type="dxa"/>
              <w:right w:w="85" w:type="dxa"/>
            </w:tcMar>
            <w:shd w:fill="F1F5F8"/>
          </w:tcPr>
          <w:p>
            <w:pPr>
              <w:spacing w:after="0" w:line="252" w:lineRule="auto"/>
              <w:jc w:val="left"/>
            </w:pPr>
            <w:r>
              <w:rPr>
                <w:b w:val="0"/>
                <w:sz w:val="18"/>
              </w:rPr>
              <w:t>完整解析运行参数  含制动开关与反应时间</w:t>
            </w:r>
          </w:p>
        </w:tc>
      </w:tr>
      <w:tr>
        <w:trPr>
          <w:cantSplit/>
        </w:trPr>
        <w:tc>
          <w:tcPr>
            <w:tcW w:type="dxa" w:w="4752"/>
            <w:vAlign w:val="center"/>
            <w:tcMar>
              <w:top w:w="85" w:type="dxa"/>
              <w:left w:w="85" w:type="dxa"/>
              <w:bottom w:w="85" w:type="dxa"/>
              <w:right w:w="85" w:type="dxa"/>
            </w:tcMar>
          </w:tcPr>
          <w:p>
            <w:pPr>
              <w:spacing w:after="0" w:line="252" w:lineRule="auto"/>
              <w:jc w:val="left"/>
            </w:pPr>
            <w:r>
              <w:rPr>
                <w:b w:val="0"/>
                <w:sz w:val="18"/>
              </w:rPr>
              <w:t>xuance/environment/multi_agent_env/uav_pursuit_coverage_3d.py</w:t>
            </w:r>
          </w:p>
        </w:tc>
        <w:tc>
          <w:tcPr>
            <w:tcW w:type="dxa" w:w="4896"/>
            <w:vAlign w:val="center"/>
            <w:tcMar>
              <w:top w:w="85" w:type="dxa"/>
              <w:left w:w="85" w:type="dxa"/>
              <w:bottom w:w="85" w:type="dxa"/>
              <w:right w:w="85" w:type="dxa"/>
            </w:tcMar>
          </w:tcPr>
          <w:p>
            <w:pPr>
              <w:spacing w:after="0" w:line="252" w:lineRule="auto"/>
              <w:jc w:val="left"/>
            </w:pPr>
            <w:r>
              <w:rPr>
                <w:b w:val="0"/>
                <w:sz w:val="18"/>
              </w:rPr>
              <w:t>观测 出生  势场  捕获 接触 奖励</w:t>
            </w:r>
          </w:p>
        </w:tc>
      </w:tr>
      <w:tr>
        <w:trPr>
          <w:cantSplit/>
        </w:trPr>
        <w:tc>
          <w:tcPr>
            <w:tcW w:type="dxa" w:w="4752"/>
            <w:vAlign w:val="center"/>
            <w:tcMar>
              <w:top w:w="85" w:type="dxa"/>
              <w:left w:w="85" w:type="dxa"/>
              <w:bottom w:w="85" w:type="dxa"/>
              <w:right w:w="85" w:type="dxa"/>
            </w:tcMar>
            <w:shd w:fill="F1F5F8"/>
          </w:tcPr>
          <w:p>
            <w:pPr>
              <w:spacing w:after="0" w:line="252" w:lineRule="auto"/>
              <w:jc w:val="left"/>
            </w:pPr>
            <w:r>
              <w:rPr>
                <w:b w:val="0"/>
                <w:sz w:val="18"/>
              </w:rPr>
              <w:t>xuance/environment/multi_agent_env/uav_kinematics_3d.py</w:t>
            </w:r>
          </w:p>
        </w:tc>
        <w:tc>
          <w:tcPr>
            <w:tcW w:type="dxa" w:w="4896"/>
            <w:vAlign w:val="center"/>
            <w:tcMar>
              <w:top w:w="85" w:type="dxa"/>
              <w:left w:w="85" w:type="dxa"/>
              <w:bottom w:w="85" w:type="dxa"/>
              <w:right w:w="85" w:type="dxa"/>
            </w:tcMar>
            <w:shd w:fill="F1F5F8"/>
          </w:tcPr>
          <w:p>
            <w:pPr>
              <w:spacing w:after="0" w:line="252" w:lineRule="auto"/>
              <w:jc w:val="left"/>
            </w:pPr>
            <w:r>
              <w:rPr>
                <w:b w:val="0"/>
                <w:sz w:val="18"/>
              </w:rPr>
              <w:t>显式平动积分与范数限制</w:t>
            </w:r>
          </w:p>
        </w:tc>
      </w:tr>
      <w:tr>
        <w:trPr>
          <w:cantSplit/>
        </w:trPr>
        <w:tc>
          <w:tcPr>
            <w:tcW w:type="dxa" w:w="4752"/>
            <w:vAlign w:val="center"/>
            <w:tcMar>
              <w:top w:w="85" w:type="dxa"/>
              <w:left w:w="85" w:type="dxa"/>
              <w:bottom w:w="85" w:type="dxa"/>
              <w:right w:w="85" w:type="dxa"/>
            </w:tcMar>
          </w:tcPr>
          <w:p>
            <w:pPr>
              <w:spacing w:after="0" w:line="252" w:lineRule="auto"/>
              <w:jc w:val="left"/>
            </w:pPr>
            <w:r>
              <w:rPr>
                <w:b w:val="0"/>
                <w:sz w:val="18"/>
              </w:rPr>
              <w:t>xuance/engine/uav_curriculum.py</w:t>
            </w:r>
          </w:p>
        </w:tc>
        <w:tc>
          <w:tcPr>
            <w:tcW w:type="dxa" w:w="4896"/>
            <w:vAlign w:val="center"/>
            <w:tcMar>
              <w:top w:w="85" w:type="dxa"/>
              <w:left w:w="85" w:type="dxa"/>
              <w:bottom w:w="85" w:type="dxa"/>
              <w:right w:w="85" w:type="dxa"/>
            </w:tcMar>
          </w:tcPr>
          <w:p>
            <w:pPr>
              <w:spacing w:after="0" w:line="252" w:lineRule="auto"/>
              <w:jc w:val="left"/>
            </w:pPr>
            <w:r>
              <w:rPr>
                <w:b w:val="0"/>
                <w:sz w:val="18"/>
              </w:rPr>
              <w:t>连续两次性能门槛升级</w:t>
            </w:r>
          </w:p>
        </w:tc>
      </w:tr>
      <w:tr>
        <w:trPr>
          <w:cantSplit/>
        </w:trPr>
        <w:tc>
          <w:tcPr>
            <w:tcW w:type="dxa" w:w="4752"/>
            <w:vAlign w:val="center"/>
            <w:tcMar>
              <w:top w:w="85" w:type="dxa"/>
              <w:left w:w="85" w:type="dxa"/>
              <w:bottom w:w="85" w:type="dxa"/>
              <w:right w:w="85" w:type="dxa"/>
            </w:tcMar>
            <w:shd w:fill="F1F5F8"/>
          </w:tcPr>
          <w:p>
            <w:pPr>
              <w:spacing w:after="0" w:line="252" w:lineRule="auto"/>
              <w:jc w:val="left"/>
            </w:pPr>
            <w:r>
              <w:rPr>
                <w:b w:val="0"/>
                <w:sz w:val="18"/>
              </w:rPr>
              <w:t>xuance/torch/learners/multi_agent_rl/matd3_learner.py</w:t>
            </w:r>
          </w:p>
        </w:tc>
        <w:tc>
          <w:tcPr>
            <w:tcW w:type="dxa" w:w="4896"/>
            <w:vAlign w:val="center"/>
            <w:tcMar>
              <w:top w:w="85" w:type="dxa"/>
              <w:left w:w="85" w:type="dxa"/>
              <w:bottom w:w="85" w:type="dxa"/>
              <w:right w:w="85" w:type="dxa"/>
            </w:tcMar>
            <w:shd w:fill="F1F5F8"/>
          </w:tcPr>
          <w:p>
            <w:pPr>
              <w:spacing w:after="0" w:line="252" w:lineRule="auto"/>
              <w:jc w:val="left"/>
            </w:pPr>
            <w:r>
              <w:rPr>
                <w:b w:val="0"/>
                <w:sz w:val="18"/>
              </w:rPr>
              <w:t>目标Q loss Actor梯度与计数</w:t>
            </w:r>
          </w:p>
        </w:tc>
      </w:tr>
      <w:tr>
        <w:trPr>
          <w:cantSplit/>
        </w:trPr>
        <w:tc>
          <w:tcPr>
            <w:tcW w:type="dxa" w:w="4752"/>
            <w:vAlign w:val="center"/>
            <w:tcMar>
              <w:top w:w="85" w:type="dxa"/>
              <w:left w:w="85" w:type="dxa"/>
              <w:bottom w:w="85" w:type="dxa"/>
              <w:right w:w="85" w:type="dxa"/>
            </w:tcMar>
          </w:tcPr>
          <w:p>
            <w:pPr>
              <w:spacing w:after="0" w:line="252" w:lineRule="auto"/>
              <w:jc w:val="left"/>
            </w:pPr>
            <w:r>
              <w:rPr>
                <w:b w:val="0"/>
                <w:sz w:val="18"/>
              </w:rPr>
              <w:t>tools/generate_uniform_city_maps.py</w:t>
            </w:r>
          </w:p>
        </w:tc>
        <w:tc>
          <w:tcPr>
            <w:tcW w:type="dxa" w:w="4896"/>
            <w:vAlign w:val="center"/>
            <w:tcMar>
              <w:top w:w="85" w:type="dxa"/>
              <w:left w:w="85" w:type="dxa"/>
              <w:bottom w:w="85" w:type="dxa"/>
              <w:right w:w="85" w:type="dxa"/>
            </w:tcMar>
          </w:tcPr>
          <w:p>
            <w:pPr>
              <w:spacing w:after="0" w:line="252" w:lineRule="auto"/>
              <w:jc w:val="left"/>
            </w:pPr>
            <w:r>
              <w:rPr>
                <w:b w:val="0"/>
                <w:sz w:val="18"/>
              </w:rPr>
              <w:t>五张确定性嵌套城市</w:t>
            </w:r>
          </w:p>
        </w:tc>
      </w:tr>
      <w:tr>
        <w:trPr>
          <w:cantSplit/>
        </w:trPr>
        <w:tc>
          <w:tcPr>
            <w:tcW w:type="dxa" w:w="4752"/>
            <w:vAlign w:val="center"/>
            <w:tcMar>
              <w:top w:w="85" w:type="dxa"/>
              <w:left w:w="85" w:type="dxa"/>
              <w:bottom w:w="85" w:type="dxa"/>
              <w:right w:w="85" w:type="dxa"/>
            </w:tcMar>
            <w:shd w:fill="F1F5F8"/>
          </w:tcPr>
          <w:p>
            <w:pPr>
              <w:spacing w:after="0" w:line="252" w:lineRule="auto"/>
              <w:jc w:val="left"/>
            </w:pPr>
            <w:r>
              <w:rPr>
                <w:b w:val="0"/>
                <w:sz w:val="18"/>
              </w:rPr>
              <w:t>examples/evaluate_baseline_checkpoint.py</w:t>
            </w:r>
          </w:p>
        </w:tc>
        <w:tc>
          <w:tcPr>
            <w:tcW w:type="dxa" w:w="4896"/>
            <w:vAlign w:val="center"/>
            <w:tcMar>
              <w:top w:w="85" w:type="dxa"/>
              <w:left w:w="85" w:type="dxa"/>
              <w:bottom w:w="85" w:type="dxa"/>
              <w:right w:w="85" w:type="dxa"/>
            </w:tcMar>
            <w:shd w:fill="F1F5F8"/>
          </w:tcPr>
          <w:p>
            <w:pPr>
              <w:spacing w:after="0" w:line="252" w:lineRule="auto"/>
              <w:jc w:val="left"/>
            </w:pPr>
            <w:r>
              <w:rPr>
                <w:b w:val="0"/>
                <w:sz w:val="18"/>
              </w:rPr>
              <w:t>冻结模型逐级无探索评估</w:t>
            </w:r>
          </w:p>
        </w:tc>
      </w:tr>
      <w:tr>
        <w:trPr>
          <w:cantSplit/>
        </w:trPr>
        <w:tc>
          <w:tcPr>
            <w:tcW w:type="dxa" w:w="4752"/>
            <w:vAlign w:val="center"/>
            <w:tcMar>
              <w:top w:w="85" w:type="dxa"/>
              <w:left w:w="85" w:type="dxa"/>
              <w:bottom w:w="85" w:type="dxa"/>
              <w:right w:w="85" w:type="dxa"/>
            </w:tcMar>
          </w:tcPr>
          <w:p>
            <w:pPr>
              <w:spacing w:after="0" w:line="252" w:lineRule="auto"/>
              <w:jc w:val="left"/>
            </w:pPr>
            <w:r>
              <w:rPr>
                <w:b w:val="0"/>
                <w:sz w:val="18"/>
              </w:rPr>
              <w:t>tools/render_baseline_success_videos.py</w:t>
            </w:r>
          </w:p>
        </w:tc>
        <w:tc>
          <w:tcPr>
            <w:tcW w:type="dxa" w:w="4896"/>
            <w:vAlign w:val="center"/>
            <w:tcMar>
              <w:top w:w="85" w:type="dxa"/>
              <w:left w:w="85" w:type="dxa"/>
              <w:bottom w:w="85" w:type="dxa"/>
              <w:right w:w="85" w:type="dxa"/>
            </w:tcMar>
          </w:tcPr>
          <w:p>
            <w:pPr>
              <w:spacing w:after="0" w:line="252" w:lineRule="auto"/>
              <w:jc w:val="left"/>
            </w:pPr>
            <w:r>
              <w:rPr>
                <w:b w:val="0"/>
                <w:sz w:val="18"/>
              </w:rPr>
              <w:t>成功筛选与原环境逐动作重放</w:t>
            </w:r>
          </w:p>
        </w:tc>
      </w:tr>
    </w:tbl>
    <w:p>
      <w:pPr>
        <w:spacing w:after="40" w:before="0" w:line="40" w:lineRule="exact"/>
      </w:pPr>
    </w:p>
    <w:p>
      <w:pPr>
        <w:pStyle w:val="Heading2"/>
      </w:pPr>
      <w:r>
        <w:t>20 2 冻结模型和来源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200"/>
      </w:tblGrid>
      <w:tr>
        <w:trPr>
          <w:tblHeader/>
        </w:trPr>
        <w:tc>
          <w:tcPr>
            <w:tcW w:type="dxa" w:w="2448"/>
            <w:vAlign w:val="center"/>
            <w:tcMar>
              <w:top w:w="85" w:type="dxa"/>
              <w:left w:w="85" w:type="dxa"/>
              <w:bottom w:w="85" w:type="dxa"/>
              <w:right w:w="85" w:type="dxa"/>
            </w:tcMar>
            <w:shd w:fill="25465F"/>
          </w:tcPr>
          <w:p>
            <w:pPr>
              <w:spacing w:after="0" w:line="252" w:lineRule="auto"/>
              <w:jc w:val="center"/>
            </w:pPr>
            <w:r>
              <w:rPr>
                <w:b/>
                <w:color w:val="FFFFFF"/>
                <w:sz w:val="18"/>
              </w:rPr>
              <w:t>模型</w:t>
            </w:r>
          </w:p>
        </w:tc>
        <w:tc>
          <w:tcPr>
            <w:tcW w:type="dxa" w:w="7200"/>
            <w:vAlign w:val="center"/>
            <w:tcMar>
              <w:top w:w="85" w:type="dxa"/>
              <w:left w:w="85" w:type="dxa"/>
              <w:bottom w:w="85" w:type="dxa"/>
              <w:right w:w="85" w:type="dxa"/>
            </w:tcMar>
            <w:shd w:fill="25465F"/>
          </w:tcPr>
          <w:p>
            <w:pPr>
              <w:spacing w:after="0" w:line="252" w:lineRule="auto"/>
              <w:jc w:val="center"/>
            </w:pPr>
            <w:r>
              <w:rPr>
                <w:b/>
                <w:color w:val="FFFFFF"/>
                <w:sz w:val="18"/>
              </w:rPr>
              <w:t>SHA256</w:t>
            </w:r>
          </w:p>
        </w:tc>
      </w:tr>
      <w:tr>
        <w:trPr>
          <w:cantSplit/>
        </w:trPr>
        <w:tc>
          <w:tcPr>
            <w:tcW w:type="dxa" w:w="2448"/>
            <w:vAlign w:val="center"/>
            <w:tcMar>
              <w:top w:w="85" w:type="dxa"/>
              <w:left w:w="85" w:type="dxa"/>
              <w:bottom w:w="85" w:type="dxa"/>
              <w:right w:w="85" w:type="dxa"/>
            </w:tcMar>
          </w:tcPr>
          <w:p>
            <w:pPr>
              <w:spacing w:after="0" w:line="252" w:lineRule="auto"/>
              <w:jc w:val="center"/>
            </w:pPr>
            <w:r>
              <w:rPr>
                <w:b w:val="0"/>
                <w:sz w:val="18"/>
              </w:rPr>
              <w:t>007初始化模型</w:t>
            </w:r>
          </w:p>
        </w:tc>
        <w:tc>
          <w:tcPr>
            <w:tcW w:type="dxa" w:w="7200"/>
            <w:vAlign w:val="center"/>
            <w:tcMar>
              <w:top w:w="85" w:type="dxa"/>
              <w:left w:w="85" w:type="dxa"/>
              <w:bottom w:w="85" w:type="dxa"/>
              <w:right w:w="85" w:type="dxa"/>
            </w:tcMar>
          </w:tcPr>
          <w:p>
            <w:pPr>
              <w:spacing w:after="0" w:line="252" w:lineRule="auto"/>
              <w:jc w:val="left"/>
            </w:pPr>
            <w:r>
              <w:rPr>
                <w:b w:val="0"/>
                <w:sz w:val="18"/>
              </w:rPr>
              <w:t>6c1f41773b47238f898d0f4243b092b8506d2f1ce3bba70e47cac3df0a7d5a32</w:t>
            </w:r>
          </w:p>
        </w:tc>
      </w:tr>
      <w:tr>
        <w:trPr>
          <w:cantSplit/>
        </w:trPr>
        <w:tc>
          <w:tcPr>
            <w:tcW w:type="dxa" w:w="2448"/>
            <w:vAlign w:val="center"/>
            <w:tcMar>
              <w:top w:w="85" w:type="dxa"/>
              <w:left w:w="85" w:type="dxa"/>
              <w:bottom w:w="85" w:type="dxa"/>
              <w:right w:w="85" w:type="dxa"/>
            </w:tcMar>
            <w:shd w:fill="F1F5F8"/>
          </w:tcPr>
          <w:p>
            <w:pPr>
              <w:spacing w:after="0" w:line="252" w:lineRule="auto"/>
              <w:jc w:val="center"/>
            </w:pPr>
            <w:r>
              <w:rPr>
                <w:b w:val="0"/>
                <w:sz w:val="18"/>
              </w:rPr>
              <w:t>008最终模型</w:t>
            </w:r>
          </w:p>
        </w:tc>
        <w:tc>
          <w:tcPr>
            <w:tcW w:type="dxa" w:w="7200"/>
            <w:vAlign w:val="center"/>
            <w:tcMar>
              <w:top w:w="85" w:type="dxa"/>
              <w:left w:w="85" w:type="dxa"/>
              <w:bottom w:w="85" w:type="dxa"/>
              <w:right w:w="85" w:type="dxa"/>
            </w:tcMar>
            <w:shd w:fill="F1F5F8"/>
          </w:tcPr>
          <w:p>
            <w:pPr>
              <w:spacing w:after="0" w:line="252" w:lineRule="auto"/>
              <w:jc w:val="left"/>
            </w:pPr>
            <w:r>
              <w:rPr>
                <w:b w:val="0"/>
                <w:sz w:val="18"/>
              </w:rPr>
              <w:t>3ef28bad92af0018389a631a0d86a60e1e8ef3a43645a938852f88862896b297</w:t>
            </w:r>
          </w:p>
        </w:tc>
      </w:tr>
      <w:tr>
        <w:trPr>
          <w:cantSplit/>
        </w:trPr>
        <w:tc>
          <w:tcPr>
            <w:tcW w:type="dxa" w:w="2448"/>
            <w:vAlign w:val="center"/>
            <w:tcMar>
              <w:top w:w="85" w:type="dxa"/>
              <w:left w:w="85" w:type="dxa"/>
              <w:bottom w:w="85" w:type="dxa"/>
              <w:right w:w="85" w:type="dxa"/>
            </w:tcMar>
          </w:tcPr>
          <w:p>
            <w:pPr>
              <w:spacing w:after="0" w:line="252" w:lineRule="auto"/>
              <w:jc w:val="center"/>
            </w:pPr>
            <w:r>
              <w:rPr>
                <w:b w:val="0"/>
                <w:sz w:val="18"/>
              </w:rPr>
              <w:t>第1级最好模型</w:t>
            </w:r>
          </w:p>
        </w:tc>
        <w:tc>
          <w:tcPr>
            <w:tcW w:type="dxa" w:w="7200"/>
            <w:vAlign w:val="center"/>
            <w:tcMar>
              <w:top w:w="85" w:type="dxa"/>
              <w:left w:w="85" w:type="dxa"/>
              <w:bottom w:w="85" w:type="dxa"/>
              <w:right w:w="85" w:type="dxa"/>
            </w:tcMar>
          </w:tcPr>
          <w:p>
            <w:pPr>
              <w:spacing w:after="0" w:line="252" w:lineRule="auto"/>
              <w:jc w:val="left"/>
            </w:pPr>
            <w:r>
              <w:rPr>
                <w:b w:val="0"/>
                <w:sz w:val="18"/>
              </w:rPr>
              <w:t>eb7fdd74f9ae70a4cdfeb6f7567b713449c8323e5750487ccb1c2cd0658578ec</w:t>
            </w:r>
          </w:p>
        </w:tc>
      </w:tr>
      <w:tr>
        <w:trPr>
          <w:cantSplit/>
        </w:trPr>
        <w:tc>
          <w:tcPr>
            <w:tcW w:type="dxa" w:w="2448"/>
            <w:vAlign w:val="center"/>
            <w:tcMar>
              <w:top w:w="85" w:type="dxa"/>
              <w:left w:w="85" w:type="dxa"/>
              <w:bottom w:w="85" w:type="dxa"/>
              <w:right w:w="85" w:type="dxa"/>
            </w:tcMar>
            <w:shd w:fill="F1F5F8"/>
          </w:tcPr>
          <w:p>
            <w:pPr>
              <w:spacing w:after="0" w:line="252" w:lineRule="auto"/>
              <w:jc w:val="center"/>
            </w:pPr>
            <w:r>
              <w:rPr>
                <w:b w:val="0"/>
                <w:sz w:val="18"/>
              </w:rPr>
              <w:t>第2级最好模型</w:t>
            </w:r>
          </w:p>
        </w:tc>
        <w:tc>
          <w:tcPr>
            <w:tcW w:type="dxa" w:w="7200"/>
            <w:vAlign w:val="center"/>
            <w:tcMar>
              <w:top w:w="85" w:type="dxa"/>
              <w:left w:w="85" w:type="dxa"/>
              <w:bottom w:w="85" w:type="dxa"/>
              <w:right w:w="85" w:type="dxa"/>
            </w:tcMar>
            <w:shd w:fill="F1F5F8"/>
          </w:tcPr>
          <w:p>
            <w:pPr>
              <w:spacing w:after="0" w:line="252" w:lineRule="auto"/>
              <w:jc w:val="left"/>
            </w:pPr>
            <w:r>
              <w:rPr>
                <w:b w:val="0"/>
                <w:sz w:val="18"/>
              </w:rPr>
              <w:t>e2b00b967392883a37eca9a7a138d62d9c59c6ee500dec5b903f764cc4a2e474</w:t>
            </w:r>
          </w:p>
        </w:tc>
      </w:tr>
      <w:tr>
        <w:trPr>
          <w:cantSplit/>
        </w:trPr>
        <w:tc>
          <w:tcPr>
            <w:tcW w:type="dxa" w:w="2448"/>
            <w:vAlign w:val="center"/>
            <w:tcMar>
              <w:top w:w="85" w:type="dxa"/>
              <w:left w:w="85" w:type="dxa"/>
              <w:bottom w:w="85" w:type="dxa"/>
              <w:right w:w="85" w:type="dxa"/>
            </w:tcMar>
          </w:tcPr>
          <w:p>
            <w:pPr>
              <w:spacing w:after="0" w:line="252" w:lineRule="auto"/>
              <w:jc w:val="center"/>
            </w:pPr>
            <w:r>
              <w:rPr>
                <w:b w:val="0"/>
                <w:sz w:val="18"/>
              </w:rPr>
              <w:t>第3级最好模型</w:t>
            </w:r>
          </w:p>
        </w:tc>
        <w:tc>
          <w:tcPr>
            <w:tcW w:type="dxa" w:w="7200"/>
            <w:vAlign w:val="center"/>
            <w:tcMar>
              <w:top w:w="85" w:type="dxa"/>
              <w:left w:w="85" w:type="dxa"/>
              <w:bottom w:w="85" w:type="dxa"/>
              <w:right w:w="85" w:type="dxa"/>
            </w:tcMar>
          </w:tcPr>
          <w:p>
            <w:pPr>
              <w:spacing w:after="0" w:line="252" w:lineRule="auto"/>
              <w:jc w:val="left"/>
            </w:pPr>
            <w:r>
              <w:rPr>
                <w:b w:val="0"/>
                <w:sz w:val="18"/>
              </w:rPr>
              <w:t>de923855c49c39f3ba2c0dcd32d16a411baf0e5f2a88b542987e6f18d83d4571</w:t>
            </w:r>
          </w:p>
        </w:tc>
      </w:tr>
      <w:tr>
        <w:trPr>
          <w:cantSplit/>
        </w:trPr>
        <w:tc>
          <w:tcPr>
            <w:tcW w:type="dxa" w:w="2448"/>
            <w:vAlign w:val="center"/>
            <w:tcMar>
              <w:top w:w="85" w:type="dxa"/>
              <w:left w:w="85" w:type="dxa"/>
              <w:bottom w:w="85" w:type="dxa"/>
              <w:right w:w="85" w:type="dxa"/>
            </w:tcMar>
            <w:shd w:fill="F1F5F8"/>
          </w:tcPr>
          <w:p>
            <w:pPr>
              <w:spacing w:after="0" w:line="252" w:lineRule="auto"/>
              <w:jc w:val="center"/>
            </w:pPr>
            <w:r>
              <w:rPr>
                <w:b w:val="0"/>
                <w:sz w:val="18"/>
              </w:rPr>
              <w:t>第4级最好模型</w:t>
            </w:r>
          </w:p>
        </w:tc>
        <w:tc>
          <w:tcPr>
            <w:tcW w:type="dxa" w:w="7200"/>
            <w:vAlign w:val="center"/>
            <w:tcMar>
              <w:top w:w="85" w:type="dxa"/>
              <w:left w:w="85" w:type="dxa"/>
              <w:bottom w:w="85" w:type="dxa"/>
              <w:right w:w="85" w:type="dxa"/>
            </w:tcMar>
            <w:shd w:fill="F1F5F8"/>
          </w:tcPr>
          <w:p>
            <w:pPr>
              <w:spacing w:after="0" w:line="252" w:lineRule="auto"/>
              <w:jc w:val="left"/>
            </w:pPr>
            <w:r>
              <w:rPr>
                <w:b w:val="0"/>
                <w:sz w:val="18"/>
              </w:rPr>
              <w:t>d4f87577b99a34a47abe02cd030100f0671cf5f917a4620ae0fa20912e6b1911</w:t>
            </w:r>
          </w:p>
        </w:tc>
      </w:tr>
      <w:tr>
        <w:trPr>
          <w:cantSplit/>
        </w:trPr>
        <w:tc>
          <w:tcPr>
            <w:tcW w:type="dxa" w:w="2448"/>
            <w:vAlign w:val="center"/>
            <w:tcMar>
              <w:top w:w="85" w:type="dxa"/>
              <w:left w:w="85" w:type="dxa"/>
              <w:bottom w:w="85" w:type="dxa"/>
              <w:right w:w="85" w:type="dxa"/>
            </w:tcMar>
          </w:tcPr>
          <w:p>
            <w:pPr>
              <w:spacing w:after="0" w:line="252" w:lineRule="auto"/>
              <w:jc w:val="center"/>
            </w:pPr>
            <w:r>
              <w:rPr>
                <w:b w:val="0"/>
                <w:sz w:val="18"/>
              </w:rPr>
              <w:t>第5级最好模型</w:t>
            </w:r>
          </w:p>
        </w:tc>
        <w:tc>
          <w:tcPr>
            <w:tcW w:type="dxa" w:w="7200"/>
            <w:vAlign w:val="center"/>
            <w:tcMar>
              <w:top w:w="85" w:type="dxa"/>
              <w:left w:w="85" w:type="dxa"/>
              <w:bottom w:w="85" w:type="dxa"/>
              <w:right w:w="85" w:type="dxa"/>
            </w:tcMar>
          </w:tcPr>
          <w:p>
            <w:pPr>
              <w:spacing w:after="0" w:line="252" w:lineRule="auto"/>
              <w:jc w:val="left"/>
            </w:pPr>
            <w:r>
              <w:rPr>
                <w:b w:val="0"/>
                <w:sz w:val="18"/>
              </w:rPr>
              <w:t>43f21c2baa963703f57f9d78d2b3d3933dfda0496eb6ce96e13f987890633ebb</w:t>
            </w:r>
          </w:p>
        </w:tc>
      </w:tr>
    </w:tbl>
    <w:p>
      <w:pPr>
        <w:spacing w:after="40" w:before="0" w:line="40" w:lineRule="exact"/>
      </w:pPr>
    </w:p>
    <w:p>
      <w:r>
        <w:t>最终冻结模型为outputs/reviews/exp008_final_v1/final008.pth，来源是训练输出final_train_model.pth；阶段模型来源为best_stage_0至best_stage_4。末级历史最好模型在290万步保存，最终权重在300万步，二者不可混用。哈希在冻结、评估和本机传输后校验。</w:t>
      </w:r>
    </w:p>
    <w:p>
      <w:pPr>
        <w:pStyle w:val="Heading2"/>
      </w:pPr>
      <w:r>
        <w:t>20 3 本机可打开的原始材料</w:t>
      </w:r>
    </w:p>
    <w:p>
      <w:pPr>
        <w:spacing w:after="80"/>
      </w:pPr>
      <w:hyperlink r:id="rId23">
        <w:r>
          <w:rPr>
            <w:color w:val="1764AB"/>
            <w:u w:val="single"/>
          </w:rPr>
          <w:t>完整有效运行配置</w:t>
        </w:r>
      </w:hyperlink>
    </w:p>
    <w:p>
      <w:pPr>
        <w:spacing w:after="80"/>
      </w:pPr>
      <w:hyperlink r:id="rId24">
        <w:r>
          <w:rPr>
            <w:color w:val="1764AB"/>
            <w:u w:val="single"/>
          </w:rPr>
          <w:t>本轮冻结训练源快照</w:t>
        </w:r>
      </w:hyperlink>
    </w:p>
    <w:p>
      <w:pPr>
        <w:spacing w:after="80"/>
      </w:pPr>
      <w:hyperlink r:id="rId25">
        <w:r>
          <w:rPr>
            <w:color w:val="1764AB"/>
            <w:u w:val="single"/>
          </w:rPr>
          <w:t>完整训练回合CSV</w:t>
        </w:r>
      </w:hyperlink>
    </w:p>
    <w:p>
      <w:pPr>
        <w:spacing w:after="80"/>
      </w:pPr>
      <w:hyperlink r:id="rId26">
        <w:r>
          <w:rPr>
            <w:color w:val="1764AB"/>
            <w:u w:val="single"/>
          </w:rPr>
          <w:t>完整优化更新CSV</w:t>
        </w:r>
      </w:hyperlink>
    </w:p>
    <w:p>
      <w:pPr>
        <w:spacing w:after="80"/>
      </w:pPr>
      <w:hyperlink r:id="rId27">
        <w:r>
          <w:rPr>
            <w:color w:val="1764AB"/>
            <w:u w:val="single"/>
          </w:rPr>
          <w:t>完整课程评估CSV</w:t>
        </w:r>
      </w:hyperlink>
    </w:p>
    <w:p>
      <w:pPr>
        <w:spacing w:after="80"/>
      </w:pPr>
      <w:hyperlink r:id="rId28">
        <w:r>
          <w:rPr>
            <w:color w:val="1764AB"/>
            <w:u w:val="single"/>
          </w:rPr>
          <w:t>最终训练摘要</w:t>
        </w:r>
      </w:hyperlink>
    </w:p>
    <w:p>
      <w:pPr>
        <w:spacing w:after="80"/>
      </w:pPr>
      <w:hyperlink r:id="rId29">
        <w:r>
          <w:rPr>
            <w:color w:val="1764AB"/>
            <w:u w:val="single"/>
          </w:rPr>
          <w:t>冻结与复评清单</w:t>
        </w:r>
      </w:hyperlink>
    </w:p>
    <w:p>
      <w:pPr>
        <w:spacing w:after="80"/>
      </w:pPr>
      <w:hyperlink r:id="rId30">
        <w:r>
          <w:rPr>
            <w:color w:val="1764AB"/>
            <w:u w:val="single"/>
          </w:rPr>
          <w:t>最终第5级复评</w:t>
        </w:r>
      </w:hyperlink>
    </w:p>
    <w:p>
      <w:pPr>
        <w:spacing w:after="80"/>
      </w:pPr>
      <w:hyperlink r:id="rId31">
        <w:r>
          <w:rPr>
            <w:color w:val="1764AB"/>
            <w:u w:val="single"/>
          </w:rPr>
          <w:t>旧级保留对照过程</w:t>
        </w:r>
      </w:hyperlink>
    </w:p>
    <w:p>
      <w:pPr>
        <w:spacing w:after="80"/>
      </w:pPr>
      <w:hyperlink r:id="rId32">
        <w:r>
          <w:rPr>
            <w:color w:val="1764AB"/>
            <w:u w:val="single"/>
          </w:rPr>
          <w:t>最终复评模型视频归档</w:t>
        </w:r>
      </w:hyperlink>
    </w:p>
    <w:p>
      <w:pPr>
        <w:spacing w:after="80"/>
      </w:pPr>
      <w:hyperlink r:id="rId33">
        <w:r>
          <w:rPr>
            <w:color w:val="1764AB"/>
            <w:u w:val="single"/>
          </w:rPr>
          <w:t>完整训练结束记录归档</w:t>
        </w:r>
      </w:hyperlink>
    </w:p>
    <w:p>
      <w:r>
        <w:t>报告图由真实CSV和复评JSON重建，数据写在baseline_exp008_final_plot_data_2026-10-13.json；没有以旧曲线尾部或训练状态快照冒充最终进度。所有级别在正文按1至5展示，原文件内部level按0至4。模型、视频和评估归档以及本报告分别保留哈希，便于后续核对来源。</w:t>
      </w:r>
    </w:p>
    <w:p>
      <w:pPr>
        <w:pStyle w:val="Heading1"/>
      </w:pPr>
      <w:r>
        <w:t>附录 有效与保留配置的阅读提示</w:t>
      </w:r>
    </w:p>
    <w:p>
      <w:r>
        <w:t>以下几类参数容易误读。顶层target_max_speed为5、capture_radius为15并不能描述整个课程；reset实际按curriculum_schedule覆盖。本轮起始第1级对应目标1与3米每秒、保持半径50米。building_mode顶层uniform_20同样会被课程覆盖。</w:t>
      </w:r>
    </w:p>
    <w:p>
      <w:r>
        <w:t>w_terminal为240、旧w_cov为4等顶层旧模式参数不意味着baseline实际发240或重新使用覆盖。baseline分支使用baseline_success_reward为300再乘0.1；课程表旧权重也置为0。future_prediction_steps为5、escape_num_dirs为200、GAT维度等参数仍保存，但其对应预测、覆盖或图模块已关闭，不应解释为实际执行的预测长度、主动逃逸搜索或注意力层。</w:t>
      </w:r>
    </w:p>
    <w:p>
      <w:r>
        <w:t>spawn_radius和spawn_vertical_radius仍会随级更新，在008固定位置出生模式中并不控制四机到目标的环形距离；真实初距由目标出生盒、安全修正和450米最小距离检查共同决定。sigma和通用learning_rate字段不覆盖实际探索noise_scale及分开的Actor和Critic学习率。</w:t>
      </w:r>
    </w:p>
    <w:p>
      <w:r>
        <w:t>reward分项日志保留r_distance和r_teammate零列有利于比较，不能看到字段名就认为该项已生效；同理空覆盖日志或无有效路线预测值不构成策略已经学到覆盖。完整解析config.json、冻结源文件和实际统计是判断的依据。</w:t>
      </w:r>
    </w:p>
    <w:sectPr w:rsidR="00FC693F" w:rsidRPr="0006063C" w:rsidSect="00034616">
      <w:headerReference w:type="default" r:id="rId9"/>
      <w:footerReference w:type="default" r:id="rId10"/>
      <w:pgSz w:w="12240" w:h="15840"/>
      <w:pgMar w:top="1037" w:right="1224" w:bottom="1037" w:left="122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实验008  设置与结果总结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eastAsia="Microsoft YaHei"/>
      <w:b w:val="0"/>
      <w:color w:val="000000"/>
      <w:sz w:val="22"/>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Microsoft YaHei"/>
      <w:b w:val="0"/>
      <w:color w:val="000000"/>
      <w:sz w:val="16"/>
      <w:rFont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Microsoft YaHei"/>
      <w:b w:val="0"/>
      <w:color w:val="000000"/>
      <w:sz w:val="16"/>
      <w:rFont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000000"/>
      <w:sz w:val="32"/>
      <w:szCs w:val="28"/>
      <w:rFonts/>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000000"/>
      <w:sz w:val="25"/>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eastAsia="Microsoft YaHei"/>
      <w:b/>
      <w:color w:val="000000"/>
      <w:spacing w:val="5"/>
      <w:kern w:val="28"/>
      <w:sz w:val="4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eastAsia="Microsoft YaHei"/>
      <w:b w:val="0"/>
      <w:bCs/>
      <w:color w:val="000000"/>
      <w:sz w:val="18"/>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ople.eecs.berkeley.edu/~russell/papers/icml99-shaping.pdf" TargetMode="External"/><Relationship Id="rId13" Type="http://schemas.openxmlformats.org/officeDocument/2006/relationships/hyperlink" Target="https://arxiv.org/abs/1802.09477"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file:///C:/Users/renyi/Documents/ChatGPT/&#26381;&#21153;&#22120;RL/baseline_work/outputs/reviews/exp008_stage1_video_v1/level_1/success.mp4" TargetMode="External"/><Relationship Id="rId18" Type="http://schemas.openxmlformats.org/officeDocument/2006/relationships/hyperlink" Target="file:///C:/Users/renyi/Documents/ChatGPT/&#26381;&#21153;&#22120;RL/baseline_work/outputs/reviews/exp008_stages2to5_video_v1/level_2/success.mp4" TargetMode="External"/><Relationship Id="rId19" Type="http://schemas.openxmlformats.org/officeDocument/2006/relationships/hyperlink" Target="file:///C:/Users/renyi/Documents/ChatGPT/&#26381;&#21153;&#22120;RL/baseline_work/outputs/reviews/exp008_stages2to5_video_v1/level_3/success.mp4" TargetMode="External"/><Relationship Id="rId20" Type="http://schemas.openxmlformats.org/officeDocument/2006/relationships/hyperlink" Target="file:///C:/Users/renyi/Documents/ChatGPT/&#26381;&#21153;&#22120;RL/baseline_work/outputs/reviews/exp008_stages2to5_video_v1/level_4/success.mp4" TargetMode="External"/><Relationship Id="rId21" Type="http://schemas.openxmlformats.org/officeDocument/2006/relationships/hyperlink" Target="file:///C:/Users/renyi/Documents/ChatGPT/&#26381;&#21153;&#22120;RL/baseline_work/outputs/reviews/exp008_stages2to5_video_v1/level_5/success.mp4" TargetMode="External"/><Relationship Id="rId22" Type="http://schemas.openxmlformats.org/officeDocument/2006/relationships/hyperlink" Target="https://arxiv.org/abs/1810.12282" TargetMode="External"/><Relationship Id="rId23" Type="http://schemas.openxmlformats.org/officeDocument/2006/relationships/hyperlink" Target="file:///C:/Users/renyi/Documents/ChatGPT/&#26381;&#21153;&#22120;RL/baseline_work/outputs/results/matd3/baseline_exp008/config.json" TargetMode="External"/><Relationship Id="rId24" Type="http://schemas.openxmlformats.org/officeDocument/2006/relationships/hyperlink" Target="file:///C:/Users/renyi/Documents/ChatGPT/&#26381;&#21153;&#22120;RL/baseline_work/outputs/experiments/exp008/source_snapshot.zip" TargetMode="External"/><Relationship Id="rId25" Type="http://schemas.openxmlformats.org/officeDocument/2006/relationships/hyperlink" Target="file:///C:/Users/renyi/Documents/ChatGPT/&#26381;&#21153;&#22120;RL/baseline_work/outputs/results/matd3/baseline_exp008/training_episodes.csv" TargetMode="External"/><Relationship Id="rId26" Type="http://schemas.openxmlformats.org/officeDocument/2006/relationships/hyperlink" Target="file:///C:/Users/renyi/Documents/ChatGPT/&#26381;&#21153;&#22120;RL/baseline_work/outputs/results/matd3/baseline_exp008/training_updates.csv" TargetMode="External"/><Relationship Id="rId27" Type="http://schemas.openxmlformats.org/officeDocument/2006/relationships/hyperlink" Target="file:///C:/Users/renyi/Documents/ChatGPT/&#26381;&#21153;&#22120;RL/baseline_work/outputs/results/matd3/baseline_exp008/curriculum_eval.csv" TargetMode="External"/><Relationship Id="rId28" Type="http://schemas.openxmlformats.org/officeDocument/2006/relationships/hyperlink" Target="file:///C:/Users/renyi/Documents/ChatGPT/&#26381;&#21153;&#22120;RL/baseline_work/outputs/results/matd3/baseline_exp008/baseline_summary.json" TargetMode="External"/><Relationship Id="rId29" Type="http://schemas.openxmlformats.org/officeDocument/2006/relationships/hyperlink" Target="file:///C:/Users/renyi/Documents/ChatGPT/&#26381;&#21153;&#22120;RL/baseline_work/outputs/reviews/exp008_final_v1/manifest.json" TargetMode="External"/><Relationship Id="rId30" Type="http://schemas.openxmlformats.org/officeDocument/2006/relationships/hyperlink" Target="file:///C:/Users/renyi/Documents/ChatGPT/&#26381;&#21153;&#22120;RL/baseline_work/outputs/reviews/exp008_final_v1/final008_level5.json" TargetMode="External"/><Relationship Id="rId31" Type="http://schemas.openxmlformats.org/officeDocument/2006/relationships/hyperlink" Target="file:///C:/Users/renyi/Documents/ChatGPT/&#26381;&#21153;&#22120;RL/baseline_work/outputs/reviews/exp008_final_v1/retention_process.json" TargetMode="External"/><Relationship Id="rId32" Type="http://schemas.openxmlformats.org/officeDocument/2006/relationships/hyperlink" Target="file:///C:/Users/renyi/Documents/ChatGPT/&#26381;&#21153;&#22120;RL/baseline_work/docs/baseline_exp008_final_review_delivery_v1.zip" TargetMode="External"/><Relationship Id="rId33" Type="http://schemas.openxmlformats.org/officeDocument/2006/relationships/hyperlink" Target="file:///C:/Users/renyi/Documents/ChatGPT/&#26381;&#21153;&#22120;RL/baseline_work/docs/baseline_exp008_completed_records_v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无人机追捕实验008设置与结果总结</dc:title>
  <dc:subject>实验设置 数学实现 最终复评 旧级保留与待做事项</dc:subject>
  <dc:creator>UAV项目实验记录</dc:creator>
  <cp:keywords>MATD3 课程学习 奖励 运动学 实验008</cp:keywords>
  <dc:description>generated by python-docx</dc:description>
  <cp:lastModifiedBy/>
  <cp:revision>1</cp:revision>
  <dcterms:created xsi:type="dcterms:W3CDTF">2013-12-23T23:15:00Z</dcterms:created>
  <dcterms:modified xsi:type="dcterms:W3CDTF">2013-12-23T23:15:00Z</dcterms:modified>
  <cp:category/>
</cp:coreProperties>
</file>