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Flow Chart &gt;&gt;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https://www.figma.com/file/DKtNMr7Lqu4BCR6mcy3OHh/flow-chart-talabat-(Rawan-Alaa)?type=whiteboard&amp;node-id=0%3A1&amp;t=ajfr6se8vXArgxUV-1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KtNMr7Lqu4BCR6mcy3OHh/flow-chart-talabat-(Rawan-Alaa)?type=whiteboard&amp;node-id=0%3A1&amp;t=ajfr6se8vXArgxU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