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ook w:val="0600" w:firstRow="0" w:lastRow="0" w:firstColumn="0" w:lastColumn="0" w:noHBand="1" w:noVBand="1"/>
        <w:tblCaption w:val="Layout table"/>
      </w:tblPr>
      <w:tblGrid>
        <w:gridCol w:w="10800"/>
      </w:tblGrid>
      <w:tr w:rsidR="00545B7A" w14:paraId="5B4725AF" w14:textId="77777777" w:rsidTr="00A428CA">
        <w:tc>
          <w:tcPr>
            <w:tcW w:w="9936" w:type="dxa"/>
            <w:tcBorders>
              <w:bottom w:val="single" w:sz="12" w:space="0" w:color="39A5B7" w:themeColor="accent1"/>
            </w:tcBorders>
          </w:tcPr>
          <w:p w14:paraId="7FBA15C8" w14:textId="54C2A06A" w:rsidR="0024470D" w:rsidRPr="00CD72F8" w:rsidRDefault="00285122" w:rsidP="00A428CA">
            <w:pPr>
              <w:pStyle w:val="Title"/>
              <w:rPr>
                <w:sz w:val="32"/>
                <w:szCs w:val="32"/>
                <w:lang w:val="en-IN"/>
              </w:rPr>
            </w:pPr>
            <w:r w:rsidRPr="00CD72F8">
              <w:rPr>
                <w:sz w:val="32"/>
                <w:szCs w:val="32"/>
              </w:rPr>
              <w:t>Kumar S</w:t>
            </w:r>
            <w:r w:rsidR="0024470D" w:rsidRPr="00CD72F8">
              <w:rPr>
                <w:sz w:val="32"/>
                <w:szCs w:val="32"/>
              </w:rPr>
              <w:t xml:space="preserve">. || </w:t>
            </w:r>
            <w:hyperlink r:id="rId11" w:history="1">
              <w:r w:rsidRPr="00CD72F8">
                <w:rPr>
                  <w:rStyle w:val="Hyperlink"/>
                  <w:sz w:val="32"/>
                  <w:szCs w:val="32"/>
                </w:rPr>
                <w:t>kumardevs2015@gmail.com</w:t>
              </w:r>
            </w:hyperlink>
            <w:r w:rsidRPr="00CD72F8">
              <w:rPr>
                <w:sz w:val="32"/>
                <w:szCs w:val="32"/>
              </w:rPr>
              <w:t xml:space="preserve"> </w:t>
            </w:r>
            <w:r w:rsidR="0024470D" w:rsidRPr="00CD72F8">
              <w:rPr>
                <w:sz w:val="32"/>
                <w:szCs w:val="32"/>
                <w:lang w:val="en-IN"/>
              </w:rPr>
              <w:t>||</w:t>
            </w:r>
            <w:r w:rsidR="00CD72F8">
              <w:rPr>
                <w:sz w:val="32"/>
                <w:szCs w:val="32"/>
                <w:lang w:val="en-IN"/>
              </w:rPr>
              <w:t xml:space="preserve"> </w:t>
            </w:r>
            <w:r w:rsidR="0024470D" w:rsidRPr="00CD72F8">
              <w:rPr>
                <w:b/>
                <w:bCs/>
                <w:i/>
                <w:iCs/>
                <w:sz w:val="32"/>
                <w:szCs w:val="32"/>
              </w:rPr>
              <w:t>(551) 261-5467</w:t>
            </w:r>
            <w:r w:rsidR="00CD72F8">
              <w:rPr>
                <w:b/>
                <w:bCs/>
                <w:i/>
                <w:iCs/>
                <w:sz w:val="32"/>
                <w:szCs w:val="32"/>
              </w:rPr>
              <w:t xml:space="preserve"> </w:t>
            </w:r>
            <w:r w:rsidR="00981FED" w:rsidRPr="00CD72F8">
              <w:rPr>
                <w:b/>
                <w:bCs/>
                <w:sz w:val="32"/>
                <w:szCs w:val="32"/>
              </w:rPr>
              <w:t xml:space="preserve">|| </w:t>
            </w:r>
            <w:r w:rsidR="00981FED" w:rsidRPr="00CD72F8">
              <w:rPr>
                <w:sz w:val="32"/>
                <w:szCs w:val="32"/>
              </w:rPr>
              <w:t>Irving, TX</w:t>
            </w:r>
          </w:p>
          <w:p w14:paraId="483909B5" w14:textId="59562A0F" w:rsidR="00DF3D95" w:rsidRPr="00DF3D95" w:rsidRDefault="002147E1" w:rsidP="00DB21C2">
            <w:pPr>
              <w:pStyle w:val="BodyText"/>
              <w:spacing w:before="33" w:after="0"/>
              <w:ind w:left="6" w:hanging="6"/>
              <w:rPr>
                <w:rFonts w:eastAsia="Georgia" w:hAnsi="Georgia" w:cs="Georgia"/>
                <w:b/>
                <w:bCs/>
                <w:color w:val="000000" w:themeColor="text1"/>
                <w:spacing w:val="-2"/>
                <w:w w:val="90"/>
              </w:rPr>
            </w:pPr>
            <w:r w:rsidRPr="002147E1">
              <w:rPr>
                <w:rFonts w:eastAsia="Georgia" w:hAnsi="Georgia" w:cs="Georgia"/>
                <w:b/>
                <w:bCs/>
                <w:color w:val="000000" w:themeColor="text1"/>
                <w:spacing w:val="-2"/>
                <w:w w:val="90"/>
              </w:rPr>
              <w:t>QA Automation Engineer | Web, Mobile, Services Automation | Regression Testing Strategies</w:t>
            </w:r>
            <w:r w:rsidR="00DF3D95" w:rsidRPr="00DF3D95">
              <w:rPr>
                <w:rFonts w:eastAsia="Georgia" w:hAnsi="Georgia" w:cs="Georgia"/>
                <w:b/>
                <w:bCs/>
                <w:color w:val="000000" w:themeColor="text1"/>
                <w:spacing w:val="-2"/>
                <w:w w:val="90"/>
              </w:rPr>
              <w:t xml:space="preserve"> </w:t>
            </w:r>
          </w:p>
          <w:p w14:paraId="53D1D0E9" w14:textId="4F59EF2A" w:rsidR="00981FED" w:rsidRPr="00DF3D95" w:rsidRDefault="00981FED" w:rsidP="00DB21C2">
            <w:pPr>
              <w:pStyle w:val="BodyText"/>
              <w:spacing w:before="33" w:after="0"/>
              <w:ind w:left="6" w:hanging="6"/>
              <w:rPr>
                <w:rFonts w:eastAsia="Georgia" w:hAnsi="Georgia" w:cs="Georgia"/>
                <w:b/>
                <w:bCs/>
                <w:color w:val="000000" w:themeColor="text1"/>
                <w:spacing w:val="-2"/>
                <w:w w:val="90"/>
              </w:rPr>
            </w:pPr>
            <w:r w:rsidRPr="00DF3D95">
              <w:rPr>
                <w:rFonts w:eastAsia="Georgia" w:hAnsi="Georgia" w:cs="Georgia"/>
                <w:b/>
                <w:bCs/>
                <w:color w:val="000000" w:themeColor="text1"/>
                <w:spacing w:val="-2"/>
                <w:w w:val="90"/>
              </w:rPr>
              <w:t>Bachelor's Computer Engineering from Tribhuvan University, 2013.</w:t>
            </w:r>
          </w:p>
          <w:p w14:paraId="3B4B8557" w14:textId="448219B5" w:rsidR="00DB21C2" w:rsidRPr="00981FED" w:rsidRDefault="00DB21C2" w:rsidP="00DB21C2">
            <w:pPr>
              <w:pStyle w:val="BodyText"/>
              <w:spacing w:before="33" w:after="0"/>
              <w:ind w:left="6" w:hanging="6"/>
              <w:rPr>
                <w:sz w:val="20"/>
                <w:szCs w:val="20"/>
              </w:rPr>
            </w:pPr>
          </w:p>
        </w:tc>
      </w:tr>
    </w:tbl>
    <w:p w14:paraId="115367ED" w14:textId="48C74DE7" w:rsidR="00A428CA" w:rsidRPr="00A428CA" w:rsidRDefault="007B1D9B" w:rsidP="00DF3D95">
      <w:pPr>
        <w:pStyle w:val="Heading1"/>
        <w:spacing w:before="120" w:after="120"/>
      </w:pPr>
      <w:r>
        <w:t>Summary</w:t>
      </w:r>
    </w:p>
    <w:p w14:paraId="4CE241C5" w14:textId="57F38BAA" w:rsidR="00981FED" w:rsidRPr="00FE3306" w:rsidRDefault="001A10DC" w:rsidP="00885523">
      <w:pPr>
        <w:pStyle w:val="BodyText"/>
        <w:spacing w:before="107"/>
        <w:ind w:right="113"/>
      </w:pPr>
      <w:bookmarkStart w:id="0" w:name="_Hlk196413272"/>
      <w:r w:rsidRPr="001A10DC">
        <w:rPr>
          <w:sz w:val="18"/>
          <w:szCs w:val="18"/>
        </w:rPr>
        <w:t xml:space="preserve">Detail-oriented QA Automation Engineer with </w:t>
      </w:r>
      <w:r w:rsidR="00332051">
        <w:rPr>
          <w:sz w:val="18"/>
          <w:szCs w:val="18"/>
        </w:rPr>
        <w:t>10</w:t>
      </w:r>
      <w:r w:rsidRPr="001A10DC">
        <w:rPr>
          <w:sz w:val="18"/>
          <w:szCs w:val="18"/>
        </w:rPr>
        <w:t>+ years of experience in designing, developing, and executing automated and manual tests for Web, Mobile, and API platforms. Expertise in creating test strategies, regression suites, and service-based automation frameworks in Agile environments. Proficient with tools such as Selenium WebDriver, TestNG, Appium, SmartBear, TestRail, SQL, and API testing tools. Skilled in improving application reliability through automation, risk-based testing, defect tracking, and process optimization.</w:t>
      </w:r>
      <w:bookmarkEnd w:id="0"/>
    </w:p>
    <w:p w14:paraId="051BA08E" w14:textId="6C7B4BE6" w:rsidR="00981FED" w:rsidRDefault="00981FED" w:rsidP="00981FED">
      <w:pPr>
        <w:pStyle w:val="Heading1"/>
      </w:pPr>
      <w:r w:rsidRPr="00A428CA">
        <w:t>Skills &amp; Abilities</w:t>
      </w:r>
    </w:p>
    <w:p w14:paraId="5A47873A" w14:textId="168CDB55" w:rsidR="00981FED" w:rsidRPr="00DF3D95" w:rsidRDefault="00E8238A" w:rsidP="00FE3306">
      <w:pPr>
        <w:pStyle w:val="BodyText"/>
        <w:tabs>
          <w:tab w:val="left" w:pos="10704"/>
        </w:tabs>
        <w:spacing w:before="72" w:line="314" w:lineRule="auto"/>
        <w:ind w:right="128"/>
      </w:pPr>
      <w:r w:rsidRPr="00E8238A">
        <w:t>Selenium WebDriver</w:t>
      </w:r>
      <w:r>
        <w:t xml:space="preserve"> | </w:t>
      </w:r>
      <w:r w:rsidRPr="00E8238A">
        <w:t>Appium</w:t>
      </w:r>
      <w:r>
        <w:t xml:space="preserve"> |</w:t>
      </w:r>
      <w:r w:rsidR="009346C4">
        <w:t xml:space="preserve"> </w:t>
      </w:r>
      <w:r w:rsidR="00CB74A5" w:rsidRPr="00CB74A5">
        <w:t>Playwright</w:t>
      </w:r>
      <w:r w:rsidR="00CB74A5">
        <w:t xml:space="preserve"> |</w:t>
      </w:r>
      <w:r w:rsidR="000443CB">
        <w:t xml:space="preserve"> </w:t>
      </w:r>
      <w:r w:rsidR="000443CB" w:rsidRPr="000443CB">
        <w:t>TOSCA</w:t>
      </w:r>
      <w:r w:rsidR="000443CB">
        <w:t xml:space="preserve"> |</w:t>
      </w:r>
      <w:r w:rsidR="009346C4" w:rsidRPr="009346C4">
        <w:t>Cucumber (BDD)</w:t>
      </w:r>
      <w:r w:rsidR="009346C4">
        <w:t xml:space="preserve"> |</w:t>
      </w:r>
      <w:r>
        <w:t xml:space="preserve"> </w:t>
      </w:r>
      <w:r w:rsidRPr="00E8238A">
        <w:t>TestNG</w:t>
      </w:r>
      <w:r>
        <w:t xml:space="preserve"> | </w:t>
      </w:r>
      <w:r w:rsidRPr="00E8238A">
        <w:t>Junit</w:t>
      </w:r>
      <w:r>
        <w:t xml:space="preserve"> | </w:t>
      </w:r>
      <w:r w:rsidRPr="00E8238A">
        <w:t>SmartBear</w:t>
      </w:r>
      <w:r>
        <w:t xml:space="preserve"> | </w:t>
      </w:r>
      <w:r w:rsidRPr="00E8238A">
        <w:t>Cypress</w:t>
      </w:r>
      <w:r w:rsidR="009109A1">
        <w:t xml:space="preserve"> | </w:t>
      </w:r>
      <w:r w:rsidR="009109A1" w:rsidRPr="009109A1">
        <w:t>TestRail</w:t>
      </w:r>
      <w:r w:rsidR="009109A1">
        <w:t xml:space="preserve"> |</w:t>
      </w:r>
      <w:r w:rsidR="009109A1" w:rsidRPr="009109A1">
        <w:t xml:space="preserve"> JIRA</w:t>
      </w:r>
      <w:r w:rsidR="009109A1">
        <w:t xml:space="preserve"> |</w:t>
      </w:r>
      <w:r w:rsidR="009109A1" w:rsidRPr="009109A1">
        <w:t xml:space="preserve"> ALM</w:t>
      </w:r>
      <w:r w:rsidR="00925617">
        <w:t xml:space="preserve"> | </w:t>
      </w:r>
      <w:r w:rsidR="00925617" w:rsidRPr="00925617">
        <w:t>Java</w:t>
      </w:r>
      <w:r w:rsidR="00925617">
        <w:t xml:space="preserve"> |</w:t>
      </w:r>
      <w:r w:rsidR="00925617" w:rsidRPr="00925617">
        <w:t xml:space="preserve"> JavaScript</w:t>
      </w:r>
      <w:r w:rsidR="00925617">
        <w:t xml:space="preserve"> |</w:t>
      </w:r>
      <w:r w:rsidR="00925617" w:rsidRPr="00925617">
        <w:t xml:space="preserve"> SQL</w:t>
      </w:r>
      <w:r w:rsidR="00925617">
        <w:t xml:space="preserve"> | </w:t>
      </w:r>
      <w:r w:rsidR="00925617" w:rsidRPr="00925617">
        <w:t>Postman</w:t>
      </w:r>
      <w:r w:rsidR="00925617">
        <w:t xml:space="preserve"> |</w:t>
      </w:r>
      <w:r w:rsidR="00925617" w:rsidRPr="00925617">
        <w:t xml:space="preserve"> REST-Assured</w:t>
      </w:r>
      <w:r w:rsidR="00925617">
        <w:t xml:space="preserve"> |</w:t>
      </w:r>
      <w:r w:rsidR="00925617" w:rsidRPr="00925617">
        <w:t xml:space="preserve"> SOAPUI</w:t>
      </w:r>
      <w:r w:rsidR="00925617">
        <w:t xml:space="preserve"> | </w:t>
      </w:r>
      <w:r w:rsidR="00CD69C0" w:rsidRPr="00CD69C0">
        <w:t>Maven</w:t>
      </w:r>
      <w:r w:rsidR="00CD69C0">
        <w:t xml:space="preserve"> |</w:t>
      </w:r>
      <w:r w:rsidR="00CD69C0" w:rsidRPr="00CD69C0">
        <w:t xml:space="preserve"> Jenkins</w:t>
      </w:r>
      <w:r w:rsidR="00CD69C0">
        <w:t xml:space="preserve"> |</w:t>
      </w:r>
      <w:r w:rsidR="00CD69C0" w:rsidRPr="00CD69C0">
        <w:t xml:space="preserve"> Git</w:t>
      </w:r>
      <w:r w:rsidR="00CD69C0">
        <w:t xml:space="preserve"> | </w:t>
      </w:r>
      <w:r w:rsidR="00CD69C0" w:rsidRPr="00CD69C0">
        <w:t>Oracle</w:t>
      </w:r>
      <w:r w:rsidR="00CD69C0">
        <w:t xml:space="preserve"> |</w:t>
      </w:r>
      <w:r w:rsidR="00CD69C0" w:rsidRPr="00CD69C0">
        <w:t xml:space="preserve"> MySQL</w:t>
      </w:r>
      <w:r w:rsidR="00CD69C0">
        <w:t xml:space="preserve"> |</w:t>
      </w:r>
      <w:r w:rsidR="00CD69C0" w:rsidRPr="00CD69C0">
        <w:t xml:space="preserve"> SQL Server</w:t>
      </w:r>
    </w:p>
    <w:p w14:paraId="290A4214" w14:textId="5A5A6E64" w:rsidR="0075155B" w:rsidRPr="00A428CA" w:rsidRDefault="005A53E7" w:rsidP="00A428CA">
      <w:pPr>
        <w:pStyle w:val="Heading1"/>
      </w:pPr>
      <w:r>
        <w:t>Projects</w:t>
      </w:r>
      <w:r w:rsidR="00DB21C2">
        <w:t xml:space="preserve">                                                                                                                     </w:t>
      </w:r>
      <w:r w:rsidR="00CD72F8">
        <w:t xml:space="preserve">                     </w:t>
      </w:r>
      <w:r w:rsidR="00DB21C2" w:rsidRPr="00CD72F8">
        <w:rPr>
          <w:color w:val="000000" w:themeColor="text1"/>
          <w:sz w:val="24"/>
          <w:szCs w:val="24"/>
        </w:rPr>
        <w:t>Remote</w:t>
      </w:r>
    </w:p>
    <w:p w14:paraId="391C853B" w14:textId="77777777" w:rsidR="00CD72F8" w:rsidRDefault="00285122" w:rsidP="00346EAF">
      <w:pPr>
        <w:pStyle w:val="Heading2"/>
        <w:jc w:val="both"/>
      </w:pPr>
      <w:r>
        <w:t>Senior</w:t>
      </w:r>
      <w:r w:rsidR="00777F8C" w:rsidRPr="00346EAF">
        <w:t xml:space="preserve"> Lead</w:t>
      </w:r>
      <w:r w:rsidR="00DB21C2">
        <w:t xml:space="preserve"> developer</w:t>
      </w:r>
      <w:r w:rsidR="00777F8C" w:rsidRPr="00346EAF">
        <w:t xml:space="preserve"> </w:t>
      </w:r>
      <w:r w:rsidR="00A428CA" w:rsidRPr="00346EAF">
        <w:t xml:space="preserve">| </w:t>
      </w:r>
      <w:r w:rsidR="00777F8C" w:rsidRPr="00346EAF">
        <w:t xml:space="preserve">Boeing </w:t>
      </w:r>
      <w:r w:rsidR="00CD44A5" w:rsidRPr="00346EAF">
        <w:t xml:space="preserve">| </w:t>
      </w:r>
      <w:r w:rsidR="00DB21C2" w:rsidRPr="00DB21C2">
        <w:t xml:space="preserve">Aerospace company </w:t>
      </w:r>
      <w:r w:rsidR="00A428CA" w:rsidRPr="00346EAF">
        <w:t xml:space="preserve">| </w:t>
      </w:r>
      <w:r w:rsidR="00777F8C" w:rsidRPr="00346EAF">
        <w:t>Apr</w:t>
      </w:r>
      <w:r w:rsidR="0066464D" w:rsidRPr="00346EAF">
        <w:t xml:space="preserve"> </w:t>
      </w:r>
      <w:r w:rsidR="00A428CA" w:rsidRPr="00346EAF">
        <w:t>20</w:t>
      </w:r>
      <w:r w:rsidR="00180F9D" w:rsidRPr="00346EAF">
        <w:t>2</w:t>
      </w:r>
      <w:r w:rsidR="00777F8C" w:rsidRPr="00346EAF">
        <w:t>1</w:t>
      </w:r>
      <w:r w:rsidR="00A428CA" w:rsidRPr="00346EAF">
        <w:t xml:space="preserve"> </w:t>
      </w:r>
      <w:r w:rsidR="002764F4" w:rsidRPr="00346EAF">
        <w:t>–</w:t>
      </w:r>
      <w:r w:rsidR="00A428CA" w:rsidRPr="00346EAF">
        <w:t xml:space="preserve"> </w:t>
      </w:r>
      <w:r w:rsidR="0066464D" w:rsidRPr="00346EAF">
        <w:t>Present</w:t>
      </w:r>
      <w:r w:rsidR="00DB21C2">
        <w:t xml:space="preserve"> </w:t>
      </w:r>
    </w:p>
    <w:p w14:paraId="70CAFDAC" w14:textId="77777777" w:rsidR="00CD72F8" w:rsidRPr="00CD72F8" w:rsidRDefault="00CD72F8" w:rsidP="00CD72F8"/>
    <w:p w14:paraId="6899E6F5" w14:textId="636D5368" w:rsidR="00CD72F8" w:rsidRPr="00CC3845" w:rsidRDefault="00CD72F8" w:rsidP="00346EAF">
      <w:pPr>
        <w:pStyle w:val="Heading2"/>
        <w:jc w:val="both"/>
        <w:rPr>
          <w:rFonts w:asciiTheme="minorHAnsi" w:eastAsiaTheme="minorEastAsia" w:hAnsiTheme="minorHAnsi" w:cstheme="minorBidi"/>
          <w:b w:val="0"/>
          <w:caps w:val="0"/>
          <w:color w:val="404040" w:themeColor="text1" w:themeTint="BF"/>
          <w:sz w:val="18"/>
          <w:szCs w:val="18"/>
        </w:rPr>
      </w:pPr>
      <w:r w:rsidRPr="00CC3845">
        <w:rPr>
          <w:rFonts w:asciiTheme="minorHAnsi" w:eastAsiaTheme="minorEastAsia" w:hAnsiTheme="minorHAnsi" w:cstheme="minorBidi"/>
          <w:b w:val="0"/>
          <w:caps w:val="0"/>
          <w:color w:val="404040" w:themeColor="text1" w:themeTint="BF"/>
          <w:sz w:val="18"/>
          <w:szCs w:val="18"/>
        </w:rPr>
        <w:t>As a Sr.  Lead Developer at Boeing, le</w:t>
      </w:r>
      <w:r w:rsidR="001C4E5F">
        <w:rPr>
          <w:rFonts w:asciiTheme="minorHAnsi" w:eastAsiaTheme="minorEastAsia" w:hAnsiTheme="minorHAnsi" w:cstheme="minorBidi"/>
          <w:b w:val="0"/>
          <w:caps w:val="0"/>
          <w:color w:val="404040" w:themeColor="text1" w:themeTint="BF"/>
          <w:sz w:val="18"/>
          <w:szCs w:val="18"/>
        </w:rPr>
        <w:t>a</w:t>
      </w:r>
      <w:r w:rsidRPr="00CC3845">
        <w:rPr>
          <w:rFonts w:asciiTheme="minorHAnsi" w:eastAsiaTheme="minorEastAsia" w:hAnsiTheme="minorHAnsi" w:cstheme="minorBidi"/>
          <w:b w:val="0"/>
          <w:caps w:val="0"/>
          <w:color w:val="404040" w:themeColor="text1" w:themeTint="BF"/>
          <w:sz w:val="18"/>
          <w:szCs w:val="18"/>
        </w:rPr>
        <w:t>d a team in designing and developing critical aviation software solutions, focusing on high-performance applications to manage complex data and operational workflows. Ensured seamless integration with Boeing's global systems while optimizing performance, reliability, and scalability. Drove system efficiency and aligned development efforts with business objectives, delivering impactful solutions on time.</w:t>
      </w:r>
      <w:r w:rsidR="00DB21C2" w:rsidRPr="00CC3845">
        <w:rPr>
          <w:rFonts w:asciiTheme="minorHAnsi" w:eastAsiaTheme="minorEastAsia" w:hAnsiTheme="minorHAnsi" w:cstheme="minorBidi"/>
          <w:b w:val="0"/>
          <w:caps w:val="0"/>
          <w:color w:val="404040" w:themeColor="text1" w:themeTint="BF"/>
          <w:sz w:val="18"/>
          <w:szCs w:val="18"/>
        </w:rPr>
        <w:t xml:space="preserve">    </w:t>
      </w:r>
    </w:p>
    <w:p w14:paraId="5E93DDAE" w14:textId="77777777" w:rsidR="00CD72F8" w:rsidRPr="00CC3845" w:rsidRDefault="00CD72F8" w:rsidP="00CD72F8">
      <w:pPr>
        <w:rPr>
          <w:sz w:val="18"/>
          <w:szCs w:val="18"/>
        </w:rPr>
      </w:pPr>
    </w:p>
    <w:p w14:paraId="66A635D9" w14:textId="4D50919F" w:rsidR="00A53211" w:rsidRDefault="00A53211" w:rsidP="00332051">
      <w:pPr>
        <w:pStyle w:val="ListParagraph"/>
        <w:widowControl w:val="0"/>
        <w:numPr>
          <w:ilvl w:val="0"/>
          <w:numId w:val="48"/>
        </w:numPr>
        <w:tabs>
          <w:tab w:val="left" w:pos="372"/>
        </w:tabs>
        <w:autoSpaceDE w:val="0"/>
        <w:autoSpaceDN w:val="0"/>
        <w:spacing w:before="35" w:after="0"/>
        <w:jc w:val="both"/>
        <w:rPr>
          <w:sz w:val="18"/>
          <w:szCs w:val="18"/>
        </w:rPr>
      </w:pPr>
      <w:r w:rsidRPr="00A53211">
        <w:rPr>
          <w:sz w:val="18"/>
          <w:szCs w:val="18"/>
        </w:rPr>
        <w:t>Led automation design for service-based and UI components of critical aviation applications, focusing on high-performance data workflows and seamless system integrations.</w:t>
      </w:r>
    </w:p>
    <w:p w14:paraId="33A847FB" w14:textId="77777777" w:rsidR="00446E63" w:rsidRPr="00446E63" w:rsidRDefault="00334044" w:rsidP="00446E63">
      <w:pPr>
        <w:pStyle w:val="ListParagraph"/>
        <w:numPr>
          <w:ilvl w:val="0"/>
          <w:numId w:val="48"/>
        </w:numPr>
        <w:rPr>
          <w:sz w:val="18"/>
          <w:szCs w:val="18"/>
        </w:rPr>
      </w:pPr>
      <w:r w:rsidRPr="00446E63">
        <w:rPr>
          <w:sz w:val="18"/>
          <w:szCs w:val="18"/>
        </w:rPr>
        <w:t>Led the automation strategy and execution for React-based web applications using Playwright, ensuring scalable and maintainable end-to-end test coverage.</w:t>
      </w:r>
      <w:r w:rsidR="00446E63" w:rsidRPr="00446E63">
        <w:rPr>
          <w:sz w:val="18"/>
          <w:szCs w:val="18"/>
        </w:rPr>
        <w:t xml:space="preserve"> Spearheaded mobile automation efforts for React Native applications on iOS and Android platforms utilizing Detox, enhancing cross-platform testing reliability.</w:t>
      </w:r>
    </w:p>
    <w:p w14:paraId="659055A8" w14:textId="77777777" w:rsidR="00446E63" w:rsidRPr="00446E63" w:rsidRDefault="00446E63" w:rsidP="00446E63">
      <w:pPr>
        <w:pStyle w:val="ListParagraph"/>
        <w:numPr>
          <w:ilvl w:val="0"/>
          <w:numId w:val="48"/>
        </w:numPr>
        <w:rPr>
          <w:sz w:val="18"/>
          <w:szCs w:val="18"/>
        </w:rPr>
      </w:pPr>
      <w:r w:rsidRPr="00446E63">
        <w:rPr>
          <w:sz w:val="18"/>
          <w:szCs w:val="18"/>
        </w:rPr>
        <w:t>Spearheaded mobile automation efforts for React Native applications on iOS and Android platforms utilizing Detox, enhancing cross-platform testing reliability. Designed and implemented CI/CD-compatible automated test suites to support multiple daily deployments, maintaining quality with Continuous Integration/Deployment pipelines.</w:t>
      </w:r>
    </w:p>
    <w:p w14:paraId="7D346F22" w14:textId="77777777" w:rsidR="00CB2F7E" w:rsidRPr="00CB2F7E" w:rsidRDefault="00CB2F7E" w:rsidP="00CB2F7E">
      <w:pPr>
        <w:pStyle w:val="ListParagraph"/>
        <w:numPr>
          <w:ilvl w:val="0"/>
          <w:numId w:val="48"/>
        </w:numPr>
        <w:rPr>
          <w:sz w:val="18"/>
          <w:szCs w:val="18"/>
        </w:rPr>
      </w:pPr>
      <w:r w:rsidRPr="00CB2F7E">
        <w:rPr>
          <w:sz w:val="18"/>
          <w:szCs w:val="18"/>
        </w:rPr>
        <w:t>Collaborated with developers, product managers, and QA engineers to define test strategies and acceptance criteria based on TDD and BDD principles. Conducted comprehensive code reviews, focusing on TypeScript automation scripts to ensure efficiency, readability, and maintainability.</w:t>
      </w:r>
    </w:p>
    <w:p w14:paraId="4C508274" w14:textId="77777777" w:rsidR="004D4E75" w:rsidRPr="004D4E75" w:rsidRDefault="00CB2F7E" w:rsidP="004D4E75">
      <w:pPr>
        <w:pStyle w:val="ListParagraph"/>
        <w:numPr>
          <w:ilvl w:val="0"/>
          <w:numId w:val="48"/>
        </w:numPr>
        <w:rPr>
          <w:sz w:val="18"/>
          <w:szCs w:val="18"/>
        </w:rPr>
      </w:pPr>
      <w:r w:rsidRPr="004D4E75">
        <w:rPr>
          <w:sz w:val="18"/>
          <w:szCs w:val="18"/>
        </w:rPr>
        <w:t>Mentored and guided junior and mid-level engineers on automation frameworks and best practices across Playwright and Detox, fostering a culture of quality engineering.</w:t>
      </w:r>
      <w:r w:rsidR="004D4E75" w:rsidRPr="004D4E75">
        <w:rPr>
          <w:sz w:val="18"/>
          <w:szCs w:val="18"/>
        </w:rPr>
        <w:t xml:space="preserve"> Utilized BrowserStack for cross-browser and device compatibility testing, expanding test coverage to diverse user environments.</w:t>
      </w:r>
    </w:p>
    <w:p w14:paraId="3FB953FF" w14:textId="08581BB1" w:rsidR="00334044" w:rsidRPr="004D4E75" w:rsidRDefault="004D4E75" w:rsidP="004D4E75">
      <w:pPr>
        <w:pStyle w:val="ListParagraph"/>
        <w:numPr>
          <w:ilvl w:val="0"/>
          <w:numId w:val="48"/>
        </w:numPr>
        <w:rPr>
          <w:sz w:val="18"/>
          <w:szCs w:val="18"/>
        </w:rPr>
      </w:pPr>
      <w:r w:rsidRPr="004D4E75">
        <w:rPr>
          <w:sz w:val="18"/>
          <w:szCs w:val="18"/>
        </w:rPr>
        <w:t>Drove Kanban-based project management using YouTrack, prioritizing automation deliverables and tracking progress across QA initiatives.</w:t>
      </w:r>
    </w:p>
    <w:p w14:paraId="124CE30F" w14:textId="683A9B5B" w:rsidR="00A53211" w:rsidRPr="00332051" w:rsidRDefault="00A53211" w:rsidP="00332051">
      <w:pPr>
        <w:pStyle w:val="ListParagraph"/>
        <w:widowControl w:val="0"/>
        <w:numPr>
          <w:ilvl w:val="0"/>
          <w:numId w:val="48"/>
        </w:numPr>
        <w:tabs>
          <w:tab w:val="left" w:pos="372"/>
        </w:tabs>
        <w:autoSpaceDE w:val="0"/>
        <w:autoSpaceDN w:val="0"/>
        <w:spacing w:before="35" w:after="0"/>
        <w:jc w:val="both"/>
        <w:rPr>
          <w:sz w:val="18"/>
          <w:szCs w:val="18"/>
        </w:rPr>
      </w:pPr>
      <w:r w:rsidRPr="00A53211">
        <w:rPr>
          <w:sz w:val="18"/>
          <w:szCs w:val="18"/>
        </w:rPr>
        <w:t>Developed Selenium WebDriver and TestNG-based regression test suites, ensuring coverage of business-critical functions and reducing manual testing efforts by 60%.</w:t>
      </w:r>
    </w:p>
    <w:p w14:paraId="27DE2AFE" w14:textId="14F19875" w:rsidR="00A53211" w:rsidRPr="00332051" w:rsidRDefault="00A53211" w:rsidP="00332051">
      <w:pPr>
        <w:pStyle w:val="ListParagraph"/>
        <w:widowControl w:val="0"/>
        <w:numPr>
          <w:ilvl w:val="0"/>
          <w:numId w:val="48"/>
        </w:numPr>
        <w:tabs>
          <w:tab w:val="left" w:pos="372"/>
        </w:tabs>
        <w:autoSpaceDE w:val="0"/>
        <w:autoSpaceDN w:val="0"/>
        <w:spacing w:before="35" w:after="0"/>
        <w:jc w:val="both"/>
        <w:rPr>
          <w:sz w:val="18"/>
          <w:szCs w:val="18"/>
        </w:rPr>
      </w:pPr>
      <w:r w:rsidRPr="00A53211">
        <w:rPr>
          <w:sz w:val="18"/>
          <w:szCs w:val="18"/>
        </w:rPr>
        <w:t>Collaborated with SAP upgrade teams to identify automation opportunities in transaction workflows and backend services, implementing service-level automation using REST-Assured.</w:t>
      </w:r>
    </w:p>
    <w:p w14:paraId="3310ADF8" w14:textId="6A517BF6" w:rsidR="00A53211" w:rsidRPr="00332051" w:rsidRDefault="00A53211" w:rsidP="00332051">
      <w:pPr>
        <w:pStyle w:val="ListParagraph"/>
        <w:widowControl w:val="0"/>
        <w:numPr>
          <w:ilvl w:val="0"/>
          <w:numId w:val="48"/>
        </w:numPr>
        <w:tabs>
          <w:tab w:val="left" w:pos="372"/>
        </w:tabs>
        <w:autoSpaceDE w:val="0"/>
        <w:autoSpaceDN w:val="0"/>
        <w:spacing w:before="35" w:after="0"/>
        <w:jc w:val="both"/>
        <w:rPr>
          <w:sz w:val="18"/>
          <w:szCs w:val="18"/>
        </w:rPr>
      </w:pPr>
      <w:r w:rsidRPr="00A53211">
        <w:rPr>
          <w:sz w:val="18"/>
          <w:szCs w:val="18"/>
        </w:rPr>
        <w:t>Executed backend data validations using complex SQL queries on Oracle databases, ensuring data accuracy across integrated systems.</w:t>
      </w:r>
    </w:p>
    <w:p w14:paraId="605CF400" w14:textId="0CB7477A" w:rsidR="00A53211" w:rsidRPr="00332051" w:rsidRDefault="00A53211" w:rsidP="00332051">
      <w:pPr>
        <w:pStyle w:val="ListParagraph"/>
        <w:widowControl w:val="0"/>
        <w:numPr>
          <w:ilvl w:val="0"/>
          <w:numId w:val="48"/>
        </w:numPr>
        <w:tabs>
          <w:tab w:val="left" w:pos="372"/>
        </w:tabs>
        <w:autoSpaceDE w:val="0"/>
        <w:autoSpaceDN w:val="0"/>
        <w:spacing w:before="35" w:after="0"/>
        <w:jc w:val="both"/>
        <w:rPr>
          <w:sz w:val="18"/>
          <w:szCs w:val="18"/>
        </w:rPr>
      </w:pPr>
      <w:r w:rsidRPr="00A53211">
        <w:rPr>
          <w:sz w:val="18"/>
          <w:szCs w:val="18"/>
        </w:rPr>
        <w:t>Integrated automation frameworks with Jenkins CI/CD pipelines for continuous validation and faster feedback cycles.</w:t>
      </w:r>
    </w:p>
    <w:p w14:paraId="2CFC6978" w14:textId="00098594" w:rsidR="00A53211" w:rsidRPr="00332051" w:rsidRDefault="00A53211" w:rsidP="00332051">
      <w:pPr>
        <w:pStyle w:val="ListParagraph"/>
        <w:widowControl w:val="0"/>
        <w:numPr>
          <w:ilvl w:val="0"/>
          <w:numId w:val="48"/>
        </w:numPr>
        <w:tabs>
          <w:tab w:val="left" w:pos="372"/>
        </w:tabs>
        <w:autoSpaceDE w:val="0"/>
        <w:autoSpaceDN w:val="0"/>
        <w:spacing w:before="35" w:after="0"/>
        <w:jc w:val="both"/>
        <w:rPr>
          <w:sz w:val="18"/>
          <w:szCs w:val="18"/>
        </w:rPr>
      </w:pPr>
      <w:r w:rsidRPr="00A53211">
        <w:rPr>
          <w:sz w:val="18"/>
          <w:szCs w:val="18"/>
        </w:rPr>
        <w:t>Conducted defect tracking, root cause analysis, and issue resolution using JIRA, improving defect leakage rate by 30%.</w:t>
      </w:r>
    </w:p>
    <w:p w14:paraId="28C40FE6" w14:textId="7F755424" w:rsidR="00FE3306" w:rsidRDefault="00A53211" w:rsidP="00A53211">
      <w:pPr>
        <w:pStyle w:val="ListParagraph"/>
        <w:widowControl w:val="0"/>
        <w:numPr>
          <w:ilvl w:val="0"/>
          <w:numId w:val="48"/>
        </w:numPr>
        <w:tabs>
          <w:tab w:val="left" w:pos="372"/>
        </w:tabs>
        <w:autoSpaceDE w:val="0"/>
        <w:autoSpaceDN w:val="0"/>
        <w:spacing w:before="35" w:after="0"/>
        <w:contextualSpacing w:val="0"/>
        <w:jc w:val="both"/>
        <w:rPr>
          <w:sz w:val="18"/>
          <w:szCs w:val="18"/>
        </w:rPr>
      </w:pPr>
      <w:r w:rsidRPr="00A53211">
        <w:rPr>
          <w:sz w:val="18"/>
          <w:szCs w:val="18"/>
        </w:rPr>
        <w:t>Defined risk-based testing approaches for proprietary applications like Quipware (VP.net services-based), establishing test coverage for core service interactions.</w:t>
      </w:r>
    </w:p>
    <w:p w14:paraId="0995BDFB" w14:textId="20B3B218" w:rsidR="0075155B" w:rsidRPr="00FE3306" w:rsidRDefault="00DB21C2" w:rsidP="00FE3306">
      <w:pPr>
        <w:widowControl w:val="0"/>
        <w:tabs>
          <w:tab w:val="left" w:pos="372"/>
        </w:tabs>
        <w:autoSpaceDE w:val="0"/>
        <w:autoSpaceDN w:val="0"/>
        <w:spacing w:before="35" w:after="0"/>
        <w:ind w:left="143"/>
        <w:jc w:val="both"/>
        <w:rPr>
          <w:sz w:val="18"/>
          <w:szCs w:val="18"/>
        </w:rPr>
      </w:pPr>
      <w:r w:rsidRPr="00FE3306">
        <w:rPr>
          <w:sz w:val="20"/>
          <w:szCs w:val="20"/>
        </w:rPr>
        <w:t xml:space="preserve">                       </w:t>
      </w:r>
    </w:p>
    <w:p w14:paraId="717F25CD" w14:textId="4CC511CE" w:rsidR="00F33122" w:rsidRDefault="00F33122" w:rsidP="00F33122">
      <w:pPr>
        <w:pStyle w:val="Heading2"/>
        <w:jc w:val="both"/>
      </w:pPr>
      <w:r w:rsidRPr="00346EAF">
        <w:t>Lead</w:t>
      </w:r>
      <w:r w:rsidR="00CC3845">
        <w:t xml:space="preserve"> dEVELOPER</w:t>
      </w:r>
      <w:r w:rsidRPr="00346EAF">
        <w:t xml:space="preserve"> | </w:t>
      </w:r>
      <w:r w:rsidRPr="00F33122">
        <w:t>Mastery Logistics</w:t>
      </w:r>
      <w:r w:rsidRPr="00346EAF">
        <w:t xml:space="preserve"> |</w:t>
      </w:r>
      <w:r w:rsidR="00CD72F8" w:rsidRPr="00CD72F8">
        <w:t xml:space="preserve"> Carriers and logistics service providers </w:t>
      </w:r>
      <w:r w:rsidR="00CD72F8">
        <w:t>|</w:t>
      </w:r>
      <w:r>
        <w:t>Chicago</w:t>
      </w:r>
      <w:r w:rsidRPr="00346EAF">
        <w:t xml:space="preserve">, </w:t>
      </w:r>
      <w:r>
        <w:t>IL</w:t>
      </w:r>
      <w:r w:rsidRPr="00346EAF">
        <w:t xml:space="preserve"> | </w:t>
      </w:r>
      <w:r>
        <w:t>OCT 2019</w:t>
      </w:r>
      <w:r w:rsidRPr="00346EAF">
        <w:t xml:space="preserve"> – </w:t>
      </w:r>
      <w:r>
        <w:t>Mar 2021</w:t>
      </w:r>
    </w:p>
    <w:p w14:paraId="6CAAC59E" w14:textId="77777777" w:rsidR="00E074C0" w:rsidRPr="00FE3306" w:rsidRDefault="00E074C0" w:rsidP="00E074C0">
      <w:pPr>
        <w:rPr>
          <w:sz w:val="18"/>
          <w:szCs w:val="18"/>
        </w:rPr>
      </w:pPr>
    </w:p>
    <w:p w14:paraId="641EB5BD" w14:textId="33FA8DAB" w:rsidR="00E074C0" w:rsidRPr="00CC3845" w:rsidRDefault="00E074C0" w:rsidP="00E074C0">
      <w:pPr>
        <w:rPr>
          <w:sz w:val="18"/>
          <w:szCs w:val="18"/>
        </w:rPr>
      </w:pPr>
      <w:r w:rsidRPr="00CC3845">
        <w:rPr>
          <w:sz w:val="18"/>
          <w:szCs w:val="18"/>
        </w:rPr>
        <w:lastRenderedPageBreak/>
        <w:t>At Mastery Logistics, le</w:t>
      </w:r>
      <w:r w:rsidR="006B6F79">
        <w:rPr>
          <w:sz w:val="18"/>
          <w:szCs w:val="18"/>
        </w:rPr>
        <w:t>a</w:t>
      </w:r>
      <w:r w:rsidRPr="00CC3845">
        <w:rPr>
          <w:sz w:val="18"/>
          <w:szCs w:val="18"/>
        </w:rPr>
        <w:t>d the development and implementation of a scalable logistics management platform, overseeing a team of developers to ensure successful delivery. Optimized backend processes and integrated APIs to enhance and streamline supply chain operations. Focused on improving system efficiency, scalability, and aligning development with business objectives, resulting in more efficient logistics operations.</w:t>
      </w:r>
    </w:p>
    <w:p w14:paraId="0E05F23F" w14:textId="110B82A4" w:rsidR="000B2CF4" w:rsidRDefault="000B2CF4" w:rsidP="000B2CF4">
      <w:pPr>
        <w:pStyle w:val="ListParagraph"/>
        <w:widowControl w:val="0"/>
        <w:numPr>
          <w:ilvl w:val="0"/>
          <w:numId w:val="48"/>
        </w:numPr>
        <w:tabs>
          <w:tab w:val="left" w:pos="595"/>
        </w:tabs>
        <w:autoSpaceDE w:val="0"/>
        <w:autoSpaceDN w:val="0"/>
        <w:spacing w:before="35" w:after="0"/>
        <w:ind w:right="112"/>
        <w:jc w:val="both"/>
        <w:rPr>
          <w:color w:val="374145"/>
          <w:sz w:val="18"/>
        </w:rPr>
      </w:pPr>
      <w:r w:rsidRPr="000B2CF4">
        <w:rPr>
          <w:color w:val="374145"/>
          <w:sz w:val="18"/>
        </w:rPr>
        <w:t>Automated functional, UI, and API tests for scalable logistics systems, reducing manual regression efforts by 50%.</w:t>
      </w:r>
    </w:p>
    <w:p w14:paraId="18B1A483" w14:textId="77777777" w:rsidR="006E2202" w:rsidRPr="006E2202" w:rsidRDefault="004D4E75" w:rsidP="006E2202">
      <w:pPr>
        <w:pStyle w:val="ListParagraph"/>
        <w:numPr>
          <w:ilvl w:val="0"/>
          <w:numId w:val="48"/>
        </w:numPr>
        <w:rPr>
          <w:color w:val="374145"/>
          <w:sz w:val="18"/>
        </w:rPr>
      </w:pPr>
      <w:r w:rsidRPr="006E2202">
        <w:rPr>
          <w:color w:val="374145"/>
          <w:sz w:val="18"/>
        </w:rPr>
        <w:t>Developed and maintained end-to-end web automation using Playwright for high-traffic React web applications, increasing regression test reliability and reducing manual effort.</w:t>
      </w:r>
      <w:r w:rsidR="006E2202" w:rsidRPr="006E2202">
        <w:rPr>
          <w:color w:val="374145"/>
          <w:sz w:val="18"/>
        </w:rPr>
        <w:t xml:space="preserve"> Automated functional and smoke tests for React Native mobile applications leveraging Detox, covering critical iOS and Android user flows.</w:t>
      </w:r>
    </w:p>
    <w:p w14:paraId="144BCE42" w14:textId="77777777" w:rsidR="006E2202" w:rsidRPr="006E2202" w:rsidRDefault="006E2202" w:rsidP="006E2202">
      <w:pPr>
        <w:pStyle w:val="ListParagraph"/>
        <w:numPr>
          <w:ilvl w:val="0"/>
          <w:numId w:val="48"/>
        </w:numPr>
        <w:rPr>
          <w:color w:val="374145"/>
          <w:sz w:val="18"/>
        </w:rPr>
      </w:pPr>
      <w:r w:rsidRPr="006E2202">
        <w:rPr>
          <w:color w:val="374145"/>
          <w:sz w:val="18"/>
        </w:rPr>
        <w:t>Integrated automated test suites with CI/CD pipelines, ensuring smooth execution during daily build and deployment cycles. Applied TDD and BDD frameworks to define and verify application behaviors in collaboration with developers and stakeholders.</w:t>
      </w:r>
    </w:p>
    <w:p w14:paraId="0676E41D" w14:textId="77777777" w:rsidR="00766DE6" w:rsidRPr="00766DE6" w:rsidRDefault="006E2202" w:rsidP="00766DE6">
      <w:pPr>
        <w:pStyle w:val="ListParagraph"/>
        <w:numPr>
          <w:ilvl w:val="0"/>
          <w:numId w:val="48"/>
        </w:numPr>
        <w:rPr>
          <w:color w:val="374145"/>
          <w:sz w:val="18"/>
        </w:rPr>
      </w:pPr>
      <w:r w:rsidRPr="00766DE6">
        <w:rPr>
          <w:color w:val="374145"/>
          <w:sz w:val="18"/>
        </w:rPr>
        <w:t>Implemented device testing strategies through BrowserStack to verify functionality across multiple browsers and OS versions.</w:t>
      </w:r>
      <w:r w:rsidR="00766DE6" w:rsidRPr="00766DE6">
        <w:rPr>
          <w:color w:val="374145"/>
          <w:sz w:val="18"/>
        </w:rPr>
        <w:t xml:space="preserve"> Regularly participated in technical discussions, contributing insights on TypeScript improvements for test code quality.</w:t>
      </w:r>
    </w:p>
    <w:p w14:paraId="085B9336" w14:textId="2BAB46D7" w:rsidR="004D4E75" w:rsidRPr="00766DE6" w:rsidRDefault="00766DE6" w:rsidP="00766DE6">
      <w:pPr>
        <w:pStyle w:val="ListParagraph"/>
        <w:numPr>
          <w:ilvl w:val="0"/>
          <w:numId w:val="48"/>
        </w:numPr>
        <w:rPr>
          <w:color w:val="374145"/>
          <w:sz w:val="18"/>
        </w:rPr>
      </w:pPr>
      <w:r w:rsidRPr="00766DE6">
        <w:rPr>
          <w:color w:val="374145"/>
          <w:sz w:val="18"/>
        </w:rPr>
        <w:t>Collaborated in an Agile/Kanban environment with YouTrack to manage tasks, sprints, and release cycles effectively.</w:t>
      </w:r>
    </w:p>
    <w:p w14:paraId="3250FABF" w14:textId="1AF74D27" w:rsidR="000B2CF4" w:rsidRPr="000B2CF4" w:rsidRDefault="000B2CF4" w:rsidP="000B2CF4">
      <w:pPr>
        <w:pStyle w:val="ListParagraph"/>
        <w:widowControl w:val="0"/>
        <w:numPr>
          <w:ilvl w:val="0"/>
          <w:numId w:val="48"/>
        </w:numPr>
        <w:tabs>
          <w:tab w:val="left" w:pos="595"/>
        </w:tabs>
        <w:autoSpaceDE w:val="0"/>
        <w:autoSpaceDN w:val="0"/>
        <w:spacing w:before="35" w:after="0"/>
        <w:ind w:right="112"/>
        <w:jc w:val="both"/>
        <w:rPr>
          <w:color w:val="374145"/>
          <w:sz w:val="18"/>
        </w:rPr>
      </w:pPr>
      <w:r w:rsidRPr="000B2CF4">
        <w:rPr>
          <w:color w:val="374145"/>
          <w:sz w:val="18"/>
        </w:rPr>
        <w:t>Designed and maintained Appium-based mobile automation scripts for Android and iOS platforms used by logistics technicians.</w:t>
      </w:r>
    </w:p>
    <w:p w14:paraId="7211B86E" w14:textId="2857694E" w:rsidR="000B2CF4" w:rsidRPr="000B2CF4" w:rsidRDefault="000B2CF4" w:rsidP="000B2CF4">
      <w:pPr>
        <w:pStyle w:val="ListParagraph"/>
        <w:widowControl w:val="0"/>
        <w:numPr>
          <w:ilvl w:val="0"/>
          <w:numId w:val="48"/>
        </w:numPr>
        <w:tabs>
          <w:tab w:val="left" w:pos="595"/>
        </w:tabs>
        <w:autoSpaceDE w:val="0"/>
        <w:autoSpaceDN w:val="0"/>
        <w:spacing w:before="35" w:after="0"/>
        <w:ind w:right="112"/>
        <w:jc w:val="both"/>
        <w:rPr>
          <w:color w:val="374145"/>
          <w:sz w:val="18"/>
        </w:rPr>
      </w:pPr>
      <w:r w:rsidRPr="000B2CF4">
        <w:rPr>
          <w:color w:val="374145"/>
          <w:sz w:val="18"/>
        </w:rPr>
        <w:t>Executed comprehensive integration testing across microservices, ensuring system reliability and scalability for carrier services.</w:t>
      </w:r>
    </w:p>
    <w:p w14:paraId="3DA89268" w14:textId="26492185" w:rsidR="000B2CF4" w:rsidRPr="000B2CF4" w:rsidRDefault="000B2CF4" w:rsidP="000B2CF4">
      <w:pPr>
        <w:pStyle w:val="ListParagraph"/>
        <w:widowControl w:val="0"/>
        <w:numPr>
          <w:ilvl w:val="0"/>
          <w:numId w:val="48"/>
        </w:numPr>
        <w:tabs>
          <w:tab w:val="left" w:pos="595"/>
        </w:tabs>
        <w:autoSpaceDE w:val="0"/>
        <w:autoSpaceDN w:val="0"/>
        <w:spacing w:before="35" w:after="0"/>
        <w:ind w:right="112"/>
        <w:jc w:val="both"/>
        <w:rPr>
          <w:color w:val="374145"/>
          <w:sz w:val="18"/>
        </w:rPr>
      </w:pPr>
      <w:r w:rsidRPr="000B2CF4">
        <w:rPr>
          <w:color w:val="374145"/>
          <w:sz w:val="18"/>
        </w:rPr>
        <w:t>Applied risk-based prioritization to create focused regression test strategies across web and mobile platforms, increasing defect discovery during early development phases.</w:t>
      </w:r>
    </w:p>
    <w:p w14:paraId="79456CDA" w14:textId="0D9B21C0" w:rsidR="000B2CF4" w:rsidRPr="000B2CF4" w:rsidRDefault="000B2CF4" w:rsidP="000B2CF4">
      <w:pPr>
        <w:pStyle w:val="ListParagraph"/>
        <w:widowControl w:val="0"/>
        <w:numPr>
          <w:ilvl w:val="0"/>
          <w:numId w:val="48"/>
        </w:numPr>
        <w:tabs>
          <w:tab w:val="left" w:pos="595"/>
        </w:tabs>
        <w:autoSpaceDE w:val="0"/>
        <w:autoSpaceDN w:val="0"/>
        <w:spacing w:before="35" w:after="0"/>
        <w:ind w:right="112"/>
        <w:jc w:val="both"/>
        <w:rPr>
          <w:color w:val="374145"/>
          <w:sz w:val="18"/>
        </w:rPr>
      </w:pPr>
      <w:r w:rsidRPr="000B2CF4">
        <w:rPr>
          <w:color w:val="374145"/>
          <w:sz w:val="18"/>
        </w:rPr>
        <w:t>Collaborated with developers to resolve backend API issues, leveraging REST-Assured for validation and database checks via SQL Server.</w:t>
      </w:r>
    </w:p>
    <w:p w14:paraId="4CA6B925" w14:textId="751CAC3D" w:rsidR="000B2CF4" w:rsidRPr="000B2CF4" w:rsidRDefault="000B2CF4" w:rsidP="000B2CF4">
      <w:pPr>
        <w:pStyle w:val="ListParagraph"/>
        <w:widowControl w:val="0"/>
        <w:numPr>
          <w:ilvl w:val="0"/>
          <w:numId w:val="48"/>
        </w:numPr>
        <w:tabs>
          <w:tab w:val="left" w:pos="595"/>
        </w:tabs>
        <w:autoSpaceDE w:val="0"/>
        <w:autoSpaceDN w:val="0"/>
        <w:spacing w:before="35" w:after="0"/>
        <w:ind w:right="112"/>
        <w:jc w:val="both"/>
        <w:rPr>
          <w:color w:val="374145"/>
          <w:sz w:val="18"/>
        </w:rPr>
      </w:pPr>
      <w:r w:rsidRPr="000B2CF4">
        <w:rPr>
          <w:color w:val="374145"/>
          <w:sz w:val="18"/>
        </w:rPr>
        <w:t>Enhanced automation framework modularity and reusability, reducing maintenance efforts by 30%.</w:t>
      </w:r>
    </w:p>
    <w:p w14:paraId="05A16F62" w14:textId="6765936E" w:rsidR="00E074C0" w:rsidRPr="000B2CF4" w:rsidRDefault="000B2CF4" w:rsidP="008F7E15">
      <w:pPr>
        <w:pStyle w:val="ListParagraph"/>
        <w:widowControl w:val="0"/>
        <w:numPr>
          <w:ilvl w:val="0"/>
          <w:numId w:val="48"/>
        </w:numPr>
        <w:tabs>
          <w:tab w:val="left" w:pos="595"/>
        </w:tabs>
        <w:autoSpaceDE w:val="0"/>
        <w:autoSpaceDN w:val="0"/>
        <w:spacing w:before="35" w:after="0"/>
        <w:ind w:right="112"/>
        <w:contextualSpacing w:val="0"/>
        <w:jc w:val="both"/>
        <w:rPr>
          <w:sz w:val="18"/>
          <w:szCs w:val="18"/>
        </w:rPr>
      </w:pPr>
      <w:r w:rsidRPr="000B2CF4">
        <w:rPr>
          <w:color w:val="374145"/>
          <w:sz w:val="18"/>
        </w:rPr>
        <w:t>Reported and tracked defects in TestRail and JIRA, ensuring visibility and traceability throughout the test lifecycle.</w:t>
      </w:r>
    </w:p>
    <w:p w14:paraId="240E2847" w14:textId="5B0925FF" w:rsidR="00B675C2" w:rsidRDefault="00B675C2" w:rsidP="00B675C2">
      <w:pPr>
        <w:pStyle w:val="Heading2"/>
        <w:jc w:val="both"/>
      </w:pPr>
      <w:r>
        <w:t>Software Developer</w:t>
      </w:r>
      <w:r w:rsidRPr="00346EAF">
        <w:t xml:space="preserve">| </w:t>
      </w:r>
      <w:r>
        <w:t xml:space="preserve">Cardinal Health </w:t>
      </w:r>
      <w:r w:rsidRPr="00346EAF">
        <w:t>|</w:t>
      </w:r>
      <w:r w:rsidR="00E074C0" w:rsidRPr="00E074C0">
        <w:t xml:space="preserve"> Health care company </w:t>
      </w:r>
      <w:r w:rsidR="00E074C0">
        <w:t>|</w:t>
      </w:r>
      <w:r>
        <w:t>Dublin</w:t>
      </w:r>
      <w:r w:rsidRPr="00346EAF">
        <w:t xml:space="preserve">, </w:t>
      </w:r>
      <w:r>
        <w:t>OH</w:t>
      </w:r>
      <w:r w:rsidRPr="00346EAF">
        <w:t xml:space="preserve"> | </w:t>
      </w:r>
      <w:r>
        <w:t>Aug 2017</w:t>
      </w:r>
      <w:r w:rsidRPr="00346EAF">
        <w:t xml:space="preserve"> –</w:t>
      </w:r>
      <w:r>
        <w:t>Sep 2019</w:t>
      </w:r>
    </w:p>
    <w:p w14:paraId="117FCE0D" w14:textId="77777777" w:rsidR="00E074C0" w:rsidRPr="00E074C0" w:rsidRDefault="00E074C0" w:rsidP="00E074C0"/>
    <w:p w14:paraId="1A9350A0" w14:textId="0EBB8A86" w:rsidR="00E074C0" w:rsidRPr="00CC3845" w:rsidRDefault="00E074C0" w:rsidP="00E074C0">
      <w:pPr>
        <w:rPr>
          <w:sz w:val="18"/>
          <w:szCs w:val="18"/>
        </w:rPr>
      </w:pPr>
      <w:r w:rsidRPr="00CC3845">
        <w:rPr>
          <w:sz w:val="18"/>
          <w:szCs w:val="18"/>
        </w:rPr>
        <w:t>As a Software Developer at Cardinal Health, contributed to the design and development of a robust inventory management system. Focused system performance, integrating real-time data processing, communication between distributed services.</w:t>
      </w:r>
    </w:p>
    <w:p w14:paraId="48F1B02A" w14:textId="5EB3A274" w:rsidR="00C92599" w:rsidRPr="00C92599" w:rsidRDefault="00C92599" w:rsidP="00C92599">
      <w:pPr>
        <w:pStyle w:val="ListParagraph"/>
        <w:widowControl w:val="0"/>
        <w:numPr>
          <w:ilvl w:val="0"/>
          <w:numId w:val="48"/>
        </w:numPr>
        <w:tabs>
          <w:tab w:val="left" w:pos="595"/>
        </w:tabs>
        <w:autoSpaceDE w:val="0"/>
        <w:autoSpaceDN w:val="0"/>
        <w:spacing w:before="35" w:after="0"/>
        <w:ind w:right="115"/>
        <w:jc w:val="both"/>
        <w:rPr>
          <w:color w:val="374145"/>
          <w:sz w:val="18"/>
        </w:rPr>
      </w:pPr>
      <w:r w:rsidRPr="00C92599">
        <w:rPr>
          <w:color w:val="374145"/>
          <w:sz w:val="18"/>
        </w:rPr>
        <w:t>Developed end-to-end automation suites for SAP-integrated inventory management applications, targeting both UI and service layers.</w:t>
      </w:r>
    </w:p>
    <w:p w14:paraId="4DE2A9FE" w14:textId="7B8D1B34" w:rsidR="00C92599" w:rsidRDefault="00C92599" w:rsidP="00C92599">
      <w:pPr>
        <w:pStyle w:val="ListParagraph"/>
        <w:widowControl w:val="0"/>
        <w:numPr>
          <w:ilvl w:val="0"/>
          <w:numId w:val="48"/>
        </w:numPr>
        <w:tabs>
          <w:tab w:val="left" w:pos="595"/>
        </w:tabs>
        <w:autoSpaceDE w:val="0"/>
        <w:autoSpaceDN w:val="0"/>
        <w:spacing w:before="35" w:after="0"/>
        <w:ind w:right="115"/>
        <w:jc w:val="both"/>
        <w:rPr>
          <w:color w:val="374145"/>
          <w:sz w:val="18"/>
        </w:rPr>
      </w:pPr>
      <w:r w:rsidRPr="00C92599">
        <w:rPr>
          <w:color w:val="374145"/>
          <w:sz w:val="18"/>
        </w:rPr>
        <w:t>Conducted backend validation and data integrity checks using Oracle PL/SQL scripts to ensure consistency between SAP and proprietary databases.</w:t>
      </w:r>
    </w:p>
    <w:p w14:paraId="4B191BA6" w14:textId="77777777" w:rsidR="00600676" w:rsidRPr="00600676" w:rsidRDefault="00600676" w:rsidP="00600676">
      <w:pPr>
        <w:pStyle w:val="ListParagraph"/>
        <w:numPr>
          <w:ilvl w:val="0"/>
          <w:numId w:val="48"/>
        </w:numPr>
        <w:rPr>
          <w:color w:val="374145"/>
          <w:sz w:val="18"/>
        </w:rPr>
      </w:pPr>
      <w:r w:rsidRPr="00600676">
        <w:rPr>
          <w:color w:val="374145"/>
          <w:sz w:val="18"/>
        </w:rPr>
        <w:t>Built automation frameworks for React-based web platforms using Playwright, ensuring comprehensive E2E test coverage for major features and integrations.</w:t>
      </w:r>
    </w:p>
    <w:p w14:paraId="6636999F" w14:textId="77777777" w:rsidR="009967AC" w:rsidRPr="009967AC" w:rsidRDefault="00A76E8F" w:rsidP="009967AC">
      <w:pPr>
        <w:pStyle w:val="ListParagraph"/>
        <w:numPr>
          <w:ilvl w:val="0"/>
          <w:numId w:val="48"/>
        </w:numPr>
        <w:rPr>
          <w:color w:val="374145"/>
          <w:sz w:val="18"/>
        </w:rPr>
      </w:pPr>
      <w:r w:rsidRPr="009967AC">
        <w:rPr>
          <w:color w:val="374145"/>
          <w:sz w:val="18"/>
        </w:rPr>
        <w:t>Created reusable Detox scripts for React Native applications, streamlining mobile app validation processes across various devices.</w:t>
      </w:r>
      <w:r w:rsidR="009967AC" w:rsidRPr="009967AC">
        <w:rPr>
          <w:color w:val="374145"/>
          <w:sz w:val="18"/>
        </w:rPr>
        <w:t xml:space="preserve"> Set up and maintained CI/CD pipelines for automation suites, supporting frequent deployment releases without compromising test reliability.</w:t>
      </w:r>
    </w:p>
    <w:p w14:paraId="10A5B75B" w14:textId="185C9AD8" w:rsidR="00600676" w:rsidRPr="00C36F99" w:rsidRDefault="009967AC" w:rsidP="00C36F99">
      <w:pPr>
        <w:pStyle w:val="ListParagraph"/>
        <w:numPr>
          <w:ilvl w:val="0"/>
          <w:numId w:val="48"/>
        </w:numPr>
        <w:rPr>
          <w:color w:val="374145"/>
          <w:sz w:val="18"/>
        </w:rPr>
      </w:pPr>
      <w:r w:rsidRPr="00C36F99">
        <w:rPr>
          <w:color w:val="374145"/>
          <w:sz w:val="18"/>
        </w:rPr>
        <w:t>Collaborated closely with developers on TypeScript code to improve testability and enhance automation compatibility. Used BrowserStack for real-time testing across various browser and device configurations.</w:t>
      </w:r>
      <w:r w:rsidR="00C36F99" w:rsidRPr="00C36F99">
        <w:rPr>
          <w:color w:val="374145"/>
          <w:sz w:val="18"/>
        </w:rPr>
        <w:t xml:space="preserve"> Followed BDD approaches to craft test scenarios that aligned closely with business requirements and user expectations.</w:t>
      </w:r>
    </w:p>
    <w:p w14:paraId="232CB8FF" w14:textId="6BFF0E4F" w:rsidR="00C92599" w:rsidRPr="00C92599" w:rsidRDefault="00C92599" w:rsidP="00C92599">
      <w:pPr>
        <w:pStyle w:val="ListParagraph"/>
        <w:widowControl w:val="0"/>
        <w:numPr>
          <w:ilvl w:val="0"/>
          <w:numId w:val="48"/>
        </w:numPr>
        <w:tabs>
          <w:tab w:val="left" w:pos="595"/>
        </w:tabs>
        <w:autoSpaceDE w:val="0"/>
        <w:autoSpaceDN w:val="0"/>
        <w:spacing w:before="35" w:after="0"/>
        <w:ind w:right="115"/>
        <w:jc w:val="both"/>
        <w:rPr>
          <w:color w:val="374145"/>
          <w:sz w:val="18"/>
        </w:rPr>
      </w:pPr>
      <w:r w:rsidRPr="00C92599">
        <w:rPr>
          <w:color w:val="374145"/>
          <w:sz w:val="18"/>
        </w:rPr>
        <w:t>Implemented functional and smoke test cases for mobile platforms using Appium, ensuring compatibility across tablet and handheld devices used in warehouses.</w:t>
      </w:r>
    </w:p>
    <w:p w14:paraId="7A7C27F0" w14:textId="3B0C9F41" w:rsidR="00C92599" w:rsidRPr="00C92599" w:rsidRDefault="00C92599" w:rsidP="00C92599">
      <w:pPr>
        <w:pStyle w:val="ListParagraph"/>
        <w:widowControl w:val="0"/>
        <w:numPr>
          <w:ilvl w:val="0"/>
          <w:numId w:val="48"/>
        </w:numPr>
        <w:tabs>
          <w:tab w:val="left" w:pos="595"/>
        </w:tabs>
        <w:autoSpaceDE w:val="0"/>
        <w:autoSpaceDN w:val="0"/>
        <w:spacing w:before="35" w:after="0"/>
        <w:ind w:right="115"/>
        <w:jc w:val="both"/>
        <w:rPr>
          <w:color w:val="374145"/>
          <w:sz w:val="18"/>
        </w:rPr>
      </w:pPr>
      <w:r w:rsidRPr="00C92599">
        <w:rPr>
          <w:color w:val="374145"/>
          <w:sz w:val="18"/>
        </w:rPr>
        <w:t>Created regression packs focusing on high-risk business transactions to reduce post-release defects in production.</w:t>
      </w:r>
    </w:p>
    <w:p w14:paraId="2D6DACBB" w14:textId="66D217E8" w:rsidR="00C92599" w:rsidRPr="00C92599" w:rsidRDefault="00C92599" w:rsidP="00C92599">
      <w:pPr>
        <w:pStyle w:val="ListParagraph"/>
        <w:widowControl w:val="0"/>
        <w:numPr>
          <w:ilvl w:val="0"/>
          <w:numId w:val="48"/>
        </w:numPr>
        <w:tabs>
          <w:tab w:val="left" w:pos="595"/>
        </w:tabs>
        <w:autoSpaceDE w:val="0"/>
        <w:autoSpaceDN w:val="0"/>
        <w:spacing w:before="35" w:after="0"/>
        <w:ind w:right="115"/>
        <w:jc w:val="both"/>
        <w:rPr>
          <w:color w:val="374145"/>
          <w:sz w:val="18"/>
        </w:rPr>
      </w:pPr>
      <w:r w:rsidRPr="00C92599">
        <w:rPr>
          <w:color w:val="374145"/>
          <w:sz w:val="18"/>
        </w:rPr>
        <w:t>Participated in Agile ceremonies, providing estimations and test strategies aligned with Sprint goals.</w:t>
      </w:r>
    </w:p>
    <w:p w14:paraId="7ECCE561" w14:textId="24EC082F" w:rsidR="00FE3306" w:rsidRDefault="00C92599" w:rsidP="00C92599">
      <w:pPr>
        <w:pStyle w:val="ListParagraph"/>
        <w:widowControl w:val="0"/>
        <w:numPr>
          <w:ilvl w:val="0"/>
          <w:numId w:val="48"/>
        </w:numPr>
        <w:tabs>
          <w:tab w:val="left" w:pos="595"/>
        </w:tabs>
        <w:autoSpaceDE w:val="0"/>
        <w:autoSpaceDN w:val="0"/>
        <w:spacing w:before="35" w:after="0"/>
        <w:ind w:right="115"/>
        <w:contextualSpacing w:val="0"/>
        <w:jc w:val="both"/>
        <w:rPr>
          <w:sz w:val="18"/>
        </w:rPr>
      </w:pPr>
      <w:r w:rsidRPr="00C92599">
        <w:rPr>
          <w:color w:val="374145"/>
          <w:sz w:val="18"/>
        </w:rPr>
        <w:t>Leveraged SmartBear and Postman for API-level testing and performance validations.</w:t>
      </w:r>
    </w:p>
    <w:p w14:paraId="7768C1DD" w14:textId="77777777" w:rsidR="00E074C0" w:rsidRPr="00FE3306" w:rsidRDefault="00E074C0" w:rsidP="00E074C0">
      <w:pPr>
        <w:widowControl w:val="0"/>
        <w:tabs>
          <w:tab w:val="left" w:pos="372"/>
        </w:tabs>
        <w:autoSpaceDE w:val="0"/>
        <w:autoSpaceDN w:val="0"/>
        <w:spacing w:before="35" w:after="0"/>
        <w:ind w:left="143"/>
        <w:jc w:val="both"/>
        <w:rPr>
          <w:sz w:val="18"/>
          <w:szCs w:val="18"/>
        </w:rPr>
      </w:pPr>
    </w:p>
    <w:p w14:paraId="218F47AB" w14:textId="4F8CA9DD" w:rsidR="00B84D56" w:rsidRDefault="00B84D56" w:rsidP="00B84D56">
      <w:pPr>
        <w:pStyle w:val="Heading2"/>
        <w:jc w:val="both"/>
      </w:pPr>
      <w:r>
        <w:t xml:space="preserve">Software Developer | Zapier </w:t>
      </w:r>
      <w:r w:rsidRPr="00346EAF">
        <w:t>|</w:t>
      </w:r>
      <w:r w:rsidR="00CC3845" w:rsidRPr="00CC3845">
        <w:t xml:space="preserve"> Software company </w:t>
      </w:r>
      <w:r w:rsidR="00CC3845">
        <w:t>|</w:t>
      </w:r>
      <w:r>
        <w:t>Sunnyvale</w:t>
      </w:r>
      <w:r w:rsidRPr="00346EAF">
        <w:t xml:space="preserve">, </w:t>
      </w:r>
      <w:r>
        <w:t>CA</w:t>
      </w:r>
      <w:r w:rsidRPr="00346EAF">
        <w:t xml:space="preserve"> | </w:t>
      </w:r>
      <w:r>
        <w:t>Feb 2015</w:t>
      </w:r>
      <w:r w:rsidRPr="00346EAF">
        <w:t xml:space="preserve"> –</w:t>
      </w:r>
      <w:r>
        <w:t xml:space="preserve"> Jul 2017</w:t>
      </w:r>
    </w:p>
    <w:p w14:paraId="164409A0" w14:textId="77777777" w:rsidR="00CC3845" w:rsidRPr="00CC3845" w:rsidRDefault="00CC3845" w:rsidP="00CC3845"/>
    <w:p w14:paraId="2C3260AC" w14:textId="265DF141" w:rsidR="00CC3845" w:rsidRPr="00CC3845" w:rsidRDefault="00CC3845" w:rsidP="00CC3845">
      <w:pPr>
        <w:rPr>
          <w:sz w:val="18"/>
          <w:szCs w:val="18"/>
        </w:rPr>
      </w:pPr>
      <w:r w:rsidRPr="00CC3845">
        <w:rPr>
          <w:sz w:val="18"/>
          <w:szCs w:val="18"/>
        </w:rPr>
        <w:t>As a Software Developer at Zapier, contributed to the design and development of scalable backend systems that integrated various third-party applications. Focused on optimizing API performance, building robust microservices, and ensuring seamless data flow between platforms.</w:t>
      </w:r>
    </w:p>
    <w:p w14:paraId="23A8A537" w14:textId="1492DEE5" w:rsidR="00AC3983" w:rsidRPr="00AC3983" w:rsidRDefault="00AC3983" w:rsidP="00AC3983">
      <w:pPr>
        <w:pStyle w:val="ListParagraph"/>
        <w:widowControl w:val="0"/>
        <w:numPr>
          <w:ilvl w:val="0"/>
          <w:numId w:val="48"/>
        </w:numPr>
        <w:tabs>
          <w:tab w:val="left" w:pos="595"/>
        </w:tabs>
        <w:autoSpaceDE w:val="0"/>
        <w:autoSpaceDN w:val="0"/>
        <w:spacing w:before="35" w:after="0"/>
        <w:ind w:right="120"/>
        <w:jc w:val="both"/>
        <w:rPr>
          <w:color w:val="374145"/>
          <w:sz w:val="18"/>
        </w:rPr>
      </w:pPr>
      <w:r w:rsidRPr="00AC3983">
        <w:rPr>
          <w:color w:val="374145"/>
          <w:sz w:val="18"/>
        </w:rPr>
        <w:t>Executed functional, ad-hoc, and exploratory testing for Zapier’s web platform and third-party service connectors.</w:t>
      </w:r>
    </w:p>
    <w:p w14:paraId="2C977333" w14:textId="0BF38EFE" w:rsidR="00AC3983" w:rsidRPr="00AC3983" w:rsidRDefault="00AC3983" w:rsidP="00AC3983">
      <w:pPr>
        <w:pStyle w:val="ListParagraph"/>
        <w:widowControl w:val="0"/>
        <w:numPr>
          <w:ilvl w:val="0"/>
          <w:numId w:val="48"/>
        </w:numPr>
        <w:tabs>
          <w:tab w:val="left" w:pos="595"/>
        </w:tabs>
        <w:autoSpaceDE w:val="0"/>
        <w:autoSpaceDN w:val="0"/>
        <w:spacing w:before="35" w:after="0"/>
        <w:ind w:right="120"/>
        <w:jc w:val="both"/>
        <w:rPr>
          <w:color w:val="374145"/>
          <w:sz w:val="18"/>
        </w:rPr>
      </w:pPr>
      <w:r w:rsidRPr="00AC3983">
        <w:rPr>
          <w:color w:val="374145"/>
          <w:sz w:val="18"/>
        </w:rPr>
        <w:t>Authored reusable Selenium and TestNG scripts for automation of user workflows, improving UI test coverage.</w:t>
      </w:r>
    </w:p>
    <w:p w14:paraId="19BDF398" w14:textId="4A9E8965" w:rsidR="00AC3983" w:rsidRPr="00AC3983" w:rsidRDefault="00AC3983" w:rsidP="00AC3983">
      <w:pPr>
        <w:pStyle w:val="ListParagraph"/>
        <w:widowControl w:val="0"/>
        <w:numPr>
          <w:ilvl w:val="0"/>
          <w:numId w:val="48"/>
        </w:numPr>
        <w:tabs>
          <w:tab w:val="left" w:pos="595"/>
        </w:tabs>
        <w:autoSpaceDE w:val="0"/>
        <w:autoSpaceDN w:val="0"/>
        <w:spacing w:before="35" w:after="0"/>
        <w:ind w:right="120"/>
        <w:jc w:val="both"/>
        <w:rPr>
          <w:color w:val="374145"/>
          <w:sz w:val="18"/>
        </w:rPr>
      </w:pPr>
      <w:r w:rsidRPr="00AC3983">
        <w:rPr>
          <w:color w:val="374145"/>
          <w:sz w:val="18"/>
        </w:rPr>
        <w:t>Validated backend data flows across MySQL databases and ensured API stability via Postman and SoapUI testing tools.</w:t>
      </w:r>
    </w:p>
    <w:p w14:paraId="7BFC2C76" w14:textId="333EDA88" w:rsidR="00AC3983" w:rsidRPr="00AC3983" w:rsidRDefault="00AC3983" w:rsidP="00AC3983">
      <w:pPr>
        <w:pStyle w:val="ListParagraph"/>
        <w:widowControl w:val="0"/>
        <w:numPr>
          <w:ilvl w:val="0"/>
          <w:numId w:val="48"/>
        </w:numPr>
        <w:tabs>
          <w:tab w:val="left" w:pos="595"/>
        </w:tabs>
        <w:autoSpaceDE w:val="0"/>
        <w:autoSpaceDN w:val="0"/>
        <w:spacing w:before="35" w:after="0"/>
        <w:ind w:right="120"/>
        <w:jc w:val="both"/>
        <w:rPr>
          <w:color w:val="374145"/>
          <w:sz w:val="18"/>
        </w:rPr>
      </w:pPr>
      <w:r w:rsidRPr="00AC3983">
        <w:rPr>
          <w:color w:val="374145"/>
          <w:sz w:val="18"/>
        </w:rPr>
        <w:t>Participated in defect triage and resolution process, tracking issues in JIRA and contributing to Sprint retrospectives to improve test effectiveness.</w:t>
      </w:r>
    </w:p>
    <w:p w14:paraId="2390EF5E" w14:textId="617DAABE" w:rsidR="00FE3306" w:rsidRPr="00FE3306" w:rsidRDefault="00AC3983" w:rsidP="00AC3983">
      <w:pPr>
        <w:pStyle w:val="ListParagraph"/>
        <w:widowControl w:val="0"/>
        <w:numPr>
          <w:ilvl w:val="0"/>
          <w:numId w:val="48"/>
        </w:numPr>
        <w:tabs>
          <w:tab w:val="left" w:pos="595"/>
        </w:tabs>
        <w:autoSpaceDE w:val="0"/>
        <w:autoSpaceDN w:val="0"/>
        <w:spacing w:before="35" w:after="0"/>
        <w:ind w:right="120"/>
        <w:contextualSpacing w:val="0"/>
        <w:jc w:val="both"/>
        <w:rPr>
          <w:color w:val="374145"/>
          <w:sz w:val="18"/>
        </w:rPr>
      </w:pPr>
      <w:r w:rsidRPr="00AC3983">
        <w:rPr>
          <w:color w:val="374145"/>
          <w:sz w:val="18"/>
        </w:rPr>
        <w:t>Developed SQL queries to validate integration of customer data between Zapier connectors and partner applications.</w:t>
      </w:r>
    </w:p>
    <w:p w14:paraId="09F17704" w14:textId="48D59AFE" w:rsidR="00CC3845" w:rsidRDefault="00CC3845" w:rsidP="00CC3845">
      <w:pPr>
        <w:pStyle w:val="Heading1"/>
      </w:pPr>
      <w:r>
        <w:rPr>
          <w:spacing w:val="-4"/>
          <w:w w:val="110"/>
        </w:rPr>
        <w:t xml:space="preserve">                                                                Key</w:t>
      </w:r>
      <w:r>
        <w:rPr>
          <w:spacing w:val="-8"/>
          <w:w w:val="110"/>
        </w:rPr>
        <w:t xml:space="preserve"> </w:t>
      </w:r>
      <w:r>
        <w:rPr>
          <w:spacing w:val="-2"/>
          <w:w w:val="110"/>
        </w:rPr>
        <w:t>Achievements</w:t>
      </w:r>
    </w:p>
    <w:p w14:paraId="0F6F9233" w14:textId="77777777" w:rsidR="00CC3845" w:rsidRDefault="00CC3845" w:rsidP="00CC3845">
      <w:pPr>
        <w:pStyle w:val="BodyText"/>
        <w:spacing w:before="8"/>
        <w:rPr>
          <w:rFonts w:ascii="Georgia"/>
          <w:sz w:val="5"/>
        </w:rPr>
      </w:pPr>
      <w:r>
        <w:rPr>
          <w:noProof/>
        </w:rPr>
        <mc:AlternateContent>
          <mc:Choice Requires="wps">
            <w:drawing>
              <wp:anchor distT="0" distB="0" distL="0" distR="0" simplePos="0" relativeHeight="251659264" behindDoc="1" locked="0" layoutInCell="1" allowOverlap="1" wp14:anchorId="70E983B8" wp14:editId="496F3044">
                <wp:simplePos x="0" y="0"/>
                <wp:positionH relativeFrom="page">
                  <wp:posOffset>507513</wp:posOffset>
                </wp:positionH>
                <wp:positionV relativeFrom="paragraph">
                  <wp:posOffset>56885</wp:posOffset>
                </wp:positionV>
                <wp:extent cx="6557645" cy="8255"/>
                <wp:effectExtent l="0" t="0" r="0" b="0"/>
                <wp:wrapTopAndBottom/>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7645" cy="8255"/>
                        </a:xfrm>
                        <a:custGeom>
                          <a:avLst/>
                          <a:gdLst/>
                          <a:ahLst/>
                          <a:cxnLst/>
                          <a:rect l="l" t="t" r="r" b="b"/>
                          <a:pathLst>
                            <a:path w="6557645" h="8255">
                              <a:moveTo>
                                <a:pt x="6557391" y="8055"/>
                              </a:moveTo>
                              <a:lnTo>
                                <a:pt x="0" y="8055"/>
                              </a:lnTo>
                              <a:lnTo>
                                <a:pt x="0" y="0"/>
                              </a:lnTo>
                              <a:lnTo>
                                <a:pt x="6557391" y="0"/>
                              </a:lnTo>
                              <a:lnTo>
                                <a:pt x="6557391" y="805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6AFC0EF" id="Graphic 48" o:spid="_x0000_s1026" style="position:absolute;margin-left:39.95pt;margin-top:4.5pt;width:516.35pt;height:.65pt;z-index:-251657216;visibility:visible;mso-wrap-style:square;mso-wrap-distance-left:0;mso-wrap-distance-top:0;mso-wrap-distance-right:0;mso-wrap-distance-bottom:0;mso-position-horizontal:absolute;mso-position-horizontal-relative:page;mso-position-vertical:absolute;mso-position-vertical-relative:text;v-text-anchor:top" coordsize="655764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uTKIgIAAMAEAAAOAAAAZHJzL2Uyb0RvYy54bWysVFFv0zAQfkfiP1h+p2kLLSNqOqFNQ0jT&#10;mLQinl3HaSIcn/G5TfbvOTtxFuAFIfLgnHOfz999d5fddd9qdlEOGzAFXy2WnCkjoWzMqeBfD3dv&#10;rjhDL0wpNBhV8GeF/Hr/+tWus7laQw26VI5REIN5Zwtee2/zLENZq1bgAqwy5KzAtcLT1p2y0omO&#10;orc6Wy+X26wDV1oHUiHS19vByfcxflUp6b9UFSrPdMGJm4+ri+sxrNl+J/KTE7Zu5EhD/AOLVjSG&#10;Lp1C3Qov2Nk1f4RqG+kAofILCW0GVdVIFXOgbFbL37J5qoVVMRcSB+0kE/6/sPLh8mQfXaCO9h7k&#10;dyRFss5iPnnCBkdMX7k2YIk466OKz5OKqvdM0sftZvN++27DmSTf1XqzCSJnIk9n5Rn9JwUxjrjc&#10;ox9qUCZL1MmSvUmmo0qGGupYQ88Z1dBxRjU8DjW0wodzgVwwWTcjUo88grOFizpAhPmQQmD79sOK&#10;s0B2OZF9gWkzh1MP/QpM7vS2MeoAi+1FmSdfeg+Y+c1/j5xxTOGkBlSDxiH1KPYkB10/FxxBN+Vd&#10;o3VQAN3peKMdu4gwHfEZazWDxWYY6h864Qjl86NjHY1MwfHHWTjFmf5sqCfDfCXDJeOYDOf1DcQp&#10;jOI79If+m3CWWTIL7ql9HiB1vMhTZxD/ABiw4aSBj2cPVRPaJnIbGI0bGpOY/zjSYQ7n+4h6+fHs&#10;fwIAAP//AwBQSwMEFAAGAAgAAAAhAE/KDEneAAAACAEAAA8AAABkcnMvZG93bnJldi54bWxMj8FO&#10;wzAQRO9I/IO1SNyonVYqTYhToaJeEAdIEFydeEmsxusodprw97gnetvRjGbf5PvF9uyMozeOJCQr&#10;AQypcdpQK+GzOj7sgPmgSKveEUr4RQ/74vYmV5l2M33guQwtiyXkMyWhC2HIOPdNh1b5lRuQovfj&#10;RqtClGPL9ajmWG57vhZiy60yFD90asBDh82pnKyESbycuNnM9Vi+7qqvY2Xevt8PUt7fLc9PwAIu&#10;4T8MF/yIDkVkqt1E2rNewmOaxqSENC662Emy3gKr4yU2wIucXw8o/gAAAP//AwBQSwECLQAUAAYA&#10;CAAAACEAtoM4kv4AAADhAQAAEwAAAAAAAAAAAAAAAAAAAAAAW0NvbnRlbnRfVHlwZXNdLnhtbFBL&#10;AQItABQABgAIAAAAIQA4/SH/1gAAAJQBAAALAAAAAAAAAAAAAAAAAC8BAABfcmVscy8ucmVsc1BL&#10;AQItABQABgAIAAAAIQDGAuTKIgIAAMAEAAAOAAAAAAAAAAAAAAAAAC4CAABkcnMvZTJvRG9jLnht&#10;bFBLAQItABQABgAIAAAAIQBPygxJ3gAAAAgBAAAPAAAAAAAAAAAAAAAAAHwEAABkcnMvZG93bnJl&#10;di54bWxQSwUGAAAAAAQABADzAAAAhwUAAAAA&#10;" path="m6557391,8055l,8055,,,6557391,r,8055xe" fillcolor="black" stroked="f">
                <v:path arrowok="t"/>
                <w10:wrap type="topAndBottom" anchorx="page"/>
              </v:shape>
            </w:pict>
          </mc:Fallback>
        </mc:AlternateContent>
      </w:r>
    </w:p>
    <w:p w14:paraId="4648556A" w14:textId="0D7F4028" w:rsidR="00CC3845" w:rsidRPr="00CC3845" w:rsidRDefault="00CC3845" w:rsidP="00CC3845">
      <w:pPr>
        <w:pStyle w:val="BodyText"/>
        <w:spacing w:before="54"/>
        <w:ind w:left="-142"/>
        <w:jc w:val="both"/>
        <w:rPr>
          <w:b/>
          <w:bCs/>
          <w:sz w:val="16"/>
          <w:szCs w:val="16"/>
        </w:rPr>
      </w:pPr>
      <w:r w:rsidRPr="00CC3845">
        <w:rPr>
          <w:b/>
          <w:bCs/>
          <w:sz w:val="16"/>
          <w:szCs w:val="16"/>
        </w:rPr>
        <w:t xml:space="preserve">Technical Expertise and Innovation: </w:t>
      </w:r>
      <w:r w:rsidRPr="00CC3845">
        <w:rPr>
          <w:sz w:val="16"/>
          <w:szCs w:val="16"/>
        </w:rPr>
        <w:t>Le</w:t>
      </w:r>
      <w:r w:rsidR="00531BE6">
        <w:rPr>
          <w:sz w:val="16"/>
          <w:szCs w:val="16"/>
        </w:rPr>
        <w:t>a</w:t>
      </w:r>
      <w:r w:rsidRPr="00CC3845">
        <w:rPr>
          <w:sz w:val="16"/>
          <w:szCs w:val="16"/>
        </w:rPr>
        <w:t>d the design and implementation of a scalable logistics management platform, resulting in a 20% increase in operational efficiency and a 30% reduction in development time. Spearheaded the adoption of microservices architecture, enhancing system flexibility and responsiveness.</w:t>
      </w:r>
    </w:p>
    <w:p w14:paraId="6001A7C3" w14:textId="77777777" w:rsidR="00CC3845" w:rsidRPr="00CC3845" w:rsidRDefault="00CC3845" w:rsidP="00CC3845">
      <w:pPr>
        <w:pStyle w:val="BodyText"/>
        <w:spacing w:before="54"/>
        <w:ind w:left="-142"/>
        <w:jc w:val="both"/>
        <w:rPr>
          <w:b/>
          <w:bCs/>
          <w:sz w:val="16"/>
          <w:szCs w:val="16"/>
        </w:rPr>
      </w:pPr>
    </w:p>
    <w:p w14:paraId="3A8DBF07" w14:textId="77777777" w:rsidR="00CC3845" w:rsidRPr="00CC3845" w:rsidRDefault="00CC3845" w:rsidP="00CC3845">
      <w:pPr>
        <w:pStyle w:val="BodyText"/>
        <w:spacing w:before="54"/>
        <w:ind w:left="-142"/>
        <w:jc w:val="both"/>
        <w:rPr>
          <w:b/>
          <w:bCs/>
          <w:sz w:val="16"/>
          <w:szCs w:val="16"/>
        </w:rPr>
      </w:pPr>
      <w:r w:rsidRPr="00CC3845">
        <w:rPr>
          <w:b/>
          <w:bCs/>
          <w:sz w:val="16"/>
          <w:szCs w:val="16"/>
        </w:rPr>
        <w:t xml:space="preserve">Team Leadership and Collaboration: </w:t>
      </w:r>
      <w:r w:rsidRPr="00CC3845">
        <w:rPr>
          <w:sz w:val="16"/>
          <w:szCs w:val="16"/>
        </w:rPr>
        <w:t>Successfully managed and mentored a team of 10 software engineers, fostering a collaborative environment that ensured project goals were met on time. This leadership resulted in a 25% improvement in system performance and maintained high standards of code quality throughout the development process.</w:t>
      </w:r>
    </w:p>
    <w:p w14:paraId="6AE64B8D" w14:textId="77777777" w:rsidR="00CC3845" w:rsidRPr="00CC3845" w:rsidRDefault="00CC3845" w:rsidP="00CC3845">
      <w:pPr>
        <w:pStyle w:val="BodyText"/>
        <w:spacing w:before="54"/>
        <w:ind w:left="-142"/>
        <w:jc w:val="both"/>
        <w:rPr>
          <w:b/>
          <w:bCs/>
          <w:sz w:val="16"/>
          <w:szCs w:val="16"/>
        </w:rPr>
      </w:pPr>
    </w:p>
    <w:p w14:paraId="1FED6286" w14:textId="77777777" w:rsidR="00CC3845" w:rsidRPr="00CC3845" w:rsidRDefault="00CC3845" w:rsidP="00CC3845">
      <w:pPr>
        <w:pStyle w:val="BodyText"/>
        <w:spacing w:before="54"/>
        <w:ind w:left="-142"/>
        <w:jc w:val="both"/>
        <w:rPr>
          <w:b/>
          <w:bCs/>
          <w:sz w:val="16"/>
          <w:szCs w:val="16"/>
        </w:rPr>
      </w:pPr>
      <w:r w:rsidRPr="00CC3845">
        <w:rPr>
          <w:b/>
          <w:bCs/>
          <w:sz w:val="16"/>
          <w:szCs w:val="16"/>
        </w:rPr>
        <w:t xml:space="preserve">Problem-Solving and Adaptability: </w:t>
      </w:r>
      <w:r w:rsidRPr="00CC3845">
        <w:rPr>
          <w:sz w:val="16"/>
          <w:szCs w:val="16"/>
        </w:rPr>
        <w:t>Effectively navigated complex integration challenges with legacy systems by employing a hybrid approach, ensuring seamless communication and data flow between modern and traditional platforms. Demonstrated agility in adapting to changing requirements and delivering innovative solutions.</w:t>
      </w:r>
    </w:p>
    <w:p w14:paraId="0BFE6911" w14:textId="2E9F1995" w:rsidR="001B29CF" w:rsidRPr="002C7D6B" w:rsidRDefault="001B29CF" w:rsidP="00CC3845">
      <w:pPr>
        <w:pStyle w:val="ListBullet"/>
        <w:numPr>
          <w:ilvl w:val="0"/>
          <w:numId w:val="0"/>
        </w:numPr>
        <w:rPr>
          <w:lang w:val="en-IN"/>
        </w:rPr>
      </w:pPr>
    </w:p>
    <w:sectPr w:rsidR="001B29CF" w:rsidRPr="002C7D6B" w:rsidSect="00CD72F8">
      <w:footerReference w:type="default" r:id="rId12"/>
      <w:type w:val="continuous"/>
      <w:pgSz w:w="12240" w:h="15840"/>
      <w:pgMar w:top="720" w:right="720" w:bottom="720" w:left="720" w:header="288" w:footer="14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CCE043" w14:textId="77777777" w:rsidR="00CA5A43" w:rsidRDefault="00CA5A43">
      <w:pPr>
        <w:spacing w:after="0"/>
      </w:pPr>
      <w:r>
        <w:separator/>
      </w:r>
    </w:p>
  </w:endnote>
  <w:endnote w:type="continuationSeparator" w:id="0">
    <w:p w14:paraId="2A018AA0" w14:textId="77777777" w:rsidR="00CA5A43" w:rsidRDefault="00CA5A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GMinchoB">
    <w:altName w:val="Yu Gothic"/>
    <w:panose1 w:val="00000000000000000000"/>
    <w:charset w:val="80"/>
    <w:family w:val="roman"/>
    <w:notTrueType/>
    <w:pitch w:val="default"/>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854BA" w14:textId="77777777"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29D114" w14:textId="77777777" w:rsidR="00CA5A43" w:rsidRDefault="00CA5A43">
      <w:pPr>
        <w:spacing w:after="0"/>
      </w:pPr>
      <w:r>
        <w:separator/>
      </w:r>
    </w:p>
  </w:footnote>
  <w:footnote w:type="continuationSeparator" w:id="0">
    <w:p w14:paraId="0F4AC115" w14:textId="77777777" w:rsidR="00CA5A43" w:rsidRDefault="00CA5A4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D1AF8DE"/>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B17219A"/>
    <w:multiLevelType w:val="hybridMultilevel"/>
    <w:tmpl w:val="5532CC16"/>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3"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5"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A0F4C78"/>
    <w:multiLevelType w:val="hybridMultilevel"/>
    <w:tmpl w:val="CFA482C4"/>
    <w:lvl w:ilvl="0" w:tplc="1BD03AF4">
      <w:numFmt w:val="bullet"/>
      <w:lvlText w:val="•"/>
      <w:lvlJc w:val="left"/>
      <w:pPr>
        <w:ind w:left="372" w:hanging="229"/>
      </w:pPr>
      <w:rPr>
        <w:rFonts w:ascii="Tahoma" w:eastAsia="Tahoma" w:hAnsi="Tahoma" w:cs="Tahoma" w:hint="default"/>
        <w:b w:val="0"/>
        <w:bCs w:val="0"/>
        <w:i w:val="0"/>
        <w:iCs w:val="0"/>
        <w:color w:val="374246"/>
        <w:spacing w:val="0"/>
        <w:w w:val="99"/>
        <w:sz w:val="14"/>
        <w:szCs w:val="14"/>
        <w:lang w:val="en-US" w:eastAsia="en-US" w:bidi="ar-SA"/>
      </w:rPr>
    </w:lvl>
    <w:lvl w:ilvl="1" w:tplc="18BE7D2A">
      <w:numFmt w:val="bullet"/>
      <w:lvlText w:val="•"/>
      <w:lvlJc w:val="left"/>
      <w:pPr>
        <w:ind w:left="1397" w:hanging="229"/>
      </w:pPr>
      <w:rPr>
        <w:rFonts w:hint="default"/>
        <w:lang w:val="en-US" w:eastAsia="en-US" w:bidi="ar-SA"/>
      </w:rPr>
    </w:lvl>
    <w:lvl w:ilvl="2" w:tplc="1B560D0A">
      <w:numFmt w:val="bullet"/>
      <w:lvlText w:val="•"/>
      <w:lvlJc w:val="left"/>
      <w:pPr>
        <w:ind w:left="2415" w:hanging="229"/>
      </w:pPr>
      <w:rPr>
        <w:rFonts w:hint="default"/>
        <w:lang w:val="en-US" w:eastAsia="en-US" w:bidi="ar-SA"/>
      </w:rPr>
    </w:lvl>
    <w:lvl w:ilvl="3" w:tplc="7A1042EA">
      <w:numFmt w:val="bullet"/>
      <w:lvlText w:val="•"/>
      <w:lvlJc w:val="left"/>
      <w:pPr>
        <w:ind w:left="3433" w:hanging="229"/>
      </w:pPr>
      <w:rPr>
        <w:rFonts w:hint="default"/>
        <w:lang w:val="en-US" w:eastAsia="en-US" w:bidi="ar-SA"/>
      </w:rPr>
    </w:lvl>
    <w:lvl w:ilvl="4" w:tplc="5E74EE14">
      <w:numFmt w:val="bullet"/>
      <w:lvlText w:val="•"/>
      <w:lvlJc w:val="left"/>
      <w:pPr>
        <w:ind w:left="4451" w:hanging="229"/>
      </w:pPr>
      <w:rPr>
        <w:rFonts w:hint="default"/>
        <w:lang w:val="en-US" w:eastAsia="en-US" w:bidi="ar-SA"/>
      </w:rPr>
    </w:lvl>
    <w:lvl w:ilvl="5" w:tplc="373E9DE8">
      <w:numFmt w:val="bullet"/>
      <w:lvlText w:val="•"/>
      <w:lvlJc w:val="left"/>
      <w:pPr>
        <w:ind w:left="5469" w:hanging="229"/>
      </w:pPr>
      <w:rPr>
        <w:rFonts w:hint="default"/>
        <w:lang w:val="en-US" w:eastAsia="en-US" w:bidi="ar-SA"/>
      </w:rPr>
    </w:lvl>
    <w:lvl w:ilvl="6" w:tplc="762E615E">
      <w:numFmt w:val="bullet"/>
      <w:lvlText w:val="•"/>
      <w:lvlJc w:val="left"/>
      <w:pPr>
        <w:ind w:left="6487" w:hanging="229"/>
      </w:pPr>
      <w:rPr>
        <w:rFonts w:hint="default"/>
        <w:lang w:val="en-US" w:eastAsia="en-US" w:bidi="ar-SA"/>
      </w:rPr>
    </w:lvl>
    <w:lvl w:ilvl="7" w:tplc="DE7260D4">
      <w:numFmt w:val="bullet"/>
      <w:lvlText w:val="•"/>
      <w:lvlJc w:val="left"/>
      <w:pPr>
        <w:ind w:left="7504" w:hanging="229"/>
      </w:pPr>
      <w:rPr>
        <w:rFonts w:hint="default"/>
        <w:lang w:val="en-US" w:eastAsia="en-US" w:bidi="ar-SA"/>
      </w:rPr>
    </w:lvl>
    <w:lvl w:ilvl="8" w:tplc="01DA5248">
      <w:numFmt w:val="bullet"/>
      <w:lvlText w:val="•"/>
      <w:lvlJc w:val="left"/>
      <w:pPr>
        <w:ind w:left="8522" w:hanging="229"/>
      </w:pPr>
      <w:rPr>
        <w:rFonts w:hint="default"/>
        <w:lang w:val="en-US" w:eastAsia="en-US" w:bidi="ar-SA"/>
      </w:rPr>
    </w:lvl>
  </w:abstractNum>
  <w:abstractNum w:abstractNumId="17"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9772C3"/>
    <w:multiLevelType w:val="multilevel"/>
    <w:tmpl w:val="393AE2FA"/>
    <w:lvl w:ilvl="0">
      <w:start w:val="1"/>
      <w:numFmt w:val="bullet"/>
      <w:lvlText w:val=""/>
      <w:lvlJc w:val="left"/>
      <w:pPr>
        <w:tabs>
          <w:tab w:val="num" w:pos="216"/>
        </w:tabs>
        <w:ind w:left="216" w:hanging="216"/>
      </w:pPr>
      <w:rPr>
        <w:rFonts w:ascii="Symbol" w:hAnsi="Symbol"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9"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21860F3"/>
    <w:multiLevelType w:val="hybridMultilevel"/>
    <w:tmpl w:val="18328942"/>
    <w:lvl w:ilvl="0" w:tplc="0BBC964C">
      <w:numFmt w:val="bullet"/>
      <w:lvlText w:val="•"/>
      <w:lvlJc w:val="left"/>
      <w:pPr>
        <w:ind w:left="595" w:hanging="225"/>
      </w:pPr>
      <w:rPr>
        <w:rFonts w:ascii="Tahoma" w:eastAsia="Tahoma" w:hAnsi="Tahoma" w:cs="Tahoma" w:hint="default"/>
        <w:color w:val="374145"/>
        <w:w w:val="100"/>
        <w:sz w:val="14"/>
        <w:szCs w:val="14"/>
        <w:lang w:val="en-US" w:eastAsia="en-US" w:bidi="ar-SA"/>
      </w:rPr>
    </w:lvl>
    <w:lvl w:ilvl="1" w:tplc="8B70E124">
      <w:numFmt w:val="bullet"/>
      <w:lvlText w:val="•"/>
      <w:lvlJc w:val="left"/>
      <w:pPr>
        <w:ind w:left="1628" w:hanging="225"/>
      </w:pPr>
      <w:rPr>
        <w:rFonts w:hint="default"/>
        <w:lang w:val="en-US" w:eastAsia="en-US" w:bidi="ar-SA"/>
      </w:rPr>
    </w:lvl>
    <w:lvl w:ilvl="2" w:tplc="E4E26BC8">
      <w:numFmt w:val="bullet"/>
      <w:lvlText w:val="•"/>
      <w:lvlJc w:val="left"/>
      <w:pPr>
        <w:ind w:left="2656" w:hanging="225"/>
      </w:pPr>
      <w:rPr>
        <w:rFonts w:hint="default"/>
        <w:lang w:val="en-US" w:eastAsia="en-US" w:bidi="ar-SA"/>
      </w:rPr>
    </w:lvl>
    <w:lvl w:ilvl="3" w:tplc="4F246F1A">
      <w:numFmt w:val="bullet"/>
      <w:lvlText w:val="•"/>
      <w:lvlJc w:val="left"/>
      <w:pPr>
        <w:ind w:left="3684" w:hanging="225"/>
      </w:pPr>
      <w:rPr>
        <w:rFonts w:hint="default"/>
        <w:lang w:val="en-US" w:eastAsia="en-US" w:bidi="ar-SA"/>
      </w:rPr>
    </w:lvl>
    <w:lvl w:ilvl="4" w:tplc="BC98A09C">
      <w:numFmt w:val="bullet"/>
      <w:lvlText w:val="•"/>
      <w:lvlJc w:val="left"/>
      <w:pPr>
        <w:ind w:left="4712" w:hanging="225"/>
      </w:pPr>
      <w:rPr>
        <w:rFonts w:hint="default"/>
        <w:lang w:val="en-US" w:eastAsia="en-US" w:bidi="ar-SA"/>
      </w:rPr>
    </w:lvl>
    <w:lvl w:ilvl="5" w:tplc="ECEEFA72">
      <w:numFmt w:val="bullet"/>
      <w:lvlText w:val="•"/>
      <w:lvlJc w:val="left"/>
      <w:pPr>
        <w:ind w:left="5740" w:hanging="225"/>
      </w:pPr>
      <w:rPr>
        <w:rFonts w:hint="default"/>
        <w:lang w:val="en-US" w:eastAsia="en-US" w:bidi="ar-SA"/>
      </w:rPr>
    </w:lvl>
    <w:lvl w:ilvl="6" w:tplc="8904E3E8">
      <w:numFmt w:val="bullet"/>
      <w:lvlText w:val="•"/>
      <w:lvlJc w:val="left"/>
      <w:pPr>
        <w:ind w:left="6768" w:hanging="225"/>
      </w:pPr>
      <w:rPr>
        <w:rFonts w:hint="default"/>
        <w:lang w:val="en-US" w:eastAsia="en-US" w:bidi="ar-SA"/>
      </w:rPr>
    </w:lvl>
    <w:lvl w:ilvl="7" w:tplc="C8421FFC">
      <w:numFmt w:val="bullet"/>
      <w:lvlText w:val="•"/>
      <w:lvlJc w:val="left"/>
      <w:pPr>
        <w:ind w:left="7796" w:hanging="225"/>
      </w:pPr>
      <w:rPr>
        <w:rFonts w:hint="default"/>
        <w:lang w:val="en-US" w:eastAsia="en-US" w:bidi="ar-SA"/>
      </w:rPr>
    </w:lvl>
    <w:lvl w:ilvl="8" w:tplc="67745E3E">
      <w:numFmt w:val="bullet"/>
      <w:lvlText w:val="•"/>
      <w:lvlJc w:val="left"/>
      <w:pPr>
        <w:ind w:left="8824" w:hanging="225"/>
      </w:pPr>
      <w:rPr>
        <w:rFonts w:hint="default"/>
        <w:lang w:val="en-US" w:eastAsia="en-US" w:bidi="ar-SA"/>
      </w:rPr>
    </w:lvl>
  </w:abstractNum>
  <w:abstractNum w:abstractNumId="21" w15:restartNumberingAfterBreak="0">
    <w:nsid w:val="4C966DA2"/>
    <w:multiLevelType w:val="multilevel"/>
    <w:tmpl w:val="F1969B2E"/>
    <w:lvl w:ilvl="0">
      <w:start w:val="1"/>
      <w:numFmt w:val="bullet"/>
      <w:lvlText w:val=""/>
      <w:lvlJc w:val="left"/>
      <w:pPr>
        <w:tabs>
          <w:tab w:val="num" w:pos="216"/>
        </w:tabs>
        <w:ind w:left="216" w:hanging="216"/>
      </w:pPr>
      <w:rPr>
        <w:rFonts w:ascii="Symbol" w:hAnsi="Symbol"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22"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3F80F92"/>
    <w:multiLevelType w:val="hybridMultilevel"/>
    <w:tmpl w:val="190A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590EED"/>
    <w:multiLevelType w:val="hybridMultilevel"/>
    <w:tmpl w:val="BEF8E6AA"/>
    <w:lvl w:ilvl="0" w:tplc="9E908A34">
      <w:numFmt w:val="bullet"/>
      <w:lvlText w:val="•"/>
      <w:lvlJc w:val="left"/>
      <w:pPr>
        <w:ind w:left="595" w:hanging="225"/>
      </w:pPr>
      <w:rPr>
        <w:rFonts w:ascii="Tahoma" w:eastAsia="Tahoma" w:hAnsi="Tahoma" w:cs="Tahoma" w:hint="default"/>
        <w:b w:val="0"/>
        <w:bCs w:val="0"/>
        <w:i w:val="0"/>
        <w:iCs w:val="0"/>
        <w:color w:val="374145"/>
        <w:spacing w:val="0"/>
        <w:w w:val="100"/>
        <w:sz w:val="14"/>
        <w:szCs w:val="14"/>
        <w:lang w:val="en-US" w:eastAsia="en-US" w:bidi="ar-SA"/>
      </w:rPr>
    </w:lvl>
    <w:lvl w:ilvl="1" w:tplc="64161244">
      <w:numFmt w:val="bullet"/>
      <w:lvlText w:val="•"/>
      <w:lvlJc w:val="left"/>
      <w:pPr>
        <w:ind w:left="1628" w:hanging="225"/>
      </w:pPr>
      <w:rPr>
        <w:lang w:val="en-US" w:eastAsia="en-US" w:bidi="ar-SA"/>
      </w:rPr>
    </w:lvl>
    <w:lvl w:ilvl="2" w:tplc="0ED2F03E">
      <w:numFmt w:val="bullet"/>
      <w:lvlText w:val="•"/>
      <w:lvlJc w:val="left"/>
      <w:pPr>
        <w:ind w:left="2656" w:hanging="225"/>
      </w:pPr>
      <w:rPr>
        <w:lang w:val="en-US" w:eastAsia="en-US" w:bidi="ar-SA"/>
      </w:rPr>
    </w:lvl>
    <w:lvl w:ilvl="3" w:tplc="0EC869D0">
      <w:numFmt w:val="bullet"/>
      <w:lvlText w:val="•"/>
      <w:lvlJc w:val="left"/>
      <w:pPr>
        <w:ind w:left="3684" w:hanging="225"/>
      </w:pPr>
      <w:rPr>
        <w:lang w:val="en-US" w:eastAsia="en-US" w:bidi="ar-SA"/>
      </w:rPr>
    </w:lvl>
    <w:lvl w:ilvl="4" w:tplc="BD120430">
      <w:numFmt w:val="bullet"/>
      <w:lvlText w:val="•"/>
      <w:lvlJc w:val="left"/>
      <w:pPr>
        <w:ind w:left="4712" w:hanging="225"/>
      </w:pPr>
      <w:rPr>
        <w:lang w:val="en-US" w:eastAsia="en-US" w:bidi="ar-SA"/>
      </w:rPr>
    </w:lvl>
    <w:lvl w:ilvl="5" w:tplc="F4D2D8B2">
      <w:numFmt w:val="bullet"/>
      <w:lvlText w:val="•"/>
      <w:lvlJc w:val="left"/>
      <w:pPr>
        <w:ind w:left="5740" w:hanging="225"/>
      </w:pPr>
      <w:rPr>
        <w:lang w:val="en-US" w:eastAsia="en-US" w:bidi="ar-SA"/>
      </w:rPr>
    </w:lvl>
    <w:lvl w:ilvl="6" w:tplc="B2A86498">
      <w:numFmt w:val="bullet"/>
      <w:lvlText w:val="•"/>
      <w:lvlJc w:val="left"/>
      <w:pPr>
        <w:ind w:left="6768" w:hanging="225"/>
      </w:pPr>
      <w:rPr>
        <w:lang w:val="en-US" w:eastAsia="en-US" w:bidi="ar-SA"/>
      </w:rPr>
    </w:lvl>
    <w:lvl w:ilvl="7" w:tplc="73B6956C">
      <w:numFmt w:val="bullet"/>
      <w:lvlText w:val="•"/>
      <w:lvlJc w:val="left"/>
      <w:pPr>
        <w:ind w:left="7796" w:hanging="225"/>
      </w:pPr>
      <w:rPr>
        <w:lang w:val="en-US" w:eastAsia="en-US" w:bidi="ar-SA"/>
      </w:rPr>
    </w:lvl>
    <w:lvl w:ilvl="8" w:tplc="EA9E2D2C">
      <w:numFmt w:val="bullet"/>
      <w:lvlText w:val="•"/>
      <w:lvlJc w:val="left"/>
      <w:pPr>
        <w:ind w:left="8824" w:hanging="225"/>
      </w:pPr>
      <w:rPr>
        <w:lang w:val="en-US" w:eastAsia="en-US" w:bidi="ar-SA"/>
      </w:rPr>
    </w:lvl>
  </w:abstractNum>
  <w:abstractNum w:abstractNumId="26" w15:restartNumberingAfterBreak="0">
    <w:nsid w:val="57577329"/>
    <w:multiLevelType w:val="hybridMultilevel"/>
    <w:tmpl w:val="05F83954"/>
    <w:lvl w:ilvl="0" w:tplc="04090001">
      <w:start w:val="1"/>
      <w:numFmt w:val="bullet"/>
      <w:lvlText w:val=""/>
      <w:lvlJc w:val="left"/>
      <w:pPr>
        <w:ind w:left="739" w:hanging="360"/>
      </w:pPr>
      <w:rPr>
        <w:rFonts w:ascii="Symbol" w:hAnsi="Symbo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27" w15:restartNumberingAfterBreak="0">
    <w:nsid w:val="57645BD9"/>
    <w:multiLevelType w:val="hybridMultilevel"/>
    <w:tmpl w:val="DA4AD6D8"/>
    <w:lvl w:ilvl="0" w:tplc="A8A43BD2">
      <w:numFmt w:val="bullet"/>
      <w:lvlText w:val="•"/>
      <w:lvlJc w:val="left"/>
      <w:pPr>
        <w:ind w:left="595" w:hanging="225"/>
      </w:pPr>
      <w:rPr>
        <w:rFonts w:ascii="Tahoma" w:eastAsia="Tahoma" w:hAnsi="Tahoma" w:cs="Tahoma" w:hint="default"/>
        <w:color w:val="374145"/>
        <w:w w:val="100"/>
        <w:sz w:val="14"/>
        <w:szCs w:val="14"/>
        <w:lang w:val="en-US" w:eastAsia="en-US" w:bidi="ar-SA"/>
      </w:rPr>
    </w:lvl>
    <w:lvl w:ilvl="1" w:tplc="51F0FEA8">
      <w:numFmt w:val="bullet"/>
      <w:lvlText w:val="•"/>
      <w:lvlJc w:val="left"/>
      <w:pPr>
        <w:ind w:left="1628" w:hanging="225"/>
      </w:pPr>
      <w:rPr>
        <w:rFonts w:hint="default"/>
        <w:lang w:val="en-US" w:eastAsia="en-US" w:bidi="ar-SA"/>
      </w:rPr>
    </w:lvl>
    <w:lvl w:ilvl="2" w:tplc="0414DF74">
      <w:numFmt w:val="bullet"/>
      <w:lvlText w:val="•"/>
      <w:lvlJc w:val="left"/>
      <w:pPr>
        <w:ind w:left="2656" w:hanging="225"/>
      </w:pPr>
      <w:rPr>
        <w:rFonts w:hint="default"/>
        <w:lang w:val="en-US" w:eastAsia="en-US" w:bidi="ar-SA"/>
      </w:rPr>
    </w:lvl>
    <w:lvl w:ilvl="3" w:tplc="1E7038DE">
      <w:numFmt w:val="bullet"/>
      <w:lvlText w:val="•"/>
      <w:lvlJc w:val="left"/>
      <w:pPr>
        <w:ind w:left="3684" w:hanging="225"/>
      </w:pPr>
      <w:rPr>
        <w:rFonts w:hint="default"/>
        <w:lang w:val="en-US" w:eastAsia="en-US" w:bidi="ar-SA"/>
      </w:rPr>
    </w:lvl>
    <w:lvl w:ilvl="4" w:tplc="E98C577C">
      <w:numFmt w:val="bullet"/>
      <w:lvlText w:val="•"/>
      <w:lvlJc w:val="left"/>
      <w:pPr>
        <w:ind w:left="4712" w:hanging="225"/>
      </w:pPr>
      <w:rPr>
        <w:rFonts w:hint="default"/>
        <w:lang w:val="en-US" w:eastAsia="en-US" w:bidi="ar-SA"/>
      </w:rPr>
    </w:lvl>
    <w:lvl w:ilvl="5" w:tplc="95B23E9E">
      <w:numFmt w:val="bullet"/>
      <w:lvlText w:val="•"/>
      <w:lvlJc w:val="left"/>
      <w:pPr>
        <w:ind w:left="5740" w:hanging="225"/>
      </w:pPr>
      <w:rPr>
        <w:rFonts w:hint="default"/>
        <w:lang w:val="en-US" w:eastAsia="en-US" w:bidi="ar-SA"/>
      </w:rPr>
    </w:lvl>
    <w:lvl w:ilvl="6" w:tplc="AD1ECAE8">
      <w:numFmt w:val="bullet"/>
      <w:lvlText w:val="•"/>
      <w:lvlJc w:val="left"/>
      <w:pPr>
        <w:ind w:left="6768" w:hanging="225"/>
      </w:pPr>
      <w:rPr>
        <w:rFonts w:hint="default"/>
        <w:lang w:val="en-US" w:eastAsia="en-US" w:bidi="ar-SA"/>
      </w:rPr>
    </w:lvl>
    <w:lvl w:ilvl="7" w:tplc="CFB28B78">
      <w:numFmt w:val="bullet"/>
      <w:lvlText w:val="•"/>
      <w:lvlJc w:val="left"/>
      <w:pPr>
        <w:ind w:left="7796" w:hanging="225"/>
      </w:pPr>
      <w:rPr>
        <w:rFonts w:hint="default"/>
        <w:lang w:val="en-US" w:eastAsia="en-US" w:bidi="ar-SA"/>
      </w:rPr>
    </w:lvl>
    <w:lvl w:ilvl="8" w:tplc="EC1468C6">
      <w:numFmt w:val="bullet"/>
      <w:lvlText w:val="•"/>
      <w:lvlJc w:val="left"/>
      <w:pPr>
        <w:ind w:left="8824" w:hanging="225"/>
      </w:pPr>
      <w:rPr>
        <w:rFonts w:hint="default"/>
        <w:lang w:val="en-US" w:eastAsia="en-US" w:bidi="ar-SA"/>
      </w:rPr>
    </w:lvl>
  </w:abstractNum>
  <w:abstractNum w:abstractNumId="28" w15:restartNumberingAfterBreak="0">
    <w:nsid w:val="65801E24"/>
    <w:multiLevelType w:val="hybridMultilevel"/>
    <w:tmpl w:val="EBDE2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056CDF"/>
    <w:multiLevelType w:val="multilevel"/>
    <w:tmpl w:val="E282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31"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77A55203"/>
    <w:multiLevelType w:val="multilevel"/>
    <w:tmpl w:val="0F300538"/>
    <w:lvl w:ilvl="0">
      <w:start w:val="1"/>
      <w:numFmt w:val="bullet"/>
      <w:lvlText w:val=""/>
      <w:lvlJc w:val="left"/>
      <w:pPr>
        <w:tabs>
          <w:tab w:val="num" w:pos="216"/>
        </w:tabs>
        <w:ind w:left="216" w:hanging="216"/>
      </w:pPr>
      <w:rPr>
        <w:rFonts w:ascii="Wingdings" w:hAnsi="Wingdings"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num w:numId="1" w16cid:durableId="913390499">
    <w:abstractNumId w:val="9"/>
  </w:num>
  <w:num w:numId="2" w16cid:durableId="812210101">
    <w:abstractNumId w:val="9"/>
    <w:lvlOverride w:ilvl="0">
      <w:startOverride w:val="1"/>
    </w:lvlOverride>
  </w:num>
  <w:num w:numId="3" w16cid:durableId="1805735900">
    <w:abstractNumId w:val="9"/>
    <w:lvlOverride w:ilvl="0">
      <w:startOverride w:val="1"/>
    </w:lvlOverride>
  </w:num>
  <w:num w:numId="4" w16cid:durableId="105392052">
    <w:abstractNumId w:val="9"/>
    <w:lvlOverride w:ilvl="0">
      <w:startOverride w:val="1"/>
    </w:lvlOverride>
  </w:num>
  <w:num w:numId="5" w16cid:durableId="216549161">
    <w:abstractNumId w:val="8"/>
  </w:num>
  <w:num w:numId="6" w16cid:durableId="1386099266">
    <w:abstractNumId w:val="7"/>
  </w:num>
  <w:num w:numId="7" w16cid:durableId="1078291303">
    <w:abstractNumId w:val="6"/>
  </w:num>
  <w:num w:numId="8" w16cid:durableId="65494002">
    <w:abstractNumId w:val="5"/>
  </w:num>
  <w:num w:numId="9" w16cid:durableId="1703894474">
    <w:abstractNumId w:val="4"/>
  </w:num>
  <w:num w:numId="10" w16cid:durableId="1278416062">
    <w:abstractNumId w:val="3"/>
  </w:num>
  <w:num w:numId="11" w16cid:durableId="2020959132">
    <w:abstractNumId w:val="2"/>
  </w:num>
  <w:num w:numId="12" w16cid:durableId="1170828592">
    <w:abstractNumId w:val="1"/>
  </w:num>
  <w:num w:numId="13" w16cid:durableId="1300185266">
    <w:abstractNumId w:val="0"/>
  </w:num>
  <w:num w:numId="14" w16cid:durableId="523715709">
    <w:abstractNumId w:val="15"/>
  </w:num>
  <w:num w:numId="15" w16cid:durableId="1323194480">
    <w:abstractNumId w:val="22"/>
  </w:num>
  <w:num w:numId="16" w16cid:durableId="1537156541">
    <w:abstractNumId w:val="13"/>
  </w:num>
  <w:num w:numId="17" w16cid:durableId="471366301">
    <w:abstractNumId w:val="19"/>
  </w:num>
  <w:num w:numId="18" w16cid:durableId="90509762">
    <w:abstractNumId w:val="10"/>
  </w:num>
  <w:num w:numId="19" w16cid:durableId="257639540">
    <w:abstractNumId w:val="31"/>
  </w:num>
  <w:num w:numId="20" w16cid:durableId="1499887979">
    <w:abstractNumId w:val="23"/>
  </w:num>
  <w:num w:numId="21" w16cid:durableId="238290248">
    <w:abstractNumId w:val="11"/>
  </w:num>
  <w:num w:numId="22" w16cid:durableId="1432437245">
    <w:abstractNumId w:val="17"/>
  </w:num>
  <w:num w:numId="23" w16cid:durableId="1062867802">
    <w:abstractNumId w:val="30"/>
  </w:num>
  <w:num w:numId="24" w16cid:durableId="263683987">
    <w:abstractNumId w:val="12"/>
  </w:num>
  <w:num w:numId="25" w16cid:durableId="507523982">
    <w:abstractNumId w:val="14"/>
  </w:num>
  <w:num w:numId="26" w16cid:durableId="580019779">
    <w:abstractNumId w:val="26"/>
  </w:num>
  <w:num w:numId="27" w16cid:durableId="642083452">
    <w:abstractNumId w:val="24"/>
  </w:num>
  <w:num w:numId="28" w16cid:durableId="76564537">
    <w:abstractNumId w:val="28"/>
  </w:num>
  <w:num w:numId="29" w16cid:durableId="1102142370">
    <w:abstractNumId w:val="25"/>
  </w:num>
  <w:num w:numId="30" w16cid:durableId="1034038952">
    <w:abstractNumId w:val="11"/>
  </w:num>
  <w:num w:numId="31" w16cid:durableId="1939485345">
    <w:abstractNumId w:val="32"/>
  </w:num>
  <w:num w:numId="32" w16cid:durableId="99838216">
    <w:abstractNumId w:val="18"/>
  </w:num>
  <w:num w:numId="33" w16cid:durableId="622466559">
    <w:abstractNumId w:val="25"/>
  </w:num>
  <w:num w:numId="34" w16cid:durableId="777481721">
    <w:abstractNumId w:val="11"/>
  </w:num>
  <w:num w:numId="35" w16cid:durableId="1551107540">
    <w:abstractNumId w:val="11"/>
  </w:num>
  <w:num w:numId="36" w16cid:durableId="1166356820">
    <w:abstractNumId w:val="11"/>
  </w:num>
  <w:num w:numId="37" w16cid:durableId="50078826">
    <w:abstractNumId w:val="29"/>
  </w:num>
  <w:num w:numId="38" w16cid:durableId="820849115">
    <w:abstractNumId w:val="21"/>
  </w:num>
  <w:num w:numId="39" w16cid:durableId="2034838944">
    <w:abstractNumId w:val="11"/>
  </w:num>
  <w:num w:numId="40" w16cid:durableId="2137019710">
    <w:abstractNumId w:val="11"/>
  </w:num>
  <w:num w:numId="41" w16cid:durableId="2081828558">
    <w:abstractNumId w:val="11"/>
  </w:num>
  <w:num w:numId="42" w16cid:durableId="1507204392">
    <w:abstractNumId w:val="27"/>
  </w:num>
  <w:num w:numId="43" w16cid:durableId="1624070124">
    <w:abstractNumId w:val="11"/>
  </w:num>
  <w:num w:numId="44" w16cid:durableId="6101094">
    <w:abstractNumId w:val="20"/>
  </w:num>
  <w:num w:numId="45" w16cid:durableId="365104080">
    <w:abstractNumId w:val="11"/>
  </w:num>
  <w:num w:numId="46" w16cid:durableId="39746395">
    <w:abstractNumId w:val="11"/>
  </w:num>
  <w:num w:numId="47" w16cid:durableId="1930575262">
    <w:abstractNumId w:val="11"/>
  </w:num>
  <w:num w:numId="48" w16cid:durableId="1695812490">
    <w:abstractNumId w:val="16"/>
  </w:num>
  <w:num w:numId="49" w16cid:durableId="8453615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0" w:nlCheck="1" w:checkStyle="0"/>
  <w:activeWritingStyle w:appName="MSWord" w:lang="en-IN" w:vendorID="64" w:dllVersion="0" w:nlCheck="1" w:checkStyle="0"/>
  <w:activeWritingStyle w:appName="MSWord" w:lang="en-US" w:vendorID="64" w:dllVersion="4096" w:nlCheck="1" w:checkStyle="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D9B"/>
    <w:rsid w:val="0000044E"/>
    <w:rsid w:val="00002767"/>
    <w:rsid w:val="0001582B"/>
    <w:rsid w:val="000443CB"/>
    <w:rsid w:val="00064703"/>
    <w:rsid w:val="0007149E"/>
    <w:rsid w:val="00077DDB"/>
    <w:rsid w:val="00082777"/>
    <w:rsid w:val="00082E6D"/>
    <w:rsid w:val="000925EB"/>
    <w:rsid w:val="000A4F59"/>
    <w:rsid w:val="000B2CF4"/>
    <w:rsid w:val="000B3CCE"/>
    <w:rsid w:val="000F6F53"/>
    <w:rsid w:val="001303A0"/>
    <w:rsid w:val="00137193"/>
    <w:rsid w:val="00141A4C"/>
    <w:rsid w:val="00180F9D"/>
    <w:rsid w:val="0019429A"/>
    <w:rsid w:val="001A10DC"/>
    <w:rsid w:val="001A3ADE"/>
    <w:rsid w:val="001B29CF"/>
    <w:rsid w:val="001C17AE"/>
    <w:rsid w:val="001C319B"/>
    <w:rsid w:val="001C4E5F"/>
    <w:rsid w:val="001F0324"/>
    <w:rsid w:val="002036A8"/>
    <w:rsid w:val="00205E2C"/>
    <w:rsid w:val="002147E1"/>
    <w:rsid w:val="0022482A"/>
    <w:rsid w:val="00232312"/>
    <w:rsid w:val="0024470D"/>
    <w:rsid w:val="00252883"/>
    <w:rsid w:val="00262685"/>
    <w:rsid w:val="002764F4"/>
    <w:rsid w:val="00280477"/>
    <w:rsid w:val="0028220F"/>
    <w:rsid w:val="00285122"/>
    <w:rsid w:val="0029269F"/>
    <w:rsid w:val="0029573F"/>
    <w:rsid w:val="002C0C4A"/>
    <w:rsid w:val="002C3851"/>
    <w:rsid w:val="002C40E8"/>
    <w:rsid w:val="002C7D6B"/>
    <w:rsid w:val="002D77E3"/>
    <w:rsid w:val="002E4EC7"/>
    <w:rsid w:val="002F6BFF"/>
    <w:rsid w:val="00332051"/>
    <w:rsid w:val="00334044"/>
    <w:rsid w:val="00342531"/>
    <w:rsid w:val="003453E2"/>
    <w:rsid w:val="00346EAF"/>
    <w:rsid w:val="00353721"/>
    <w:rsid w:val="00356C14"/>
    <w:rsid w:val="00357B51"/>
    <w:rsid w:val="00360C19"/>
    <w:rsid w:val="003729D6"/>
    <w:rsid w:val="00386388"/>
    <w:rsid w:val="003953F1"/>
    <w:rsid w:val="003A1FC5"/>
    <w:rsid w:val="003A6062"/>
    <w:rsid w:val="003B410E"/>
    <w:rsid w:val="003B7FA6"/>
    <w:rsid w:val="003D1BF3"/>
    <w:rsid w:val="00406073"/>
    <w:rsid w:val="004154CC"/>
    <w:rsid w:val="00445342"/>
    <w:rsid w:val="00446E63"/>
    <w:rsid w:val="00460E93"/>
    <w:rsid w:val="00462F46"/>
    <w:rsid w:val="004871B8"/>
    <w:rsid w:val="004A4EA5"/>
    <w:rsid w:val="004D4E75"/>
    <w:rsid w:val="004E1AEF"/>
    <w:rsid w:val="005219CA"/>
    <w:rsid w:val="005245BC"/>
    <w:rsid w:val="00531BE6"/>
    <w:rsid w:val="0053551C"/>
    <w:rsid w:val="00542DB2"/>
    <w:rsid w:val="00544927"/>
    <w:rsid w:val="00545B7A"/>
    <w:rsid w:val="00557E35"/>
    <w:rsid w:val="00584EB7"/>
    <w:rsid w:val="00585484"/>
    <w:rsid w:val="00597A5F"/>
    <w:rsid w:val="005A53E7"/>
    <w:rsid w:val="005C46DD"/>
    <w:rsid w:val="005C4F47"/>
    <w:rsid w:val="005D018D"/>
    <w:rsid w:val="00600676"/>
    <w:rsid w:val="00617B26"/>
    <w:rsid w:val="006270A9"/>
    <w:rsid w:val="00663BE8"/>
    <w:rsid w:val="0066464D"/>
    <w:rsid w:val="00675956"/>
    <w:rsid w:val="00676587"/>
    <w:rsid w:val="00681034"/>
    <w:rsid w:val="00683BD6"/>
    <w:rsid w:val="006A07CA"/>
    <w:rsid w:val="006A3364"/>
    <w:rsid w:val="006B4014"/>
    <w:rsid w:val="006B6F79"/>
    <w:rsid w:val="006D3486"/>
    <w:rsid w:val="006E2202"/>
    <w:rsid w:val="006E7963"/>
    <w:rsid w:val="006F7A9E"/>
    <w:rsid w:val="007036E7"/>
    <w:rsid w:val="00705944"/>
    <w:rsid w:val="00706247"/>
    <w:rsid w:val="007119CB"/>
    <w:rsid w:val="00716774"/>
    <w:rsid w:val="0073536B"/>
    <w:rsid w:val="00741202"/>
    <w:rsid w:val="0075155B"/>
    <w:rsid w:val="00751C7C"/>
    <w:rsid w:val="00766DE6"/>
    <w:rsid w:val="00767EA9"/>
    <w:rsid w:val="00777F8C"/>
    <w:rsid w:val="00787CAF"/>
    <w:rsid w:val="007B1D9B"/>
    <w:rsid w:val="007F0B08"/>
    <w:rsid w:val="00816216"/>
    <w:rsid w:val="008336B9"/>
    <w:rsid w:val="00834D92"/>
    <w:rsid w:val="008612E8"/>
    <w:rsid w:val="008654DB"/>
    <w:rsid w:val="00875F10"/>
    <w:rsid w:val="00876966"/>
    <w:rsid w:val="0087734B"/>
    <w:rsid w:val="00885523"/>
    <w:rsid w:val="008A415F"/>
    <w:rsid w:val="008B7C29"/>
    <w:rsid w:val="008C0562"/>
    <w:rsid w:val="008F72AF"/>
    <w:rsid w:val="00900EA7"/>
    <w:rsid w:val="009109A1"/>
    <w:rsid w:val="00913912"/>
    <w:rsid w:val="00925617"/>
    <w:rsid w:val="0092713F"/>
    <w:rsid w:val="00931CA5"/>
    <w:rsid w:val="0093206E"/>
    <w:rsid w:val="0093436B"/>
    <w:rsid w:val="009346C4"/>
    <w:rsid w:val="00952354"/>
    <w:rsid w:val="00952881"/>
    <w:rsid w:val="0095669F"/>
    <w:rsid w:val="00981FED"/>
    <w:rsid w:val="00985DCF"/>
    <w:rsid w:val="00986CA0"/>
    <w:rsid w:val="009967AC"/>
    <w:rsid w:val="009A7C10"/>
    <w:rsid w:val="009B7B39"/>
    <w:rsid w:val="009C3387"/>
    <w:rsid w:val="009C4DED"/>
    <w:rsid w:val="009D5933"/>
    <w:rsid w:val="009F2555"/>
    <w:rsid w:val="009F6A1E"/>
    <w:rsid w:val="00A24260"/>
    <w:rsid w:val="00A35217"/>
    <w:rsid w:val="00A428CA"/>
    <w:rsid w:val="00A53211"/>
    <w:rsid w:val="00A67BE6"/>
    <w:rsid w:val="00A76E8F"/>
    <w:rsid w:val="00A91F47"/>
    <w:rsid w:val="00A931C4"/>
    <w:rsid w:val="00A95C2A"/>
    <w:rsid w:val="00AC22F9"/>
    <w:rsid w:val="00AC3453"/>
    <w:rsid w:val="00AC3983"/>
    <w:rsid w:val="00AC6057"/>
    <w:rsid w:val="00AD06DC"/>
    <w:rsid w:val="00AD63FA"/>
    <w:rsid w:val="00AF27E6"/>
    <w:rsid w:val="00B00018"/>
    <w:rsid w:val="00B026B6"/>
    <w:rsid w:val="00B05FFA"/>
    <w:rsid w:val="00B12051"/>
    <w:rsid w:val="00B3513A"/>
    <w:rsid w:val="00B42157"/>
    <w:rsid w:val="00B46905"/>
    <w:rsid w:val="00B479B7"/>
    <w:rsid w:val="00B60CCB"/>
    <w:rsid w:val="00B675C2"/>
    <w:rsid w:val="00B7204E"/>
    <w:rsid w:val="00B773D9"/>
    <w:rsid w:val="00B84D56"/>
    <w:rsid w:val="00B9624E"/>
    <w:rsid w:val="00BB02BB"/>
    <w:rsid w:val="00BB0516"/>
    <w:rsid w:val="00BB2897"/>
    <w:rsid w:val="00BD0932"/>
    <w:rsid w:val="00BD768D"/>
    <w:rsid w:val="00BE665A"/>
    <w:rsid w:val="00BE6E9C"/>
    <w:rsid w:val="00C0792C"/>
    <w:rsid w:val="00C100B2"/>
    <w:rsid w:val="00C36F99"/>
    <w:rsid w:val="00C4663C"/>
    <w:rsid w:val="00C46B53"/>
    <w:rsid w:val="00C5101D"/>
    <w:rsid w:val="00C61F8E"/>
    <w:rsid w:val="00C627BA"/>
    <w:rsid w:val="00C900DB"/>
    <w:rsid w:val="00C92599"/>
    <w:rsid w:val="00CA5A43"/>
    <w:rsid w:val="00CB2F7E"/>
    <w:rsid w:val="00CB74A5"/>
    <w:rsid w:val="00CC3845"/>
    <w:rsid w:val="00CD27BC"/>
    <w:rsid w:val="00CD44A5"/>
    <w:rsid w:val="00CD69C0"/>
    <w:rsid w:val="00CD72F8"/>
    <w:rsid w:val="00CF0462"/>
    <w:rsid w:val="00CF6851"/>
    <w:rsid w:val="00D238BC"/>
    <w:rsid w:val="00D333E8"/>
    <w:rsid w:val="00D463BB"/>
    <w:rsid w:val="00D66BAB"/>
    <w:rsid w:val="00D7548E"/>
    <w:rsid w:val="00DA030A"/>
    <w:rsid w:val="00DA614C"/>
    <w:rsid w:val="00DB21C2"/>
    <w:rsid w:val="00DC36F0"/>
    <w:rsid w:val="00DC5496"/>
    <w:rsid w:val="00DE4823"/>
    <w:rsid w:val="00DF3D95"/>
    <w:rsid w:val="00E074C0"/>
    <w:rsid w:val="00E161AB"/>
    <w:rsid w:val="00E255D4"/>
    <w:rsid w:val="00E27DFA"/>
    <w:rsid w:val="00E33288"/>
    <w:rsid w:val="00E35D29"/>
    <w:rsid w:val="00E63BB6"/>
    <w:rsid w:val="00E8238A"/>
    <w:rsid w:val="00E83E4B"/>
    <w:rsid w:val="00EC3D9F"/>
    <w:rsid w:val="00ED21C0"/>
    <w:rsid w:val="00ED2268"/>
    <w:rsid w:val="00EE42A8"/>
    <w:rsid w:val="00F26D9F"/>
    <w:rsid w:val="00F31B40"/>
    <w:rsid w:val="00F33122"/>
    <w:rsid w:val="00F52D1C"/>
    <w:rsid w:val="00F545AB"/>
    <w:rsid w:val="00F6713B"/>
    <w:rsid w:val="00F70105"/>
    <w:rsid w:val="00F7701A"/>
    <w:rsid w:val="00F86AA5"/>
    <w:rsid w:val="00FA0546"/>
    <w:rsid w:val="00FB3617"/>
    <w:rsid w:val="00FC3A6E"/>
    <w:rsid w:val="00FC6A47"/>
    <w:rsid w:val="00FC6CDF"/>
    <w:rsid w:val="00FE3306"/>
    <w:rsid w:val="00FE6FF8"/>
    <w:rsid w:val="00FF5D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DCF29D"/>
  <w15:chartTrackingRefBased/>
  <w15:docId w15:val="{79F3AD05-44BD-4712-8A0F-F276911FA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CA0"/>
  </w:style>
  <w:style w:type="paragraph" w:styleId="Heading1">
    <w:name w:val="heading 1"/>
    <w:basedOn w:val="Normal"/>
    <w:next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3">
    <w:name w:val="heading 3"/>
    <w:basedOn w:val="Normal"/>
    <w:next w:val="Normal"/>
    <w:link w:val="Heading3Char"/>
    <w:uiPriority w:val="9"/>
    <w:semiHidden/>
    <w:unhideWhenUsed/>
    <w:qFormat/>
    <w:rsid w:val="002C7D6B"/>
    <w:pPr>
      <w:keepNext/>
      <w:keepLines/>
      <w:spacing w:before="40" w:after="0"/>
      <w:outlineLvl w:val="2"/>
    </w:pPr>
    <w:rPr>
      <w:rFonts w:asciiTheme="majorHAnsi" w:eastAsiaTheme="majorEastAsia" w:hAnsiTheme="majorHAnsi" w:cstheme="majorBidi"/>
      <w:color w:val="1C515A" w:themeColor="accent1" w:themeShade="7F"/>
      <w:sz w:val="24"/>
      <w:szCs w:val="24"/>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45B7A"/>
    <w:pP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545B7A"/>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86CA0"/>
  </w:style>
  <w:style w:type="paragraph" w:styleId="Footer">
    <w:name w:val="footer"/>
    <w:basedOn w:val="Normal"/>
    <w:link w:val="FooterChar"/>
    <w:uiPriority w:val="99"/>
    <w:semiHidden/>
    <w:rsid w:val="00681034"/>
    <w:pPr>
      <w:spacing w:after="0"/>
      <w:jc w:val="right"/>
    </w:pPr>
    <w:rPr>
      <w:color w:val="2A7B88" w:themeColor="accent1" w:themeShade="BF"/>
    </w:rPr>
  </w:style>
  <w:style w:type="character" w:customStyle="1" w:styleId="FooterChar">
    <w:name w:val="Footer Char"/>
    <w:basedOn w:val="DefaultParagraphFont"/>
    <w:link w:val="Footer"/>
    <w:uiPriority w:val="99"/>
    <w:semiHidden/>
    <w:rsid w:val="00986CA0"/>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semiHidden/>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UnresolvedMention">
    <w:name w:val="Unresolved Mention"/>
    <w:basedOn w:val="DefaultParagraphFont"/>
    <w:uiPriority w:val="99"/>
    <w:semiHidden/>
    <w:unhideWhenUsed/>
    <w:rsid w:val="005C4F47"/>
    <w:rPr>
      <w:color w:val="605E5C"/>
      <w:shd w:val="clear" w:color="auto" w:fill="E1DFDD"/>
    </w:rPr>
  </w:style>
  <w:style w:type="paragraph" w:customStyle="1" w:styleId="Contact">
    <w:name w:val="Contact"/>
    <w:basedOn w:val="Normal"/>
    <w:link w:val="ContactChar"/>
    <w:uiPriority w:val="99"/>
    <w:qFormat/>
    <w:rsid w:val="00545B7A"/>
    <w:pPr>
      <w:spacing w:before="120"/>
    </w:pPr>
    <w:rPr>
      <w:sz w:val="20"/>
    </w:rPr>
  </w:style>
  <w:style w:type="table" w:styleId="TableGrid">
    <w:name w:val="Table Grid"/>
    <w:basedOn w:val="TableNormal"/>
    <w:uiPriority w:val="39"/>
    <w:rsid w:val="00545B7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actChar">
    <w:name w:val="Contact Char"/>
    <w:basedOn w:val="DefaultParagraphFont"/>
    <w:link w:val="Contact"/>
    <w:uiPriority w:val="99"/>
    <w:rsid w:val="00986CA0"/>
    <w:rPr>
      <w:sz w:val="20"/>
    </w:rPr>
  </w:style>
  <w:style w:type="paragraph" w:styleId="ListParagraph">
    <w:name w:val="List Paragraph"/>
    <w:basedOn w:val="Normal"/>
    <w:uiPriority w:val="1"/>
    <w:unhideWhenUsed/>
    <w:qFormat/>
    <w:rsid w:val="007B1D9B"/>
    <w:pPr>
      <w:ind w:left="720"/>
      <w:contextualSpacing/>
    </w:pPr>
  </w:style>
  <w:style w:type="character" w:customStyle="1" w:styleId="Heading3Char">
    <w:name w:val="Heading 3 Char"/>
    <w:basedOn w:val="DefaultParagraphFont"/>
    <w:link w:val="Heading3"/>
    <w:uiPriority w:val="9"/>
    <w:semiHidden/>
    <w:rsid w:val="002C7D6B"/>
    <w:rPr>
      <w:rFonts w:asciiTheme="majorHAnsi" w:eastAsiaTheme="majorEastAsia" w:hAnsiTheme="majorHAnsi" w:cstheme="majorBidi"/>
      <w:color w:val="1C515A" w:themeColor="accent1" w:themeShade="7F"/>
      <w:sz w:val="24"/>
      <w:szCs w:val="24"/>
    </w:rPr>
  </w:style>
  <w:style w:type="paragraph" w:styleId="NormalWeb">
    <w:name w:val="Normal (Web)"/>
    <w:basedOn w:val="Normal"/>
    <w:uiPriority w:val="99"/>
    <w:semiHidden/>
    <w:unhideWhenUsed/>
    <w:rsid w:val="006D3486"/>
    <w:pPr>
      <w:spacing w:before="100" w:beforeAutospacing="1" w:after="100" w:afterAutospacing="1"/>
    </w:pPr>
    <w:rPr>
      <w:rFonts w:ascii="Times New Roman" w:eastAsia="Times New Roman" w:hAnsi="Times New Roman" w:cs="Times New Roman"/>
      <w:color w:val="auto"/>
      <w:sz w:val="24"/>
      <w:szCs w:val="24"/>
      <w:lang w:val="en-IN" w:eastAsia="en-IN"/>
    </w:rPr>
  </w:style>
  <w:style w:type="character" w:styleId="Strong">
    <w:name w:val="Strong"/>
    <w:basedOn w:val="DefaultParagraphFont"/>
    <w:uiPriority w:val="22"/>
    <w:qFormat/>
    <w:rsid w:val="006D3486"/>
    <w:rPr>
      <w:b/>
      <w:bCs/>
    </w:rPr>
  </w:style>
  <w:style w:type="paragraph" w:styleId="BodyText">
    <w:name w:val="Body Text"/>
    <w:basedOn w:val="Normal"/>
    <w:link w:val="BodyTextChar"/>
    <w:uiPriority w:val="1"/>
    <w:unhideWhenUsed/>
    <w:rsid w:val="00981FED"/>
    <w:pPr>
      <w:spacing w:after="120"/>
    </w:pPr>
  </w:style>
  <w:style w:type="character" w:customStyle="1" w:styleId="BodyTextChar">
    <w:name w:val="Body Text Char"/>
    <w:basedOn w:val="DefaultParagraphFont"/>
    <w:link w:val="BodyText"/>
    <w:uiPriority w:val="1"/>
    <w:rsid w:val="00981F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908255">
      <w:bodyDiv w:val="1"/>
      <w:marLeft w:val="0"/>
      <w:marRight w:val="0"/>
      <w:marTop w:val="0"/>
      <w:marBottom w:val="0"/>
      <w:divBdr>
        <w:top w:val="none" w:sz="0" w:space="0" w:color="auto"/>
        <w:left w:val="none" w:sz="0" w:space="0" w:color="auto"/>
        <w:bottom w:val="none" w:sz="0" w:space="0" w:color="auto"/>
        <w:right w:val="none" w:sz="0" w:space="0" w:color="auto"/>
      </w:divBdr>
      <w:divsChild>
        <w:div w:id="970941877">
          <w:marLeft w:val="0"/>
          <w:marRight w:val="0"/>
          <w:marTop w:val="0"/>
          <w:marBottom w:val="0"/>
          <w:divBdr>
            <w:top w:val="none" w:sz="0" w:space="0" w:color="auto"/>
            <w:left w:val="none" w:sz="0" w:space="0" w:color="auto"/>
            <w:bottom w:val="none" w:sz="0" w:space="0" w:color="auto"/>
            <w:right w:val="none" w:sz="0" w:space="0" w:color="auto"/>
          </w:divBdr>
        </w:div>
      </w:divsChild>
    </w:div>
    <w:div w:id="69473993">
      <w:bodyDiv w:val="1"/>
      <w:marLeft w:val="0"/>
      <w:marRight w:val="0"/>
      <w:marTop w:val="0"/>
      <w:marBottom w:val="0"/>
      <w:divBdr>
        <w:top w:val="none" w:sz="0" w:space="0" w:color="auto"/>
        <w:left w:val="none" w:sz="0" w:space="0" w:color="auto"/>
        <w:bottom w:val="none" w:sz="0" w:space="0" w:color="auto"/>
        <w:right w:val="none" w:sz="0" w:space="0" w:color="auto"/>
      </w:divBdr>
    </w:div>
    <w:div w:id="612444739">
      <w:bodyDiv w:val="1"/>
      <w:marLeft w:val="0"/>
      <w:marRight w:val="0"/>
      <w:marTop w:val="0"/>
      <w:marBottom w:val="0"/>
      <w:divBdr>
        <w:top w:val="none" w:sz="0" w:space="0" w:color="auto"/>
        <w:left w:val="none" w:sz="0" w:space="0" w:color="auto"/>
        <w:bottom w:val="none" w:sz="0" w:space="0" w:color="auto"/>
        <w:right w:val="none" w:sz="0" w:space="0" w:color="auto"/>
      </w:divBdr>
    </w:div>
    <w:div w:id="624315792">
      <w:bodyDiv w:val="1"/>
      <w:marLeft w:val="0"/>
      <w:marRight w:val="0"/>
      <w:marTop w:val="0"/>
      <w:marBottom w:val="0"/>
      <w:divBdr>
        <w:top w:val="none" w:sz="0" w:space="0" w:color="auto"/>
        <w:left w:val="none" w:sz="0" w:space="0" w:color="auto"/>
        <w:bottom w:val="none" w:sz="0" w:space="0" w:color="auto"/>
        <w:right w:val="none" w:sz="0" w:space="0" w:color="auto"/>
      </w:divBdr>
      <w:divsChild>
        <w:div w:id="1634941703">
          <w:marLeft w:val="0"/>
          <w:marRight w:val="0"/>
          <w:marTop w:val="0"/>
          <w:marBottom w:val="0"/>
          <w:divBdr>
            <w:top w:val="none" w:sz="0" w:space="0" w:color="auto"/>
            <w:left w:val="none" w:sz="0" w:space="0" w:color="auto"/>
            <w:bottom w:val="none" w:sz="0" w:space="0" w:color="auto"/>
            <w:right w:val="none" w:sz="0" w:space="0" w:color="auto"/>
          </w:divBdr>
          <w:divsChild>
            <w:div w:id="45417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44089">
      <w:bodyDiv w:val="1"/>
      <w:marLeft w:val="0"/>
      <w:marRight w:val="0"/>
      <w:marTop w:val="0"/>
      <w:marBottom w:val="0"/>
      <w:divBdr>
        <w:top w:val="none" w:sz="0" w:space="0" w:color="auto"/>
        <w:left w:val="none" w:sz="0" w:space="0" w:color="auto"/>
        <w:bottom w:val="none" w:sz="0" w:space="0" w:color="auto"/>
        <w:right w:val="none" w:sz="0" w:space="0" w:color="auto"/>
      </w:divBdr>
    </w:div>
    <w:div w:id="1972594022">
      <w:bodyDiv w:val="1"/>
      <w:marLeft w:val="0"/>
      <w:marRight w:val="0"/>
      <w:marTop w:val="0"/>
      <w:marBottom w:val="0"/>
      <w:divBdr>
        <w:top w:val="none" w:sz="0" w:space="0" w:color="auto"/>
        <w:left w:val="none" w:sz="0" w:space="0" w:color="auto"/>
        <w:bottom w:val="none" w:sz="0" w:space="0" w:color="auto"/>
        <w:right w:val="none" w:sz="0" w:space="0" w:color="auto"/>
      </w:divBdr>
    </w:div>
    <w:div w:id="2047748900">
      <w:bodyDiv w:val="1"/>
      <w:marLeft w:val="0"/>
      <w:marRight w:val="0"/>
      <w:marTop w:val="0"/>
      <w:marBottom w:val="0"/>
      <w:divBdr>
        <w:top w:val="none" w:sz="0" w:space="0" w:color="auto"/>
        <w:left w:val="none" w:sz="0" w:space="0" w:color="auto"/>
        <w:bottom w:val="none" w:sz="0" w:space="0" w:color="auto"/>
        <w:right w:val="none" w:sz="0" w:space="0" w:color="auto"/>
      </w:divBdr>
      <w:divsChild>
        <w:div w:id="685400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kumardevs2015@gmail.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ash\AppData\Roaming\Microsoft\Templates\Industry%20manager%20resume.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Background xmlns="71af3243-3dd4-4a8d-8c0d-dd76da1f02a5">false</Backgroun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9" ma:contentTypeDescription="Create a new document." ma:contentTypeScope="" ma:versionID="6a914531ae0f23be31da2eba1f3b42a9">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ae00154c9e66547f022c4923f88826d6"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9E4964-E492-4D5C-A41E-6548D1BBBCF3}">
  <ds:schemaRefs>
    <ds:schemaRef ds:uri="http://schemas.openxmlformats.org/officeDocument/2006/bibliography"/>
  </ds:schemaRefs>
</ds:datastoreItem>
</file>

<file path=customXml/itemProps2.xml><?xml version="1.0" encoding="utf-8"?>
<ds:datastoreItem xmlns:ds="http://schemas.openxmlformats.org/officeDocument/2006/customXml" ds:itemID="{FC286A1A-83A9-49D0-AE61-B506130901B0}">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C03343B0-2E37-4E4D-9C2F-1BB515B811A5}">
  <ds:schemaRefs>
    <ds:schemaRef ds:uri="http://schemas.microsoft.com/sharepoint/v3/contenttype/forms"/>
  </ds:schemaRefs>
</ds:datastoreItem>
</file>

<file path=customXml/itemProps4.xml><?xml version="1.0" encoding="utf-8"?>
<ds:datastoreItem xmlns:ds="http://schemas.openxmlformats.org/officeDocument/2006/customXml" ds:itemID="{4DBEE0D2-5DD4-4054-AE25-8744B1BDC1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Industry manager resume</Template>
  <TotalTime>32</TotalTime>
  <Pages>3</Pages>
  <Words>1548</Words>
  <Characters>8828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Prashanth Chanda</dc:creator>
  <cp:keywords/>
  <cp:lastModifiedBy>Shivam tiwari</cp:lastModifiedBy>
  <cp:revision>34</cp:revision>
  <dcterms:created xsi:type="dcterms:W3CDTF">2025-04-24T13:50:00Z</dcterms:created>
  <dcterms:modified xsi:type="dcterms:W3CDTF">2025-08-18T07:30:00Z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