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lang w:val="en-US"/>
        </w:rPr>
        <w:t xml:space="preserve">                                          </w:t>
      </w:r>
      <w:r>
        <w:rPr>
          <w:rFonts w:hint="default"/>
          <w:sz w:val="36"/>
          <w:szCs w:val="36"/>
          <w:lang w:val="en-US"/>
        </w:rPr>
        <w:t xml:space="preserve"> Foods panda</w:t>
      </w:r>
    </w:p>
    <w:p>
      <w:pPr>
        <w:rPr>
          <w:rFonts w:hint="default"/>
          <w:sz w:val="22"/>
          <w:szCs w:val="22"/>
          <w:lang w:val="en-US"/>
        </w:rPr>
      </w:pPr>
      <w:r>
        <w:rPr>
          <w:rFonts w:hint="default"/>
          <w:sz w:val="36"/>
          <w:szCs w:val="36"/>
          <w:lang w:val="en-US"/>
        </w:rPr>
        <w:t xml:space="preserve">                       </w:t>
      </w:r>
      <w:r>
        <w:rPr>
          <w:rFonts w:hint="default"/>
          <w:sz w:val="22"/>
          <w:szCs w:val="22"/>
          <w:lang w:val="en-US"/>
        </w:rPr>
        <w:t>Foods deliviry</w:t>
      </w:r>
    </w:p>
    <w:p>
      <w:pPr>
        <w:rPr>
          <w:rFonts w:hint="default"/>
          <w:sz w:val="22"/>
          <w:szCs w:val="22"/>
          <w:lang w:val="en-US"/>
        </w:rPr>
      </w:pPr>
    </w:p>
    <w:p>
      <w:pPr>
        <w:rPr>
          <w:rFonts w:ascii="Segoe UI" w:hAnsi="Segoe UI" w:eastAsia="Segoe UI" w:cs="Segoe UI"/>
          <w:i w:val="0"/>
          <w:iCs w:val="0"/>
          <w:caps w:val="0"/>
          <w:color w:val="111111"/>
          <w:spacing w:val="0"/>
          <w:sz w:val="15"/>
          <w:szCs w:val="15"/>
          <w:u w:val="none"/>
          <w:shd w:val="clear" w:fill="FFFFFF"/>
        </w:rPr>
      </w:pPr>
      <w:r>
        <w:rPr>
          <w:rFonts w:hint="default"/>
          <w:sz w:val="22"/>
          <w:szCs w:val="22"/>
          <w:lang w:val="en-US"/>
        </w:rPr>
        <w:t>Conc</w:t>
      </w:r>
      <w:r>
        <w:rPr>
          <w:rFonts w:hint="default"/>
          <w:sz w:val="28"/>
          <w:szCs w:val="28"/>
          <w:lang w:val="en-US"/>
        </w:rPr>
        <w:t>ept=</w:t>
      </w:r>
      <w:r>
        <w:rPr>
          <w:rFonts w:hint="default"/>
          <w:sz w:val="13"/>
          <w:szCs w:val="13"/>
          <w:lang w:val="en-US"/>
        </w:rPr>
        <w:t>i</w:t>
      </w:r>
      <w:r>
        <w:rPr>
          <w:rFonts w:ascii="Segoe UI" w:hAnsi="Segoe UI" w:eastAsia="Segoe UI" w:cs="Segoe UI"/>
          <w:i w:val="0"/>
          <w:iCs w:val="0"/>
          <w:caps w:val="0"/>
          <w:color w:val="111111"/>
          <w:spacing w:val="0"/>
          <w:sz w:val="15"/>
          <w:szCs w:val="15"/>
          <w:u w:val="none"/>
          <w:shd w:val="clear" w:fill="FFFFFF"/>
        </w:rPr>
        <w:t>s a mobile food delivery marketplace owned by Berlin-based company Delivery Hero SE and operates in about 50 countries. It is mostly active in Asia Pacific, Bulgaria and Romania. It is headquartered in Berlin, Germany.</w:t>
      </w:r>
    </w:p>
    <w:p>
      <w:pPr>
        <w:rPr>
          <w:rFonts w:ascii="Segoe UI" w:hAnsi="Segoe UI" w:eastAsia="Segoe UI" w:cs="Segoe UI"/>
          <w:i w:val="0"/>
          <w:iCs w:val="0"/>
          <w:caps w:val="0"/>
          <w:color w:val="111111"/>
          <w:spacing w:val="0"/>
          <w:sz w:val="15"/>
          <w:szCs w:val="15"/>
          <w:u w:val="none"/>
          <w:shd w:val="clear" w:fill="FFFFFF"/>
        </w:rPr>
      </w:pPr>
      <w:r>
        <w:rPr>
          <w:rFonts w:hint="default" w:ascii="Segoe UI" w:hAnsi="Segoe UI" w:eastAsia="Segoe UI" w:cs="Segoe UI"/>
          <w:i w:val="0"/>
          <w:iCs w:val="0"/>
          <w:color w:val="111111"/>
          <w:spacing w:val="0"/>
          <w:sz w:val="28"/>
          <w:szCs w:val="28"/>
          <w:u w:val="none"/>
          <w:shd w:val="clear" w:fill="FFFFFF"/>
          <w:lang w:val="en-US"/>
        </w:rPr>
        <w:t>S</w:t>
      </w:r>
      <w:r>
        <w:rPr>
          <w:rFonts w:hint="default" w:ascii="Segoe UI" w:hAnsi="Segoe UI" w:eastAsia="Segoe UI" w:cs="Segoe UI"/>
          <w:i w:val="0"/>
          <w:iCs w:val="0"/>
          <w:caps w:val="0"/>
          <w:color w:val="111111"/>
          <w:spacing w:val="0"/>
          <w:sz w:val="28"/>
          <w:szCs w:val="28"/>
          <w:u w:val="none"/>
          <w:shd w:val="clear" w:fill="FFFFFF"/>
          <w:lang w:val="en-US"/>
        </w:rPr>
        <w:t>cope=</w:t>
      </w:r>
      <w:r>
        <w:rPr>
          <w:rFonts w:ascii="Segoe UI" w:hAnsi="Segoe UI" w:eastAsia="Segoe UI" w:cs="Segoe UI"/>
          <w:i w:val="0"/>
          <w:iCs w:val="0"/>
          <w:caps w:val="0"/>
          <w:color w:val="111111"/>
          <w:spacing w:val="0"/>
          <w:sz w:val="15"/>
          <w:szCs w:val="15"/>
          <w:u w:val="none"/>
          <w:shd w:val="clear" w:fill="FFFFFF"/>
        </w:rPr>
        <w:t>Foodpanda is a German mobile food delivery marketplace which allows you to select from Local restaurants.Food panda accepts orders via its website as well as mobile applications. The whole procedure goes how it connects customers with restaurants that offer food delivery in their respective areas &amp; allows them to select order &amp; pay online.</w:t>
      </w:r>
    </w:p>
    <w:p>
      <w:pPr>
        <w:rPr>
          <w:rFonts w:hint="default" w:ascii="Segoe UI" w:hAnsi="Segoe UI" w:eastAsia="Segoe UI" w:cs="Segoe UI"/>
          <w:i w:val="0"/>
          <w:iCs w:val="0"/>
          <w:caps w:val="0"/>
          <w:color w:val="111111"/>
          <w:spacing w:val="0"/>
          <w:sz w:val="28"/>
          <w:szCs w:val="28"/>
          <w:u w:val="none"/>
          <w:shd w:val="clear" w:fill="FFFFFF"/>
          <w:lang w:val="en-US"/>
        </w:rPr>
      </w:pPr>
      <w:r>
        <w:rPr>
          <w:rFonts w:hint="default" w:ascii="Segoe UI" w:hAnsi="Segoe UI" w:eastAsia="Segoe UI" w:cs="Segoe UI"/>
          <w:i w:val="0"/>
          <w:iCs w:val="0"/>
          <w:color w:val="111111"/>
          <w:spacing w:val="0"/>
          <w:sz w:val="28"/>
          <w:szCs w:val="28"/>
          <w:u w:val="none"/>
          <w:shd w:val="clear" w:fill="FFFFFF"/>
          <w:lang w:val="en-US"/>
        </w:rPr>
        <w:t>L</w:t>
      </w:r>
      <w:r>
        <w:rPr>
          <w:rFonts w:hint="default" w:ascii="Segoe UI" w:hAnsi="Segoe UI" w:eastAsia="Segoe UI" w:cs="Segoe UI"/>
          <w:i w:val="0"/>
          <w:iCs w:val="0"/>
          <w:caps w:val="0"/>
          <w:color w:val="111111"/>
          <w:spacing w:val="0"/>
          <w:sz w:val="28"/>
          <w:szCs w:val="28"/>
          <w:u w:val="none"/>
          <w:shd w:val="clear" w:fill="FFFFFF"/>
          <w:lang w:val="en-US"/>
        </w:rPr>
        <w:t>imitation= all around the places.</w:t>
      </w:r>
      <w:bookmarkStart w:id="0" w:name="_GoBack"/>
      <w:bookmarkEnd w:id="0"/>
    </w:p>
    <w:p>
      <w:pPr>
        <w:rPr>
          <w:rFonts w:hint="default" w:ascii="Segoe UI" w:hAnsi="Segoe UI" w:eastAsia="Segoe UI" w:cs="Segoe UI"/>
          <w:i w:val="0"/>
          <w:iCs w:val="0"/>
          <w:caps w:val="0"/>
          <w:color w:val="111111"/>
          <w:spacing w:val="0"/>
          <w:sz w:val="28"/>
          <w:szCs w:val="28"/>
          <w:u w:val="none"/>
          <w:shd w:val="clear" w:fill="FFFFFF"/>
          <w:lang w:val="en-US"/>
        </w:rPr>
      </w:pPr>
      <w:r>
        <w:rPr>
          <w:rFonts w:ascii="sans-serif" w:hAnsi="sans-serif" w:eastAsia="sans-serif" w:cs="sans-serif"/>
          <w:b/>
          <w:bCs/>
          <w:i w:val="0"/>
          <w:iCs w:val="0"/>
          <w:caps w:val="0"/>
          <w:color w:val="419AD9"/>
          <w:spacing w:val="-1"/>
          <w:sz w:val="24"/>
          <w:szCs w:val="24"/>
          <w:u w:val="none"/>
          <w:shd w:val="clear" w:fill="FFFFFF"/>
        </w:rPr>
        <w:t>Advantages And Disadvantages Of Foodpanda</w:t>
      </w:r>
      <w:r>
        <w:rPr>
          <w:rFonts w:hint="default" w:ascii="sans-serif" w:hAnsi="sans-serif" w:eastAsia="sans-serif" w:cs="sans-serif"/>
          <w:b/>
          <w:bCs/>
          <w:i w:val="0"/>
          <w:iCs w:val="0"/>
          <w:caps w:val="0"/>
          <w:color w:val="419AD9"/>
          <w:spacing w:val="-1"/>
          <w:sz w:val="24"/>
          <w:szCs w:val="24"/>
          <w:u w:val="none"/>
          <w:shd w:val="clear" w:fill="FFFFFF"/>
          <w:lang w:val="en-US"/>
        </w:rPr>
        <w:t>=</w:t>
      </w:r>
      <w:r>
        <w:rPr>
          <w:rFonts w:ascii="serif" w:hAnsi="serif" w:eastAsia="serif" w:cs="serif"/>
          <w:i w:val="0"/>
          <w:iCs w:val="0"/>
          <w:caps w:val="0"/>
          <w:color w:val="435059"/>
          <w:spacing w:val="-1"/>
          <w:sz w:val="24"/>
          <w:szCs w:val="24"/>
          <w:u w:val="none"/>
          <w:shd w:val="clear" w:fill="FFFFFF"/>
        </w:rPr>
        <w:t>a food delivery services ranging from many different restaurants is something new and fresh in Brunei. It has received a warm welcomed in Brunei, with many customers excited to try the services through the website or mobile application. Foodpanda culture has the potential to be adapted in Brunei if the services are time saving, convenient to use and satisfying. At first, the services offered seem to be a good deal, but not anymore. Foodpanda in Brunei has dissatisfied its customers in terms of late food delivery and bad customer’s service.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109C6"/>
    <w:rsid w:val="05B1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2021-02-02T12:02:00Z</dcterms:created>
  <dc:creator>bacolod</dc:creator>
  <cp:lastModifiedBy>bacolod</cp:lastModifiedBy>
  <dcterms:modified xsi:type="dcterms:W3CDTF">2021-02-02T12:20:22Z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