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104F" w:rsidRDefault="00987475" w:rsidP="00FB6999">
      <w:pPr>
        <w:jc w:val="center"/>
      </w:pPr>
      <w:r w:rsidRPr="00FB67E8">
        <w:rPr>
          <w:rFonts w:ascii="Century" w:hAnsi="Century"/>
          <w:b/>
          <w:noProof/>
          <w:lang w:val="es-DO" w:eastAsia="es-DO"/>
        </w:rPr>
        <w:drawing>
          <wp:inline distT="0" distB="0" distL="0" distR="0" wp14:anchorId="676AC009" wp14:editId="0555F4B0">
            <wp:extent cx="2724145" cy="666750"/>
            <wp:effectExtent l="19050" t="0" r="5" b="0"/>
            <wp:docPr id="11" name="Imagen 1" descr="http://unapec.edu.do/img/plantillas/general/cabecera/logo_cab.png"/>
            <wp:cNvGraphicFramePr/>
            <a:graphic xmlns:a="http://schemas.openxmlformats.org/drawingml/2006/main">
              <a:graphicData uri="http://schemas.openxmlformats.org/drawingml/2006/picture">
                <pic:pic xmlns:pic="http://schemas.openxmlformats.org/drawingml/2006/picture">
                  <pic:nvPicPr>
                    <pic:cNvPr id="1038" name="Picture 14" descr="http://unapec.edu.do/img/plantillas/general/cabecera/logo_cab.png"/>
                    <pic:cNvPicPr>
                      <a:picLocks noChangeAspect="1" noChangeArrowheads="1"/>
                    </pic:cNvPicPr>
                  </pic:nvPicPr>
                  <pic:blipFill>
                    <a:blip r:embed="rId6" cstate="print"/>
                    <a:srcRect/>
                    <a:stretch>
                      <a:fillRect/>
                    </a:stretch>
                  </pic:blipFill>
                  <pic:spPr bwMode="auto">
                    <a:xfrm>
                      <a:off x="0" y="0"/>
                      <a:ext cx="2724170" cy="666756"/>
                    </a:xfrm>
                    <a:prstGeom prst="rect">
                      <a:avLst/>
                    </a:prstGeom>
                    <a:noFill/>
                    <a:effectLst>
                      <a:innerShdw blurRad="114300">
                        <a:prstClr val="black"/>
                      </a:innerShdw>
                    </a:effectLst>
                  </pic:spPr>
                </pic:pic>
              </a:graphicData>
            </a:graphic>
          </wp:inline>
        </w:drawing>
      </w:r>
    </w:p>
    <w:p w:rsidR="00344AAE" w:rsidRDefault="00344AAE" w:rsidP="00FB6999">
      <w:pPr>
        <w:jc w:val="center"/>
        <w:rPr>
          <w:rFonts w:ascii="Arial" w:hAnsi="Arial" w:cs="Arial"/>
          <w:sz w:val="28"/>
        </w:rPr>
      </w:pPr>
    </w:p>
    <w:p w:rsidR="00344AAE" w:rsidRPr="006124C7" w:rsidRDefault="00344AAE" w:rsidP="00FB6999">
      <w:pPr>
        <w:jc w:val="center"/>
        <w:rPr>
          <w:rFonts w:ascii="Arial" w:hAnsi="Arial" w:cs="Arial"/>
          <w:sz w:val="28"/>
          <w:lang w:val="es-DO"/>
        </w:rPr>
      </w:pPr>
      <w:r w:rsidRPr="006124C7">
        <w:rPr>
          <w:rFonts w:ascii="Arial" w:hAnsi="Arial" w:cs="Arial"/>
          <w:sz w:val="28"/>
          <w:lang w:val="es-DO"/>
        </w:rPr>
        <w:t>Escuela de Graduados</w:t>
      </w:r>
    </w:p>
    <w:p w:rsidR="00344AAE" w:rsidRPr="006124C7" w:rsidRDefault="00344AAE" w:rsidP="00FB6999">
      <w:pPr>
        <w:spacing w:after="136" w:line="360" w:lineRule="auto"/>
        <w:ind w:right="7"/>
        <w:jc w:val="both"/>
        <w:rPr>
          <w:rFonts w:ascii="Arial" w:eastAsia="Arial" w:hAnsi="Arial" w:cs="Arial"/>
          <w:b/>
          <w:color w:val="000000"/>
          <w:sz w:val="24"/>
          <w:szCs w:val="24"/>
          <w:lang w:val="es-DO"/>
        </w:rPr>
      </w:pPr>
    </w:p>
    <w:p w:rsidR="00344AAE" w:rsidRDefault="00344AAE" w:rsidP="00FB6999">
      <w:pPr>
        <w:spacing w:after="136" w:line="360" w:lineRule="auto"/>
        <w:ind w:right="7" w:hanging="10"/>
        <w:contextualSpacing/>
        <w:jc w:val="center"/>
        <w:rPr>
          <w:rFonts w:ascii="Arial" w:eastAsia="Arial" w:hAnsi="Arial" w:cs="Arial"/>
          <w:b/>
          <w:color w:val="000000"/>
          <w:sz w:val="28"/>
          <w:szCs w:val="28"/>
          <w:lang w:val="es-DO"/>
        </w:rPr>
      </w:pPr>
      <w:r w:rsidRPr="00344AAE">
        <w:rPr>
          <w:rFonts w:ascii="Arial" w:eastAsia="Arial" w:hAnsi="Arial" w:cs="Arial"/>
          <w:b/>
          <w:color w:val="000000"/>
          <w:sz w:val="28"/>
          <w:szCs w:val="28"/>
          <w:lang w:val="es-DO"/>
        </w:rPr>
        <w:t xml:space="preserve">ANTEPROYECTO </w:t>
      </w:r>
      <w:r>
        <w:rPr>
          <w:rFonts w:ascii="Arial" w:eastAsia="Arial" w:hAnsi="Arial" w:cs="Arial"/>
          <w:b/>
          <w:color w:val="000000"/>
          <w:sz w:val="28"/>
          <w:szCs w:val="28"/>
          <w:lang w:val="es-DO"/>
        </w:rPr>
        <w:t>FINAL PARA OPTAR POR EL TITULO DE:</w:t>
      </w:r>
    </w:p>
    <w:p w:rsidR="00344AAE" w:rsidRPr="00344AAE" w:rsidRDefault="00344AAE" w:rsidP="00FB6999">
      <w:pPr>
        <w:spacing w:after="136" w:line="360" w:lineRule="auto"/>
        <w:ind w:right="7" w:hanging="10"/>
        <w:contextualSpacing/>
        <w:jc w:val="center"/>
        <w:rPr>
          <w:rFonts w:ascii="Arial" w:eastAsia="Arial" w:hAnsi="Arial" w:cs="Arial"/>
          <w:b/>
          <w:color w:val="000000"/>
          <w:sz w:val="28"/>
          <w:szCs w:val="28"/>
          <w:lang w:val="es-DO"/>
        </w:rPr>
      </w:pPr>
      <w:r>
        <w:rPr>
          <w:rFonts w:ascii="Arial" w:eastAsia="Arial" w:hAnsi="Arial" w:cs="Arial"/>
          <w:b/>
          <w:color w:val="000000"/>
          <w:sz w:val="28"/>
          <w:szCs w:val="28"/>
          <w:lang w:val="es-DO"/>
        </w:rPr>
        <w:t>MAESTRIA EN COMERCIO ELECTRONICO</w:t>
      </w:r>
    </w:p>
    <w:p w:rsidR="00344AAE" w:rsidRDefault="00344AAE" w:rsidP="00FB6999">
      <w:pPr>
        <w:spacing w:after="136" w:line="360" w:lineRule="auto"/>
        <w:ind w:right="7" w:hanging="10"/>
        <w:contextualSpacing/>
        <w:jc w:val="center"/>
        <w:rPr>
          <w:rFonts w:ascii="Arial" w:eastAsia="Arial" w:hAnsi="Arial" w:cs="Arial"/>
          <w:b/>
          <w:color w:val="000000"/>
          <w:sz w:val="28"/>
          <w:szCs w:val="28"/>
          <w:lang w:val="es-DO"/>
        </w:rPr>
      </w:pPr>
    </w:p>
    <w:p w:rsidR="00344AAE" w:rsidRPr="00344AAE" w:rsidRDefault="00344AAE" w:rsidP="00FB6999">
      <w:pPr>
        <w:spacing w:after="136" w:line="360" w:lineRule="auto"/>
        <w:ind w:right="7" w:hanging="10"/>
        <w:contextualSpacing/>
        <w:jc w:val="center"/>
        <w:rPr>
          <w:rFonts w:ascii="Arial" w:eastAsia="Arial" w:hAnsi="Arial" w:cs="Arial"/>
          <w:b/>
          <w:color w:val="000000"/>
          <w:sz w:val="28"/>
          <w:szCs w:val="28"/>
          <w:lang w:val="es-DO"/>
        </w:rPr>
      </w:pPr>
    </w:p>
    <w:p w:rsidR="00344AAE" w:rsidRPr="00344AAE" w:rsidRDefault="00344AAE" w:rsidP="00FB6999">
      <w:pPr>
        <w:spacing w:after="136" w:line="360" w:lineRule="auto"/>
        <w:ind w:right="7" w:hanging="10"/>
        <w:contextualSpacing/>
        <w:jc w:val="center"/>
        <w:rPr>
          <w:rFonts w:ascii="Arial" w:eastAsia="Arial" w:hAnsi="Arial" w:cs="Arial"/>
          <w:color w:val="000000"/>
          <w:sz w:val="32"/>
          <w:szCs w:val="32"/>
          <w:lang w:val="es-DO"/>
        </w:rPr>
      </w:pPr>
      <w:r w:rsidRPr="00344AAE">
        <w:rPr>
          <w:rFonts w:ascii="Arial" w:eastAsia="Arial" w:hAnsi="Arial" w:cs="Arial"/>
          <w:color w:val="000000"/>
          <w:sz w:val="32"/>
          <w:szCs w:val="32"/>
          <w:lang w:val="es-DO"/>
        </w:rPr>
        <w:t>Título:</w:t>
      </w:r>
    </w:p>
    <w:p w:rsidR="00344AAE" w:rsidRPr="00344AAE" w:rsidRDefault="005B595B" w:rsidP="00FB6999">
      <w:pPr>
        <w:spacing w:after="136" w:line="360" w:lineRule="auto"/>
        <w:ind w:right="7" w:hanging="10"/>
        <w:contextualSpacing/>
        <w:jc w:val="center"/>
        <w:rPr>
          <w:rFonts w:ascii="Arial" w:eastAsia="Arial" w:hAnsi="Arial" w:cs="Arial"/>
          <w:b/>
          <w:color w:val="000000"/>
          <w:sz w:val="32"/>
          <w:szCs w:val="32"/>
          <w:lang w:val="es-DO"/>
        </w:rPr>
      </w:pPr>
      <w:r>
        <w:rPr>
          <w:rFonts w:ascii="Arial" w:eastAsia="Arial" w:hAnsi="Arial" w:cs="Arial"/>
          <w:b/>
          <w:color w:val="000000"/>
          <w:sz w:val="32"/>
          <w:szCs w:val="32"/>
          <w:lang w:val="es-DO"/>
        </w:rPr>
        <w:t xml:space="preserve">Coaching virtual en alimentación inteligente para adultos ocupados mediante </w:t>
      </w:r>
      <w:r w:rsidR="00657527">
        <w:rPr>
          <w:rFonts w:ascii="Arial" w:eastAsia="Arial" w:hAnsi="Arial" w:cs="Arial"/>
          <w:b/>
          <w:color w:val="000000"/>
          <w:sz w:val="32"/>
          <w:szCs w:val="32"/>
          <w:lang w:val="es-DO"/>
        </w:rPr>
        <w:t xml:space="preserve">herramientas </w:t>
      </w:r>
      <w:proofErr w:type="spellStart"/>
      <w:r w:rsidR="00657527">
        <w:rPr>
          <w:rFonts w:ascii="Arial" w:eastAsia="Arial" w:hAnsi="Arial" w:cs="Arial"/>
          <w:b/>
          <w:color w:val="000000"/>
          <w:sz w:val="32"/>
          <w:szCs w:val="32"/>
          <w:lang w:val="es-DO"/>
        </w:rPr>
        <w:t>electronicas</w:t>
      </w:r>
      <w:proofErr w:type="spellEnd"/>
      <w:r>
        <w:rPr>
          <w:rFonts w:ascii="Arial" w:eastAsia="Arial" w:hAnsi="Arial" w:cs="Arial"/>
          <w:b/>
          <w:color w:val="000000"/>
          <w:sz w:val="32"/>
          <w:szCs w:val="32"/>
          <w:lang w:val="es-DO"/>
        </w:rPr>
        <w:t>.</w:t>
      </w:r>
    </w:p>
    <w:p w:rsidR="00344AAE" w:rsidRDefault="00344AAE" w:rsidP="00FB6999">
      <w:pPr>
        <w:spacing w:after="136" w:line="360" w:lineRule="auto"/>
        <w:ind w:right="7"/>
        <w:jc w:val="both"/>
        <w:rPr>
          <w:rFonts w:ascii="Arial" w:eastAsia="Arial" w:hAnsi="Arial" w:cs="Arial"/>
          <w:b/>
          <w:color w:val="000000"/>
          <w:sz w:val="28"/>
          <w:szCs w:val="28"/>
          <w:lang w:val="es-DO"/>
        </w:rPr>
      </w:pPr>
    </w:p>
    <w:p w:rsidR="00344AAE" w:rsidRDefault="00344AAE" w:rsidP="00FB6999">
      <w:pPr>
        <w:spacing w:after="136" w:line="360" w:lineRule="auto"/>
        <w:ind w:right="7"/>
        <w:jc w:val="center"/>
        <w:rPr>
          <w:rFonts w:ascii="Arial" w:eastAsia="Arial" w:hAnsi="Arial" w:cs="Arial"/>
          <w:color w:val="000000"/>
          <w:sz w:val="28"/>
          <w:szCs w:val="28"/>
          <w:lang w:val="es-DO"/>
        </w:rPr>
      </w:pPr>
      <w:r>
        <w:rPr>
          <w:rFonts w:ascii="Arial" w:eastAsia="Arial" w:hAnsi="Arial" w:cs="Arial"/>
          <w:color w:val="000000"/>
          <w:sz w:val="28"/>
          <w:szCs w:val="28"/>
          <w:lang w:val="es-DO"/>
        </w:rPr>
        <w:t>Sustentado por:</w:t>
      </w:r>
    </w:p>
    <w:p w:rsidR="00344AAE" w:rsidRPr="00344AAE" w:rsidRDefault="00344AAE" w:rsidP="002D780B">
      <w:pPr>
        <w:spacing w:after="136" w:line="360" w:lineRule="auto"/>
        <w:ind w:left="1440" w:right="7" w:firstLine="720"/>
        <w:rPr>
          <w:rFonts w:ascii="Arial" w:eastAsia="Arial" w:hAnsi="Arial" w:cs="Arial"/>
          <w:color w:val="000000"/>
          <w:sz w:val="28"/>
          <w:szCs w:val="28"/>
          <w:lang w:val="es-DO"/>
        </w:rPr>
      </w:pPr>
      <w:r>
        <w:rPr>
          <w:rFonts w:ascii="Arial" w:eastAsia="Arial" w:hAnsi="Arial" w:cs="Arial"/>
          <w:color w:val="000000"/>
          <w:sz w:val="28"/>
          <w:szCs w:val="28"/>
          <w:lang w:val="es-DO"/>
        </w:rPr>
        <w:t>Nombre:</w:t>
      </w:r>
      <w:r>
        <w:rPr>
          <w:rFonts w:ascii="Arial" w:eastAsia="Arial" w:hAnsi="Arial" w:cs="Arial"/>
          <w:color w:val="000000"/>
          <w:sz w:val="28"/>
          <w:szCs w:val="28"/>
          <w:lang w:val="es-DO"/>
        </w:rPr>
        <w:tab/>
      </w:r>
      <w:r>
        <w:rPr>
          <w:rFonts w:ascii="Arial" w:eastAsia="Arial" w:hAnsi="Arial" w:cs="Arial"/>
          <w:color w:val="000000"/>
          <w:sz w:val="28"/>
          <w:szCs w:val="28"/>
          <w:lang w:val="es-DO"/>
        </w:rPr>
        <w:tab/>
      </w:r>
      <w:r>
        <w:rPr>
          <w:rFonts w:ascii="Arial" w:eastAsia="Arial" w:hAnsi="Arial" w:cs="Arial"/>
          <w:color w:val="000000"/>
          <w:sz w:val="28"/>
          <w:szCs w:val="28"/>
          <w:lang w:val="es-DO"/>
        </w:rPr>
        <w:tab/>
      </w:r>
      <w:r w:rsidR="002D780B">
        <w:rPr>
          <w:rFonts w:ascii="Arial" w:eastAsia="Arial" w:hAnsi="Arial" w:cs="Arial"/>
          <w:color w:val="000000"/>
          <w:sz w:val="28"/>
          <w:szCs w:val="28"/>
          <w:lang w:val="es-DO"/>
        </w:rPr>
        <w:tab/>
      </w:r>
      <w:r>
        <w:rPr>
          <w:rFonts w:ascii="Arial" w:eastAsia="Arial" w:hAnsi="Arial" w:cs="Arial"/>
          <w:color w:val="000000"/>
          <w:sz w:val="28"/>
          <w:szCs w:val="28"/>
          <w:lang w:val="es-DO"/>
        </w:rPr>
        <w:t>Matricula:</w:t>
      </w:r>
    </w:p>
    <w:p w:rsidR="00344AAE" w:rsidRPr="00344AAE" w:rsidRDefault="002D780B" w:rsidP="002D780B">
      <w:pPr>
        <w:spacing w:after="136" w:line="360" w:lineRule="auto"/>
        <w:ind w:left="1440" w:right="7" w:firstLine="720"/>
        <w:contextualSpacing/>
        <w:rPr>
          <w:rFonts w:ascii="Arial" w:eastAsia="Arial" w:hAnsi="Arial" w:cs="Arial"/>
          <w:b/>
          <w:color w:val="000000"/>
          <w:sz w:val="28"/>
          <w:szCs w:val="28"/>
          <w:lang w:val="es-DO"/>
        </w:rPr>
      </w:pPr>
      <w:r>
        <w:rPr>
          <w:rFonts w:ascii="Arial" w:eastAsia="Arial" w:hAnsi="Arial" w:cs="Arial"/>
          <w:b/>
          <w:color w:val="000000"/>
          <w:sz w:val="28"/>
          <w:szCs w:val="28"/>
          <w:lang w:val="es-DO"/>
        </w:rPr>
        <w:t>Starling A. Germosen Reynoso</w:t>
      </w:r>
      <w:r w:rsidR="00344AAE" w:rsidRPr="00344AAE">
        <w:rPr>
          <w:rFonts w:ascii="Arial" w:eastAsia="Arial" w:hAnsi="Arial" w:cs="Arial"/>
          <w:b/>
          <w:color w:val="000000"/>
          <w:sz w:val="28"/>
          <w:szCs w:val="28"/>
          <w:lang w:val="es-DO"/>
        </w:rPr>
        <w:t xml:space="preserve">   </w:t>
      </w:r>
      <w:r w:rsidR="00344AAE">
        <w:rPr>
          <w:rFonts w:ascii="Arial" w:eastAsia="Arial" w:hAnsi="Arial" w:cs="Arial"/>
          <w:b/>
          <w:color w:val="000000"/>
          <w:sz w:val="28"/>
          <w:szCs w:val="28"/>
          <w:lang w:val="es-DO"/>
        </w:rPr>
        <w:tab/>
      </w:r>
      <w:r w:rsidR="00344AAE" w:rsidRPr="00344AAE">
        <w:rPr>
          <w:rFonts w:ascii="Arial" w:eastAsia="Arial" w:hAnsi="Arial" w:cs="Arial"/>
          <w:b/>
          <w:color w:val="000000"/>
          <w:sz w:val="28"/>
          <w:szCs w:val="28"/>
          <w:lang w:val="es-DO"/>
        </w:rPr>
        <w:t>2014-15</w:t>
      </w:r>
      <w:r>
        <w:rPr>
          <w:rFonts w:ascii="Arial" w:eastAsia="Arial" w:hAnsi="Arial" w:cs="Arial"/>
          <w:b/>
          <w:color w:val="000000"/>
          <w:sz w:val="28"/>
          <w:szCs w:val="28"/>
          <w:lang w:val="es-DO"/>
        </w:rPr>
        <w:t>69</w:t>
      </w:r>
    </w:p>
    <w:p w:rsidR="00344AAE" w:rsidRPr="00344AAE" w:rsidRDefault="00344AAE" w:rsidP="00FB6999">
      <w:pPr>
        <w:spacing w:after="136" w:line="360" w:lineRule="auto"/>
        <w:ind w:right="7" w:firstLine="720"/>
        <w:contextualSpacing/>
        <w:jc w:val="center"/>
        <w:rPr>
          <w:rFonts w:ascii="Arial" w:eastAsia="Arial" w:hAnsi="Arial" w:cs="Arial"/>
          <w:b/>
          <w:color w:val="000000"/>
          <w:sz w:val="28"/>
          <w:szCs w:val="28"/>
          <w:lang w:val="es-DO"/>
        </w:rPr>
      </w:pPr>
    </w:p>
    <w:p w:rsidR="00344AAE" w:rsidRPr="00344AAE" w:rsidRDefault="00344AAE" w:rsidP="00FB6999">
      <w:pPr>
        <w:spacing w:after="136" w:line="360" w:lineRule="auto"/>
        <w:ind w:right="7"/>
        <w:jc w:val="both"/>
        <w:rPr>
          <w:rFonts w:ascii="Arial" w:eastAsia="Arial" w:hAnsi="Arial" w:cs="Arial"/>
          <w:b/>
          <w:color w:val="000000"/>
          <w:sz w:val="24"/>
          <w:szCs w:val="24"/>
          <w:lang w:val="es-DO"/>
        </w:rPr>
      </w:pPr>
    </w:p>
    <w:p w:rsidR="00344AAE" w:rsidRPr="00344AAE" w:rsidRDefault="00344AAE" w:rsidP="00FB6999">
      <w:pPr>
        <w:spacing w:after="136" w:line="360" w:lineRule="auto"/>
        <w:ind w:right="7" w:hanging="10"/>
        <w:contextualSpacing/>
        <w:jc w:val="center"/>
        <w:rPr>
          <w:rFonts w:ascii="Arial" w:eastAsia="Arial" w:hAnsi="Arial" w:cs="Arial"/>
          <w:b/>
          <w:color w:val="000000"/>
          <w:sz w:val="32"/>
          <w:szCs w:val="32"/>
          <w:lang w:val="es-DO"/>
        </w:rPr>
      </w:pPr>
      <w:r w:rsidRPr="00344AAE">
        <w:rPr>
          <w:rFonts w:ascii="Arial" w:eastAsia="Arial" w:hAnsi="Arial" w:cs="Arial"/>
          <w:b/>
          <w:color w:val="000000"/>
          <w:sz w:val="32"/>
          <w:szCs w:val="32"/>
          <w:lang w:val="es-DO"/>
        </w:rPr>
        <w:t>Profesora</w:t>
      </w:r>
    </w:p>
    <w:p w:rsidR="00344AAE" w:rsidRPr="00344AAE" w:rsidRDefault="00344AAE" w:rsidP="00FB6999">
      <w:pPr>
        <w:spacing w:after="136" w:line="360" w:lineRule="auto"/>
        <w:ind w:right="7" w:hanging="10"/>
        <w:contextualSpacing/>
        <w:jc w:val="center"/>
        <w:rPr>
          <w:rFonts w:ascii="Arial" w:eastAsia="Arial" w:hAnsi="Arial" w:cs="Arial"/>
          <w:b/>
          <w:color w:val="000000"/>
          <w:sz w:val="32"/>
          <w:szCs w:val="32"/>
          <w:lang w:val="es-DO"/>
        </w:rPr>
      </w:pPr>
      <w:r w:rsidRPr="00344AAE">
        <w:rPr>
          <w:rFonts w:ascii="Arial" w:eastAsia="Arial" w:hAnsi="Arial" w:cs="Arial"/>
          <w:b/>
          <w:color w:val="000000"/>
          <w:sz w:val="32"/>
          <w:szCs w:val="32"/>
          <w:lang w:val="es-DO"/>
        </w:rPr>
        <w:t>Dra. Sención R. Yvelice Zorob Avila</w:t>
      </w:r>
    </w:p>
    <w:p w:rsidR="00344AAE" w:rsidRPr="00344AAE" w:rsidRDefault="00344AAE" w:rsidP="00FB6999">
      <w:pPr>
        <w:spacing w:after="136" w:line="360" w:lineRule="auto"/>
        <w:ind w:right="7" w:hanging="10"/>
        <w:contextualSpacing/>
        <w:jc w:val="center"/>
        <w:rPr>
          <w:rFonts w:ascii="Arial" w:eastAsia="Arial" w:hAnsi="Arial" w:cs="Arial"/>
          <w:color w:val="000000"/>
          <w:sz w:val="28"/>
          <w:szCs w:val="28"/>
          <w:lang w:val="es-DO"/>
        </w:rPr>
      </w:pPr>
      <w:r w:rsidRPr="00344AAE">
        <w:rPr>
          <w:rFonts w:ascii="Arial" w:eastAsia="Arial" w:hAnsi="Arial" w:cs="Arial"/>
          <w:color w:val="000000"/>
          <w:sz w:val="28"/>
          <w:szCs w:val="28"/>
          <w:lang w:val="es-DO"/>
        </w:rPr>
        <w:t xml:space="preserve"> </w:t>
      </w:r>
    </w:p>
    <w:p w:rsidR="00344AAE" w:rsidRPr="00344AAE" w:rsidRDefault="00344AAE" w:rsidP="00FB6999">
      <w:pPr>
        <w:spacing w:after="136" w:line="355" w:lineRule="auto"/>
        <w:ind w:left="15" w:right="7" w:hanging="10"/>
        <w:jc w:val="center"/>
        <w:rPr>
          <w:rFonts w:ascii="Arial" w:eastAsia="Arial" w:hAnsi="Arial" w:cs="Arial"/>
          <w:color w:val="000000"/>
          <w:sz w:val="24"/>
          <w:szCs w:val="24"/>
          <w:lang w:val="es-DO"/>
        </w:rPr>
      </w:pPr>
    </w:p>
    <w:p w:rsidR="00344AAE" w:rsidRPr="00344AAE" w:rsidRDefault="00344AAE" w:rsidP="00FB6999">
      <w:pPr>
        <w:spacing w:after="136" w:line="355" w:lineRule="auto"/>
        <w:ind w:left="15" w:right="7" w:hanging="10"/>
        <w:jc w:val="center"/>
        <w:rPr>
          <w:rFonts w:ascii="Arial" w:eastAsia="Arial" w:hAnsi="Arial" w:cs="Arial"/>
          <w:b/>
          <w:color w:val="000000"/>
          <w:sz w:val="24"/>
          <w:szCs w:val="24"/>
          <w:lang w:val="es-DO"/>
        </w:rPr>
      </w:pPr>
      <w:r w:rsidRPr="00344AAE">
        <w:rPr>
          <w:rFonts w:ascii="Arial" w:eastAsia="Arial" w:hAnsi="Arial" w:cs="Arial"/>
          <w:b/>
          <w:color w:val="000000"/>
          <w:sz w:val="24"/>
          <w:szCs w:val="24"/>
          <w:lang w:val="es-DO"/>
        </w:rPr>
        <w:t>Distrito Nacional</w:t>
      </w:r>
    </w:p>
    <w:p w:rsidR="002222B9" w:rsidRDefault="00344AAE" w:rsidP="00FB6999">
      <w:pPr>
        <w:jc w:val="center"/>
        <w:rPr>
          <w:rFonts w:ascii="Arial" w:eastAsia="Arial" w:hAnsi="Arial" w:cs="Arial"/>
          <w:b/>
          <w:color w:val="000000"/>
          <w:sz w:val="24"/>
          <w:szCs w:val="24"/>
          <w:lang w:val="es-DO"/>
        </w:rPr>
      </w:pPr>
      <w:r w:rsidRPr="00344AAE">
        <w:rPr>
          <w:rFonts w:ascii="Arial" w:eastAsia="Arial" w:hAnsi="Arial" w:cs="Arial"/>
          <w:b/>
          <w:color w:val="000000"/>
          <w:sz w:val="24"/>
          <w:szCs w:val="24"/>
          <w:lang w:val="es-DO"/>
        </w:rPr>
        <w:t>2016</w:t>
      </w:r>
    </w:p>
    <w:p w:rsidR="00344AAE" w:rsidRDefault="002222B9" w:rsidP="00FB6999">
      <w:pPr>
        <w:pStyle w:val="Heading1"/>
        <w:numPr>
          <w:ilvl w:val="0"/>
          <w:numId w:val="1"/>
        </w:numPr>
        <w:rPr>
          <w:rFonts w:ascii="Arial" w:hAnsi="Arial" w:cs="Arial"/>
          <w:color w:val="auto"/>
          <w:sz w:val="24"/>
          <w:szCs w:val="24"/>
          <w:lang w:val="es-DO"/>
        </w:rPr>
      </w:pPr>
      <w:r w:rsidRPr="002222B9">
        <w:rPr>
          <w:rFonts w:ascii="Arial" w:hAnsi="Arial" w:cs="Arial"/>
          <w:color w:val="auto"/>
          <w:sz w:val="24"/>
          <w:szCs w:val="24"/>
          <w:lang w:val="es-DO"/>
        </w:rPr>
        <w:lastRenderedPageBreak/>
        <w:t>SELECCION Y DEFINICION DEL TEMA DE INVESTIGACION</w:t>
      </w:r>
    </w:p>
    <w:p w:rsidR="002222B9" w:rsidRDefault="002222B9" w:rsidP="00FB6999">
      <w:pPr>
        <w:rPr>
          <w:lang w:val="es-DO"/>
        </w:rPr>
      </w:pPr>
    </w:p>
    <w:p w:rsidR="00DC537A" w:rsidRPr="00DC537A" w:rsidRDefault="00DC537A" w:rsidP="00A70225">
      <w:pPr>
        <w:pStyle w:val="Subtitle"/>
        <w:numPr>
          <w:ilvl w:val="1"/>
          <w:numId w:val="1"/>
        </w:numPr>
        <w:ind w:firstLine="6"/>
        <w:rPr>
          <w:rFonts w:ascii="Arial" w:hAnsi="Arial" w:cs="Arial"/>
          <w:b/>
          <w:i w:val="0"/>
          <w:color w:val="auto"/>
          <w:lang w:val="es-DO"/>
        </w:rPr>
      </w:pPr>
      <w:r w:rsidRPr="00DC537A">
        <w:rPr>
          <w:rFonts w:ascii="Arial" w:hAnsi="Arial" w:cs="Arial"/>
          <w:b/>
          <w:i w:val="0"/>
          <w:color w:val="auto"/>
          <w:lang w:val="es-DO"/>
        </w:rPr>
        <w:t>Título de la Investigación</w:t>
      </w:r>
    </w:p>
    <w:p w:rsidR="00DC537A" w:rsidRDefault="005B595B" w:rsidP="00FB6999">
      <w:pPr>
        <w:ind w:left="420"/>
        <w:rPr>
          <w:rFonts w:ascii="Arial" w:hAnsi="Arial" w:cs="Arial"/>
          <w:sz w:val="24"/>
          <w:szCs w:val="24"/>
          <w:lang w:val="es-DO"/>
        </w:rPr>
      </w:pPr>
      <w:r w:rsidRPr="005B595B">
        <w:rPr>
          <w:rFonts w:ascii="Arial" w:hAnsi="Arial" w:cs="Arial"/>
          <w:sz w:val="24"/>
          <w:szCs w:val="24"/>
          <w:lang w:val="es-DO"/>
        </w:rPr>
        <w:t>Coaching virtual en alimentación inteligente para adultos ocupados mediante herramientas tecnológicas</w:t>
      </w:r>
      <w:r>
        <w:rPr>
          <w:rFonts w:ascii="Arial" w:hAnsi="Arial" w:cs="Arial"/>
          <w:sz w:val="24"/>
          <w:szCs w:val="24"/>
          <w:lang w:val="es-DO"/>
        </w:rPr>
        <w:t>.</w:t>
      </w:r>
    </w:p>
    <w:p w:rsidR="00DC537A" w:rsidRPr="00DC537A" w:rsidRDefault="00DC537A" w:rsidP="00FB6999">
      <w:pPr>
        <w:ind w:left="420"/>
        <w:rPr>
          <w:rFonts w:ascii="Arial" w:hAnsi="Arial" w:cs="Arial"/>
          <w:sz w:val="24"/>
          <w:szCs w:val="24"/>
          <w:lang w:val="es-DO"/>
        </w:rPr>
      </w:pPr>
    </w:p>
    <w:p w:rsidR="00DC537A" w:rsidRPr="00DC537A" w:rsidRDefault="00DC537A" w:rsidP="00A70225">
      <w:pPr>
        <w:pStyle w:val="ListParagraph"/>
        <w:numPr>
          <w:ilvl w:val="1"/>
          <w:numId w:val="1"/>
        </w:numPr>
        <w:ind w:firstLine="6"/>
        <w:rPr>
          <w:rFonts w:ascii="Arial" w:hAnsi="Arial" w:cs="Arial"/>
          <w:b/>
          <w:sz w:val="24"/>
          <w:szCs w:val="24"/>
          <w:lang w:val="es-DO"/>
        </w:rPr>
      </w:pPr>
      <w:r w:rsidRPr="00DC537A">
        <w:rPr>
          <w:rFonts w:ascii="Arial" w:hAnsi="Arial" w:cs="Arial"/>
          <w:b/>
          <w:sz w:val="24"/>
          <w:szCs w:val="24"/>
          <w:lang w:val="es-DO"/>
        </w:rPr>
        <w:t>Definición del  Tema de Investigación</w:t>
      </w:r>
    </w:p>
    <w:p w:rsidR="00F66695" w:rsidRDefault="00F66695" w:rsidP="00FB6999">
      <w:pPr>
        <w:ind w:left="420"/>
        <w:rPr>
          <w:rFonts w:ascii="Arial" w:hAnsi="Arial" w:cs="Arial"/>
          <w:b/>
          <w:sz w:val="24"/>
          <w:szCs w:val="24"/>
          <w:lang w:val="es-DO"/>
        </w:rPr>
      </w:pPr>
    </w:p>
    <w:p w:rsidR="00F66695" w:rsidRPr="00F66695" w:rsidRDefault="005B595B" w:rsidP="00FB6999">
      <w:pPr>
        <w:ind w:left="420"/>
        <w:rPr>
          <w:rFonts w:ascii="Arial" w:hAnsi="Arial" w:cs="Arial"/>
          <w:sz w:val="24"/>
          <w:szCs w:val="24"/>
          <w:lang w:val="es-DO"/>
        </w:rPr>
      </w:pPr>
      <w:r>
        <w:rPr>
          <w:rFonts w:ascii="Arial" w:hAnsi="Arial" w:cs="Arial"/>
          <w:b/>
          <w:sz w:val="24"/>
          <w:szCs w:val="24"/>
          <w:lang w:val="es-DO"/>
        </w:rPr>
        <w:t>Coaching</w:t>
      </w:r>
      <w:r w:rsidR="00F66695">
        <w:rPr>
          <w:rFonts w:ascii="Arial" w:hAnsi="Arial" w:cs="Arial"/>
          <w:b/>
          <w:sz w:val="24"/>
          <w:szCs w:val="24"/>
          <w:lang w:val="es-DO"/>
        </w:rPr>
        <w:t>:</w:t>
      </w:r>
    </w:p>
    <w:p w:rsidR="00F66695" w:rsidRPr="00F66695" w:rsidRDefault="00F66695" w:rsidP="00FB6999">
      <w:pPr>
        <w:ind w:left="420"/>
        <w:rPr>
          <w:rFonts w:ascii="Arial" w:hAnsi="Arial" w:cs="Arial"/>
          <w:sz w:val="24"/>
          <w:szCs w:val="24"/>
          <w:lang w:val="es-DO"/>
        </w:rPr>
      </w:pPr>
    </w:p>
    <w:p w:rsidR="00DC537A" w:rsidRPr="00F66695" w:rsidRDefault="005B595B" w:rsidP="00FB6999">
      <w:pPr>
        <w:ind w:left="420"/>
        <w:rPr>
          <w:rFonts w:ascii="Arial" w:hAnsi="Arial" w:cs="Arial"/>
          <w:sz w:val="24"/>
          <w:szCs w:val="24"/>
          <w:lang w:val="es-DO"/>
        </w:rPr>
      </w:pPr>
      <w:r>
        <w:rPr>
          <w:rFonts w:ascii="Arial" w:hAnsi="Arial" w:cs="Arial"/>
          <w:b/>
          <w:sz w:val="24"/>
          <w:szCs w:val="24"/>
          <w:lang w:val="es-DO"/>
        </w:rPr>
        <w:t>Virtual</w:t>
      </w:r>
      <w:r w:rsidR="00DC537A">
        <w:rPr>
          <w:rFonts w:ascii="Arial" w:hAnsi="Arial" w:cs="Arial"/>
          <w:b/>
          <w:sz w:val="24"/>
          <w:szCs w:val="24"/>
          <w:lang w:val="es-DO"/>
        </w:rPr>
        <w:t>:</w:t>
      </w:r>
    </w:p>
    <w:p w:rsidR="00AF48ED" w:rsidRPr="00F66695" w:rsidRDefault="00AF48ED" w:rsidP="00FB6999">
      <w:pPr>
        <w:ind w:left="420"/>
        <w:rPr>
          <w:rFonts w:ascii="Arial" w:hAnsi="Arial" w:cs="Arial"/>
          <w:sz w:val="24"/>
          <w:szCs w:val="24"/>
          <w:lang w:val="es-DO"/>
        </w:rPr>
      </w:pPr>
    </w:p>
    <w:p w:rsidR="006878FA" w:rsidRPr="00F66695" w:rsidRDefault="006878FA" w:rsidP="006878FA">
      <w:pPr>
        <w:ind w:left="420"/>
        <w:rPr>
          <w:rFonts w:ascii="Arial" w:hAnsi="Arial" w:cs="Arial"/>
          <w:sz w:val="24"/>
          <w:szCs w:val="24"/>
          <w:lang w:val="es-DO"/>
        </w:rPr>
      </w:pPr>
      <w:r>
        <w:rPr>
          <w:rFonts w:ascii="Arial" w:hAnsi="Arial" w:cs="Arial"/>
          <w:b/>
          <w:sz w:val="24"/>
          <w:szCs w:val="24"/>
          <w:lang w:val="es-DO"/>
        </w:rPr>
        <w:t>Alimentación Inteligente:</w:t>
      </w:r>
    </w:p>
    <w:p w:rsidR="006878FA" w:rsidRPr="00F66695" w:rsidRDefault="006878FA" w:rsidP="006878FA">
      <w:pPr>
        <w:ind w:left="420"/>
        <w:rPr>
          <w:rFonts w:ascii="Arial" w:hAnsi="Arial" w:cs="Arial"/>
          <w:sz w:val="24"/>
          <w:szCs w:val="24"/>
          <w:lang w:val="es-DO"/>
        </w:rPr>
      </w:pPr>
    </w:p>
    <w:p w:rsidR="006878FA" w:rsidRDefault="006878FA" w:rsidP="006878FA">
      <w:pPr>
        <w:ind w:left="420"/>
        <w:rPr>
          <w:rFonts w:ascii="Arial" w:hAnsi="Arial" w:cs="Arial"/>
          <w:b/>
          <w:sz w:val="24"/>
          <w:szCs w:val="24"/>
          <w:lang w:val="es-DO"/>
        </w:rPr>
      </w:pPr>
      <w:r>
        <w:rPr>
          <w:rFonts w:ascii="Arial" w:hAnsi="Arial" w:cs="Arial"/>
          <w:b/>
          <w:sz w:val="24"/>
          <w:szCs w:val="24"/>
          <w:lang w:val="es-DO"/>
        </w:rPr>
        <w:t>Adultos Ocupados</w:t>
      </w:r>
      <w:r w:rsidRPr="00DC537A">
        <w:rPr>
          <w:rFonts w:ascii="Arial" w:hAnsi="Arial" w:cs="Arial"/>
          <w:b/>
          <w:sz w:val="24"/>
          <w:szCs w:val="24"/>
          <w:lang w:val="es-DO"/>
        </w:rPr>
        <w:t>:</w:t>
      </w:r>
    </w:p>
    <w:p w:rsidR="006878FA" w:rsidRPr="00F66695" w:rsidRDefault="006878FA" w:rsidP="006878FA">
      <w:pPr>
        <w:ind w:left="420"/>
        <w:rPr>
          <w:rFonts w:ascii="Arial" w:hAnsi="Arial" w:cs="Arial"/>
          <w:sz w:val="24"/>
          <w:szCs w:val="24"/>
          <w:lang w:val="es-DO"/>
        </w:rPr>
      </w:pPr>
    </w:p>
    <w:p w:rsidR="006878FA" w:rsidRPr="00F66695" w:rsidRDefault="006878FA" w:rsidP="006878FA">
      <w:pPr>
        <w:ind w:left="420"/>
        <w:rPr>
          <w:rFonts w:ascii="Arial" w:hAnsi="Arial" w:cs="Arial"/>
          <w:sz w:val="24"/>
          <w:szCs w:val="24"/>
          <w:lang w:val="es-DO"/>
        </w:rPr>
      </w:pPr>
      <w:r>
        <w:rPr>
          <w:rFonts w:ascii="Arial" w:hAnsi="Arial" w:cs="Arial"/>
          <w:b/>
          <w:sz w:val="24"/>
          <w:szCs w:val="24"/>
          <w:lang w:val="es-DO"/>
        </w:rPr>
        <w:t xml:space="preserve">Herramientas </w:t>
      </w:r>
      <w:r w:rsidR="004E352E">
        <w:rPr>
          <w:rFonts w:ascii="Arial" w:hAnsi="Arial" w:cs="Arial"/>
          <w:b/>
          <w:sz w:val="24"/>
          <w:szCs w:val="24"/>
          <w:lang w:val="es-DO"/>
        </w:rPr>
        <w:t>Tecnológicas</w:t>
      </w:r>
      <w:r w:rsidRPr="00DC537A">
        <w:rPr>
          <w:rFonts w:ascii="Arial" w:hAnsi="Arial" w:cs="Arial"/>
          <w:b/>
          <w:sz w:val="24"/>
          <w:szCs w:val="24"/>
          <w:lang w:val="es-DO"/>
        </w:rPr>
        <w:t>:</w:t>
      </w:r>
    </w:p>
    <w:p w:rsidR="00AF48ED" w:rsidRPr="00DC537A" w:rsidRDefault="00AF48ED" w:rsidP="00FB6999">
      <w:pPr>
        <w:ind w:left="420"/>
        <w:rPr>
          <w:rFonts w:ascii="Arial" w:hAnsi="Arial" w:cs="Arial"/>
          <w:b/>
          <w:sz w:val="24"/>
          <w:szCs w:val="24"/>
          <w:lang w:val="es-DO"/>
        </w:rPr>
      </w:pPr>
    </w:p>
    <w:p w:rsidR="00DC537A" w:rsidRDefault="00DC537A" w:rsidP="00FB6999">
      <w:pPr>
        <w:ind w:left="420"/>
        <w:rPr>
          <w:rFonts w:ascii="Arial" w:hAnsi="Arial" w:cs="Arial"/>
          <w:sz w:val="24"/>
          <w:szCs w:val="24"/>
          <w:lang w:val="es-DO"/>
        </w:rPr>
      </w:pPr>
    </w:p>
    <w:p w:rsidR="001A51BA" w:rsidRDefault="001A51BA" w:rsidP="00FB6999">
      <w:pPr>
        <w:pStyle w:val="Heading1"/>
        <w:numPr>
          <w:ilvl w:val="0"/>
          <w:numId w:val="1"/>
        </w:numPr>
        <w:rPr>
          <w:rFonts w:ascii="Arial" w:hAnsi="Arial" w:cs="Arial"/>
          <w:color w:val="auto"/>
          <w:sz w:val="24"/>
          <w:szCs w:val="24"/>
          <w:lang w:val="es-DO"/>
        </w:rPr>
      </w:pPr>
      <w:r>
        <w:rPr>
          <w:rFonts w:ascii="Arial" w:hAnsi="Arial" w:cs="Arial"/>
          <w:color w:val="auto"/>
          <w:sz w:val="24"/>
          <w:szCs w:val="24"/>
          <w:lang w:val="es-DO"/>
        </w:rPr>
        <w:t>PLANTEAMIENTO DEL PROBLEMA DE INVESTIGACION</w:t>
      </w:r>
    </w:p>
    <w:p w:rsidR="001A51BA" w:rsidRPr="001A51BA" w:rsidRDefault="001A51BA" w:rsidP="00FB6999">
      <w:pPr>
        <w:pStyle w:val="ListParagraph"/>
        <w:spacing w:line="360" w:lineRule="auto"/>
        <w:ind w:left="0"/>
        <w:jc w:val="both"/>
        <w:rPr>
          <w:rFonts w:ascii="Arial" w:hAnsi="Arial" w:cs="Arial"/>
          <w:sz w:val="24"/>
          <w:szCs w:val="24"/>
          <w:lang w:val="es-DO"/>
        </w:rPr>
      </w:pPr>
    </w:p>
    <w:p w:rsidR="00EB39CE" w:rsidRDefault="004E352E" w:rsidP="009C5203">
      <w:pPr>
        <w:pStyle w:val="ListParagraph"/>
        <w:spacing w:line="360" w:lineRule="auto"/>
        <w:ind w:left="0" w:firstLine="709"/>
        <w:jc w:val="both"/>
        <w:rPr>
          <w:rFonts w:ascii="Arial" w:hAnsi="Arial" w:cs="Arial"/>
          <w:sz w:val="24"/>
          <w:szCs w:val="24"/>
          <w:lang w:val="es-DO"/>
        </w:rPr>
      </w:pPr>
      <w:r w:rsidRPr="004E352E">
        <w:rPr>
          <w:rFonts w:ascii="Arial" w:hAnsi="Arial" w:cs="Arial"/>
          <w:sz w:val="24"/>
          <w:szCs w:val="24"/>
          <w:lang w:val="es-DO"/>
        </w:rPr>
        <w:t>En la República Dominicana, tanto los hombres como las mujeres, entre los 15 a 59 años, presentan sobrepeso o son obesos. Los hombres entre 15 a 49 años registran un 38.8% de sobrepeso u obesidad, mientras en el caso de las mujeres un 7% es considerada delgada y un 50% posee sobrepeso o es obesa</w:t>
      </w:r>
      <w:sdt>
        <w:sdtPr>
          <w:rPr>
            <w:rFonts w:ascii="Arial" w:hAnsi="Arial" w:cs="Arial"/>
            <w:sz w:val="24"/>
            <w:szCs w:val="24"/>
            <w:lang w:val="es-DO"/>
          </w:rPr>
          <w:id w:val="2099519870"/>
          <w:citation/>
        </w:sdtPr>
        <w:sdtContent>
          <w:r>
            <w:rPr>
              <w:rFonts w:ascii="Arial" w:hAnsi="Arial" w:cs="Arial"/>
              <w:sz w:val="24"/>
              <w:szCs w:val="24"/>
              <w:lang w:val="es-DO"/>
            </w:rPr>
            <w:fldChar w:fldCharType="begin"/>
          </w:r>
          <w:r w:rsidRPr="004E352E">
            <w:rPr>
              <w:rFonts w:ascii="Arial" w:hAnsi="Arial" w:cs="Arial"/>
              <w:sz w:val="24"/>
              <w:szCs w:val="24"/>
              <w:lang w:val="es-DO"/>
            </w:rPr>
            <w:instrText xml:space="preserve"> CITATION Niz14 \l 1033 </w:instrText>
          </w:r>
          <w:r>
            <w:rPr>
              <w:rFonts w:ascii="Arial" w:hAnsi="Arial" w:cs="Arial"/>
              <w:sz w:val="24"/>
              <w:szCs w:val="24"/>
              <w:lang w:val="es-DO"/>
            </w:rPr>
            <w:fldChar w:fldCharType="separate"/>
          </w:r>
          <w:r w:rsidRPr="004E352E">
            <w:rPr>
              <w:rFonts w:ascii="Arial" w:hAnsi="Arial" w:cs="Arial"/>
              <w:noProof/>
              <w:sz w:val="24"/>
              <w:szCs w:val="24"/>
              <w:lang w:val="es-DO"/>
            </w:rPr>
            <w:t xml:space="preserve"> (Campos, 2014)</w:t>
          </w:r>
          <w:r>
            <w:rPr>
              <w:rFonts w:ascii="Arial" w:hAnsi="Arial" w:cs="Arial"/>
              <w:sz w:val="24"/>
              <w:szCs w:val="24"/>
              <w:lang w:val="es-DO"/>
            </w:rPr>
            <w:fldChar w:fldCharType="end"/>
          </w:r>
        </w:sdtContent>
      </w:sdt>
      <w:r>
        <w:rPr>
          <w:rFonts w:ascii="Arial" w:hAnsi="Arial" w:cs="Arial"/>
          <w:sz w:val="24"/>
          <w:szCs w:val="24"/>
          <w:lang w:val="es-DO"/>
        </w:rPr>
        <w:t>.</w:t>
      </w:r>
    </w:p>
    <w:p w:rsidR="004E352E" w:rsidRDefault="004E352E" w:rsidP="009C5203">
      <w:pPr>
        <w:pStyle w:val="ListParagraph"/>
        <w:spacing w:line="360" w:lineRule="auto"/>
        <w:ind w:left="0" w:firstLine="709"/>
        <w:jc w:val="both"/>
        <w:rPr>
          <w:rFonts w:ascii="Arial" w:hAnsi="Arial" w:cs="Arial"/>
          <w:sz w:val="24"/>
          <w:szCs w:val="24"/>
          <w:lang w:val="es-DO"/>
        </w:rPr>
      </w:pPr>
    </w:p>
    <w:p w:rsidR="004E352E" w:rsidRPr="004E352E" w:rsidRDefault="004E352E" w:rsidP="004E352E">
      <w:pPr>
        <w:pStyle w:val="ListParagraph"/>
        <w:spacing w:line="360" w:lineRule="auto"/>
        <w:ind w:left="0" w:firstLine="709"/>
        <w:jc w:val="both"/>
        <w:rPr>
          <w:rFonts w:ascii="Arial" w:hAnsi="Arial" w:cs="Arial"/>
          <w:sz w:val="24"/>
          <w:szCs w:val="24"/>
          <w:lang w:val="es-DO"/>
        </w:rPr>
      </w:pPr>
      <w:r w:rsidRPr="004E352E">
        <w:rPr>
          <w:rFonts w:ascii="Arial" w:hAnsi="Arial" w:cs="Arial"/>
          <w:sz w:val="24"/>
          <w:szCs w:val="24"/>
          <w:lang w:val="es-DO"/>
        </w:rPr>
        <w:t>Más</w:t>
      </w:r>
      <w:r w:rsidRPr="004E352E">
        <w:rPr>
          <w:rFonts w:ascii="Arial" w:hAnsi="Arial" w:cs="Arial"/>
          <w:sz w:val="24"/>
          <w:szCs w:val="24"/>
          <w:lang w:val="es-DO"/>
        </w:rPr>
        <w:t xml:space="preserve"> del 10% de la población nacional, aproximadamente un millón de personas, padece de diabetes al tiempo que se registran cada vez más infartos, accidentes cerebro </w:t>
      </w:r>
      <w:r w:rsidRPr="004E352E">
        <w:rPr>
          <w:rFonts w:ascii="Arial" w:hAnsi="Arial" w:cs="Arial"/>
          <w:sz w:val="24"/>
          <w:szCs w:val="24"/>
          <w:lang w:val="es-DO"/>
        </w:rPr>
        <w:lastRenderedPageBreak/>
        <w:t>vasculares y casos de artritis.</w:t>
      </w:r>
      <w:r w:rsidRPr="004E352E">
        <w:rPr>
          <w:rFonts w:ascii="Arial" w:hAnsi="Arial" w:cs="Arial"/>
          <w:sz w:val="24"/>
          <w:szCs w:val="24"/>
          <w:lang w:val="es-DO"/>
        </w:rPr>
        <w:t xml:space="preserve"> Esto se debe </w:t>
      </w:r>
      <w:r w:rsidRPr="004E352E">
        <w:rPr>
          <w:rFonts w:ascii="Arial" w:hAnsi="Arial" w:cs="Arial"/>
          <w:sz w:val="24"/>
          <w:szCs w:val="24"/>
          <w:lang w:val="es-DO"/>
        </w:rPr>
        <w:t>al estilo de vida del promedio de la población dominicana y a la carencia de una alimentación balanceada</w:t>
      </w:r>
      <w:r w:rsidR="006E031E">
        <w:rPr>
          <w:rFonts w:ascii="Arial" w:hAnsi="Arial" w:cs="Arial"/>
          <w:sz w:val="24"/>
          <w:szCs w:val="24"/>
          <w:lang w:val="es-DO"/>
        </w:rPr>
        <w:t>.</w:t>
      </w:r>
      <w:sdt>
        <w:sdtPr>
          <w:rPr>
            <w:rFonts w:ascii="Arial" w:hAnsi="Arial" w:cs="Arial"/>
            <w:sz w:val="24"/>
            <w:szCs w:val="24"/>
            <w:lang w:val="es-DO"/>
          </w:rPr>
          <w:id w:val="2104678311"/>
          <w:citation/>
        </w:sdtPr>
        <w:sdtContent>
          <w:r w:rsidR="006E031E">
            <w:rPr>
              <w:rFonts w:ascii="Arial" w:hAnsi="Arial" w:cs="Arial"/>
              <w:sz w:val="24"/>
              <w:szCs w:val="24"/>
              <w:lang w:val="es-DO"/>
            </w:rPr>
            <w:fldChar w:fldCharType="begin"/>
          </w:r>
          <w:r w:rsidR="006E031E" w:rsidRPr="006E031E">
            <w:rPr>
              <w:rFonts w:ascii="Arial" w:hAnsi="Arial" w:cs="Arial"/>
              <w:sz w:val="24"/>
              <w:szCs w:val="24"/>
              <w:lang w:val="es-DO"/>
            </w:rPr>
            <w:instrText xml:space="preserve"> CITATION Tió15 \l 1033 </w:instrText>
          </w:r>
          <w:r w:rsidR="006E031E">
            <w:rPr>
              <w:rFonts w:ascii="Arial" w:hAnsi="Arial" w:cs="Arial"/>
              <w:sz w:val="24"/>
              <w:szCs w:val="24"/>
              <w:lang w:val="es-DO"/>
            </w:rPr>
            <w:fldChar w:fldCharType="separate"/>
          </w:r>
          <w:r w:rsidR="006E031E" w:rsidRPr="006E031E">
            <w:rPr>
              <w:rFonts w:ascii="Arial" w:hAnsi="Arial" w:cs="Arial"/>
              <w:noProof/>
              <w:sz w:val="24"/>
              <w:szCs w:val="24"/>
              <w:lang w:val="es-DO"/>
            </w:rPr>
            <w:t xml:space="preserve"> (Tió, 2015)</w:t>
          </w:r>
          <w:r w:rsidR="006E031E">
            <w:rPr>
              <w:rFonts w:ascii="Arial" w:hAnsi="Arial" w:cs="Arial"/>
              <w:sz w:val="24"/>
              <w:szCs w:val="24"/>
              <w:lang w:val="es-DO"/>
            </w:rPr>
            <w:fldChar w:fldCharType="end"/>
          </w:r>
        </w:sdtContent>
      </w:sdt>
    </w:p>
    <w:p w:rsidR="004E352E" w:rsidRDefault="004E352E" w:rsidP="009C5203">
      <w:pPr>
        <w:pStyle w:val="ListParagraph"/>
        <w:spacing w:line="360" w:lineRule="auto"/>
        <w:ind w:left="0" w:firstLine="709"/>
        <w:jc w:val="both"/>
        <w:rPr>
          <w:rFonts w:ascii="Arial" w:hAnsi="Arial" w:cs="Arial"/>
          <w:sz w:val="24"/>
          <w:szCs w:val="24"/>
          <w:lang w:val="es-DO"/>
        </w:rPr>
      </w:pPr>
    </w:p>
    <w:p w:rsidR="00EB39CE" w:rsidRDefault="00EB39CE" w:rsidP="004C202D">
      <w:pPr>
        <w:pStyle w:val="ListParagraph"/>
        <w:spacing w:line="360" w:lineRule="auto"/>
        <w:ind w:left="0" w:firstLine="360"/>
        <w:jc w:val="both"/>
        <w:rPr>
          <w:rFonts w:ascii="Arial" w:hAnsi="Arial" w:cs="Arial"/>
          <w:sz w:val="24"/>
          <w:szCs w:val="24"/>
          <w:lang w:val="es-DO"/>
        </w:rPr>
      </w:pPr>
    </w:p>
    <w:p w:rsidR="00D257D7" w:rsidRDefault="006E031E" w:rsidP="009C5203">
      <w:pPr>
        <w:pStyle w:val="ListParagraph"/>
        <w:spacing w:line="360" w:lineRule="auto"/>
        <w:ind w:left="0" w:firstLine="709"/>
        <w:jc w:val="both"/>
        <w:rPr>
          <w:rFonts w:ascii="Arial" w:hAnsi="Arial" w:cs="Arial"/>
          <w:sz w:val="24"/>
          <w:szCs w:val="24"/>
          <w:lang w:val="es-DO"/>
        </w:rPr>
      </w:pPr>
      <w:r>
        <w:rPr>
          <w:rFonts w:ascii="Arial" w:hAnsi="Arial" w:cs="Arial"/>
          <w:sz w:val="24"/>
          <w:szCs w:val="24"/>
          <w:lang w:val="es-DO"/>
        </w:rPr>
        <w:t xml:space="preserve">La obesidad ligada a los malos </w:t>
      </w:r>
      <w:r w:rsidR="00BB5D46">
        <w:rPr>
          <w:rFonts w:ascii="Arial" w:hAnsi="Arial" w:cs="Arial"/>
          <w:sz w:val="24"/>
          <w:szCs w:val="24"/>
          <w:lang w:val="es-DO"/>
        </w:rPr>
        <w:t>hábitos</w:t>
      </w:r>
      <w:r>
        <w:rPr>
          <w:rFonts w:ascii="Arial" w:hAnsi="Arial" w:cs="Arial"/>
          <w:sz w:val="24"/>
          <w:szCs w:val="24"/>
          <w:lang w:val="es-DO"/>
        </w:rPr>
        <w:t xml:space="preserve"> de alimentación, no es algo que afecta solo a la </w:t>
      </w:r>
      <w:r w:rsidR="00BB5D46">
        <w:rPr>
          <w:rFonts w:ascii="Arial" w:hAnsi="Arial" w:cs="Arial"/>
          <w:sz w:val="24"/>
          <w:szCs w:val="24"/>
          <w:lang w:val="es-DO"/>
        </w:rPr>
        <w:t>Republica</w:t>
      </w:r>
      <w:r>
        <w:rPr>
          <w:rFonts w:ascii="Arial" w:hAnsi="Arial" w:cs="Arial"/>
          <w:sz w:val="24"/>
          <w:szCs w:val="24"/>
          <w:lang w:val="es-DO"/>
        </w:rPr>
        <w:t xml:space="preserve"> Dominicana, sino a todo el planeta; sin embargo, a diferencia de otros países en </w:t>
      </w:r>
      <w:proofErr w:type="spellStart"/>
      <w:r>
        <w:rPr>
          <w:rFonts w:ascii="Arial" w:hAnsi="Arial" w:cs="Arial"/>
          <w:sz w:val="24"/>
          <w:szCs w:val="24"/>
          <w:lang w:val="es-DO"/>
        </w:rPr>
        <w:t>sub</w:t>
      </w:r>
      <w:proofErr w:type="spellEnd"/>
      <w:r>
        <w:rPr>
          <w:rFonts w:ascii="Arial" w:hAnsi="Arial" w:cs="Arial"/>
          <w:sz w:val="24"/>
          <w:szCs w:val="24"/>
          <w:lang w:val="es-DO"/>
        </w:rPr>
        <w:t xml:space="preserve"> desarrollo, la Republica </w:t>
      </w:r>
      <w:r w:rsidR="00BB5D46">
        <w:rPr>
          <w:rFonts w:ascii="Arial" w:hAnsi="Arial" w:cs="Arial"/>
          <w:sz w:val="24"/>
          <w:szCs w:val="24"/>
          <w:lang w:val="es-DO"/>
        </w:rPr>
        <w:t>D</w:t>
      </w:r>
      <w:r>
        <w:rPr>
          <w:rFonts w:ascii="Arial" w:hAnsi="Arial" w:cs="Arial"/>
          <w:sz w:val="24"/>
          <w:szCs w:val="24"/>
          <w:lang w:val="es-DO"/>
        </w:rPr>
        <w:t xml:space="preserve">ominicana, cuenta con los mecanismos </w:t>
      </w:r>
      <w:r w:rsidR="00BB5D46">
        <w:rPr>
          <w:rFonts w:ascii="Arial" w:hAnsi="Arial" w:cs="Arial"/>
          <w:sz w:val="24"/>
          <w:szCs w:val="24"/>
          <w:lang w:val="es-DO"/>
        </w:rPr>
        <w:t>necesarios</w:t>
      </w:r>
      <w:r>
        <w:rPr>
          <w:rFonts w:ascii="Arial" w:hAnsi="Arial" w:cs="Arial"/>
          <w:sz w:val="24"/>
          <w:szCs w:val="24"/>
          <w:lang w:val="es-DO"/>
        </w:rPr>
        <w:t xml:space="preserve"> para que cada dominicano tenga una alimentación adecuada</w:t>
      </w:r>
      <w:r w:rsidR="004F04D3">
        <w:rPr>
          <w:rFonts w:ascii="Arial" w:hAnsi="Arial" w:cs="Arial"/>
          <w:sz w:val="24"/>
          <w:szCs w:val="24"/>
          <w:lang w:val="es-DO"/>
        </w:rPr>
        <w:t>.</w:t>
      </w:r>
    </w:p>
    <w:p w:rsidR="006E031E" w:rsidRDefault="006E031E" w:rsidP="009C5203">
      <w:pPr>
        <w:pStyle w:val="ListParagraph"/>
        <w:spacing w:line="360" w:lineRule="auto"/>
        <w:ind w:left="0" w:firstLine="709"/>
        <w:jc w:val="both"/>
        <w:rPr>
          <w:rFonts w:ascii="Arial" w:hAnsi="Arial" w:cs="Arial"/>
          <w:sz w:val="24"/>
          <w:szCs w:val="24"/>
          <w:lang w:val="es-DO"/>
        </w:rPr>
      </w:pPr>
    </w:p>
    <w:p w:rsidR="00D257D7" w:rsidRDefault="00D257D7" w:rsidP="004C202D">
      <w:pPr>
        <w:pStyle w:val="ListParagraph"/>
        <w:spacing w:line="360" w:lineRule="auto"/>
        <w:ind w:left="0" w:firstLine="360"/>
        <w:jc w:val="both"/>
        <w:rPr>
          <w:rFonts w:ascii="Arial" w:hAnsi="Arial" w:cs="Arial"/>
          <w:sz w:val="24"/>
          <w:szCs w:val="24"/>
          <w:lang w:val="es-DO"/>
        </w:rPr>
      </w:pPr>
    </w:p>
    <w:p w:rsidR="001A51BA" w:rsidRPr="001A51BA" w:rsidRDefault="004F04D3" w:rsidP="009C5203">
      <w:pPr>
        <w:pStyle w:val="ListParagraph"/>
        <w:spacing w:line="360" w:lineRule="auto"/>
        <w:ind w:left="0" w:firstLine="709"/>
        <w:jc w:val="both"/>
        <w:rPr>
          <w:sz w:val="24"/>
          <w:szCs w:val="24"/>
          <w:lang w:val="es-DO"/>
        </w:rPr>
      </w:pPr>
      <w:r>
        <w:rPr>
          <w:rFonts w:ascii="Arial" w:hAnsi="Arial" w:cs="Arial"/>
          <w:sz w:val="24"/>
          <w:szCs w:val="24"/>
          <w:lang w:val="es-DO"/>
        </w:rPr>
        <w:t>No cabe duda de que la falta de orientación al respecto, es un factor determinante en lo alarmante de estas cifras.</w:t>
      </w:r>
    </w:p>
    <w:p w:rsidR="00673ECA" w:rsidRDefault="00673ECA" w:rsidP="00FB6999">
      <w:pPr>
        <w:pStyle w:val="Heading1"/>
        <w:numPr>
          <w:ilvl w:val="0"/>
          <w:numId w:val="1"/>
        </w:numPr>
        <w:spacing w:line="360" w:lineRule="auto"/>
        <w:rPr>
          <w:rFonts w:ascii="Arial" w:hAnsi="Arial" w:cs="Arial"/>
          <w:color w:val="auto"/>
          <w:sz w:val="24"/>
          <w:szCs w:val="24"/>
          <w:lang w:val="es-DO"/>
        </w:rPr>
      </w:pPr>
      <w:r>
        <w:rPr>
          <w:rFonts w:ascii="Arial" w:hAnsi="Arial" w:cs="Arial"/>
          <w:color w:val="auto"/>
          <w:sz w:val="24"/>
          <w:szCs w:val="24"/>
          <w:lang w:val="es-DO"/>
        </w:rPr>
        <w:t>OBJETIVOS DE LA INVESTIGACION</w:t>
      </w:r>
    </w:p>
    <w:p w:rsidR="00673ECA" w:rsidRPr="00673ECA" w:rsidRDefault="00673ECA" w:rsidP="00FB6999">
      <w:pPr>
        <w:rPr>
          <w:lang w:val="es-DO"/>
        </w:rPr>
      </w:pPr>
    </w:p>
    <w:p w:rsidR="00673ECA" w:rsidRDefault="00673ECA" w:rsidP="007A0D72">
      <w:pPr>
        <w:pStyle w:val="ListParagraph"/>
        <w:numPr>
          <w:ilvl w:val="1"/>
          <w:numId w:val="1"/>
        </w:numPr>
        <w:spacing w:line="360" w:lineRule="auto"/>
        <w:ind w:firstLine="6"/>
        <w:rPr>
          <w:rFonts w:ascii="Arial" w:hAnsi="Arial" w:cs="Arial"/>
          <w:b/>
          <w:sz w:val="24"/>
          <w:szCs w:val="24"/>
          <w:lang w:val="es-DO"/>
        </w:rPr>
      </w:pPr>
      <w:r w:rsidRPr="00673ECA">
        <w:rPr>
          <w:rFonts w:ascii="Arial" w:hAnsi="Arial" w:cs="Arial"/>
          <w:b/>
          <w:sz w:val="24"/>
          <w:szCs w:val="24"/>
          <w:lang w:val="es-DO"/>
        </w:rPr>
        <w:t>Objetivo General</w:t>
      </w:r>
    </w:p>
    <w:p w:rsidR="00673ECA" w:rsidRDefault="004F04D3" w:rsidP="009C5203">
      <w:pPr>
        <w:pStyle w:val="ListParagraph"/>
        <w:spacing w:line="360" w:lineRule="auto"/>
        <w:ind w:left="420" w:firstLine="714"/>
        <w:jc w:val="both"/>
        <w:rPr>
          <w:rFonts w:ascii="Arial" w:hAnsi="Arial" w:cs="Arial"/>
          <w:sz w:val="24"/>
          <w:szCs w:val="24"/>
          <w:lang w:val="es-DO"/>
        </w:rPr>
      </w:pPr>
      <w:r>
        <w:rPr>
          <w:rFonts w:ascii="Arial" w:hAnsi="Arial" w:cs="Arial"/>
          <w:sz w:val="24"/>
          <w:szCs w:val="24"/>
          <w:lang w:val="es-DO"/>
        </w:rPr>
        <w:t>Crear una infraestructura tecnológica, que permita a los ciudadanos aprender a alimentarse correctamente de manera virtual.</w:t>
      </w:r>
    </w:p>
    <w:p w:rsidR="00673ECA" w:rsidRPr="00673ECA" w:rsidRDefault="00673ECA" w:rsidP="00FB6999">
      <w:pPr>
        <w:pStyle w:val="ListParagraph"/>
        <w:spacing w:line="360" w:lineRule="auto"/>
        <w:ind w:left="420"/>
        <w:jc w:val="both"/>
        <w:rPr>
          <w:rFonts w:ascii="Arial" w:hAnsi="Arial" w:cs="Arial"/>
          <w:sz w:val="24"/>
          <w:szCs w:val="24"/>
          <w:lang w:val="es-DO"/>
        </w:rPr>
      </w:pPr>
    </w:p>
    <w:p w:rsidR="00673ECA" w:rsidRDefault="00673ECA" w:rsidP="007A0D72">
      <w:pPr>
        <w:pStyle w:val="ListParagraph"/>
        <w:numPr>
          <w:ilvl w:val="1"/>
          <w:numId w:val="1"/>
        </w:numPr>
        <w:spacing w:line="360" w:lineRule="auto"/>
        <w:ind w:firstLine="6"/>
        <w:rPr>
          <w:rFonts w:ascii="Arial" w:hAnsi="Arial" w:cs="Arial"/>
          <w:b/>
          <w:sz w:val="24"/>
          <w:szCs w:val="24"/>
          <w:lang w:val="es-DO"/>
        </w:rPr>
      </w:pPr>
      <w:r w:rsidRPr="00673ECA">
        <w:rPr>
          <w:rFonts w:ascii="Arial" w:hAnsi="Arial" w:cs="Arial"/>
          <w:b/>
          <w:sz w:val="24"/>
          <w:szCs w:val="24"/>
          <w:lang w:val="es-DO"/>
        </w:rPr>
        <w:t>Objetivos Específicos</w:t>
      </w:r>
    </w:p>
    <w:p w:rsidR="00E71B21" w:rsidRPr="00E71B21" w:rsidRDefault="004F04D3" w:rsidP="007A0D72">
      <w:pPr>
        <w:pStyle w:val="ListParagraph"/>
        <w:numPr>
          <w:ilvl w:val="2"/>
          <w:numId w:val="1"/>
        </w:numPr>
        <w:spacing w:line="360" w:lineRule="auto"/>
        <w:ind w:left="1843" w:hanging="709"/>
        <w:jc w:val="both"/>
        <w:rPr>
          <w:rFonts w:ascii="Arial" w:hAnsi="Arial" w:cs="Arial"/>
          <w:b/>
          <w:sz w:val="24"/>
          <w:szCs w:val="24"/>
          <w:lang w:val="es-DO"/>
        </w:rPr>
      </w:pPr>
      <w:r>
        <w:rPr>
          <w:rFonts w:ascii="Arial" w:hAnsi="Arial" w:cs="Arial"/>
          <w:sz w:val="24"/>
          <w:szCs w:val="24"/>
          <w:lang w:val="es-DO"/>
        </w:rPr>
        <w:t>Analizar las empresas líderes en el tema de nutrición y el uso que le han dado las mismas a las herramientas tecnológicas, con la finalidad de estudiar las experiencias que han tenido</w:t>
      </w:r>
      <w:r w:rsidR="005305AC">
        <w:rPr>
          <w:rFonts w:ascii="Arial" w:hAnsi="Arial" w:cs="Arial"/>
          <w:sz w:val="24"/>
          <w:szCs w:val="24"/>
          <w:lang w:val="es-DO"/>
        </w:rPr>
        <w:t xml:space="preserve"> estas en el área</w:t>
      </w:r>
      <w:r>
        <w:rPr>
          <w:rFonts w:ascii="Arial" w:hAnsi="Arial" w:cs="Arial"/>
          <w:sz w:val="24"/>
          <w:szCs w:val="24"/>
          <w:lang w:val="es-DO"/>
        </w:rPr>
        <w:t xml:space="preserve">. </w:t>
      </w:r>
    </w:p>
    <w:p w:rsidR="00E71B21" w:rsidRPr="00E71B21" w:rsidRDefault="002C4C04" w:rsidP="007A0D72">
      <w:pPr>
        <w:pStyle w:val="ListParagraph"/>
        <w:numPr>
          <w:ilvl w:val="2"/>
          <w:numId w:val="1"/>
        </w:numPr>
        <w:spacing w:line="360" w:lineRule="auto"/>
        <w:ind w:left="1843" w:hanging="709"/>
        <w:jc w:val="both"/>
        <w:rPr>
          <w:rFonts w:ascii="Arial" w:hAnsi="Arial" w:cs="Arial"/>
          <w:b/>
          <w:sz w:val="24"/>
          <w:szCs w:val="24"/>
          <w:lang w:val="es-DO"/>
        </w:rPr>
      </w:pPr>
      <w:r>
        <w:rPr>
          <w:rFonts w:ascii="Arial" w:hAnsi="Arial" w:cs="Arial"/>
          <w:sz w:val="24"/>
          <w:szCs w:val="24"/>
          <w:lang w:val="es-DO"/>
        </w:rPr>
        <w:t>Diseñar</w:t>
      </w:r>
      <w:r w:rsidR="00E71B21">
        <w:rPr>
          <w:rFonts w:ascii="Arial" w:hAnsi="Arial" w:cs="Arial"/>
          <w:sz w:val="24"/>
          <w:szCs w:val="24"/>
          <w:lang w:val="es-DO"/>
        </w:rPr>
        <w:t xml:space="preserve"> un</w:t>
      </w:r>
      <w:r w:rsidR="005305AC">
        <w:rPr>
          <w:rFonts w:ascii="Arial" w:hAnsi="Arial" w:cs="Arial"/>
          <w:sz w:val="24"/>
          <w:szCs w:val="24"/>
          <w:lang w:val="es-DO"/>
        </w:rPr>
        <w:t xml:space="preserve"> portal web que permita brindar evaluación, asesoría y guía de manera virtual a las personas que deseen perder peso</w:t>
      </w:r>
      <w:r>
        <w:rPr>
          <w:rFonts w:ascii="Arial" w:hAnsi="Arial" w:cs="Arial"/>
          <w:sz w:val="24"/>
          <w:szCs w:val="24"/>
          <w:lang w:val="es-DO"/>
        </w:rPr>
        <w:t>.</w:t>
      </w:r>
    </w:p>
    <w:p w:rsidR="00E71B21" w:rsidRPr="00673ECA" w:rsidRDefault="00E71B21" w:rsidP="007A0D72">
      <w:pPr>
        <w:pStyle w:val="ListParagraph"/>
        <w:numPr>
          <w:ilvl w:val="2"/>
          <w:numId w:val="1"/>
        </w:numPr>
        <w:spacing w:line="360" w:lineRule="auto"/>
        <w:ind w:left="1843" w:hanging="709"/>
        <w:jc w:val="both"/>
        <w:rPr>
          <w:rFonts w:ascii="Arial" w:hAnsi="Arial" w:cs="Arial"/>
          <w:b/>
          <w:sz w:val="24"/>
          <w:szCs w:val="24"/>
          <w:lang w:val="es-DO"/>
        </w:rPr>
      </w:pPr>
      <w:r>
        <w:rPr>
          <w:rFonts w:ascii="Arial" w:hAnsi="Arial" w:cs="Arial"/>
          <w:sz w:val="24"/>
          <w:szCs w:val="24"/>
          <w:lang w:val="es-DO"/>
        </w:rPr>
        <w:t>Valorar</w:t>
      </w:r>
      <w:r w:rsidR="00F47E04">
        <w:rPr>
          <w:rFonts w:ascii="Arial" w:hAnsi="Arial" w:cs="Arial"/>
          <w:sz w:val="24"/>
          <w:szCs w:val="24"/>
          <w:lang w:val="es-DO"/>
        </w:rPr>
        <w:t xml:space="preserve"> el modelo propuesto en el </w:t>
      </w:r>
      <w:r w:rsidR="005305AC">
        <w:rPr>
          <w:rFonts w:ascii="Arial" w:hAnsi="Arial" w:cs="Arial"/>
          <w:sz w:val="24"/>
          <w:szCs w:val="24"/>
          <w:lang w:val="es-DO"/>
        </w:rPr>
        <w:t xml:space="preserve">sector de la industria del </w:t>
      </w:r>
      <w:proofErr w:type="spellStart"/>
      <w:r w:rsidR="005305AC">
        <w:rPr>
          <w:rFonts w:ascii="Arial" w:hAnsi="Arial" w:cs="Arial"/>
          <w:sz w:val="24"/>
          <w:szCs w:val="24"/>
          <w:lang w:val="es-DO"/>
        </w:rPr>
        <w:t>Fitness</w:t>
      </w:r>
      <w:proofErr w:type="spellEnd"/>
      <w:r w:rsidR="005305AC">
        <w:rPr>
          <w:rFonts w:ascii="Arial" w:hAnsi="Arial" w:cs="Arial"/>
          <w:sz w:val="24"/>
          <w:szCs w:val="24"/>
          <w:lang w:val="es-DO"/>
        </w:rPr>
        <w:t xml:space="preserve"> en República Dominicana.</w:t>
      </w:r>
    </w:p>
    <w:p w:rsidR="00BC54A9" w:rsidRDefault="00BC54A9" w:rsidP="00FB6999">
      <w:pPr>
        <w:pStyle w:val="Heading1"/>
        <w:numPr>
          <w:ilvl w:val="0"/>
          <w:numId w:val="1"/>
        </w:numPr>
        <w:spacing w:line="360" w:lineRule="auto"/>
        <w:rPr>
          <w:rFonts w:ascii="Arial" w:hAnsi="Arial" w:cs="Arial"/>
          <w:color w:val="auto"/>
          <w:sz w:val="24"/>
          <w:szCs w:val="24"/>
          <w:lang w:val="es-DO"/>
        </w:rPr>
      </w:pPr>
      <w:r>
        <w:rPr>
          <w:rFonts w:ascii="Arial" w:hAnsi="Arial" w:cs="Arial"/>
          <w:color w:val="auto"/>
          <w:sz w:val="24"/>
          <w:szCs w:val="24"/>
          <w:lang w:val="es-DO"/>
        </w:rPr>
        <w:t>JUSTIFICACION DE LA INVESTIGACION</w:t>
      </w:r>
    </w:p>
    <w:p w:rsidR="00BC54A9" w:rsidRPr="00BC54A9" w:rsidRDefault="00BC54A9" w:rsidP="00FB6999">
      <w:pPr>
        <w:rPr>
          <w:lang w:val="es-DO"/>
        </w:rPr>
      </w:pPr>
    </w:p>
    <w:p w:rsidR="001A51BA" w:rsidRPr="00BC54A9" w:rsidRDefault="00BC54A9" w:rsidP="007A0D72">
      <w:pPr>
        <w:pStyle w:val="ListParagraph"/>
        <w:numPr>
          <w:ilvl w:val="1"/>
          <w:numId w:val="1"/>
        </w:numPr>
        <w:spacing w:line="360" w:lineRule="auto"/>
        <w:ind w:firstLine="6"/>
        <w:rPr>
          <w:rFonts w:ascii="Arial" w:hAnsi="Arial" w:cs="Arial"/>
          <w:b/>
          <w:sz w:val="24"/>
          <w:szCs w:val="24"/>
          <w:lang w:val="es-DO"/>
        </w:rPr>
      </w:pPr>
      <w:r w:rsidRPr="00BC54A9">
        <w:rPr>
          <w:rFonts w:ascii="Arial" w:hAnsi="Arial" w:cs="Arial"/>
          <w:b/>
          <w:sz w:val="24"/>
          <w:szCs w:val="24"/>
          <w:lang w:val="es-DO"/>
        </w:rPr>
        <w:t>Justificación Teórica</w:t>
      </w:r>
    </w:p>
    <w:p w:rsidR="00381FB4" w:rsidRDefault="009F41B3" w:rsidP="009C5203">
      <w:pPr>
        <w:spacing w:line="360" w:lineRule="auto"/>
        <w:ind w:left="420" w:firstLine="714"/>
        <w:jc w:val="both"/>
        <w:rPr>
          <w:rFonts w:ascii="Arial" w:hAnsi="Arial" w:cs="Arial"/>
          <w:sz w:val="24"/>
          <w:szCs w:val="24"/>
          <w:lang w:val="es-DO"/>
        </w:rPr>
      </w:pPr>
      <w:r>
        <w:rPr>
          <w:rFonts w:ascii="Arial" w:hAnsi="Arial" w:cs="Arial"/>
          <w:sz w:val="24"/>
          <w:szCs w:val="24"/>
          <w:lang w:val="es-DO"/>
        </w:rPr>
        <w:lastRenderedPageBreak/>
        <w:t xml:space="preserve">El incremento exponencial que ha vivido la republica dominicana en comercio electrónico en los últimos años no ha sido el mejor si lo comparamos con otros referentes similares en </w:t>
      </w:r>
      <w:proofErr w:type="spellStart"/>
      <w:r>
        <w:rPr>
          <w:rFonts w:ascii="Arial" w:hAnsi="Arial" w:cs="Arial"/>
          <w:sz w:val="24"/>
          <w:szCs w:val="24"/>
          <w:lang w:val="es-DO"/>
        </w:rPr>
        <w:t>latinoamerica</w:t>
      </w:r>
      <w:proofErr w:type="spellEnd"/>
      <w:r>
        <w:rPr>
          <w:rFonts w:ascii="Arial" w:hAnsi="Arial" w:cs="Arial"/>
          <w:sz w:val="24"/>
          <w:szCs w:val="24"/>
          <w:lang w:val="es-DO"/>
        </w:rPr>
        <w:t>, sin embargo el avance aunque sea lento es avance.</w:t>
      </w:r>
    </w:p>
    <w:p w:rsidR="009F41B3" w:rsidRDefault="00296BB1" w:rsidP="009C5203">
      <w:pPr>
        <w:spacing w:line="360" w:lineRule="auto"/>
        <w:ind w:left="420" w:firstLine="714"/>
        <w:jc w:val="both"/>
        <w:rPr>
          <w:rFonts w:ascii="Arial" w:hAnsi="Arial" w:cs="Arial"/>
          <w:sz w:val="24"/>
          <w:szCs w:val="24"/>
          <w:lang w:val="es-DO"/>
        </w:rPr>
      </w:pPr>
      <w:r>
        <w:rPr>
          <w:rFonts w:ascii="Arial" w:hAnsi="Arial" w:cs="Arial"/>
          <w:sz w:val="24"/>
          <w:szCs w:val="24"/>
          <w:lang w:val="es-DO"/>
        </w:rPr>
        <w:t>N</w:t>
      </w:r>
      <w:r w:rsidR="009F41B3">
        <w:rPr>
          <w:rFonts w:ascii="Arial" w:hAnsi="Arial" w:cs="Arial"/>
          <w:sz w:val="24"/>
          <w:szCs w:val="24"/>
          <w:lang w:val="es-DO"/>
        </w:rPr>
        <w:t xml:space="preserve">os </w:t>
      </w:r>
      <w:r>
        <w:rPr>
          <w:rFonts w:ascii="Arial" w:hAnsi="Arial" w:cs="Arial"/>
          <w:sz w:val="24"/>
          <w:szCs w:val="24"/>
          <w:lang w:val="es-DO"/>
        </w:rPr>
        <w:t>atrevemos</w:t>
      </w:r>
      <w:r w:rsidR="009F41B3">
        <w:rPr>
          <w:rFonts w:ascii="Arial" w:hAnsi="Arial" w:cs="Arial"/>
          <w:sz w:val="24"/>
          <w:szCs w:val="24"/>
          <w:lang w:val="es-DO"/>
        </w:rPr>
        <w:t xml:space="preserve"> a jurar que dentro de no </w:t>
      </w:r>
      <w:r>
        <w:rPr>
          <w:rFonts w:ascii="Arial" w:hAnsi="Arial" w:cs="Arial"/>
          <w:sz w:val="24"/>
          <w:szCs w:val="24"/>
          <w:lang w:val="es-DO"/>
        </w:rPr>
        <w:t>más</w:t>
      </w:r>
      <w:r w:rsidR="009F41B3">
        <w:rPr>
          <w:rFonts w:ascii="Arial" w:hAnsi="Arial" w:cs="Arial"/>
          <w:sz w:val="24"/>
          <w:szCs w:val="24"/>
          <w:lang w:val="es-DO"/>
        </w:rPr>
        <w:t xml:space="preserve"> de 5 </w:t>
      </w:r>
      <w:r>
        <w:rPr>
          <w:rFonts w:ascii="Arial" w:hAnsi="Arial" w:cs="Arial"/>
          <w:sz w:val="24"/>
          <w:szCs w:val="24"/>
          <w:lang w:val="es-DO"/>
        </w:rPr>
        <w:t>años</w:t>
      </w:r>
      <w:r w:rsidR="009F41B3">
        <w:rPr>
          <w:rFonts w:ascii="Arial" w:hAnsi="Arial" w:cs="Arial"/>
          <w:sz w:val="24"/>
          <w:szCs w:val="24"/>
          <w:lang w:val="es-DO"/>
        </w:rPr>
        <w:t xml:space="preserve"> la </w:t>
      </w:r>
      <w:r>
        <w:rPr>
          <w:rFonts w:ascii="Arial" w:hAnsi="Arial" w:cs="Arial"/>
          <w:sz w:val="24"/>
          <w:szCs w:val="24"/>
          <w:lang w:val="es-DO"/>
        </w:rPr>
        <w:t>República</w:t>
      </w:r>
      <w:r w:rsidR="009F41B3">
        <w:rPr>
          <w:rFonts w:ascii="Arial" w:hAnsi="Arial" w:cs="Arial"/>
          <w:sz w:val="24"/>
          <w:szCs w:val="24"/>
          <w:lang w:val="es-DO"/>
        </w:rPr>
        <w:t xml:space="preserve"> </w:t>
      </w:r>
      <w:r>
        <w:rPr>
          <w:rFonts w:ascii="Arial" w:hAnsi="Arial" w:cs="Arial"/>
          <w:sz w:val="24"/>
          <w:szCs w:val="24"/>
          <w:lang w:val="es-DO"/>
        </w:rPr>
        <w:t>Dominicana</w:t>
      </w:r>
      <w:r w:rsidR="009F41B3">
        <w:rPr>
          <w:rFonts w:ascii="Arial" w:hAnsi="Arial" w:cs="Arial"/>
          <w:sz w:val="24"/>
          <w:szCs w:val="24"/>
          <w:lang w:val="es-DO"/>
        </w:rPr>
        <w:t xml:space="preserve"> tendrá la plena confianza de </w:t>
      </w:r>
      <w:proofErr w:type="spellStart"/>
      <w:r>
        <w:rPr>
          <w:rFonts w:ascii="Arial" w:hAnsi="Arial" w:cs="Arial"/>
          <w:sz w:val="24"/>
          <w:szCs w:val="24"/>
          <w:lang w:val="es-DO"/>
        </w:rPr>
        <w:t>transaccionar</w:t>
      </w:r>
      <w:proofErr w:type="spellEnd"/>
      <w:r w:rsidR="009F41B3">
        <w:rPr>
          <w:rFonts w:ascii="Arial" w:hAnsi="Arial" w:cs="Arial"/>
          <w:sz w:val="24"/>
          <w:szCs w:val="24"/>
          <w:lang w:val="es-DO"/>
        </w:rPr>
        <w:t xml:space="preserve"> con herramientas de </w:t>
      </w:r>
      <w:r>
        <w:rPr>
          <w:rFonts w:ascii="Arial" w:hAnsi="Arial" w:cs="Arial"/>
          <w:sz w:val="24"/>
          <w:szCs w:val="24"/>
          <w:lang w:val="es-DO"/>
        </w:rPr>
        <w:t>comercio</w:t>
      </w:r>
      <w:r w:rsidR="009F41B3">
        <w:rPr>
          <w:rFonts w:ascii="Arial" w:hAnsi="Arial" w:cs="Arial"/>
          <w:sz w:val="24"/>
          <w:szCs w:val="24"/>
          <w:lang w:val="es-DO"/>
        </w:rPr>
        <w:t xml:space="preserve"> electrónico, incluyendo en estas las redes sociales, los portales webs, las apps; todas estas entre lazadas e intercomunicadas con nuestras cuentas bancarias y </w:t>
      </w:r>
      <w:proofErr w:type="spellStart"/>
      <w:r w:rsidR="009F41B3">
        <w:rPr>
          <w:rFonts w:ascii="Arial" w:hAnsi="Arial" w:cs="Arial"/>
          <w:sz w:val="24"/>
          <w:szCs w:val="24"/>
          <w:lang w:val="es-DO"/>
        </w:rPr>
        <w:t>wallets</w:t>
      </w:r>
      <w:proofErr w:type="spellEnd"/>
      <w:r w:rsidR="009F41B3">
        <w:rPr>
          <w:rFonts w:ascii="Arial" w:hAnsi="Arial" w:cs="Arial"/>
          <w:sz w:val="24"/>
          <w:szCs w:val="24"/>
          <w:lang w:val="es-DO"/>
        </w:rPr>
        <w:t xml:space="preserve"> digitales.</w:t>
      </w:r>
    </w:p>
    <w:p w:rsidR="009F41B3" w:rsidRDefault="009F41B3" w:rsidP="009F41B3">
      <w:pPr>
        <w:spacing w:line="360" w:lineRule="auto"/>
        <w:ind w:left="420" w:firstLine="714"/>
        <w:jc w:val="both"/>
        <w:rPr>
          <w:rFonts w:ascii="Arial" w:hAnsi="Arial" w:cs="Arial"/>
          <w:sz w:val="24"/>
          <w:szCs w:val="24"/>
          <w:lang w:val="es-DO"/>
        </w:rPr>
      </w:pPr>
      <w:r>
        <w:rPr>
          <w:rFonts w:ascii="Arial" w:hAnsi="Arial" w:cs="Arial"/>
          <w:sz w:val="24"/>
          <w:szCs w:val="24"/>
          <w:lang w:val="es-DO"/>
        </w:rPr>
        <w:t xml:space="preserve">Todo esto ofrece una oportunidad </w:t>
      </w:r>
      <w:r w:rsidR="00296BB1">
        <w:rPr>
          <w:rFonts w:ascii="Arial" w:hAnsi="Arial" w:cs="Arial"/>
          <w:sz w:val="24"/>
          <w:szCs w:val="24"/>
          <w:lang w:val="es-DO"/>
        </w:rPr>
        <w:t>inmensurable</w:t>
      </w:r>
      <w:r>
        <w:rPr>
          <w:rFonts w:ascii="Arial" w:hAnsi="Arial" w:cs="Arial"/>
          <w:sz w:val="24"/>
          <w:szCs w:val="24"/>
          <w:lang w:val="es-DO"/>
        </w:rPr>
        <w:t xml:space="preserve"> de ofrecer servicios y tener formas eficientes para cobrar sin tener que reinventar la rueda, o trabajar demás en la creación de utilidades transaccionales para el cobro de pagos pendientes por servicio. Esto quiere decir, que podemos enfocarnos únicamente en la estructuración de un modelo que nos permita aprovechar esta </w:t>
      </w:r>
      <w:proofErr w:type="spellStart"/>
      <w:r w:rsidR="00296BB1">
        <w:rPr>
          <w:rFonts w:ascii="Arial" w:hAnsi="Arial" w:cs="Arial"/>
          <w:sz w:val="24"/>
          <w:szCs w:val="24"/>
          <w:lang w:val="es-DO"/>
        </w:rPr>
        <w:t>eficientizacion</w:t>
      </w:r>
      <w:proofErr w:type="spellEnd"/>
      <w:r>
        <w:rPr>
          <w:rFonts w:ascii="Arial" w:hAnsi="Arial" w:cs="Arial"/>
          <w:sz w:val="24"/>
          <w:szCs w:val="24"/>
          <w:lang w:val="es-DO"/>
        </w:rPr>
        <w:t xml:space="preserve"> en la forma de cobrar por servicios pagados; es ahí, donde nace la idea de ofrecer un servicio de asesoría virtual en el cual, las personas que tienen dificultad para visitar los centros de atención médica para trabajar su salud, puedan sentirse a gusto trabajando en lograr sus metas con una asesoría </w:t>
      </w:r>
      <w:r w:rsidR="00296BB1">
        <w:rPr>
          <w:rFonts w:ascii="Arial" w:hAnsi="Arial" w:cs="Arial"/>
          <w:sz w:val="24"/>
          <w:szCs w:val="24"/>
          <w:lang w:val="es-DO"/>
        </w:rPr>
        <w:t>virtual.</w:t>
      </w:r>
    </w:p>
    <w:p w:rsidR="00296BB1" w:rsidRDefault="00296BB1" w:rsidP="009F41B3">
      <w:pPr>
        <w:spacing w:line="360" w:lineRule="auto"/>
        <w:ind w:left="420" w:firstLine="714"/>
        <w:jc w:val="both"/>
        <w:rPr>
          <w:rFonts w:ascii="Arial" w:hAnsi="Arial" w:cs="Arial"/>
          <w:sz w:val="24"/>
          <w:szCs w:val="24"/>
          <w:lang w:val="es-DO"/>
        </w:rPr>
      </w:pPr>
      <w:r>
        <w:rPr>
          <w:rFonts w:ascii="Arial" w:hAnsi="Arial" w:cs="Arial"/>
          <w:sz w:val="24"/>
          <w:szCs w:val="24"/>
          <w:lang w:val="es-DO"/>
        </w:rPr>
        <w:t xml:space="preserve">Existe actualmente un auge por el culto a uno mismo en el país, que es bueno aprovechar, las personas se están montando en la ola del </w:t>
      </w:r>
      <w:proofErr w:type="spellStart"/>
      <w:r>
        <w:rPr>
          <w:rFonts w:ascii="Arial" w:hAnsi="Arial" w:cs="Arial"/>
          <w:sz w:val="24"/>
          <w:szCs w:val="24"/>
          <w:lang w:val="es-DO"/>
        </w:rPr>
        <w:t>fitness</w:t>
      </w:r>
      <w:proofErr w:type="spellEnd"/>
      <w:r>
        <w:rPr>
          <w:rFonts w:ascii="Arial" w:hAnsi="Arial" w:cs="Arial"/>
          <w:sz w:val="24"/>
          <w:szCs w:val="24"/>
          <w:lang w:val="es-DO"/>
        </w:rPr>
        <w:t xml:space="preserve">, sin embargo, al poco tiempo dejan estos </w:t>
      </w:r>
      <w:r w:rsidR="00217D28">
        <w:rPr>
          <w:rFonts w:ascii="Arial" w:hAnsi="Arial" w:cs="Arial"/>
          <w:sz w:val="24"/>
          <w:szCs w:val="24"/>
          <w:lang w:val="es-DO"/>
        </w:rPr>
        <w:t>hábitos</w:t>
      </w:r>
      <w:r>
        <w:rPr>
          <w:rFonts w:ascii="Arial" w:hAnsi="Arial" w:cs="Arial"/>
          <w:sz w:val="24"/>
          <w:szCs w:val="24"/>
          <w:lang w:val="es-DO"/>
        </w:rPr>
        <w:t>, por no disponer del tiempo necesario para realizar sus actividades.</w:t>
      </w:r>
    </w:p>
    <w:p w:rsidR="00217D28" w:rsidRDefault="00217D28" w:rsidP="009F41B3">
      <w:pPr>
        <w:spacing w:line="360" w:lineRule="auto"/>
        <w:ind w:left="420" w:firstLine="714"/>
        <w:jc w:val="both"/>
        <w:rPr>
          <w:rFonts w:ascii="Arial" w:hAnsi="Arial" w:cs="Arial"/>
          <w:sz w:val="24"/>
          <w:szCs w:val="24"/>
          <w:lang w:val="es-DO"/>
        </w:rPr>
      </w:pPr>
      <w:r>
        <w:rPr>
          <w:rFonts w:ascii="Arial" w:hAnsi="Arial" w:cs="Arial"/>
          <w:sz w:val="24"/>
          <w:szCs w:val="24"/>
          <w:lang w:val="es-DO"/>
        </w:rPr>
        <w:t xml:space="preserve">Según </w:t>
      </w:r>
      <w:proofErr w:type="spellStart"/>
      <w:r>
        <w:rPr>
          <w:rFonts w:ascii="Arial" w:hAnsi="Arial" w:cs="Arial"/>
          <w:sz w:val="24"/>
          <w:szCs w:val="24"/>
          <w:lang w:val="es-DO"/>
        </w:rPr>
        <w:t>Jim</w:t>
      </w:r>
      <w:proofErr w:type="spellEnd"/>
      <w:r>
        <w:rPr>
          <w:rFonts w:ascii="Arial" w:hAnsi="Arial" w:cs="Arial"/>
          <w:sz w:val="24"/>
          <w:szCs w:val="24"/>
          <w:lang w:val="es-DO"/>
        </w:rPr>
        <w:t xml:space="preserve"> </w:t>
      </w:r>
      <w:proofErr w:type="spellStart"/>
      <w:r>
        <w:rPr>
          <w:rFonts w:ascii="Arial" w:hAnsi="Arial" w:cs="Arial"/>
          <w:sz w:val="24"/>
          <w:szCs w:val="24"/>
          <w:lang w:val="es-DO"/>
        </w:rPr>
        <w:t>Stoppanni</w:t>
      </w:r>
      <w:proofErr w:type="spellEnd"/>
      <w:r>
        <w:rPr>
          <w:rFonts w:ascii="Arial" w:hAnsi="Arial" w:cs="Arial"/>
          <w:sz w:val="24"/>
          <w:szCs w:val="24"/>
          <w:lang w:val="es-DO"/>
        </w:rPr>
        <w:t xml:space="preserve">, </w:t>
      </w:r>
      <w:proofErr w:type="spellStart"/>
      <w:r>
        <w:rPr>
          <w:rFonts w:ascii="Arial" w:hAnsi="Arial" w:cs="Arial"/>
          <w:sz w:val="24"/>
          <w:szCs w:val="24"/>
          <w:lang w:val="es-DO"/>
        </w:rPr>
        <w:t>Phd</w:t>
      </w:r>
      <w:proofErr w:type="spellEnd"/>
      <w:r>
        <w:rPr>
          <w:rFonts w:ascii="Arial" w:hAnsi="Arial" w:cs="Arial"/>
          <w:sz w:val="24"/>
          <w:szCs w:val="24"/>
          <w:lang w:val="es-DO"/>
        </w:rPr>
        <w:t xml:space="preserve"> en Nutrición, uno de los enemigos más mortales de los buenos hábitos alimenticios, es la falta de motivación y seguimiento, contarle a nuestros amigos sobre lo que estamos tratando de lograr y las metas que queremos alcanzar es un buen motivador, a su vez, contar con un experto que nos de asesoría, es una herramienta eficaz, dice el afamado autor creador de los métodos </w:t>
      </w:r>
      <w:r w:rsidR="00195E5A">
        <w:rPr>
          <w:rFonts w:ascii="Arial" w:hAnsi="Arial" w:cs="Arial"/>
          <w:sz w:val="24"/>
          <w:szCs w:val="24"/>
          <w:lang w:val="es-DO"/>
        </w:rPr>
        <w:t>más</w:t>
      </w:r>
      <w:r>
        <w:rPr>
          <w:rFonts w:ascii="Arial" w:hAnsi="Arial" w:cs="Arial"/>
          <w:sz w:val="24"/>
          <w:szCs w:val="24"/>
          <w:lang w:val="es-DO"/>
        </w:rPr>
        <w:t xml:space="preserve"> innovadores de </w:t>
      </w:r>
      <w:r w:rsidR="00195E5A">
        <w:rPr>
          <w:rFonts w:ascii="Arial" w:hAnsi="Arial" w:cs="Arial"/>
          <w:sz w:val="24"/>
          <w:szCs w:val="24"/>
          <w:lang w:val="es-DO"/>
        </w:rPr>
        <w:t>pérdida</w:t>
      </w:r>
      <w:r>
        <w:rPr>
          <w:rFonts w:ascii="Arial" w:hAnsi="Arial" w:cs="Arial"/>
          <w:sz w:val="24"/>
          <w:szCs w:val="24"/>
          <w:lang w:val="es-DO"/>
        </w:rPr>
        <w:t xml:space="preserve"> de peso “</w:t>
      </w:r>
      <w:proofErr w:type="spellStart"/>
      <w:r>
        <w:rPr>
          <w:rFonts w:ascii="Arial" w:hAnsi="Arial" w:cs="Arial"/>
          <w:sz w:val="24"/>
          <w:szCs w:val="24"/>
          <w:lang w:val="es-DO"/>
        </w:rPr>
        <w:t>Shorcut</w:t>
      </w:r>
      <w:proofErr w:type="spellEnd"/>
      <w:r>
        <w:rPr>
          <w:rFonts w:ascii="Arial" w:hAnsi="Arial" w:cs="Arial"/>
          <w:sz w:val="24"/>
          <w:szCs w:val="24"/>
          <w:lang w:val="es-DO"/>
        </w:rPr>
        <w:t xml:space="preserve"> to </w:t>
      </w:r>
      <w:proofErr w:type="spellStart"/>
      <w:r>
        <w:rPr>
          <w:rFonts w:ascii="Arial" w:hAnsi="Arial" w:cs="Arial"/>
          <w:sz w:val="24"/>
          <w:szCs w:val="24"/>
          <w:lang w:val="es-DO"/>
        </w:rPr>
        <w:t>Shred</w:t>
      </w:r>
      <w:proofErr w:type="spellEnd"/>
      <w:r>
        <w:rPr>
          <w:rFonts w:ascii="Arial" w:hAnsi="Arial" w:cs="Arial"/>
          <w:sz w:val="24"/>
          <w:szCs w:val="24"/>
          <w:lang w:val="es-DO"/>
        </w:rPr>
        <w:t>” y “</w:t>
      </w:r>
      <w:proofErr w:type="spellStart"/>
      <w:r>
        <w:rPr>
          <w:rFonts w:ascii="Arial" w:hAnsi="Arial" w:cs="Arial"/>
          <w:sz w:val="24"/>
          <w:szCs w:val="24"/>
          <w:lang w:val="es-DO"/>
        </w:rPr>
        <w:t>Shorcut</w:t>
      </w:r>
      <w:proofErr w:type="spellEnd"/>
      <w:r>
        <w:rPr>
          <w:rFonts w:ascii="Arial" w:hAnsi="Arial" w:cs="Arial"/>
          <w:sz w:val="24"/>
          <w:szCs w:val="24"/>
          <w:lang w:val="es-DO"/>
        </w:rPr>
        <w:t xml:space="preserve"> to </w:t>
      </w:r>
      <w:proofErr w:type="spellStart"/>
      <w:r>
        <w:rPr>
          <w:rFonts w:ascii="Arial" w:hAnsi="Arial" w:cs="Arial"/>
          <w:sz w:val="24"/>
          <w:szCs w:val="24"/>
          <w:lang w:val="es-DO"/>
        </w:rPr>
        <w:t>Size</w:t>
      </w:r>
      <w:proofErr w:type="spellEnd"/>
      <w:r>
        <w:rPr>
          <w:rFonts w:ascii="Arial" w:hAnsi="Arial" w:cs="Arial"/>
          <w:sz w:val="24"/>
          <w:szCs w:val="24"/>
          <w:lang w:val="es-DO"/>
        </w:rPr>
        <w:t>” y creador de su propia línea de suplementos “JYM” al portal web Bodybuilding.com.</w:t>
      </w:r>
    </w:p>
    <w:p w:rsidR="00217D28" w:rsidRDefault="00217D28" w:rsidP="009F41B3">
      <w:pPr>
        <w:spacing w:line="360" w:lineRule="auto"/>
        <w:ind w:left="420" w:firstLine="714"/>
        <w:jc w:val="both"/>
        <w:rPr>
          <w:rFonts w:ascii="Arial" w:hAnsi="Arial" w:cs="Arial"/>
          <w:sz w:val="24"/>
          <w:szCs w:val="24"/>
          <w:lang w:val="es-DO"/>
        </w:rPr>
      </w:pPr>
      <w:r>
        <w:rPr>
          <w:rFonts w:ascii="Arial" w:hAnsi="Arial" w:cs="Arial"/>
          <w:sz w:val="24"/>
          <w:szCs w:val="24"/>
          <w:lang w:val="es-DO"/>
        </w:rPr>
        <w:lastRenderedPageBreak/>
        <w:t>En ocasiones el no contar con el apoyo de alguien que nos diga por dónde ir, o que nos anime cuando fallamos, es lo que nos hace mantenernos de pie en el ring, luchando por conseguir nuestros objetivos.</w:t>
      </w:r>
    </w:p>
    <w:p w:rsidR="00217D28" w:rsidRDefault="00217D28" w:rsidP="009F41B3">
      <w:pPr>
        <w:spacing w:line="360" w:lineRule="auto"/>
        <w:ind w:left="420" w:firstLine="714"/>
        <w:jc w:val="both"/>
        <w:rPr>
          <w:rFonts w:ascii="Arial" w:hAnsi="Arial" w:cs="Arial"/>
          <w:sz w:val="24"/>
          <w:szCs w:val="24"/>
          <w:lang w:val="es-DO"/>
        </w:rPr>
      </w:pPr>
      <w:r>
        <w:rPr>
          <w:rFonts w:ascii="Arial" w:hAnsi="Arial" w:cs="Arial"/>
          <w:sz w:val="24"/>
          <w:szCs w:val="24"/>
          <w:lang w:val="es-DO"/>
        </w:rPr>
        <w:t xml:space="preserve">Cabe resaltar que la republica dominicana cuenta con </w:t>
      </w:r>
      <w:r w:rsidR="00195E5A">
        <w:rPr>
          <w:rFonts w:ascii="Arial" w:hAnsi="Arial" w:cs="Arial"/>
          <w:sz w:val="24"/>
          <w:szCs w:val="24"/>
          <w:lang w:val="es-DO"/>
        </w:rPr>
        <w:t>excelentes</w:t>
      </w:r>
      <w:r>
        <w:rPr>
          <w:rFonts w:ascii="Arial" w:hAnsi="Arial" w:cs="Arial"/>
          <w:sz w:val="24"/>
          <w:szCs w:val="24"/>
          <w:lang w:val="es-DO"/>
        </w:rPr>
        <w:t xml:space="preserve"> entrenadores, Nutricionistas y </w:t>
      </w:r>
      <w:r w:rsidR="00195E5A">
        <w:rPr>
          <w:rFonts w:ascii="Arial" w:hAnsi="Arial" w:cs="Arial"/>
          <w:sz w:val="24"/>
          <w:szCs w:val="24"/>
          <w:lang w:val="es-DO"/>
        </w:rPr>
        <w:t>Coach</w:t>
      </w:r>
      <w:r>
        <w:rPr>
          <w:rFonts w:ascii="Arial" w:hAnsi="Arial" w:cs="Arial"/>
          <w:sz w:val="24"/>
          <w:szCs w:val="24"/>
          <w:lang w:val="es-DO"/>
        </w:rPr>
        <w:t xml:space="preserve">, lamentablemente no están al alcance de toda la población, por razones monetarias o de inversión de tiempo que es el factor </w:t>
      </w:r>
      <w:r w:rsidR="00195E5A">
        <w:rPr>
          <w:rFonts w:ascii="Arial" w:hAnsi="Arial" w:cs="Arial"/>
          <w:sz w:val="24"/>
          <w:szCs w:val="24"/>
          <w:lang w:val="es-DO"/>
        </w:rPr>
        <w:t>más</w:t>
      </w:r>
      <w:r>
        <w:rPr>
          <w:rFonts w:ascii="Arial" w:hAnsi="Arial" w:cs="Arial"/>
          <w:sz w:val="24"/>
          <w:szCs w:val="24"/>
          <w:lang w:val="es-DO"/>
        </w:rPr>
        <w:t xml:space="preserve"> delimitante para </w:t>
      </w:r>
      <w:r w:rsidR="00195E5A">
        <w:rPr>
          <w:rFonts w:ascii="Arial" w:hAnsi="Arial" w:cs="Arial"/>
          <w:sz w:val="24"/>
          <w:szCs w:val="24"/>
          <w:lang w:val="es-DO"/>
        </w:rPr>
        <w:t>nuestro</w:t>
      </w:r>
      <w:r>
        <w:rPr>
          <w:rFonts w:ascii="Arial" w:hAnsi="Arial" w:cs="Arial"/>
          <w:sz w:val="24"/>
          <w:szCs w:val="24"/>
          <w:lang w:val="es-DO"/>
        </w:rPr>
        <w:t xml:space="preserve"> sector.</w:t>
      </w:r>
    </w:p>
    <w:p w:rsidR="00217D28" w:rsidRDefault="00217D28" w:rsidP="009F41B3">
      <w:pPr>
        <w:spacing w:line="360" w:lineRule="auto"/>
        <w:ind w:left="420" w:firstLine="714"/>
        <w:jc w:val="both"/>
        <w:rPr>
          <w:rFonts w:ascii="Arial" w:hAnsi="Arial" w:cs="Arial"/>
          <w:sz w:val="24"/>
          <w:szCs w:val="24"/>
          <w:lang w:val="es-DO"/>
        </w:rPr>
      </w:pPr>
      <w:r>
        <w:rPr>
          <w:rFonts w:ascii="Arial" w:hAnsi="Arial" w:cs="Arial"/>
          <w:sz w:val="24"/>
          <w:szCs w:val="24"/>
          <w:lang w:val="es-DO"/>
        </w:rPr>
        <w:t xml:space="preserve">Nuestra finalidad es, crear las facilidades para que las personas común y corriente, puedan desde su celular, </w:t>
      </w:r>
      <w:r w:rsidR="00195E5A">
        <w:rPr>
          <w:rFonts w:ascii="Arial" w:hAnsi="Arial" w:cs="Arial"/>
          <w:sz w:val="24"/>
          <w:szCs w:val="24"/>
          <w:lang w:val="es-DO"/>
        </w:rPr>
        <w:t xml:space="preserve">Tablet </w:t>
      </w:r>
      <w:r>
        <w:rPr>
          <w:rFonts w:ascii="Arial" w:hAnsi="Arial" w:cs="Arial"/>
          <w:sz w:val="24"/>
          <w:szCs w:val="24"/>
          <w:lang w:val="es-DO"/>
        </w:rPr>
        <w:t>u ordenador</w:t>
      </w:r>
      <w:r w:rsidR="00195E5A">
        <w:rPr>
          <w:rFonts w:ascii="Arial" w:hAnsi="Arial" w:cs="Arial"/>
          <w:sz w:val="24"/>
          <w:szCs w:val="24"/>
          <w:lang w:val="es-DO"/>
        </w:rPr>
        <w:t xml:space="preserve"> desde la facilidad del lugar donde se encuentren, puedan saber que han hecho bien y que han hecho mal.</w:t>
      </w:r>
    </w:p>
    <w:p w:rsidR="00195E5A" w:rsidRDefault="00195E5A" w:rsidP="009F41B3">
      <w:pPr>
        <w:spacing w:line="360" w:lineRule="auto"/>
        <w:ind w:left="420" w:firstLine="714"/>
        <w:jc w:val="both"/>
        <w:rPr>
          <w:rFonts w:ascii="Arial" w:hAnsi="Arial" w:cs="Arial"/>
          <w:sz w:val="24"/>
          <w:szCs w:val="24"/>
          <w:lang w:val="es-DO"/>
        </w:rPr>
      </w:pPr>
    </w:p>
    <w:p w:rsidR="00817CD3" w:rsidRDefault="00BC54A9" w:rsidP="007A0D72">
      <w:pPr>
        <w:pStyle w:val="ListParagraph"/>
        <w:numPr>
          <w:ilvl w:val="1"/>
          <w:numId w:val="1"/>
        </w:numPr>
        <w:spacing w:line="360" w:lineRule="auto"/>
        <w:ind w:firstLine="6"/>
        <w:rPr>
          <w:rFonts w:ascii="Arial" w:hAnsi="Arial" w:cs="Arial"/>
          <w:b/>
          <w:sz w:val="24"/>
          <w:szCs w:val="24"/>
          <w:lang w:val="es-DO"/>
        </w:rPr>
      </w:pPr>
      <w:r w:rsidRPr="00BC54A9">
        <w:rPr>
          <w:rFonts w:ascii="Arial" w:hAnsi="Arial" w:cs="Arial"/>
          <w:b/>
          <w:sz w:val="24"/>
          <w:szCs w:val="24"/>
          <w:lang w:val="es-DO"/>
        </w:rPr>
        <w:t>Justificación Metodológica</w:t>
      </w:r>
    </w:p>
    <w:p w:rsidR="00195E5A" w:rsidRDefault="00195E5A" w:rsidP="00B22D08">
      <w:pPr>
        <w:spacing w:line="360" w:lineRule="auto"/>
        <w:ind w:left="420" w:firstLine="714"/>
        <w:jc w:val="both"/>
        <w:rPr>
          <w:rFonts w:ascii="Arial" w:hAnsi="Arial" w:cs="Arial"/>
          <w:sz w:val="24"/>
          <w:szCs w:val="24"/>
          <w:lang w:val="es-DO"/>
        </w:rPr>
      </w:pPr>
      <w:r>
        <w:rPr>
          <w:rFonts w:ascii="Arial" w:hAnsi="Arial" w:cs="Arial"/>
          <w:sz w:val="24"/>
          <w:szCs w:val="24"/>
          <w:lang w:val="es-DO"/>
        </w:rPr>
        <w:t xml:space="preserve">Por lo general, el </w:t>
      </w:r>
      <w:proofErr w:type="spellStart"/>
      <w:r>
        <w:rPr>
          <w:rFonts w:ascii="Arial" w:hAnsi="Arial" w:cs="Arial"/>
          <w:sz w:val="24"/>
          <w:szCs w:val="24"/>
          <w:lang w:val="es-DO"/>
        </w:rPr>
        <w:t>Couch</w:t>
      </w:r>
      <w:proofErr w:type="spellEnd"/>
      <w:r>
        <w:rPr>
          <w:rFonts w:ascii="Arial" w:hAnsi="Arial" w:cs="Arial"/>
          <w:sz w:val="24"/>
          <w:szCs w:val="24"/>
          <w:lang w:val="es-DO"/>
        </w:rPr>
        <w:t xml:space="preserve"> en nutrición, en la Republica Dominicana, funciona según nuestra experiencia personal, de la siguiente manera: </w:t>
      </w:r>
    </w:p>
    <w:p w:rsidR="00195E5A" w:rsidRDefault="00195E5A" w:rsidP="00B22D08">
      <w:pPr>
        <w:spacing w:line="360" w:lineRule="auto"/>
        <w:ind w:left="420" w:firstLine="714"/>
        <w:jc w:val="both"/>
        <w:rPr>
          <w:rFonts w:ascii="Arial" w:hAnsi="Arial" w:cs="Arial"/>
          <w:sz w:val="24"/>
          <w:szCs w:val="24"/>
          <w:lang w:val="es-DO"/>
        </w:rPr>
      </w:pPr>
      <w:r>
        <w:rPr>
          <w:rFonts w:ascii="Arial" w:hAnsi="Arial" w:cs="Arial"/>
          <w:sz w:val="24"/>
          <w:szCs w:val="24"/>
          <w:lang w:val="es-DO"/>
        </w:rPr>
        <w:t xml:space="preserve">Un usuario va a un gimnasio, dietista, nutriólogo o personal </w:t>
      </w:r>
      <w:proofErr w:type="spellStart"/>
      <w:r>
        <w:rPr>
          <w:rFonts w:ascii="Arial" w:hAnsi="Arial" w:cs="Arial"/>
          <w:sz w:val="24"/>
          <w:szCs w:val="24"/>
          <w:lang w:val="es-DO"/>
        </w:rPr>
        <w:t>trainer</w:t>
      </w:r>
      <w:proofErr w:type="spellEnd"/>
      <w:r>
        <w:rPr>
          <w:rFonts w:ascii="Arial" w:hAnsi="Arial" w:cs="Arial"/>
          <w:sz w:val="24"/>
          <w:szCs w:val="24"/>
          <w:lang w:val="es-DO"/>
        </w:rPr>
        <w:t>, donde le dan una dieta genérica dependiendo de sus necesidades personales.</w:t>
      </w:r>
    </w:p>
    <w:p w:rsidR="00195E5A" w:rsidRDefault="00195E5A" w:rsidP="00B22D08">
      <w:pPr>
        <w:spacing w:line="360" w:lineRule="auto"/>
        <w:ind w:left="420" w:firstLine="714"/>
        <w:jc w:val="both"/>
        <w:rPr>
          <w:rFonts w:ascii="Arial" w:hAnsi="Arial" w:cs="Arial"/>
          <w:sz w:val="24"/>
          <w:szCs w:val="24"/>
          <w:lang w:val="es-DO"/>
        </w:rPr>
      </w:pPr>
      <w:r>
        <w:rPr>
          <w:rFonts w:ascii="Arial" w:hAnsi="Arial" w:cs="Arial"/>
          <w:sz w:val="24"/>
          <w:szCs w:val="24"/>
          <w:lang w:val="es-DO"/>
        </w:rPr>
        <w:t>Esto quiere decir, que no importa si el tipo de sangre ni los niveles metabólicos, siempre si su finalidad es perder peso, recibirá una dieta muy similar a la de otra persona que también quiere perder peso, aunque dependiendo del tamaño del paciente, según la experiencia del evaluador, se puede variar las porciones o los tipos de alimento.</w:t>
      </w:r>
    </w:p>
    <w:p w:rsidR="00195E5A" w:rsidRDefault="00195E5A" w:rsidP="00B22D08">
      <w:pPr>
        <w:spacing w:line="360" w:lineRule="auto"/>
        <w:ind w:left="420" w:firstLine="714"/>
        <w:jc w:val="both"/>
        <w:rPr>
          <w:rFonts w:ascii="Arial" w:hAnsi="Arial" w:cs="Arial"/>
          <w:sz w:val="24"/>
          <w:szCs w:val="24"/>
          <w:lang w:val="es-DO"/>
        </w:rPr>
      </w:pPr>
      <w:r>
        <w:rPr>
          <w:rFonts w:ascii="Arial" w:hAnsi="Arial" w:cs="Arial"/>
          <w:sz w:val="24"/>
          <w:szCs w:val="24"/>
          <w:lang w:val="es-DO"/>
        </w:rPr>
        <w:t xml:space="preserve">Una vez realizada la rutina alimentaria, la persona es enviada al </w:t>
      </w:r>
      <w:proofErr w:type="spellStart"/>
      <w:r>
        <w:rPr>
          <w:rFonts w:ascii="Arial" w:hAnsi="Arial" w:cs="Arial"/>
          <w:sz w:val="24"/>
          <w:szCs w:val="24"/>
          <w:lang w:val="es-DO"/>
        </w:rPr>
        <w:t>avismo</w:t>
      </w:r>
      <w:proofErr w:type="spellEnd"/>
      <w:r>
        <w:rPr>
          <w:rFonts w:ascii="Arial" w:hAnsi="Arial" w:cs="Arial"/>
          <w:sz w:val="24"/>
          <w:szCs w:val="24"/>
          <w:lang w:val="es-DO"/>
        </w:rPr>
        <w:t xml:space="preserve"> del olvido durante una semana, donde debe nuevamente reunirse con el evaluador el cual le dirá si va bien o mal, sin saber si realmente el cliente llevo la rutina correctamente.</w:t>
      </w:r>
    </w:p>
    <w:p w:rsidR="00195E5A" w:rsidRDefault="00195E5A" w:rsidP="00B22D08">
      <w:pPr>
        <w:spacing w:line="360" w:lineRule="auto"/>
        <w:ind w:left="420" w:firstLine="714"/>
        <w:jc w:val="both"/>
        <w:rPr>
          <w:rFonts w:ascii="Arial" w:hAnsi="Arial" w:cs="Arial"/>
          <w:sz w:val="24"/>
          <w:szCs w:val="24"/>
          <w:lang w:val="es-DO"/>
        </w:rPr>
      </w:pPr>
      <w:r>
        <w:rPr>
          <w:rFonts w:ascii="Arial" w:hAnsi="Arial" w:cs="Arial"/>
          <w:sz w:val="24"/>
          <w:szCs w:val="24"/>
          <w:lang w:val="es-DO"/>
        </w:rPr>
        <w:t xml:space="preserve">Salvo algunas excepciones, que usan WhatsApp para comunicarse con su cliente y preguntarles cómo van en su rutina, no existe un seguimiento real del </w:t>
      </w:r>
      <w:r>
        <w:rPr>
          <w:rFonts w:ascii="Arial" w:hAnsi="Arial" w:cs="Arial"/>
          <w:sz w:val="24"/>
          <w:szCs w:val="24"/>
          <w:lang w:val="es-DO"/>
        </w:rPr>
        <w:lastRenderedPageBreak/>
        <w:t>paciente, esto quiere decir, que al final, el que debe poner de su parte para lograr la mejoría de salud o controlar su peso, es el mismo paciente.</w:t>
      </w:r>
    </w:p>
    <w:p w:rsidR="00195E5A" w:rsidRDefault="00195E5A" w:rsidP="00B22D08">
      <w:pPr>
        <w:spacing w:line="360" w:lineRule="auto"/>
        <w:ind w:left="420" w:firstLine="714"/>
        <w:jc w:val="both"/>
        <w:rPr>
          <w:rFonts w:ascii="Arial" w:hAnsi="Arial" w:cs="Arial"/>
          <w:sz w:val="24"/>
          <w:szCs w:val="24"/>
          <w:lang w:val="es-DO"/>
        </w:rPr>
      </w:pPr>
      <w:r>
        <w:rPr>
          <w:rFonts w:ascii="Arial" w:hAnsi="Arial" w:cs="Arial"/>
          <w:sz w:val="24"/>
          <w:szCs w:val="24"/>
          <w:lang w:val="es-DO"/>
        </w:rPr>
        <w:t xml:space="preserve">Partiendo de esta premisa, es entendemos que </w:t>
      </w:r>
      <w:r w:rsidR="004208B0">
        <w:rPr>
          <w:rFonts w:ascii="Arial" w:hAnsi="Arial" w:cs="Arial"/>
          <w:sz w:val="24"/>
          <w:szCs w:val="24"/>
          <w:lang w:val="es-DO"/>
        </w:rPr>
        <w:t>al no existir una plataforma que permita dar seguimiento a las personas que desean cambiar sus estilos de vida por hábitos más saludables, debemos explotar ese mercado, ofreciendo un coaching virtual el cual incluye asesoramiento standard y seguimiento personalizado.</w:t>
      </w:r>
    </w:p>
    <w:p w:rsidR="00817CD3" w:rsidRDefault="00195E5A" w:rsidP="00B22D08">
      <w:pPr>
        <w:spacing w:line="360" w:lineRule="auto"/>
        <w:ind w:left="420" w:firstLine="714"/>
        <w:jc w:val="both"/>
        <w:rPr>
          <w:rFonts w:ascii="Arial" w:hAnsi="Arial" w:cs="Arial"/>
          <w:sz w:val="24"/>
          <w:szCs w:val="24"/>
          <w:lang w:val="es-DO"/>
        </w:rPr>
      </w:pPr>
      <w:r>
        <w:rPr>
          <w:rFonts w:ascii="Arial" w:hAnsi="Arial" w:cs="Arial"/>
          <w:sz w:val="24"/>
          <w:szCs w:val="24"/>
          <w:lang w:val="es-DO"/>
        </w:rPr>
        <w:t xml:space="preserve"> </w:t>
      </w:r>
    </w:p>
    <w:p w:rsidR="00BC54A9" w:rsidRPr="00BC54A9" w:rsidRDefault="00BC54A9" w:rsidP="007A0D72">
      <w:pPr>
        <w:pStyle w:val="ListParagraph"/>
        <w:numPr>
          <w:ilvl w:val="1"/>
          <w:numId w:val="1"/>
        </w:numPr>
        <w:spacing w:line="360" w:lineRule="auto"/>
        <w:ind w:firstLine="6"/>
        <w:rPr>
          <w:rFonts w:ascii="Arial" w:hAnsi="Arial" w:cs="Arial"/>
          <w:b/>
          <w:sz w:val="24"/>
          <w:szCs w:val="24"/>
          <w:lang w:val="es-DO"/>
        </w:rPr>
      </w:pPr>
      <w:r w:rsidRPr="00BC54A9">
        <w:rPr>
          <w:rFonts w:ascii="Arial" w:hAnsi="Arial" w:cs="Arial"/>
          <w:b/>
          <w:sz w:val="24"/>
          <w:szCs w:val="24"/>
          <w:lang w:val="es-DO"/>
        </w:rPr>
        <w:t>Justificación Practica</w:t>
      </w:r>
    </w:p>
    <w:p w:rsidR="00BC54A9" w:rsidRDefault="004208B0" w:rsidP="00614475">
      <w:pPr>
        <w:spacing w:line="360" w:lineRule="auto"/>
        <w:ind w:left="426" w:firstLine="708"/>
        <w:jc w:val="both"/>
        <w:rPr>
          <w:rFonts w:ascii="Arial" w:hAnsi="Arial" w:cs="Arial"/>
          <w:sz w:val="24"/>
          <w:szCs w:val="24"/>
          <w:lang w:val="es-DO"/>
        </w:rPr>
      </w:pPr>
      <w:r>
        <w:rPr>
          <w:rFonts w:ascii="Arial" w:hAnsi="Arial" w:cs="Arial"/>
          <w:sz w:val="24"/>
          <w:szCs w:val="24"/>
          <w:lang w:val="es-DO"/>
        </w:rPr>
        <w:t>La creación de un</w:t>
      </w:r>
      <w:bookmarkStart w:id="0" w:name="_GoBack"/>
      <w:bookmarkEnd w:id="0"/>
    </w:p>
    <w:p w:rsidR="00F17623" w:rsidRDefault="00547E9B" w:rsidP="00614475">
      <w:pPr>
        <w:spacing w:line="360" w:lineRule="auto"/>
        <w:ind w:left="426" w:firstLine="708"/>
        <w:jc w:val="both"/>
        <w:rPr>
          <w:rFonts w:ascii="Arial" w:hAnsi="Arial" w:cs="Arial"/>
          <w:sz w:val="24"/>
          <w:szCs w:val="24"/>
          <w:lang w:val="es-DO"/>
        </w:rPr>
      </w:pPr>
      <w:r>
        <w:rPr>
          <w:rFonts w:ascii="Arial" w:hAnsi="Arial" w:cs="Arial"/>
          <w:sz w:val="24"/>
          <w:szCs w:val="24"/>
          <w:lang w:val="es-DO"/>
        </w:rPr>
        <w:t xml:space="preserve">La mecánica propuesta es que las salas de cine incluyan un lector de códigos QR el cual puede ser colocado como una aplicación en una tableta de forma que la persona que compre los tickets simplemente pueda presentarlos en su Smartphone o </w:t>
      </w:r>
      <w:r w:rsidR="00656B7D">
        <w:rPr>
          <w:rFonts w:ascii="Arial" w:hAnsi="Arial" w:cs="Arial"/>
          <w:sz w:val="24"/>
          <w:szCs w:val="24"/>
          <w:lang w:val="es-DO"/>
        </w:rPr>
        <w:t xml:space="preserve">cualquier otro </w:t>
      </w:r>
      <w:r>
        <w:rPr>
          <w:rFonts w:ascii="Arial" w:hAnsi="Arial" w:cs="Arial"/>
          <w:sz w:val="24"/>
          <w:szCs w:val="24"/>
          <w:lang w:val="es-DO"/>
        </w:rPr>
        <w:t>dispositivo móvil el cual bien podría ser una tableta o incluso un reloj inteligente</w:t>
      </w:r>
      <w:r w:rsidR="00656B7D">
        <w:rPr>
          <w:rFonts w:ascii="Arial" w:hAnsi="Arial" w:cs="Arial"/>
          <w:sz w:val="24"/>
          <w:szCs w:val="24"/>
          <w:lang w:val="es-DO"/>
        </w:rPr>
        <w:t>, el empleado del cine solo tendría que validar la entrada par</w:t>
      </w:r>
      <w:r w:rsidR="00893E29">
        <w:rPr>
          <w:rFonts w:ascii="Arial" w:hAnsi="Arial" w:cs="Arial"/>
          <w:sz w:val="24"/>
          <w:szCs w:val="24"/>
          <w:lang w:val="es-DO"/>
        </w:rPr>
        <w:t>a permitir el acceso al cliente, así de rápido y así de simple.  Esta es la propuesta principal en la que se le brinda un beneficio al cliente, sobre todo el que quiere evitar filas y mucho más aun el que llega con algún retraso, no tiene que perder tiempo haciendo una fila adicional.</w:t>
      </w:r>
    </w:p>
    <w:p w:rsidR="00D555C1" w:rsidRDefault="00D555C1" w:rsidP="00614475">
      <w:pPr>
        <w:spacing w:line="360" w:lineRule="auto"/>
        <w:ind w:left="426" w:firstLine="708"/>
        <w:jc w:val="both"/>
        <w:rPr>
          <w:rFonts w:ascii="Arial" w:hAnsi="Arial" w:cs="Arial"/>
          <w:sz w:val="24"/>
          <w:szCs w:val="24"/>
          <w:lang w:val="es-DO"/>
        </w:rPr>
      </w:pPr>
      <w:r>
        <w:rPr>
          <w:rFonts w:ascii="Arial" w:hAnsi="Arial" w:cs="Arial"/>
          <w:sz w:val="24"/>
          <w:szCs w:val="24"/>
          <w:lang w:val="es-DO"/>
        </w:rPr>
        <w:t xml:space="preserve">Evidentemente que se debe contemplar una aplicación móvil que le permita al consumidor adquirir las entradas, para esto se debe tomar en cuenta el desarrollo de una </w:t>
      </w:r>
      <w:r>
        <w:rPr>
          <w:rFonts w:ascii="Arial" w:hAnsi="Arial" w:cs="Arial"/>
          <w:i/>
          <w:sz w:val="24"/>
          <w:szCs w:val="24"/>
          <w:lang w:val="es-DO"/>
        </w:rPr>
        <w:t>app</w:t>
      </w:r>
      <w:r>
        <w:rPr>
          <w:rFonts w:ascii="Arial" w:hAnsi="Arial" w:cs="Arial"/>
          <w:sz w:val="24"/>
          <w:szCs w:val="24"/>
          <w:lang w:val="es-DO"/>
        </w:rPr>
        <w:t xml:space="preserve"> que permita asociar los medios de pagos preferidos por el cliente, los cuales pueden ser tarjetas de crédito y la cuenta pospago de su servicio móvil para cargo a factura, de igual forma puede asociarse si se trata de un servicio prepago aunque evidentemente se requerirá de balance recargado para realizar cualquier transacción.  Este componente demanda la inclusión de los operadores de telefonía móvil de nuestro país</w:t>
      </w:r>
      <w:r w:rsidR="00283172">
        <w:rPr>
          <w:rFonts w:ascii="Arial" w:hAnsi="Arial" w:cs="Arial"/>
          <w:sz w:val="24"/>
          <w:szCs w:val="24"/>
          <w:lang w:val="es-DO"/>
        </w:rPr>
        <w:t xml:space="preserve"> al ecosistema propuesto, formando también parte de los beneficiados de este plan de comercio electrónico, completando la cadena con los establecimientos de cine y por supuesto los </w:t>
      </w:r>
      <w:r w:rsidR="00450BF8">
        <w:rPr>
          <w:rFonts w:ascii="Arial" w:hAnsi="Arial" w:cs="Arial"/>
          <w:sz w:val="24"/>
          <w:szCs w:val="24"/>
          <w:lang w:val="es-DO"/>
        </w:rPr>
        <w:t>consumidores</w:t>
      </w:r>
      <w:r w:rsidR="00283172">
        <w:rPr>
          <w:rFonts w:ascii="Arial" w:hAnsi="Arial" w:cs="Arial"/>
          <w:sz w:val="24"/>
          <w:szCs w:val="24"/>
          <w:lang w:val="es-DO"/>
        </w:rPr>
        <w:t>.</w:t>
      </w:r>
    </w:p>
    <w:p w:rsidR="007A0D72" w:rsidRDefault="007A0D72" w:rsidP="007A0D72">
      <w:pPr>
        <w:ind w:left="420"/>
        <w:rPr>
          <w:rFonts w:ascii="Arial" w:hAnsi="Arial" w:cs="Arial"/>
          <w:sz w:val="24"/>
          <w:szCs w:val="24"/>
          <w:lang w:val="es-DO"/>
        </w:rPr>
      </w:pPr>
    </w:p>
    <w:p w:rsidR="00A70225" w:rsidRDefault="007A0D72" w:rsidP="00A70225">
      <w:pPr>
        <w:pStyle w:val="Heading1"/>
        <w:numPr>
          <w:ilvl w:val="0"/>
          <w:numId w:val="1"/>
        </w:numPr>
        <w:spacing w:line="360" w:lineRule="auto"/>
        <w:rPr>
          <w:rFonts w:ascii="Arial" w:hAnsi="Arial" w:cs="Arial"/>
          <w:color w:val="auto"/>
          <w:sz w:val="24"/>
          <w:szCs w:val="24"/>
          <w:lang w:val="es-DO"/>
        </w:rPr>
      </w:pPr>
      <w:r>
        <w:rPr>
          <w:rFonts w:ascii="Arial" w:hAnsi="Arial" w:cs="Arial"/>
          <w:color w:val="auto"/>
          <w:sz w:val="24"/>
          <w:szCs w:val="24"/>
          <w:lang w:val="es-DO"/>
        </w:rPr>
        <w:t>MARCO DE REFERENCIA</w:t>
      </w:r>
    </w:p>
    <w:p w:rsidR="00A70225" w:rsidRPr="00A70225" w:rsidRDefault="00A70225" w:rsidP="00A70225">
      <w:pPr>
        <w:rPr>
          <w:lang w:val="es-DO"/>
        </w:rPr>
      </w:pPr>
    </w:p>
    <w:p w:rsidR="007A0D72" w:rsidRDefault="007A0D72" w:rsidP="00A70225">
      <w:pPr>
        <w:pStyle w:val="ListParagraph"/>
        <w:numPr>
          <w:ilvl w:val="1"/>
          <w:numId w:val="1"/>
        </w:numPr>
        <w:spacing w:line="360" w:lineRule="auto"/>
        <w:ind w:firstLine="6"/>
        <w:rPr>
          <w:rFonts w:ascii="Arial" w:hAnsi="Arial" w:cs="Arial"/>
          <w:b/>
          <w:sz w:val="24"/>
          <w:szCs w:val="24"/>
          <w:lang w:val="es-DO"/>
        </w:rPr>
      </w:pPr>
      <w:r w:rsidRPr="00A70225">
        <w:rPr>
          <w:rFonts w:ascii="Arial" w:hAnsi="Arial" w:cs="Arial"/>
          <w:b/>
          <w:sz w:val="24"/>
          <w:szCs w:val="24"/>
          <w:lang w:val="es-DO"/>
        </w:rPr>
        <w:t>Marco Teórico</w:t>
      </w:r>
    </w:p>
    <w:p w:rsidR="00A70225" w:rsidRDefault="0059691B" w:rsidP="00666AC2">
      <w:pPr>
        <w:pStyle w:val="ListParagraph"/>
        <w:spacing w:line="360" w:lineRule="auto"/>
        <w:ind w:left="426" w:firstLine="708"/>
        <w:jc w:val="both"/>
        <w:rPr>
          <w:rFonts w:ascii="Arial" w:hAnsi="Arial" w:cs="Arial"/>
          <w:sz w:val="24"/>
          <w:szCs w:val="24"/>
          <w:lang w:val="es-DO"/>
        </w:rPr>
      </w:pPr>
      <w:r>
        <w:rPr>
          <w:rFonts w:ascii="Arial" w:hAnsi="Arial" w:cs="Arial"/>
          <w:sz w:val="24"/>
          <w:szCs w:val="24"/>
          <w:lang w:val="es-DO"/>
        </w:rPr>
        <w:t>Las boleterías virtuales fundamentan su operación sobre internet, los medios de pago</w:t>
      </w:r>
      <w:r w:rsidR="00F13792">
        <w:rPr>
          <w:rFonts w:ascii="Arial" w:hAnsi="Arial" w:cs="Arial"/>
          <w:sz w:val="24"/>
          <w:szCs w:val="24"/>
          <w:lang w:val="es-DO"/>
        </w:rPr>
        <w:t xml:space="preserve"> y acuerdos con proveedor</w:t>
      </w:r>
      <w:r w:rsidR="00666AC2">
        <w:rPr>
          <w:rFonts w:ascii="Arial" w:hAnsi="Arial" w:cs="Arial"/>
          <w:sz w:val="24"/>
          <w:szCs w:val="24"/>
          <w:lang w:val="es-DO"/>
        </w:rPr>
        <w:t xml:space="preserve">es de eventos y entretenimiento utilizando plataformas </w:t>
      </w:r>
      <w:r w:rsidR="007F1DC0">
        <w:rPr>
          <w:rFonts w:ascii="Arial" w:hAnsi="Arial" w:cs="Arial"/>
          <w:sz w:val="24"/>
          <w:szCs w:val="24"/>
          <w:lang w:val="es-DO"/>
        </w:rPr>
        <w:t>tecnológicas que le permitan llevar a los consumidores y clientes potenciales la facilidad para obtener tickets de una forma rápida, sin filas</w:t>
      </w:r>
      <w:r w:rsidR="00184289">
        <w:rPr>
          <w:rFonts w:ascii="Arial" w:hAnsi="Arial" w:cs="Arial"/>
          <w:sz w:val="24"/>
          <w:szCs w:val="24"/>
          <w:lang w:val="es-DO"/>
        </w:rPr>
        <w:t xml:space="preserve"> y</w:t>
      </w:r>
      <w:r w:rsidR="007F1DC0">
        <w:rPr>
          <w:rFonts w:ascii="Arial" w:hAnsi="Arial" w:cs="Arial"/>
          <w:sz w:val="24"/>
          <w:szCs w:val="24"/>
          <w:lang w:val="es-DO"/>
        </w:rPr>
        <w:t xml:space="preserve"> sin traslado</w:t>
      </w:r>
      <w:r w:rsidR="00184289">
        <w:rPr>
          <w:rFonts w:ascii="Arial" w:hAnsi="Arial" w:cs="Arial"/>
          <w:sz w:val="24"/>
          <w:szCs w:val="24"/>
          <w:lang w:val="es-DO"/>
        </w:rPr>
        <w:t>.</w:t>
      </w:r>
    </w:p>
    <w:p w:rsidR="00184289" w:rsidRDefault="00184289" w:rsidP="00666AC2">
      <w:pPr>
        <w:pStyle w:val="ListParagraph"/>
        <w:spacing w:line="360" w:lineRule="auto"/>
        <w:ind w:left="426" w:firstLine="708"/>
        <w:jc w:val="both"/>
        <w:rPr>
          <w:rFonts w:ascii="Arial" w:hAnsi="Arial" w:cs="Arial"/>
          <w:sz w:val="24"/>
          <w:szCs w:val="24"/>
          <w:lang w:val="es-DO"/>
        </w:rPr>
      </w:pPr>
      <w:r>
        <w:rPr>
          <w:rFonts w:ascii="Arial" w:hAnsi="Arial" w:cs="Arial"/>
          <w:sz w:val="24"/>
          <w:szCs w:val="24"/>
          <w:lang w:val="es-DO"/>
        </w:rPr>
        <w:t xml:space="preserve">Las principales actividades en el contexto </w:t>
      </w:r>
      <w:r w:rsidR="007E77D4">
        <w:rPr>
          <w:rFonts w:ascii="Arial" w:hAnsi="Arial" w:cs="Arial"/>
          <w:sz w:val="24"/>
          <w:szCs w:val="24"/>
          <w:lang w:val="es-DO"/>
        </w:rPr>
        <w:t xml:space="preserve">de </w:t>
      </w:r>
      <w:r>
        <w:rPr>
          <w:rFonts w:ascii="Arial" w:hAnsi="Arial" w:cs="Arial"/>
          <w:sz w:val="24"/>
          <w:szCs w:val="24"/>
          <w:lang w:val="es-DO"/>
        </w:rPr>
        <w:t xml:space="preserve">venta de entradas en línea se encuentran las ventas para conciertos y eventos deportivos, siendo a nivel internacional las compañías principales </w:t>
      </w:r>
      <w:proofErr w:type="spellStart"/>
      <w:r>
        <w:rPr>
          <w:rFonts w:ascii="Arial" w:hAnsi="Arial" w:cs="Arial"/>
          <w:sz w:val="24"/>
          <w:szCs w:val="24"/>
          <w:lang w:val="es-DO"/>
        </w:rPr>
        <w:t>Ticketmaster</w:t>
      </w:r>
      <w:proofErr w:type="spellEnd"/>
      <w:r>
        <w:rPr>
          <w:rFonts w:ascii="Arial" w:hAnsi="Arial" w:cs="Arial"/>
          <w:sz w:val="24"/>
          <w:szCs w:val="24"/>
          <w:lang w:val="es-DO"/>
        </w:rPr>
        <w:t xml:space="preserve">, </w:t>
      </w:r>
      <w:proofErr w:type="spellStart"/>
      <w:r>
        <w:rPr>
          <w:rFonts w:ascii="Arial" w:hAnsi="Arial" w:cs="Arial"/>
          <w:sz w:val="24"/>
          <w:szCs w:val="24"/>
          <w:lang w:val="es-DO"/>
        </w:rPr>
        <w:t>TicketCity</w:t>
      </w:r>
      <w:proofErr w:type="spellEnd"/>
      <w:r>
        <w:rPr>
          <w:rFonts w:ascii="Arial" w:hAnsi="Arial" w:cs="Arial"/>
          <w:sz w:val="24"/>
          <w:szCs w:val="24"/>
          <w:lang w:val="es-DO"/>
        </w:rPr>
        <w:t xml:space="preserve">, </w:t>
      </w:r>
      <w:proofErr w:type="spellStart"/>
      <w:r>
        <w:rPr>
          <w:rFonts w:ascii="Arial" w:hAnsi="Arial" w:cs="Arial"/>
          <w:sz w:val="24"/>
          <w:szCs w:val="24"/>
          <w:lang w:val="es-DO"/>
        </w:rPr>
        <w:t>RazorGator</w:t>
      </w:r>
      <w:proofErr w:type="spellEnd"/>
      <w:r>
        <w:rPr>
          <w:rFonts w:ascii="Arial" w:hAnsi="Arial" w:cs="Arial"/>
          <w:sz w:val="24"/>
          <w:szCs w:val="24"/>
          <w:lang w:val="es-DO"/>
        </w:rPr>
        <w:t xml:space="preserve">, </w:t>
      </w:r>
      <w:r w:rsidR="00FB4E2B">
        <w:rPr>
          <w:rFonts w:ascii="Arial" w:hAnsi="Arial" w:cs="Arial"/>
          <w:sz w:val="24"/>
          <w:szCs w:val="24"/>
          <w:lang w:val="es-DO"/>
        </w:rPr>
        <w:t xml:space="preserve">Vivid </w:t>
      </w:r>
      <w:proofErr w:type="spellStart"/>
      <w:r w:rsidR="00FB4E2B">
        <w:rPr>
          <w:rFonts w:ascii="Arial" w:hAnsi="Arial" w:cs="Arial"/>
          <w:sz w:val="24"/>
          <w:szCs w:val="24"/>
          <w:lang w:val="es-DO"/>
        </w:rPr>
        <w:t>Seats</w:t>
      </w:r>
      <w:proofErr w:type="spellEnd"/>
      <w:r>
        <w:rPr>
          <w:rFonts w:ascii="Arial" w:hAnsi="Arial" w:cs="Arial"/>
          <w:sz w:val="24"/>
          <w:szCs w:val="24"/>
          <w:lang w:val="es-DO"/>
        </w:rPr>
        <w:t xml:space="preserve">, </w:t>
      </w:r>
      <w:r w:rsidR="004541C5">
        <w:rPr>
          <w:rFonts w:ascii="Arial" w:hAnsi="Arial" w:cs="Arial"/>
          <w:sz w:val="24"/>
          <w:szCs w:val="24"/>
          <w:lang w:val="es-DO"/>
        </w:rPr>
        <w:t>muchas de estas empresas funcionan como distribuidoras y retailers, brokers para empresas menos grandes.  A</w:t>
      </w:r>
      <w:r>
        <w:rPr>
          <w:rFonts w:ascii="Arial" w:hAnsi="Arial" w:cs="Arial"/>
          <w:sz w:val="24"/>
          <w:szCs w:val="24"/>
          <w:lang w:val="es-DO"/>
        </w:rPr>
        <w:t xml:space="preserve"> nivel local</w:t>
      </w:r>
      <w:r w:rsidR="004541C5">
        <w:rPr>
          <w:rFonts w:ascii="Arial" w:hAnsi="Arial" w:cs="Arial"/>
          <w:sz w:val="24"/>
          <w:szCs w:val="24"/>
          <w:lang w:val="es-DO"/>
        </w:rPr>
        <w:t xml:space="preserve"> Ticket Express y Uepa Tickets tienen la representación </w:t>
      </w:r>
      <w:r w:rsidR="008E340F">
        <w:rPr>
          <w:rFonts w:ascii="Arial" w:hAnsi="Arial" w:cs="Arial"/>
          <w:sz w:val="24"/>
          <w:szCs w:val="24"/>
          <w:lang w:val="es-DO"/>
        </w:rPr>
        <w:t>más</w:t>
      </w:r>
      <w:r w:rsidR="004541C5">
        <w:rPr>
          <w:rFonts w:ascii="Arial" w:hAnsi="Arial" w:cs="Arial"/>
          <w:sz w:val="24"/>
          <w:szCs w:val="24"/>
          <w:lang w:val="es-DO"/>
        </w:rPr>
        <w:t xml:space="preserve"> importante del mercado, siendo su </w:t>
      </w:r>
      <w:r w:rsidR="008E340F">
        <w:rPr>
          <w:rFonts w:ascii="Arial" w:hAnsi="Arial" w:cs="Arial"/>
          <w:sz w:val="24"/>
          <w:szCs w:val="24"/>
          <w:lang w:val="es-DO"/>
        </w:rPr>
        <w:t>género principal la venta de entradas para actividades musicales.</w:t>
      </w:r>
    </w:p>
    <w:p w:rsidR="007E77D4" w:rsidRDefault="007E77D4" w:rsidP="00666AC2">
      <w:pPr>
        <w:pStyle w:val="ListParagraph"/>
        <w:spacing w:line="360" w:lineRule="auto"/>
        <w:ind w:left="426" w:firstLine="708"/>
        <w:jc w:val="both"/>
        <w:rPr>
          <w:rFonts w:ascii="Arial" w:hAnsi="Arial" w:cs="Arial"/>
          <w:sz w:val="24"/>
          <w:szCs w:val="24"/>
          <w:lang w:val="es-DO"/>
        </w:rPr>
      </w:pPr>
      <w:r>
        <w:rPr>
          <w:rFonts w:ascii="Arial" w:hAnsi="Arial" w:cs="Arial"/>
          <w:sz w:val="24"/>
          <w:szCs w:val="24"/>
          <w:lang w:val="es-DO"/>
        </w:rPr>
        <w:t xml:space="preserve">Evidentemente que los eventos musicales y conciertos demandan otro tipo de gestión </w:t>
      </w:r>
      <w:r w:rsidR="0080701F">
        <w:rPr>
          <w:rFonts w:ascii="Arial" w:hAnsi="Arial" w:cs="Arial"/>
          <w:sz w:val="24"/>
          <w:szCs w:val="24"/>
          <w:lang w:val="es-DO"/>
        </w:rPr>
        <w:t xml:space="preserve">en términos de </w:t>
      </w:r>
      <w:r>
        <w:rPr>
          <w:rFonts w:ascii="Arial" w:hAnsi="Arial" w:cs="Arial"/>
          <w:sz w:val="24"/>
          <w:szCs w:val="24"/>
          <w:lang w:val="es-DO"/>
        </w:rPr>
        <w:t xml:space="preserve">logistica que debe ser realizado de forma individual para cada tipo de </w:t>
      </w:r>
      <w:r w:rsidR="0080701F">
        <w:rPr>
          <w:rFonts w:ascii="Arial" w:hAnsi="Arial" w:cs="Arial"/>
          <w:sz w:val="24"/>
          <w:szCs w:val="24"/>
          <w:lang w:val="es-DO"/>
        </w:rPr>
        <w:t xml:space="preserve">evento, en contraste con la venta de tickets para la industria del cine, los acuerdos son menos dinámicos o </w:t>
      </w:r>
      <w:r w:rsidR="003E37D2">
        <w:rPr>
          <w:rFonts w:ascii="Arial" w:hAnsi="Arial" w:cs="Arial"/>
          <w:sz w:val="24"/>
          <w:szCs w:val="24"/>
          <w:lang w:val="es-DO"/>
        </w:rPr>
        <w:t>cambiantes</w:t>
      </w:r>
      <w:r w:rsidR="0080701F">
        <w:rPr>
          <w:rFonts w:ascii="Arial" w:hAnsi="Arial" w:cs="Arial"/>
          <w:sz w:val="24"/>
          <w:szCs w:val="24"/>
          <w:lang w:val="es-DO"/>
        </w:rPr>
        <w:t xml:space="preserve">, </w:t>
      </w:r>
      <w:r w:rsidR="003E37D2">
        <w:rPr>
          <w:rFonts w:ascii="Arial" w:hAnsi="Arial" w:cs="Arial"/>
          <w:sz w:val="24"/>
          <w:szCs w:val="24"/>
          <w:lang w:val="es-DO"/>
        </w:rPr>
        <w:t>pues una vez son logrados entre los distintos actores, los cambios son menores y requieren menos interacción humana, prestándose mucho mejor para una aplicación de gestión y venta de entradas con un mantenimiento o intervención básico.</w:t>
      </w:r>
    </w:p>
    <w:p w:rsidR="00A70225" w:rsidRPr="00A70225" w:rsidRDefault="00A70225" w:rsidP="00A70225">
      <w:pPr>
        <w:pStyle w:val="ListParagraph"/>
        <w:spacing w:line="360" w:lineRule="auto"/>
        <w:ind w:left="1134"/>
        <w:rPr>
          <w:rFonts w:ascii="Arial" w:hAnsi="Arial" w:cs="Arial"/>
          <w:sz w:val="24"/>
          <w:szCs w:val="24"/>
          <w:lang w:val="es-DO"/>
        </w:rPr>
      </w:pPr>
    </w:p>
    <w:p w:rsidR="007A0D72" w:rsidRPr="00A70225" w:rsidRDefault="007A0D72" w:rsidP="00A70225">
      <w:pPr>
        <w:pStyle w:val="ListParagraph"/>
        <w:numPr>
          <w:ilvl w:val="1"/>
          <w:numId w:val="1"/>
        </w:numPr>
        <w:spacing w:line="360" w:lineRule="auto"/>
        <w:ind w:firstLine="6"/>
        <w:rPr>
          <w:rFonts w:ascii="Arial" w:hAnsi="Arial" w:cs="Arial"/>
          <w:b/>
          <w:sz w:val="24"/>
          <w:szCs w:val="24"/>
          <w:lang w:val="es-DO"/>
        </w:rPr>
      </w:pPr>
      <w:r w:rsidRPr="00A70225">
        <w:rPr>
          <w:rFonts w:ascii="Arial" w:hAnsi="Arial" w:cs="Arial"/>
          <w:b/>
          <w:sz w:val="24"/>
          <w:szCs w:val="24"/>
          <w:lang w:val="es-DO"/>
        </w:rPr>
        <w:t>Marco Conceptual</w:t>
      </w:r>
    </w:p>
    <w:p w:rsidR="00FA5E9C" w:rsidRPr="00EE61BF" w:rsidRDefault="00FA5E9C" w:rsidP="00FA5E9C">
      <w:pPr>
        <w:spacing w:line="360" w:lineRule="auto"/>
        <w:ind w:left="426"/>
        <w:jc w:val="both"/>
        <w:rPr>
          <w:rFonts w:ascii="Arial" w:hAnsi="Arial" w:cs="Arial"/>
          <w:sz w:val="24"/>
          <w:szCs w:val="24"/>
          <w:lang w:val="es-DO"/>
        </w:rPr>
      </w:pPr>
      <w:r w:rsidRPr="00BB2893">
        <w:rPr>
          <w:rFonts w:ascii="Arial" w:hAnsi="Arial" w:cs="Arial"/>
          <w:b/>
          <w:sz w:val="24"/>
          <w:szCs w:val="24"/>
          <w:lang w:val="es-DO"/>
        </w:rPr>
        <w:t>Comercio Electrónico:</w:t>
      </w:r>
      <w:r w:rsidR="00EE61BF">
        <w:rPr>
          <w:rFonts w:ascii="Arial" w:hAnsi="Arial" w:cs="Arial"/>
          <w:b/>
          <w:sz w:val="24"/>
          <w:szCs w:val="24"/>
          <w:lang w:val="es-DO"/>
        </w:rPr>
        <w:t xml:space="preserve"> </w:t>
      </w:r>
      <w:r w:rsidR="00EE61BF" w:rsidRPr="00EE61BF">
        <w:rPr>
          <w:rFonts w:ascii="Arial" w:hAnsi="Arial" w:cs="Arial"/>
          <w:sz w:val="24"/>
          <w:szCs w:val="24"/>
          <w:lang w:val="es-DO"/>
        </w:rPr>
        <w:t xml:space="preserve">Se define comercio electrónico como </w:t>
      </w:r>
      <w:r w:rsidR="00A0598E">
        <w:rPr>
          <w:rFonts w:ascii="Arial" w:hAnsi="Arial" w:cs="Arial"/>
          <w:sz w:val="24"/>
          <w:szCs w:val="24"/>
          <w:lang w:val="es-DO"/>
        </w:rPr>
        <w:t>“</w:t>
      </w:r>
      <w:r w:rsidR="00EE61BF" w:rsidRPr="00EE61BF">
        <w:rPr>
          <w:rFonts w:ascii="Arial" w:hAnsi="Arial" w:cs="Arial"/>
          <w:sz w:val="24"/>
          <w:szCs w:val="24"/>
          <w:lang w:val="es-DO"/>
        </w:rPr>
        <w:t>cualquier actividad que involucre a empresas que interactúan y hacen negocios por medios electrónicos, bien con clientes, bien entre ellas, o bien con la Administración. Incluyendo el pedido y pago electrónico y on-line de bienes que se envían por correo así como el envío on-line de servicios como publicaciones, software e inf</w:t>
      </w:r>
      <w:r w:rsidR="00EE61BF">
        <w:rPr>
          <w:rFonts w:ascii="Arial" w:hAnsi="Arial" w:cs="Arial"/>
          <w:sz w:val="24"/>
          <w:szCs w:val="24"/>
          <w:lang w:val="es-DO"/>
        </w:rPr>
        <w:t>ormación” (Indotel, 2016)</w:t>
      </w:r>
      <w:r w:rsidR="00EE61BF" w:rsidRPr="00EE61BF">
        <w:rPr>
          <w:rFonts w:ascii="Arial" w:hAnsi="Arial" w:cs="Arial"/>
          <w:sz w:val="24"/>
          <w:szCs w:val="24"/>
          <w:lang w:val="es-DO"/>
        </w:rPr>
        <w:t>.</w:t>
      </w:r>
    </w:p>
    <w:p w:rsidR="00FA5E9C" w:rsidRPr="008D0DF4" w:rsidRDefault="00FA5E9C" w:rsidP="00FA5E9C">
      <w:pPr>
        <w:spacing w:line="360" w:lineRule="auto"/>
        <w:ind w:left="426"/>
        <w:jc w:val="both"/>
        <w:rPr>
          <w:rFonts w:ascii="Arial" w:hAnsi="Arial" w:cs="Arial"/>
          <w:sz w:val="24"/>
          <w:szCs w:val="24"/>
          <w:lang w:val="es-DO"/>
        </w:rPr>
      </w:pPr>
      <w:r w:rsidRPr="00BB2893">
        <w:rPr>
          <w:rFonts w:ascii="Arial" w:hAnsi="Arial" w:cs="Arial"/>
          <w:b/>
          <w:sz w:val="24"/>
          <w:szCs w:val="24"/>
          <w:lang w:val="es-DO"/>
        </w:rPr>
        <w:lastRenderedPageBreak/>
        <w:t>Internet:</w:t>
      </w:r>
      <w:r w:rsidR="008D0DF4">
        <w:rPr>
          <w:rFonts w:ascii="Arial" w:hAnsi="Arial" w:cs="Arial"/>
          <w:b/>
          <w:sz w:val="24"/>
          <w:szCs w:val="24"/>
          <w:lang w:val="es-DO"/>
        </w:rPr>
        <w:t xml:space="preserve"> </w:t>
      </w:r>
      <w:r w:rsidR="009D7CC3">
        <w:rPr>
          <w:rFonts w:ascii="Arial" w:hAnsi="Arial" w:cs="Arial"/>
          <w:sz w:val="24"/>
          <w:szCs w:val="24"/>
          <w:lang w:val="es-DO"/>
        </w:rPr>
        <w:t>La internet es una red global de computadoras, permitiendo que puedan ser intercambiados pequeños mensajes entre ellas usando un lenguaje común llamado TCP/IP (Transmision Control Protocol / Internet Protocol) (WebWise BBC, 2012).</w:t>
      </w:r>
    </w:p>
    <w:p w:rsidR="00FA5E9C" w:rsidRPr="005226B4" w:rsidRDefault="00602B3A" w:rsidP="00FA5E9C">
      <w:pPr>
        <w:spacing w:line="360" w:lineRule="auto"/>
        <w:ind w:left="426"/>
        <w:jc w:val="both"/>
        <w:rPr>
          <w:rFonts w:ascii="Arial" w:hAnsi="Arial" w:cs="Arial"/>
          <w:sz w:val="24"/>
          <w:szCs w:val="24"/>
          <w:lang w:val="es-DO"/>
        </w:rPr>
      </w:pPr>
      <w:r w:rsidRPr="00BB2893">
        <w:rPr>
          <w:rFonts w:ascii="Arial" w:hAnsi="Arial" w:cs="Arial"/>
          <w:b/>
          <w:sz w:val="24"/>
          <w:szCs w:val="24"/>
          <w:lang w:val="es-DO"/>
        </w:rPr>
        <w:t>Aplicación Móvil (app):</w:t>
      </w:r>
      <w:r w:rsidR="005226B4">
        <w:rPr>
          <w:rFonts w:ascii="Arial" w:hAnsi="Arial" w:cs="Arial"/>
          <w:b/>
          <w:sz w:val="24"/>
          <w:szCs w:val="24"/>
          <w:lang w:val="es-DO"/>
        </w:rPr>
        <w:t xml:space="preserve"> </w:t>
      </w:r>
      <w:r w:rsidR="005226B4">
        <w:rPr>
          <w:rFonts w:ascii="Arial" w:hAnsi="Arial" w:cs="Arial"/>
          <w:sz w:val="24"/>
          <w:szCs w:val="24"/>
          <w:lang w:val="es-DO"/>
        </w:rPr>
        <w:t>se le llama app a las aplicaciones destinadas a ser ejecutadas sobre dispositivos móviles como tabletas, teléfonos y relojes inteligentes, entre otros</w:t>
      </w:r>
      <w:r w:rsidR="00E2783D">
        <w:rPr>
          <w:rFonts w:ascii="Arial" w:hAnsi="Arial" w:cs="Arial"/>
          <w:sz w:val="24"/>
          <w:szCs w:val="24"/>
          <w:lang w:val="es-DO"/>
        </w:rPr>
        <w:t xml:space="preserve"> y que se puede integrar a las características del equipo, como su cámara o sistema de posicionamiento global (GPS).  Además se puede actualizar para añadirle características</w:t>
      </w:r>
      <w:sdt>
        <w:sdtPr>
          <w:rPr>
            <w:rFonts w:ascii="Arial" w:hAnsi="Arial" w:cs="Arial"/>
            <w:sz w:val="24"/>
            <w:szCs w:val="24"/>
            <w:lang w:val="es-DO"/>
          </w:rPr>
          <w:id w:val="1357228739"/>
          <w:citation/>
        </w:sdtPr>
        <w:sdtEndPr/>
        <w:sdtContent>
          <w:r w:rsidR="00E2783D">
            <w:rPr>
              <w:rFonts w:ascii="Arial" w:hAnsi="Arial" w:cs="Arial"/>
              <w:sz w:val="24"/>
              <w:szCs w:val="24"/>
              <w:lang w:val="es-DO"/>
            </w:rPr>
            <w:fldChar w:fldCharType="begin"/>
          </w:r>
          <w:r w:rsidR="00E2783D" w:rsidRPr="007617CF">
            <w:rPr>
              <w:rFonts w:ascii="Arial" w:hAnsi="Arial" w:cs="Arial"/>
              <w:sz w:val="24"/>
              <w:szCs w:val="24"/>
              <w:lang w:val="es-DO"/>
            </w:rPr>
            <w:instrText xml:space="preserve">CITATION LaN11 \l 1033 </w:instrText>
          </w:r>
          <w:r w:rsidR="00E2783D">
            <w:rPr>
              <w:rFonts w:ascii="Arial" w:hAnsi="Arial" w:cs="Arial"/>
              <w:sz w:val="24"/>
              <w:szCs w:val="24"/>
              <w:lang w:val="es-DO"/>
            </w:rPr>
            <w:fldChar w:fldCharType="separate"/>
          </w:r>
          <w:r w:rsidR="00E2783D" w:rsidRPr="007617CF">
            <w:rPr>
              <w:rFonts w:ascii="Arial" w:hAnsi="Arial" w:cs="Arial"/>
              <w:noProof/>
              <w:sz w:val="24"/>
              <w:szCs w:val="24"/>
              <w:lang w:val="es-DO"/>
            </w:rPr>
            <w:t xml:space="preserve"> (La Nacion, 2011)</w:t>
          </w:r>
          <w:r w:rsidR="00E2783D">
            <w:rPr>
              <w:rFonts w:ascii="Arial" w:hAnsi="Arial" w:cs="Arial"/>
              <w:sz w:val="24"/>
              <w:szCs w:val="24"/>
              <w:lang w:val="es-DO"/>
            </w:rPr>
            <w:fldChar w:fldCharType="end"/>
          </w:r>
        </w:sdtContent>
      </w:sdt>
      <w:r w:rsidR="00E2783D">
        <w:rPr>
          <w:rFonts w:ascii="Arial" w:hAnsi="Arial" w:cs="Arial"/>
          <w:sz w:val="24"/>
          <w:szCs w:val="24"/>
          <w:lang w:val="es-DO"/>
        </w:rPr>
        <w:t>.</w:t>
      </w:r>
    </w:p>
    <w:p w:rsidR="00602B3A" w:rsidRPr="007617CF" w:rsidRDefault="00602B3A" w:rsidP="00FA5E9C">
      <w:pPr>
        <w:spacing w:line="360" w:lineRule="auto"/>
        <w:ind w:left="426"/>
        <w:jc w:val="both"/>
        <w:rPr>
          <w:rFonts w:ascii="Arial" w:hAnsi="Arial" w:cs="Arial"/>
          <w:sz w:val="24"/>
          <w:szCs w:val="24"/>
          <w:lang w:val="es-DO"/>
        </w:rPr>
      </w:pPr>
      <w:r w:rsidRPr="00BB2893">
        <w:rPr>
          <w:rFonts w:ascii="Arial" w:hAnsi="Arial" w:cs="Arial"/>
          <w:b/>
          <w:sz w:val="24"/>
          <w:szCs w:val="24"/>
          <w:lang w:val="es-DO"/>
        </w:rPr>
        <w:t>Operador</w:t>
      </w:r>
      <w:r w:rsidR="009E68EF">
        <w:rPr>
          <w:rFonts w:ascii="Arial" w:hAnsi="Arial" w:cs="Arial"/>
          <w:b/>
          <w:sz w:val="24"/>
          <w:szCs w:val="24"/>
          <w:lang w:val="es-DO"/>
        </w:rPr>
        <w:t xml:space="preserve"> Telefónico</w:t>
      </w:r>
      <w:r w:rsidRPr="00BB2893">
        <w:rPr>
          <w:rFonts w:ascii="Arial" w:hAnsi="Arial" w:cs="Arial"/>
          <w:b/>
          <w:sz w:val="24"/>
          <w:szCs w:val="24"/>
          <w:lang w:val="es-DO"/>
        </w:rPr>
        <w:t>:</w:t>
      </w:r>
      <w:r w:rsidR="009E68EF">
        <w:rPr>
          <w:rFonts w:ascii="Arial" w:hAnsi="Arial" w:cs="Arial"/>
          <w:b/>
          <w:sz w:val="24"/>
          <w:szCs w:val="24"/>
          <w:lang w:val="es-DO"/>
        </w:rPr>
        <w:t xml:space="preserve"> </w:t>
      </w:r>
      <w:r w:rsidR="007617CF">
        <w:rPr>
          <w:rFonts w:ascii="Arial" w:hAnsi="Arial" w:cs="Arial"/>
          <w:sz w:val="24"/>
          <w:szCs w:val="24"/>
          <w:lang w:val="es-DO"/>
        </w:rPr>
        <w:t xml:space="preserve">empresas que brindan servicios de telefónica móvil, fija o ambas, usualmente también brindan acceso a Internet y otras son </w:t>
      </w:r>
      <w:r w:rsidR="007617CF">
        <w:rPr>
          <w:rFonts w:ascii="Arial" w:hAnsi="Arial" w:cs="Arial"/>
          <w:i/>
          <w:sz w:val="24"/>
          <w:szCs w:val="24"/>
          <w:lang w:val="es-DO"/>
        </w:rPr>
        <w:t>full service provider</w:t>
      </w:r>
      <w:r w:rsidR="007617CF">
        <w:rPr>
          <w:rFonts w:ascii="Arial" w:hAnsi="Arial" w:cs="Arial"/>
          <w:sz w:val="24"/>
          <w:szCs w:val="24"/>
          <w:lang w:val="es-DO"/>
        </w:rPr>
        <w:t>, esto significa que proveen todos los servicios de telecomunicaciones, voz, data y video.</w:t>
      </w:r>
    </w:p>
    <w:p w:rsidR="00BB2893" w:rsidRPr="009E68EF" w:rsidRDefault="00BB2893" w:rsidP="00FA5E9C">
      <w:pPr>
        <w:spacing w:line="360" w:lineRule="auto"/>
        <w:ind w:left="426"/>
        <w:jc w:val="both"/>
        <w:rPr>
          <w:rFonts w:ascii="Arial" w:hAnsi="Arial" w:cs="Arial"/>
          <w:sz w:val="24"/>
          <w:szCs w:val="24"/>
          <w:lang w:val="es-DO"/>
        </w:rPr>
      </w:pPr>
      <w:r w:rsidRPr="00BB2893">
        <w:rPr>
          <w:rFonts w:ascii="Arial" w:hAnsi="Arial" w:cs="Arial"/>
          <w:b/>
          <w:sz w:val="24"/>
          <w:szCs w:val="24"/>
          <w:lang w:val="es-DO"/>
        </w:rPr>
        <w:t>Medios de Pago:</w:t>
      </w:r>
      <w:r w:rsidR="009E68EF">
        <w:rPr>
          <w:rFonts w:ascii="Arial" w:hAnsi="Arial" w:cs="Arial"/>
          <w:b/>
          <w:sz w:val="24"/>
          <w:szCs w:val="24"/>
          <w:lang w:val="es-DO"/>
        </w:rPr>
        <w:t xml:space="preserve"> </w:t>
      </w:r>
      <w:r w:rsidR="009E68EF" w:rsidRPr="009E68EF">
        <w:rPr>
          <w:rFonts w:ascii="Arial" w:hAnsi="Arial" w:cs="Arial"/>
          <w:sz w:val="24"/>
          <w:szCs w:val="24"/>
          <w:lang w:val="es-DO"/>
        </w:rPr>
        <w:t>“Los medios de pago son un conjunto de herramientas que sirven para realizar el pago de transacciones económicas entre los diferentes agentes económicos, evitando que se tenga que emplear dinero físico (monedas y billetes)</w:t>
      </w:r>
      <w:r w:rsidR="009E68EF">
        <w:rPr>
          <w:rFonts w:ascii="Arial" w:hAnsi="Arial" w:cs="Arial"/>
          <w:sz w:val="24"/>
          <w:szCs w:val="24"/>
          <w:lang w:val="es-DO"/>
        </w:rPr>
        <w:t>”</w:t>
      </w:r>
      <w:sdt>
        <w:sdtPr>
          <w:rPr>
            <w:rFonts w:ascii="Arial" w:hAnsi="Arial" w:cs="Arial"/>
            <w:sz w:val="24"/>
            <w:szCs w:val="24"/>
            <w:lang w:val="es-DO"/>
          </w:rPr>
          <w:id w:val="892390070"/>
          <w:citation/>
        </w:sdtPr>
        <w:sdtEndPr/>
        <w:sdtContent>
          <w:r w:rsidR="009E68EF">
            <w:rPr>
              <w:rFonts w:ascii="Arial" w:hAnsi="Arial" w:cs="Arial"/>
              <w:sz w:val="24"/>
              <w:szCs w:val="24"/>
              <w:lang w:val="es-DO"/>
            </w:rPr>
            <w:fldChar w:fldCharType="begin"/>
          </w:r>
          <w:r w:rsidR="009E68EF" w:rsidRPr="009E68EF">
            <w:rPr>
              <w:rFonts w:ascii="Arial" w:hAnsi="Arial" w:cs="Arial"/>
              <w:sz w:val="24"/>
              <w:szCs w:val="24"/>
              <w:lang w:val="es-DO"/>
            </w:rPr>
            <w:instrText xml:space="preserve"> CITATION Edu16 \l 1033 </w:instrText>
          </w:r>
          <w:r w:rsidR="009E68EF">
            <w:rPr>
              <w:rFonts w:ascii="Arial" w:hAnsi="Arial" w:cs="Arial"/>
              <w:sz w:val="24"/>
              <w:szCs w:val="24"/>
              <w:lang w:val="es-DO"/>
            </w:rPr>
            <w:fldChar w:fldCharType="separate"/>
          </w:r>
          <w:r w:rsidR="009E68EF" w:rsidRPr="009E68EF">
            <w:rPr>
              <w:rFonts w:ascii="Arial" w:hAnsi="Arial" w:cs="Arial"/>
              <w:noProof/>
              <w:sz w:val="24"/>
              <w:szCs w:val="24"/>
              <w:lang w:val="es-DO"/>
            </w:rPr>
            <w:t xml:space="preserve"> (Edufinet)</w:t>
          </w:r>
          <w:r w:rsidR="009E68EF">
            <w:rPr>
              <w:rFonts w:ascii="Arial" w:hAnsi="Arial" w:cs="Arial"/>
              <w:sz w:val="24"/>
              <w:szCs w:val="24"/>
              <w:lang w:val="es-DO"/>
            </w:rPr>
            <w:fldChar w:fldCharType="end"/>
          </w:r>
        </w:sdtContent>
      </w:sdt>
      <w:r w:rsidR="009E68EF" w:rsidRPr="009E68EF">
        <w:rPr>
          <w:rFonts w:ascii="Arial" w:hAnsi="Arial" w:cs="Arial"/>
          <w:sz w:val="24"/>
          <w:szCs w:val="24"/>
          <w:lang w:val="es-DO"/>
        </w:rPr>
        <w:t>.</w:t>
      </w:r>
    </w:p>
    <w:p w:rsidR="00D555C1" w:rsidRDefault="00BB2893" w:rsidP="00FA5E9C">
      <w:pPr>
        <w:spacing w:line="360" w:lineRule="auto"/>
        <w:ind w:left="426"/>
        <w:jc w:val="both"/>
        <w:rPr>
          <w:rFonts w:ascii="Arial" w:hAnsi="Arial" w:cs="Arial"/>
          <w:sz w:val="24"/>
          <w:szCs w:val="24"/>
          <w:lang w:val="es-DO"/>
        </w:rPr>
      </w:pPr>
      <w:r w:rsidRPr="00BB2893">
        <w:rPr>
          <w:rFonts w:ascii="Arial" w:hAnsi="Arial" w:cs="Arial"/>
          <w:b/>
          <w:sz w:val="24"/>
          <w:szCs w:val="24"/>
          <w:lang w:val="es-DO"/>
        </w:rPr>
        <w:t>Servicios Web:</w:t>
      </w:r>
      <w:r>
        <w:rPr>
          <w:rFonts w:ascii="Arial" w:hAnsi="Arial" w:cs="Arial"/>
          <w:sz w:val="24"/>
          <w:szCs w:val="24"/>
          <w:lang w:val="es-DO"/>
        </w:rPr>
        <w:t xml:space="preserve"> </w:t>
      </w:r>
      <w:r w:rsidR="007A0D72">
        <w:rPr>
          <w:rFonts w:ascii="Arial" w:hAnsi="Arial" w:cs="Arial"/>
          <w:sz w:val="24"/>
          <w:szCs w:val="24"/>
          <w:lang w:val="es-DO"/>
        </w:rPr>
        <w:t>E</w:t>
      </w:r>
      <w:r w:rsidR="001B3439">
        <w:rPr>
          <w:rFonts w:ascii="Arial" w:hAnsi="Arial" w:cs="Arial"/>
          <w:sz w:val="24"/>
          <w:szCs w:val="24"/>
          <w:lang w:val="es-DO"/>
        </w:rPr>
        <w:t xml:space="preserve">xisten diversas definiciones para explicar lo que son los web services, sin embargo podríamos </w:t>
      </w:r>
      <w:r w:rsidR="00E44CDC">
        <w:rPr>
          <w:rFonts w:ascii="Arial" w:hAnsi="Arial" w:cs="Arial"/>
          <w:sz w:val="24"/>
          <w:szCs w:val="24"/>
          <w:lang w:val="es-DO"/>
        </w:rPr>
        <w:t>citar</w:t>
      </w:r>
      <w:r w:rsidR="001B3439">
        <w:rPr>
          <w:rFonts w:ascii="Arial" w:hAnsi="Arial" w:cs="Arial"/>
          <w:sz w:val="24"/>
          <w:szCs w:val="24"/>
          <w:lang w:val="es-DO"/>
        </w:rPr>
        <w:t xml:space="preserve"> de forma práctica que estos se basan en un servidor y un cliente, también conocido como un consumidor y un proveedor.  Como su nombre lo indica es una aplicación orientada a la web, típicamente servida a través del protocolo HTTP (HyperText Transfer Protocol)</w:t>
      </w:r>
      <w:r w:rsidR="00E44CDC">
        <w:rPr>
          <w:rFonts w:ascii="Arial" w:hAnsi="Arial" w:cs="Arial"/>
          <w:sz w:val="24"/>
          <w:szCs w:val="24"/>
          <w:lang w:val="es-DO"/>
        </w:rPr>
        <w:t xml:space="preserve"> o HTTPS (HTTP seguro) con el objetivo de brindar interoperabilidad entre plataformas, que se puedan comunicar entre sí sin importar que sean de suplidores distintos, tecnologías diferentes o incluso con diferencia de edad</w:t>
      </w:r>
      <w:sdt>
        <w:sdtPr>
          <w:rPr>
            <w:rFonts w:ascii="Arial" w:hAnsi="Arial" w:cs="Arial"/>
            <w:sz w:val="24"/>
            <w:szCs w:val="24"/>
            <w:lang w:val="es-DO"/>
          </w:rPr>
          <w:id w:val="927306096"/>
          <w:citation/>
        </w:sdtPr>
        <w:sdtEndPr/>
        <w:sdtContent>
          <w:r w:rsidR="00E44CDC">
            <w:rPr>
              <w:rFonts w:ascii="Arial" w:hAnsi="Arial" w:cs="Arial"/>
              <w:sz w:val="24"/>
              <w:szCs w:val="24"/>
              <w:lang w:val="es-DO"/>
            </w:rPr>
            <w:fldChar w:fldCharType="begin"/>
          </w:r>
          <w:r w:rsidR="00E44CDC" w:rsidRPr="00E44CDC">
            <w:rPr>
              <w:rFonts w:ascii="Arial" w:hAnsi="Arial" w:cs="Arial"/>
              <w:sz w:val="24"/>
              <w:szCs w:val="24"/>
              <w:lang w:val="es-DO"/>
            </w:rPr>
            <w:instrText xml:space="preserve"> CITATION Kal13 \l 1033 </w:instrText>
          </w:r>
          <w:r w:rsidR="00E44CDC">
            <w:rPr>
              <w:rFonts w:ascii="Arial" w:hAnsi="Arial" w:cs="Arial"/>
              <w:sz w:val="24"/>
              <w:szCs w:val="24"/>
              <w:lang w:val="es-DO"/>
            </w:rPr>
            <w:fldChar w:fldCharType="separate"/>
          </w:r>
          <w:r w:rsidR="00E44CDC" w:rsidRPr="00E44CDC">
            <w:rPr>
              <w:rFonts w:ascii="Arial" w:hAnsi="Arial" w:cs="Arial"/>
              <w:noProof/>
              <w:sz w:val="24"/>
              <w:szCs w:val="24"/>
              <w:lang w:val="es-DO"/>
            </w:rPr>
            <w:t xml:space="preserve"> (Kalin, 2013)</w:t>
          </w:r>
          <w:r w:rsidR="00E44CDC">
            <w:rPr>
              <w:rFonts w:ascii="Arial" w:hAnsi="Arial" w:cs="Arial"/>
              <w:sz w:val="24"/>
              <w:szCs w:val="24"/>
              <w:lang w:val="es-DO"/>
            </w:rPr>
            <w:fldChar w:fldCharType="end"/>
          </w:r>
        </w:sdtContent>
      </w:sdt>
      <w:r w:rsidR="00E44CDC">
        <w:rPr>
          <w:rFonts w:ascii="Arial" w:hAnsi="Arial" w:cs="Arial"/>
          <w:sz w:val="24"/>
          <w:szCs w:val="24"/>
          <w:lang w:val="es-DO"/>
        </w:rPr>
        <w:t>.</w:t>
      </w:r>
    </w:p>
    <w:p w:rsidR="00F91DD0" w:rsidRDefault="00F91DD0" w:rsidP="00F91DD0">
      <w:pPr>
        <w:pStyle w:val="Heading1"/>
        <w:numPr>
          <w:ilvl w:val="0"/>
          <w:numId w:val="1"/>
        </w:numPr>
        <w:spacing w:line="360" w:lineRule="auto"/>
        <w:rPr>
          <w:rFonts w:ascii="Arial" w:hAnsi="Arial" w:cs="Arial"/>
          <w:color w:val="auto"/>
          <w:sz w:val="24"/>
          <w:szCs w:val="24"/>
          <w:lang w:val="es-DO"/>
        </w:rPr>
      </w:pPr>
      <w:r>
        <w:rPr>
          <w:rFonts w:ascii="Arial" w:hAnsi="Arial" w:cs="Arial"/>
          <w:color w:val="auto"/>
          <w:sz w:val="24"/>
          <w:szCs w:val="24"/>
          <w:lang w:val="es-DO"/>
        </w:rPr>
        <w:t>ASPECTOS METODOLOGICOS</w:t>
      </w:r>
    </w:p>
    <w:p w:rsidR="00F91DD0" w:rsidRDefault="00F91DD0" w:rsidP="00F91DD0">
      <w:pPr>
        <w:spacing w:line="360" w:lineRule="auto"/>
        <w:ind w:left="360"/>
        <w:jc w:val="both"/>
        <w:rPr>
          <w:rFonts w:ascii="Arial" w:hAnsi="Arial" w:cs="Arial"/>
          <w:sz w:val="24"/>
          <w:szCs w:val="24"/>
          <w:lang w:val="es-DO"/>
        </w:rPr>
      </w:pPr>
    </w:p>
    <w:p w:rsidR="00F91DD0" w:rsidRDefault="00F91DD0" w:rsidP="00F91DD0">
      <w:pPr>
        <w:spacing w:line="360" w:lineRule="auto"/>
        <w:ind w:left="360"/>
        <w:jc w:val="both"/>
        <w:rPr>
          <w:rFonts w:ascii="Arial" w:hAnsi="Arial" w:cs="Arial"/>
          <w:b/>
          <w:sz w:val="24"/>
          <w:szCs w:val="24"/>
          <w:lang w:val="es-DO"/>
        </w:rPr>
      </w:pPr>
      <w:r w:rsidRPr="00F91DD0">
        <w:rPr>
          <w:rFonts w:ascii="Arial" w:hAnsi="Arial" w:cs="Arial"/>
          <w:b/>
          <w:sz w:val="24"/>
          <w:szCs w:val="24"/>
          <w:lang w:val="es-DO"/>
        </w:rPr>
        <w:t>Propósito de la Investigación: Aplicada</w:t>
      </w:r>
    </w:p>
    <w:p w:rsidR="00247534" w:rsidRPr="00ED5B53" w:rsidRDefault="00ED5B53" w:rsidP="00F91DD0">
      <w:pPr>
        <w:spacing w:line="360" w:lineRule="auto"/>
        <w:ind w:left="360"/>
        <w:jc w:val="both"/>
        <w:rPr>
          <w:rFonts w:ascii="Arial" w:hAnsi="Arial" w:cs="Arial"/>
          <w:sz w:val="24"/>
          <w:szCs w:val="24"/>
          <w:lang w:val="es-DO"/>
        </w:rPr>
      </w:pPr>
      <w:r>
        <w:rPr>
          <w:rFonts w:ascii="Arial" w:hAnsi="Arial" w:cs="Arial"/>
          <w:sz w:val="24"/>
          <w:szCs w:val="24"/>
          <w:lang w:val="es-DO"/>
        </w:rPr>
        <w:lastRenderedPageBreak/>
        <w:tab/>
        <w:t>El propósito de la investigación es aplicada apoyado en la base del objetivo general con la meta de elaborar un plan para una boletería virtual en venta de entradas al cine.</w:t>
      </w:r>
    </w:p>
    <w:p w:rsidR="00F91DD0" w:rsidRDefault="00F91DD0" w:rsidP="00F91DD0">
      <w:pPr>
        <w:spacing w:line="360" w:lineRule="auto"/>
        <w:ind w:left="360"/>
        <w:jc w:val="both"/>
        <w:rPr>
          <w:rFonts w:ascii="Arial" w:hAnsi="Arial" w:cs="Arial"/>
          <w:b/>
          <w:sz w:val="24"/>
          <w:szCs w:val="24"/>
          <w:lang w:val="es-DO"/>
        </w:rPr>
      </w:pPr>
      <w:r w:rsidRPr="00F91DD0">
        <w:rPr>
          <w:rFonts w:ascii="Arial" w:hAnsi="Arial" w:cs="Arial"/>
          <w:b/>
          <w:sz w:val="24"/>
          <w:szCs w:val="24"/>
          <w:lang w:val="es-DO"/>
        </w:rPr>
        <w:t>Nivel de Conocimiento: Exploratorio</w:t>
      </w:r>
    </w:p>
    <w:p w:rsidR="00247534" w:rsidRPr="00A732B5" w:rsidRDefault="00A732B5" w:rsidP="00F91DD0">
      <w:pPr>
        <w:spacing w:line="360" w:lineRule="auto"/>
        <w:ind w:left="360"/>
        <w:jc w:val="both"/>
        <w:rPr>
          <w:rFonts w:ascii="Arial" w:hAnsi="Arial" w:cs="Arial"/>
          <w:sz w:val="24"/>
          <w:szCs w:val="24"/>
          <w:lang w:val="es-DO"/>
        </w:rPr>
      </w:pPr>
      <w:r>
        <w:rPr>
          <w:rFonts w:ascii="Arial" w:hAnsi="Arial" w:cs="Arial"/>
          <w:b/>
          <w:sz w:val="24"/>
          <w:szCs w:val="24"/>
          <w:lang w:val="es-DO"/>
        </w:rPr>
        <w:tab/>
      </w:r>
      <w:r>
        <w:rPr>
          <w:rFonts w:ascii="Arial" w:hAnsi="Arial" w:cs="Arial"/>
          <w:sz w:val="24"/>
          <w:szCs w:val="24"/>
          <w:lang w:val="es-DO"/>
        </w:rPr>
        <w:t>Aunque el modelo de negocio de venta de tickets en línea ya existe en República Dominicana</w:t>
      </w:r>
      <w:r w:rsidR="009D4D8B">
        <w:rPr>
          <w:rFonts w:ascii="Arial" w:hAnsi="Arial" w:cs="Arial"/>
          <w:sz w:val="24"/>
          <w:szCs w:val="24"/>
          <w:lang w:val="es-DO"/>
        </w:rPr>
        <w:t xml:space="preserve">, incluyendo la venta de entradas al cine, la disponibilidad de una aplicación móvil que permita adquirir tickets digitales que puedan ser validados al momento de entrar a la sala de proyección sin requerir documento alguno y además con la variante de incluir medios de pagos adicionales, tal el caso de los operadores de telefonía móvil, no ha sido </w:t>
      </w:r>
      <w:r w:rsidR="00291D0E">
        <w:rPr>
          <w:rFonts w:ascii="Arial" w:hAnsi="Arial" w:cs="Arial"/>
          <w:sz w:val="24"/>
          <w:szCs w:val="24"/>
          <w:lang w:val="es-DO"/>
        </w:rPr>
        <w:t>contemplado por lo que la exploración ayudara a elaborar el modelo de negocios y el plan de acción que serán planteados en la investigación.</w:t>
      </w:r>
    </w:p>
    <w:p w:rsidR="00F91DD0" w:rsidRDefault="00F91DD0" w:rsidP="00F91DD0">
      <w:pPr>
        <w:spacing w:line="360" w:lineRule="auto"/>
        <w:ind w:left="360"/>
        <w:jc w:val="both"/>
        <w:rPr>
          <w:rFonts w:ascii="Arial" w:hAnsi="Arial" w:cs="Arial"/>
          <w:b/>
          <w:sz w:val="24"/>
          <w:szCs w:val="24"/>
          <w:lang w:val="es-DO"/>
        </w:rPr>
      </w:pPr>
      <w:r w:rsidRPr="00F91DD0">
        <w:rPr>
          <w:rFonts w:ascii="Arial" w:hAnsi="Arial" w:cs="Arial"/>
          <w:b/>
          <w:sz w:val="24"/>
          <w:szCs w:val="24"/>
          <w:lang w:val="es-DO"/>
        </w:rPr>
        <w:t>Estrategia: Documental y de campo</w:t>
      </w:r>
    </w:p>
    <w:p w:rsidR="00247534" w:rsidRPr="00234DDD" w:rsidRDefault="00234DDD" w:rsidP="00F91DD0">
      <w:pPr>
        <w:spacing w:line="360" w:lineRule="auto"/>
        <w:ind w:left="360"/>
        <w:jc w:val="both"/>
        <w:rPr>
          <w:rFonts w:ascii="Arial" w:hAnsi="Arial" w:cs="Arial"/>
          <w:sz w:val="24"/>
          <w:szCs w:val="24"/>
          <w:lang w:val="es-DO"/>
        </w:rPr>
      </w:pPr>
      <w:r>
        <w:rPr>
          <w:rFonts w:ascii="Arial" w:hAnsi="Arial" w:cs="Arial"/>
          <w:sz w:val="24"/>
          <w:szCs w:val="24"/>
          <w:lang w:val="es-DO"/>
        </w:rPr>
        <w:tab/>
        <w:t>La web, fuentes bibliográficas y consultas a expertos serán la base que apoyen la investigación de las estrategias a llevar a cabo para el desarrollo del plan de boletería virtual.</w:t>
      </w:r>
    </w:p>
    <w:p w:rsidR="00F91DD0" w:rsidRDefault="00F91DD0" w:rsidP="00F91DD0">
      <w:pPr>
        <w:spacing w:line="360" w:lineRule="auto"/>
        <w:ind w:left="360"/>
        <w:jc w:val="both"/>
        <w:rPr>
          <w:rFonts w:ascii="Arial" w:hAnsi="Arial" w:cs="Arial"/>
          <w:b/>
          <w:sz w:val="24"/>
          <w:szCs w:val="24"/>
          <w:lang w:val="es-DO"/>
        </w:rPr>
      </w:pPr>
    </w:p>
    <w:p w:rsidR="00F91DD0" w:rsidRPr="00F91DD0" w:rsidRDefault="00F91DD0" w:rsidP="00F91DD0">
      <w:pPr>
        <w:spacing w:line="360" w:lineRule="auto"/>
        <w:ind w:left="360"/>
        <w:jc w:val="both"/>
        <w:rPr>
          <w:rFonts w:ascii="Arial" w:hAnsi="Arial" w:cs="Arial"/>
          <w:b/>
          <w:sz w:val="24"/>
          <w:szCs w:val="24"/>
          <w:lang w:val="es-DO"/>
        </w:rPr>
      </w:pPr>
      <w:r w:rsidRPr="00F91DD0">
        <w:rPr>
          <w:rFonts w:ascii="Arial" w:hAnsi="Arial" w:cs="Arial"/>
          <w:b/>
          <w:sz w:val="24"/>
          <w:szCs w:val="24"/>
          <w:lang w:val="es-DO"/>
        </w:rPr>
        <w:t>Métodos Teóricos:</w:t>
      </w:r>
    </w:p>
    <w:p w:rsidR="00480339" w:rsidRPr="00480339" w:rsidRDefault="00480339" w:rsidP="00F91DD0">
      <w:pPr>
        <w:spacing w:line="360" w:lineRule="auto"/>
        <w:ind w:left="360"/>
        <w:jc w:val="both"/>
        <w:rPr>
          <w:rFonts w:ascii="Arial" w:hAnsi="Arial" w:cs="Arial"/>
          <w:sz w:val="24"/>
          <w:szCs w:val="24"/>
          <w:lang w:val="es-DO"/>
        </w:rPr>
      </w:pPr>
      <w:r w:rsidRPr="00480339">
        <w:rPr>
          <w:rFonts w:ascii="Arial" w:hAnsi="Arial" w:cs="Arial"/>
          <w:b/>
          <w:sz w:val="24"/>
          <w:szCs w:val="24"/>
          <w:lang w:val="es-DO"/>
        </w:rPr>
        <w:t xml:space="preserve">Análisis: </w:t>
      </w:r>
      <w:r>
        <w:rPr>
          <w:rFonts w:ascii="Arial" w:hAnsi="Arial" w:cs="Arial"/>
          <w:sz w:val="24"/>
          <w:szCs w:val="24"/>
          <w:lang w:val="es-DO"/>
        </w:rPr>
        <w:t>nos permitirá descomponer cada componente necesario para la elaboración del plan de manera que puedan ser estudiados</w:t>
      </w:r>
      <w:r w:rsidR="0081291B">
        <w:rPr>
          <w:rFonts w:ascii="Arial" w:hAnsi="Arial" w:cs="Arial"/>
          <w:sz w:val="24"/>
          <w:szCs w:val="24"/>
          <w:lang w:val="es-DO"/>
        </w:rPr>
        <w:t xml:space="preserve"> y valorados de acuerdo al aporte que hacen en la investigación.</w:t>
      </w:r>
    </w:p>
    <w:p w:rsidR="00F91DD0" w:rsidRPr="0081291B" w:rsidRDefault="00F91DD0" w:rsidP="00F91DD0">
      <w:pPr>
        <w:spacing w:line="360" w:lineRule="auto"/>
        <w:ind w:left="360"/>
        <w:jc w:val="both"/>
        <w:rPr>
          <w:rFonts w:ascii="Arial" w:hAnsi="Arial" w:cs="Arial"/>
          <w:sz w:val="24"/>
          <w:szCs w:val="24"/>
          <w:lang w:val="es-DO"/>
        </w:rPr>
      </w:pPr>
      <w:r w:rsidRPr="00480339">
        <w:rPr>
          <w:rFonts w:ascii="Arial" w:hAnsi="Arial" w:cs="Arial"/>
          <w:b/>
          <w:sz w:val="24"/>
          <w:szCs w:val="24"/>
          <w:lang w:val="es-DO"/>
        </w:rPr>
        <w:t>Síntesis:</w:t>
      </w:r>
      <w:r w:rsidR="0081291B">
        <w:rPr>
          <w:rFonts w:ascii="Arial" w:hAnsi="Arial" w:cs="Arial"/>
          <w:b/>
          <w:sz w:val="24"/>
          <w:szCs w:val="24"/>
          <w:lang w:val="es-DO"/>
        </w:rPr>
        <w:t xml:space="preserve"> </w:t>
      </w:r>
      <w:r w:rsidR="0081291B">
        <w:rPr>
          <w:rFonts w:ascii="Arial" w:hAnsi="Arial" w:cs="Arial"/>
          <w:sz w:val="24"/>
          <w:szCs w:val="24"/>
          <w:lang w:val="es-DO"/>
        </w:rPr>
        <w:t>ayudara a integrar todos los elementos requeridos para proponer el ecosistema que soportara el objetivo de la investigación.</w:t>
      </w:r>
    </w:p>
    <w:p w:rsidR="00F91DD0" w:rsidRPr="00DA2B63" w:rsidRDefault="00F91DD0" w:rsidP="00F91DD0">
      <w:pPr>
        <w:spacing w:line="360" w:lineRule="auto"/>
        <w:ind w:left="360"/>
        <w:jc w:val="both"/>
        <w:rPr>
          <w:rFonts w:ascii="Arial" w:hAnsi="Arial" w:cs="Arial"/>
          <w:sz w:val="24"/>
          <w:szCs w:val="24"/>
          <w:lang w:val="es-DO"/>
        </w:rPr>
      </w:pPr>
      <w:r w:rsidRPr="00480339">
        <w:rPr>
          <w:rFonts w:ascii="Arial" w:hAnsi="Arial" w:cs="Arial"/>
          <w:b/>
          <w:sz w:val="24"/>
          <w:szCs w:val="24"/>
          <w:lang w:val="es-DO"/>
        </w:rPr>
        <w:t>Inducción:</w:t>
      </w:r>
      <w:r w:rsidR="00DA2B63">
        <w:rPr>
          <w:rFonts w:ascii="Arial" w:hAnsi="Arial" w:cs="Arial"/>
          <w:b/>
          <w:sz w:val="24"/>
          <w:szCs w:val="24"/>
          <w:lang w:val="es-DO"/>
        </w:rPr>
        <w:t xml:space="preserve"> </w:t>
      </w:r>
      <w:r w:rsidR="00DA2B63">
        <w:rPr>
          <w:rFonts w:ascii="Arial" w:hAnsi="Arial" w:cs="Arial"/>
          <w:sz w:val="24"/>
          <w:szCs w:val="24"/>
          <w:lang w:val="es-DO"/>
        </w:rPr>
        <w:t>a partir del estudio de situaciones particulares propias del objeto a investigar así como otros casos y referencias similares al plan de negocios propuesto que nos permitirá llegar a conclusiones generales.</w:t>
      </w:r>
    </w:p>
    <w:p w:rsidR="00F91DD0" w:rsidRPr="005956CC" w:rsidRDefault="00F91DD0" w:rsidP="00F91DD0">
      <w:pPr>
        <w:spacing w:line="360" w:lineRule="auto"/>
        <w:ind w:left="360"/>
        <w:jc w:val="both"/>
        <w:rPr>
          <w:rFonts w:ascii="Arial" w:hAnsi="Arial" w:cs="Arial"/>
          <w:sz w:val="24"/>
          <w:szCs w:val="24"/>
          <w:lang w:val="es-DO"/>
        </w:rPr>
      </w:pPr>
      <w:r w:rsidRPr="00480339">
        <w:rPr>
          <w:rFonts w:ascii="Arial" w:hAnsi="Arial" w:cs="Arial"/>
          <w:b/>
          <w:sz w:val="24"/>
          <w:szCs w:val="24"/>
          <w:lang w:val="es-DO"/>
        </w:rPr>
        <w:lastRenderedPageBreak/>
        <w:t>Deducción:</w:t>
      </w:r>
      <w:r w:rsidR="001F08AC">
        <w:rPr>
          <w:rFonts w:ascii="Arial" w:hAnsi="Arial" w:cs="Arial"/>
          <w:b/>
          <w:sz w:val="24"/>
          <w:szCs w:val="24"/>
          <w:lang w:val="es-DO"/>
        </w:rPr>
        <w:t xml:space="preserve"> </w:t>
      </w:r>
      <w:r w:rsidR="005956CC">
        <w:rPr>
          <w:rFonts w:ascii="Arial" w:hAnsi="Arial" w:cs="Arial"/>
          <w:sz w:val="24"/>
          <w:szCs w:val="24"/>
          <w:lang w:val="es-DO"/>
        </w:rPr>
        <w:t xml:space="preserve">analizara aspectos generales de la venta de entradas al cine en línea con la finalidad de identificar posibles errores de manera que se puedan hacer los planteamientos correctos que contribuyan y den el mejor apoyo a la investigación. </w:t>
      </w:r>
    </w:p>
    <w:p w:rsidR="00F91DD0" w:rsidRDefault="00F91DD0" w:rsidP="00F91DD0">
      <w:pPr>
        <w:spacing w:line="360" w:lineRule="auto"/>
        <w:ind w:left="360"/>
        <w:jc w:val="both"/>
        <w:rPr>
          <w:rFonts w:ascii="Arial" w:hAnsi="Arial" w:cs="Arial"/>
          <w:sz w:val="24"/>
          <w:szCs w:val="24"/>
          <w:lang w:val="es-DO"/>
        </w:rPr>
      </w:pPr>
    </w:p>
    <w:p w:rsidR="00F91DD0" w:rsidRPr="00BB6F85" w:rsidRDefault="00F91DD0" w:rsidP="00F91DD0">
      <w:pPr>
        <w:spacing w:line="360" w:lineRule="auto"/>
        <w:ind w:left="360"/>
        <w:jc w:val="both"/>
        <w:rPr>
          <w:rFonts w:ascii="Arial" w:hAnsi="Arial" w:cs="Arial"/>
          <w:b/>
          <w:sz w:val="24"/>
          <w:szCs w:val="24"/>
          <w:lang w:val="es-DO"/>
        </w:rPr>
      </w:pPr>
      <w:r w:rsidRPr="00BB6F85">
        <w:rPr>
          <w:rFonts w:ascii="Arial" w:hAnsi="Arial" w:cs="Arial"/>
          <w:b/>
          <w:sz w:val="24"/>
          <w:szCs w:val="24"/>
          <w:lang w:val="es-DO"/>
        </w:rPr>
        <w:t>Métodos Empíricos:</w:t>
      </w:r>
    </w:p>
    <w:p w:rsidR="00F91DD0" w:rsidRPr="00ED5FA8" w:rsidRDefault="00F91DD0" w:rsidP="00F91DD0">
      <w:pPr>
        <w:spacing w:line="360" w:lineRule="auto"/>
        <w:ind w:left="360"/>
        <w:jc w:val="both"/>
        <w:rPr>
          <w:rFonts w:ascii="Arial" w:hAnsi="Arial" w:cs="Arial"/>
          <w:sz w:val="24"/>
          <w:szCs w:val="24"/>
          <w:lang w:val="es-DO"/>
        </w:rPr>
      </w:pPr>
      <w:r w:rsidRPr="00AE42A6">
        <w:rPr>
          <w:rFonts w:ascii="Arial" w:hAnsi="Arial" w:cs="Arial"/>
          <w:b/>
          <w:sz w:val="24"/>
          <w:szCs w:val="24"/>
          <w:lang w:val="es-DO"/>
        </w:rPr>
        <w:t>Consulta a Expertos:</w:t>
      </w:r>
      <w:r w:rsidR="00ED5FA8">
        <w:rPr>
          <w:rFonts w:ascii="Arial" w:hAnsi="Arial" w:cs="Arial"/>
          <w:b/>
          <w:sz w:val="24"/>
          <w:szCs w:val="24"/>
          <w:lang w:val="es-DO"/>
        </w:rPr>
        <w:t xml:space="preserve"> </w:t>
      </w:r>
      <w:r w:rsidR="00ED5FA8">
        <w:rPr>
          <w:rFonts w:ascii="Arial" w:hAnsi="Arial" w:cs="Arial"/>
          <w:sz w:val="24"/>
          <w:szCs w:val="24"/>
          <w:lang w:val="es-DO"/>
        </w:rPr>
        <w:t>este método empírico nos permitirá evaluar recomendaciones que puedan surgir en los planteamientos sobre todo en lo que respecta a componentes técnicos que estarían formando parte del sistema propuesto.</w:t>
      </w:r>
    </w:p>
    <w:p w:rsidR="00F91DD0" w:rsidRPr="00AE42A6" w:rsidRDefault="00AE42A6" w:rsidP="00F91DD0">
      <w:pPr>
        <w:spacing w:line="360" w:lineRule="auto"/>
        <w:ind w:left="360"/>
        <w:jc w:val="both"/>
        <w:rPr>
          <w:rFonts w:ascii="Arial" w:hAnsi="Arial" w:cs="Arial"/>
          <w:sz w:val="24"/>
          <w:szCs w:val="24"/>
          <w:lang w:val="es-DO"/>
        </w:rPr>
      </w:pPr>
      <w:r w:rsidRPr="00AE42A6">
        <w:rPr>
          <w:rFonts w:ascii="Arial" w:hAnsi="Arial" w:cs="Arial"/>
          <w:b/>
          <w:sz w:val="24"/>
          <w:szCs w:val="24"/>
          <w:lang w:val="es-DO"/>
        </w:rPr>
        <w:t>Encuesta</w:t>
      </w:r>
      <w:r w:rsidR="00F91DD0" w:rsidRPr="00AE42A6">
        <w:rPr>
          <w:rFonts w:ascii="Arial" w:hAnsi="Arial" w:cs="Arial"/>
          <w:b/>
          <w:sz w:val="24"/>
          <w:szCs w:val="24"/>
          <w:lang w:val="es-DO"/>
        </w:rPr>
        <w:t>:</w:t>
      </w:r>
      <w:r>
        <w:rPr>
          <w:rFonts w:ascii="Arial" w:hAnsi="Arial" w:cs="Arial"/>
          <w:b/>
          <w:sz w:val="24"/>
          <w:szCs w:val="24"/>
          <w:lang w:val="es-DO"/>
        </w:rPr>
        <w:t xml:space="preserve"> </w:t>
      </w:r>
      <w:r>
        <w:rPr>
          <w:rFonts w:ascii="Arial" w:hAnsi="Arial" w:cs="Arial"/>
          <w:sz w:val="24"/>
          <w:szCs w:val="24"/>
          <w:lang w:val="es-DO"/>
        </w:rPr>
        <w:t>nos permitirá establecer mediciones en términos del consumo potencial de la aplicación móvil que como plan del objeto investigado.</w:t>
      </w:r>
    </w:p>
    <w:p w:rsidR="00D86E4A" w:rsidRDefault="00D86E4A" w:rsidP="00F91DD0">
      <w:pPr>
        <w:spacing w:line="360" w:lineRule="auto"/>
        <w:ind w:left="360"/>
        <w:jc w:val="both"/>
        <w:rPr>
          <w:rFonts w:ascii="Arial" w:hAnsi="Arial" w:cs="Arial"/>
          <w:sz w:val="24"/>
          <w:szCs w:val="24"/>
          <w:lang w:val="es-DO"/>
        </w:rPr>
      </w:pPr>
      <w:r>
        <w:rPr>
          <w:rFonts w:ascii="Arial" w:hAnsi="Arial" w:cs="Arial"/>
          <w:b/>
          <w:sz w:val="24"/>
          <w:szCs w:val="24"/>
          <w:lang w:val="es-DO"/>
        </w:rPr>
        <w:t>Enfoque de Sistema:</w:t>
      </w:r>
      <w:r w:rsidR="006327BE">
        <w:rPr>
          <w:rFonts w:ascii="Arial" w:hAnsi="Arial" w:cs="Arial"/>
          <w:b/>
          <w:sz w:val="24"/>
          <w:szCs w:val="24"/>
          <w:lang w:val="es-DO"/>
        </w:rPr>
        <w:t xml:space="preserve"> </w:t>
      </w:r>
      <w:r w:rsidR="006327BE">
        <w:rPr>
          <w:rFonts w:ascii="Arial" w:hAnsi="Arial" w:cs="Arial"/>
          <w:sz w:val="24"/>
          <w:szCs w:val="24"/>
          <w:lang w:val="es-DO"/>
        </w:rPr>
        <w:t>ayudara a estudiar de forma separada cada componente o subsistema con el objetivo de modelar el objeto de la investigación, de igual manera la relación que existe entre ellos y su interacción.</w:t>
      </w:r>
    </w:p>
    <w:p w:rsidR="00C222EA" w:rsidRDefault="00C222EA" w:rsidP="00C222EA">
      <w:pPr>
        <w:pStyle w:val="Heading1"/>
        <w:numPr>
          <w:ilvl w:val="0"/>
          <w:numId w:val="1"/>
        </w:numPr>
        <w:spacing w:line="360" w:lineRule="auto"/>
        <w:rPr>
          <w:rFonts w:ascii="Arial" w:hAnsi="Arial" w:cs="Arial"/>
          <w:color w:val="auto"/>
          <w:sz w:val="24"/>
          <w:szCs w:val="24"/>
          <w:lang w:val="es-DO"/>
        </w:rPr>
      </w:pPr>
      <w:r>
        <w:rPr>
          <w:rFonts w:ascii="Arial" w:hAnsi="Arial" w:cs="Arial"/>
          <w:color w:val="auto"/>
          <w:sz w:val="24"/>
          <w:szCs w:val="24"/>
          <w:lang w:val="es-DO"/>
        </w:rPr>
        <w:t>TABLA DE CONTENIDO DEL INFORME FINAL</w:t>
      </w:r>
    </w:p>
    <w:p w:rsidR="00D435B9" w:rsidRPr="00CE3756" w:rsidRDefault="00D435B9" w:rsidP="00D435B9">
      <w:pPr>
        <w:spacing w:line="360" w:lineRule="auto"/>
        <w:ind w:firstLine="360"/>
        <w:jc w:val="both"/>
        <w:rPr>
          <w:rFonts w:ascii="Arial" w:hAnsi="Arial" w:cs="Arial"/>
          <w:b/>
          <w:sz w:val="24"/>
          <w:szCs w:val="24"/>
          <w:lang w:val="es-DO"/>
        </w:rPr>
      </w:pPr>
      <w:r w:rsidRPr="00CE3756">
        <w:rPr>
          <w:rFonts w:ascii="Arial" w:hAnsi="Arial" w:cs="Arial"/>
          <w:b/>
          <w:sz w:val="24"/>
          <w:szCs w:val="24"/>
          <w:lang w:val="es-DO"/>
        </w:rPr>
        <w:t>Resumen</w:t>
      </w:r>
    </w:p>
    <w:p w:rsidR="00D435B9" w:rsidRPr="00CE3756" w:rsidRDefault="00D435B9" w:rsidP="00D435B9">
      <w:pPr>
        <w:spacing w:line="360" w:lineRule="auto"/>
        <w:ind w:firstLine="360"/>
        <w:jc w:val="both"/>
        <w:rPr>
          <w:rFonts w:ascii="Arial" w:hAnsi="Arial" w:cs="Arial"/>
          <w:b/>
          <w:sz w:val="24"/>
          <w:szCs w:val="24"/>
          <w:lang w:val="es-DO"/>
        </w:rPr>
      </w:pPr>
      <w:r w:rsidRPr="00CE3756">
        <w:rPr>
          <w:rFonts w:ascii="Arial" w:hAnsi="Arial" w:cs="Arial"/>
          <w:b/>
          <w:sz w:val="24"/>
          <w:szCs w:val="24"/>
          <w:lang w:val="es-DO"/>
        </w:rPr>
        <w:t>Índice</w:t>
      </w:r>
    </w:p>
    <w:p w:rsidR="00D435B9" w:rsidRPr="00CE3756" w:rsidRDefault="00D435B9" w:rsidP="00D435B9">
      <w:pPr>
        <w:spacing w:line="360" w:lineRule="auto"/>
        <w:ind w:firstLine="360"/>
        <w:jc w:val="both"/>
        <w:rPr>
          <w:rFonts w:ascii="Arial" w:hAnsi="Arial" w:cs="Arial"/>
          <w:b/>
          <w:sz w:val="24"/>
          <w:szCs w:val="24"/>
          <w:lang w:val="es-DO"/>
        </w:rPr>
      </w:pPr>
      <w:r w:rsidRPr="00CE3756">
        <w:rPr>
          <w:rFonts w:ascii="Arial" w:hAnsi="Arial" w:cs="Arial"/>
          <w:b/>
          <w:sz w:val="24"/>
          <w:szCs w:val="24"/>
          <w:lang w:val="es-DO"/>
        </w:rPr>
        <w:t>Introducción</w:t>
      </w:r>
    </w:p>
    <w:p w:rsidR="00006FB4" w:rsidRDefault="00CE3756" w:rsidP="00006FB4">
      <w:pPr>
        <w:spacing w:line="360" w:lineRule="auto"/>
        <w:ind w:firstLine="360"/>
        <w:jc w:val="both"/>
        <w:rPr>
          <w:rFonts w:ascii="Arial" w:hAnsi="Arial" w:cs="Arial"/>
          <w:b/>
          <w:sz w:val="24"/>
          <w:szCs w:val="24"/>
          <w:lang w:val="es-DO"/>
        </w:rPr>
      </w:pPr>
      <w:r w:rsidRPr="00CE3756">
        <w:rPr>
          <w:rFonts w:ascii="Arial" w:hAnsi="Arial" w:cs="Arial"/>
          <w:b/>
          <w:sz w:val="24"/>
          <w:szCs w:val="24"/>
          <w:lang w:val="es-DO"/>
        </w:rPr>
        <w:t xml:space="preserve">Capítulo I – </w:t>
      </w:r>
      <w:r>
        <w:rPr>
          <w:rFonts w:ascii="Arial" w:hAnsi="Arial" w:cs="Arial"/>
          <w:b/>
          <w:sz w:val="24"/>
          <w:szCs w:val="24"/>
          <w:lang w:val="es-DO"/>
        </w:rPr>
        <w:t>Boleterías Virtuales</w:t>
      </w:r>
      <w:r w:rsidR="00546B22">
        <w:rPr>
          <w:rFonts w:ascii="Arial" w:hAnsi="Arial" w:cs="Arial"/>
          <w:b/>
          <w:sz w:val="24"/>
          <w:szCs w:val="24"/>
          <w:lang w:val="es-DO"/>
        </w:rPr>
        <w:t xml:space="preserve"> de Referencia y Antecedentes</w:t>
      </w:r>
    </w:p>
    <w:p w:rsidR="00006FB4" w:rsidRDefault="00006FB4" w:rsidP="00006FB4">
      <w:pPr>
        <w:spacing w:line="360" w:lineRule="auto"/>
        <w:ind w:firstLine="360"/>
        <w:jc w:val="both"/>
        <w:rPr>
          <w:rFonts w:ascii="Arial" w:hAnsi="Arial" w:cs="Arial"/>
          <w:sz w:val="24"/>
          <w:szCs w:val="24"/>
          <w:lang w:val="es-DO"/>
        </w:rPr>
      </w:pPr>
      <w:r>
        <w:rPr>
          <w:rFonts w:ascii="Arial" w:hAnsi="Arial" w:cs="Arial"/>
          <w:sz w:val="24"/>
          <w:szCs w:val="24"/>
          <w:lang w:val="es-DO"/>
        </w:rPr>
        <w:t>1.1 Origen y Tendencias del Comercio Electrónico Orientado a la Venta de Tickets</w:t>
      </w:r>
    </w:p>
    <w:p w:rsidR="00006FB4" w:rsidRDefault="00006FB4" w:rsidP="00006FB4">
      <w:pPr>
        <w:spacing w:line="360" w:lineRule="auto"/>
        <w:ind w:firstLine="360"/>
        <w:jc w:val="both"/>
        <w:rPr>
          <w:rFonts w:ascii="Arial" w:hAnsi="Arial" w:cs="Arial"/>
          <w:sz w:val="24"/>
          <w:szCs w:val="24"/>
          <w:lang w:val="es-DO"/>
        </w:rPr>
      </w:pPr>
      <w:r>
        <w:rPr>
          <w:rFonts w:ascii="Arial" w:hAnsi="Arial" w:cs="Arial"/>
          <w:sz w:val="24"/>
          <w:szCs w:val="24"/>
          <w:lang w:val="es-DO"/>
        </w:rPr>
        <w:t>1.2 Principales Empresas en la Venta de Tickets en Línea</w:t>
      </w:r>
    </w:p>
    <w:p w:rsidR="00006FB4" w:rsidRPr="00006FB4" w:rsidRDefault="00006FB4" w:rsidP="00192DA5">
      <w:pPr>
        <w:spacing w:line="360" w:lineRule="auto"/>
        <w:ind w:left="360"/>
        <w:jc w:val="both"/>
        <w:rPr>
          <w:rFonts w:ascii="Arial" w:hAnsi="Arial" w:cs="Arial"/>
          <w:sz w:val="24"/>
          <w:szCs w:val="24"/>
          <w:lang w:val="es-DO"/>
        </w:rPr>
      </w:pPr>
      <w:r>
        <w:rPr>
          <w:rFonts w:ascii="Arial" w:hAnsi="Arial" w:cs="Arial"/>
          <w:sz w:val="24"/>
          <w:szCs w:val="24"/>
          <w:lang w:val="es-DO"/>
        </w:rPr>
        <w:t>1</w:t>
      </w:r>
      <w:r w:rsidR="00192DA5">
        <w:rPr>
          <w:rFonts w:ascii="Arial" w:hAnsi="Arial" w:cs="Arial"/>
          <w:sz w:val="24"/>
          <w:szCs w:val="24"/>
          <w:lang w:val="es-DO"/>
        </w:rPr>
        <w:t>.3 Diagnostico y Situación Actual de las Boleterías Virtuales en Republica Dominicana</w:t>
      </w:r>
    </w:p>
    <w:p w:rsidR="00CE3756" w:rsidRPr="00CE3756" w:rsidRDefault="00CE3756" w:rsidP="00D435B9">
      <w:pPr>
        <w:spacing w:line="360" w:lineRule="auto"/>
        <w:ind w:firstLine="360"/>
        <w:jc w:val="both"/>
        <w:rPr>
          <w:rFonts w:ascii="Arial" w:hAnsi="Arial" w:cs="Arial"/>
          <w:b/>
          <w:sz w:val="24"/>
          <w:szCs w:val="24"/>
          <w:lang w:val="es-DO"/>
        </w:rPr>
      </w:pPr>
      <w:r w:rsidRPr="00CE3756">
        <w:rPr>
          <w:rFonts w:ascii="Arial" w:hAnsi="Arial" w:cs="Arial"/>
          <w:b/>
          <w:sz w:val="24"/>
          <w:szCs w:val="24"/>
          <w:lang w:val="es-DO"/>
        </w:rPr>
        <w:t xml:space="preserve">Capítulo II – </w:t>
      </w:r>
      <w:r w:rsidR="00006FB4">
        <w:rPr>
          <w:rFonts w:ascii="Arial" w:hAnsi="Arial" w:cs="Arial"/>
          <w:b/>
          <w:sz w:val="24"/>
          <w:szCs w:val="24"/>
          <w:lang w:val="es-DO"/>
        </w:rPr>
        <w:t xml:space="preserve">Diseño del </w:t>
      </w:r>
      <w:r>
        <w:rPr>
          <w:rFonts w:ascii="Arial" w:hAnsi="Arial" w:cs="Arial"/>
          <w:b/>
          <w:sz w:val="24"/>
          <w:szCs w:val="24"/>
          <w:lang w:val="es-DO"/>
        </w:rPr>
        <w:t>Plan de Boletería Virtual Orientado al Cine</w:t>
      </w:r>
    </w:p>
    <w:p w:rsidR="00546B22" w:rsidRPr="00546B22" w:rsidRDefault="00546B22" w:rsidP="00546B22">
      <w:pPr>
        <w:pStyle w:val="ListParagraph"/>
        <w:numPr>
          <w:ilvl w:val="0"/>
          <w:numId w:val="4"/>
        </w:numPr>
        <w:spacing w:line="360" w:lineRule="auto"/>
        <w:jc w:val="both"/>
        <w:rPr>
          <w:rFonts w:ascii="Arial" w:hAnsi="Arial" w:cs="Arial"/>
          <w:vanish/>
          <w:sz w:val="24"/>
          <w:szCs w:val="24"/>
          <w:lang w:val="es-DO"/>
        </w:rPr>
      </w:pPr>
    </w:p>
    <w:p w:rsidR="00546B22" w:rsidRPr="00546B22" w:rsidRDefault="00546B22" w:rsidP="00546B22">
      <w:pPr>
        <w:pStyle w:val="ListParagraph"/>
        <w:numPr>
          <w:ilvl w:val="0"/>
          <w:numId w:val="4"/>
        </w:numPr>
        <w:spacing w:line="360" w:lineRule="auto"/>
        <w:jc w:val="both"/>
        <w:rPr>
          <w:rFonts w:ascii="Arial" w:hAnsi="Arial" w:cs="Arial"/>
          <w:vanish/>
          <w:sz w:val="24"/>
          <w:szCs w:val="24"/>
          <w:lang w:val="es-DO"/>
        </w:rPr>
      </w:pPr>
    </w:p>
    <w:p w:rsidR="00546B22" w:rsidRDefault="00546B22" w:rsidP="00546B22">
      <w:pPr>
        <w:spacing w:line="360" w:lineRule="auto"/>
        <w:ind w:firstLine="360"/>
        <w:jc w:val="both"/>
        <w:rPr>
          <w:rFonts w:ascii="Arial" w:hAnsi="Arial" w:cs="Arial"/>
          <w:sz w:val="24"/>
          <w:szCs w:val="24"/>
          <w:lang w:val="es-DO"/>
        </w:rPr>
      </w:pPr>
      <w:r>
        <w:rPr>
          <w:rFonts w:ascii="Arial" w:hAnsi="Arial" w:cs="Arial"/>
          <w:sz w:val="24"/>
          <w:szCs w:val="24"/>
          <w:lang w:val="es-DO"/>
        </w:rPr>
        <w:t xml:space="preserve">2.1 </w:t>
      </w:r>
      <w:r w:rsidR="00192DA5">
        <w:rPr>
          <w:rFonts w:ascii="Arial" w:hAnsi="Arial" w:cs="Arial"/>
          <w:sz w:val="24"/>
          <w:szCs w:val="24"/>
          <w:lang w:val="es-DO"/>
        </w:rPr>
        <w:t>Condiciones y Requerimientos en la Elaboración del Plan de Boletería Virtual</w:t>
      </w:r>
    </w:p>
    <w:p w:rsidR="00546B22" w:rsidRDefault="00192DA5" w:rsidP="00076531">
      <w:pPr>
        <w:spacing w:line="360" w:lineRule="auto"/>
        <w:ind w:left="360"/>
        <w:jc w:val="both"/>
        <w:rPr>
          <w:rFonts w:ascii="Arial" w:hAnsi="Arial" w:cs="Arial"/>
          <w:sz w:val="24"/>
          <w:szCs w:val="24"/>
          <w:lang w:val="es-DO"/>
        </w:rPr>
      </w:pPr>
      <w:r>
        <w:rPr>
          <w:rFonts w:ascii="Arial" w:hAnsi="Arial" w:cs="Arial"/>
          <w:sz w:val="24"/>
          <w:szCs w:val="24"/>
          <w:lang w:val="es-DO"/>
        </w:rPr>
        <w:lastRenderedPageBreak/>
        <w:t xml:space="preserve">2.2 </w:t>
      </w:r>
      <w:r w:rsidR="00076531">
        <w:rPr>
          <w:rFonts w:ascii="Arial" w:hAnsi="Arial" w:cs="Arial"/>
          <w:sz w:val="24"/>
          <w:szCs w:val="24"/>
          <w:lang w:val="es-DO"/>
        </w:rPr>
        <w:t xml:space="preserve">Principales </w:t>
      </w:r>
      <w:r>
        <w:rPr>
          <w:rFonts w:ascii="Arial" w:hAnsi="Arial" w:cs="Arial"/>
          <w:sz w:val="24"/>
          <w:szCs w:val="24"/>
          <w:lang w:val="es-DO"/>
        </w:rPr>
        <w:t xml:space="preserve">Componentes y Estructura </w:t>
      </w:r>
      <w:r w:rsidR="00076531">
        <w:rPr>
          <w:rFonts w:ascii="Arial" w:hAnsi="Arial" w:cs="Arial"/>
          <w:sz w:val="24"/>
          <w:szCs w:val="24"/>
          <w:lang w:val="es-DO"/>
        </w:rPr>
        <w:t xml:space="preserve">del Plan de boletería Virtual y App para Dispositivos Móviles </w:t>
      </w:r>
      <w:r>
        <w:rPr>
          <w:rFonts w:ascii="Arial" w:hAnsi="Arial" w:cs="Arial"/>
          <w:sz w:val="24"/>
          <w:szCs w:val="24"/>
          <w:lang w:val="es-DO"/>
        </w:rPr>
        <w:t xml:space="preserve"> </w:t>
      </w:r>
    </w:p>
    <w:p w:rsidR="00546B22" w:rsidRDefault="00546B22" w:rsidP="00546B22">
      <w:pPr>
        <w:spacing w:line="360" w:lineRule="auto"/>
        <w:ind w:firstLine="360"/>
        <w:jc w:val="both"/>
        <w:rPr>
          <w:rFonts w:ascii="Arial" w:hAnsi="Arial" w:cs="Arial"/>
          <w:sz w:val="24"/>
          <w:szCs w:val="24"/>
          <w:lang w:val="es-DO"/>
        </w:rPr>
      </w:pPr>
      <w:r>
        <w:rPr>
          <w:rFonts w:ascii="Arial" w:hAnsi="Arial" w:cs="Arial"/>
          <w:sz w:val="24"/>
          <w:szCs w:val="24"/>
          <w:lang w:val="es-DO"/>
        </w:rPr>
        <w:t xml:space="preserve">2.3 </w:t>
      </w:r>
      <w:r w:rsidR="00076531">
        <w:rPr>
          <w:rFonts w:ascii="Arial" w:hAnsi="Arial" w:cs="Arial"/>
          <w:sz w:val="24"/>
          <w:szCs w:val="24"/>
          <w:lang w:val="es-DO"/>
        </w:rPr>
        <w:t xml:space="preserve">Técnicas y Procedimientos </w:t>
      </w:r>
    </w:p>
    <w:p w:rsidR="00CE3756" w:rsidRPr="00CE3756" w:rsidRDefault="00CE3756" w:rsidP="00D435B9">
      <w:pPr>
        <w:spacing w:line="360" w:lineRule="auto"/>
        <w:ind w:firstLine="360"/>
        <w:jc w:val="both"/>
        <w:rPr>
          <w:rFonts w:ascii="Arial" w:hAnsi="Arial" w:cs="Arial"/>
          <w:b/>
          <w:sz w:val="24"/>
          <w:szCs w:val="24"/>
          <w:lang w:val="es-DO"/>
        </w:rPr>
      </w:pPr>
      <w:r w:rsidRPr="00CE3756">
        <w:rPr>
          <w:rFonts w:ascii="Arial" w:hAnsi="Arial" w:cs="Arial"/>
          <w:b/>
          <w:sz w:val="24"/>
          <w:szCs w:val="24"/>
          <w:lang w:val="es-DO"/>
        </w:rPr>
        <w:t xml:space="preserve">Capítulo III – </w:t>
      </w:r>
      <w:proofErr w:type="spellStart"/>
      <w:r w:rsidRPr="00CE3756">
        <w:rPr>
          <w:rFonts w:ascii="Arial" w:hAnsi="Arial" w:cs="Arial"/>
          <w:b/>
          <w:sz w:val="24"/>
          <w:szCs w:val="24"/>
          <w:lang w:val="es-DO"/>
        </w:rPr>
        <w:t>xxxx</w:t>
      </w:r>
      <w:proofErr w:type="spellEnd"/>
    </w:p>
    <w:p w:rsidR="00546B22" w:rsidRDefault="00546B22" w:rsidP="00D435B9">
      <w:pPr>
        <w:spacing w:line="360" w:lineRule="auto"/>
        <w:ind w:firstLine="360"/>
        <w:jc w:val="both"/>
        <w:rPr>
          <w:rFonts w:ascii="Arial" w:hAnsi="Arial" w:cs="Arial"/>
          <w:sz w:val="24"/>
          <w:szCs w:val="24"/>
          <w:lang w:val="es-DO"/>
        </w:rPr>
      </w:pPr>
      <w:r>
        <w:rPr>
          <w:rFonts w:ascii="Arial" w:hAnsi="Arial" w:cs="Arial"/>
          <w:sz w:val="24"/>
          <w:szCs w:val="24"/>
          <w:lang w:val="es-DO"/>
        </w:rPr>
        <w:t xml:space="preserve">3.1 </w:t>
      </w:r>
      <w:proofErr w:type="spellStart"/>
      <w:r>
        <w:rPr>
          <w:rFonts w:ascii="Arial" w:hAnsi="Arial" w:cs="Arial"/>
          <w:sz w:val="24"/>
          <w:szCs w:val="24"/>
          <w:lang w:val="es-DO"/>
        </w:rPr>
        <w:t>xxxx</w:t>
      </w:r>
      <w:proofErr w:type="spellEnd"/>
    </w:p>
    <w:p w:rsidR="00546B22" w:rsidRDefault="00546B22" w:rsidP="00D435B9">
      <w:pPr>
        <w:spacing w:line="360" w:lineRule="auto"/>
        <w:ind w:firstLine="360"/>
        <w:jc w:val="both"/>
        <w:rPr>
          <w:rFonts w:ascii="Arial" w:hAnsi="Arial" w:cs="Arial"/>
          <w:sz w:val="24"/>
          <w:szCs w:val="24"/>
          <w:lang w:val="es-DO"/>
        </w:rPr>
      </w:pPr>
      <w:r>
        <w:rPr>
          <w:rFonts w:ascii="Arial" w:hAnsi="Arial" w:cs="Arial"/>
          <w:sz w:val="24"/>
          <w:szCs w:val="24"/>
          <w:lang w:val="es-DO"/>
        </w:rPr>
        <w:t xml:space="preserve">3.2 </w:t>
      </w:r>
      <w:proofErr w:type="spellStart"/>
      <w:r>
        <w:rPr>
          <w:rFonts w:ascii="Arial" w:hAnsi="Arial" w:cs="Arial"/>
          <w:sz w:val="24"/>
          <w:szCs w:val="24"/>
          <w:lang w:val="es-DO"/>
        </w:rPr>
        <w:t>xxxx</w:t>
      </w:r>
      <w:proofErr w:type="spellEnd"/>
    </w:p>
    <w:p w:rsidR="00546B22" w:rsidRDefault="00546B22" w:rsidP="00D435B9">
      <w:pPr>
        <w:spacing w:line="360" w:lineRule="auto"/>
        <w:ind w:firstLine="360"/>
        <w:jc w:val="both"/>
        <w:rPr>
          <w:rFonts w:ascii="Arial" w:hAnsi="Arial" w:cs="Arial"/>
          <w:sz w:val="24"/>
          <w:szCs w:val="24"/>
          <w:lang w:val="es-DO"/>
        </w:rPr>
      </w:pPr>
      <w:r>
        <w:rPr>
          <w:rFonts w:ascii="Arial" w:hAnsi="Arial" w:cs="Arial"/>
          <w:sz w:val="24"/>
          <w:szCs w:val="24"/>
          <w:lang w:val="es-DO"/>
        </w:rPr>
        <w:t xml:space="preserve">3.3 </w:t>
      </w:r>
      <w:proofErr w:type="spellStart"/>
      <w:r>
        <w:rPr>
          <w:rFonts w:ascii="Arial" w:hAnsi="Arial" w:cs="Arial"/>
          <w:sz w:val="24"/>
          <w:szCs w:val="24"/>
          <w:lang w:val="es-DO"/>
        </w:rPr>
        <w:t>xxxx</w:t>
      </w:r>
      <w:proofErr w:type="spellEnd"/>
    </w:p>
    <w:p w:rsidR="00CE3756" w:rsidRPr="00CE3756" w:rsidRDefault="00CE3756" w:rsidP="00D435B9">
      <w:pPr>
        <w:spacing w:line="360" w:lineRule="auto"/>
        <w:ind w:firstLine="360"/>
        <w:jc w:val="both"/>
        <w:rPr>
          <w:rFonts w:ascii="Arial" w:hAnsi="Arial" w:cs="Arial"/>
          <w:b/>
          <w:sz w:val="24"/>
          <w:szCs w:val="24"/>
          <w:lang w:val="es-DO"/>
        </w:rPr>
      </w:pPr>
      <w:r w:rsidRPr="00CE3756">
        <w:rPr>
          <w:rFonts w:ascii="Arial" w:hAnsi="Arial" w:cs="Arial"/>
          <w:b/>
          <w:sz w:val="24"/>
          <w:szCs w:val="24"/>
          <w:lang w:val="es-DO"/>
        </w:rPr>
        <w:t>Conclusiones y Recomendaciones</w:t>
      </w:r>
    </w:p>
    <w:p w:rsidR="00CE3756" w:rsidRPr="00CE3756" w:rsidRDefault="00CE3756" w:rsidP="00D435B9">
      <w:pPr>
        <w:spacing w:line="360" w:lineRule="auto"/>
        <w:ind w:firstLine="360"/>
        <w:jc w:val="both"/>
        <w:rPr>
          <w:rFonts w:ascii="Arial" w:hAnsi="Arial" w:cs="Arial"/>
          <w:b/>
          <w:sz w:val="24"/>
          <w:szCs w:val="24"/>
          <w:lang w:val="es-DO"/>
        </w:rPr>
      </w:pPr>
      <w:r w:rsidRPr="00CE3756">
        <w:rPr>
          <w:rFonts w:ascii="Arial" w:hAnsi="Arial" w:cs="Arial"/>
          <w:b/>
          <w:sz w:val="24"/>
          <w:szCs w:val="24"/>
          <w:lang w:val="es-DO"/>
        </w:rPr>
        <w:t>Referencias Bibliográficas</w:t>
      </w:r>
    </w:p>
    <w:p w:rsidR="00CE3756" w:rsidRPr="00CE3756" w:rsidRDefault="00CE3756" w:rsidP="00D435B9">
      <w:pPr>
        <w:spacing w:line="360" w:lineRule="auto"/>
        <w:ind w:firstLine="360"/>
        <w:jc w:val="both"/>
        <w:rPr>
          <w:rFonts w:ascii="Arial" w:hAnsi="Arial" w:cs="Arial"/>
          <w:b/>
          <w:sz w:val="24"/>
          <w:szCs w:val="24"/>
          <w:lang w:val="es-DO"/>
        </w:rPr>
      </w:pPr>
      <w:r w:rsidRPr="00CE3756">
        <w:rPr>
          <w:rFonts w:ascii="Arial" w:hAnsi="Arial" w:cs="Arial"/>
          <w:b/>
          <w:sz w:val="24"/>
          <w:szCs w:val="24"/>
          <w:lang w:val="es-DO"/>
        </w:rPr>
        <w:t>Anexos</w:t>
      </w:r>
    </w:p>
    <w:p w:rsidR="00C222EA" w:rsidRPr="006327BE" w:rsidRDefault="00C222EA" w:rsidP="00F91DD0">
      <w:pPr>
        <w:spacing w:line="360" w:lineRule="auto"/>
        <w:ind w:left="360"/>
        <w:jc w:val="both"/>
        <w:rPr>
          <w:rFonts w:ascii="Arial" w:hAnsi="Arial" w:cs="Arial"/>
          <w:sz w:val="24"/>
          <w:szCs w:val="24"/>
          <w:lang w:val="es-DO"/>
        </w:rPr>
      </w:pPr>
    </w:p>
    <w:sectPr w:rsidR="00C222EA" w:rsidRPr="006327BE" w:rsidSect="003D0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A57084"/>
    <w:multiLevelType w:val="hybridMultilevel"/>
    <w:tmpl w:val="831A1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CB3BBC"/>
    <w:multiLevelType w:val="multilevel"/>
    <w:tmpl w:val="A2BA2CD4"/>
    <w:lvl w:ilvl="0">
      <w:start w:val="1"/>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9DA49D4"/>
    <w:multiLevelType w:val="multilevel"/>
    <w:tmpl w:val="D632BF9E"/>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15:restartNumberingAfterBreak="0">
    <w:nsid w:val="34DE5DD4"/>
    <w:multiLevelType w:val="multilevel"/>
    <w:tmpl w:val="CC44F3E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b w:val="0"/>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15:restartNumberingAfterBreak="0">
    <w:nsid w:val="7F414073"/>
    <w:multiLevelType w:val="multilevel"/>
    <w:tmpl w:val="5EFEA234"/>
    <w:lvl w:ilvl="0">
      <w:start w:val="1"/>
      <w:numFmt w:val="decimal"/>
      <w:lvlText w:val="%1"/>
      <w:lvlJc w:val="left"/>
      <w:pPr>
        <w:ind w:left="405" w:hanging="405"/>
      </w:pPr>
      <w:rPr>
        <w:rFonts w:hint="default"/>
      </w:rPr>
    </w:lvl>
    <w:lvl w:ilvl="1">
      <w:start w:val="1"/>
      <w:numFmt w:val="decimal"/>
      <w:lvlText w:val="%1.%2"/>
      <w:lvlJc w:val="left"/>
      <w:pPr>
        <w:ind w:left="765" w:hanging="40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13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475"/>
    <w:rsid w:val="00006FB4"/>
    <w:rsid w:val="00076531"/>
    <w:rsid w:val="001122FF"/>
    <w:rsid w:val="00114BD3"/>
    <w:rsid w:val="00117E01"/>
    <w:rsid w:val="00181D6B"/>
    <w:rsid w:val="00184289"/>
    <w:rsid w:val="00192DA5"/>
    <w:rsid w:val="00195E5A"/>
    <w:rsid w:val="001A51BA"/>
    <w:rsid w:val="001B1FB0"/>
    <w:rsid w:val="001B3439"/>
    <w:rsid w:val="001F08AC"/>
    <w:rsid w:val="00206C74"/>
    <w:rsid w:val="00217D28"/>
    <w:rsid w:val="002222B9"/>
    <w:rsid w:val="00225E54"/>
    <w:rsid w:val="00234DDD"/>
    <w:rsid w:val="00247534"/>
    <w:rsid w:val="00280B68"/>
    <w:rsid w:val="00283172"/>
    <w:rsid w:val="00291D0E"/>
    <w:rsid w:val="00296BB1"/>
    <w:rsid w:val="002C4C04"/>
    <w:rsid w:val="002D780B"/>
    <w:rsid w:val="002E2866"/>
    <w:rsid w:val="00322588"/>
    <w:rsid w:val="0032346A"/>
    <w:rsid w:val="00344AAE"/>
    <w:rsid w:val="003562AF"/>
    <w:rsid w:val="00381FB4"/>
    <w:rsid w:val="003A35D4"/>
    <w:rsid w:val="003A58AA"/>
    <w:rsid w:val="003C550B"/>
    <w:rsid w:val="003D05DE"/>
    <w:rsid w:val="003E37D2"/>
    <w:rsid w:val="004208B0"/>
    <w:rsid w:val="00450BF8"/>
    <w:rsid w:val="004541C5"/>
    <w:rsid w:val="00480339"/>
    <w:rsid w:val="004866E8"/>
    <w:rsid w:val="00495CA4"/>
    <w:rsid w:val="004B146F"/>
    <w:rsid w:val="004B4F22"/>
    <w:rsid w:val="004C202D"/>
    <w:rsid w:val="004E352E"/>
    <w:rsid w:val="004F04D3"/>
    <w:rsid w:val="004F0CAE"/>
    <w:rsid w:val="005226B4"/>
    <w:rsid w:val="00525ECB"/>
    <w:rsid w:val="005305AC"/>
    <w:rsid w:val="005366E0"/>
    <w:rsid w:val="00546B22"/>
    <w:rsid w:val="00547E9B"/>
    <w:rsid w:val="00592551"/>
    <w:rsid w:val="005956CC"/>
    <w:rsid w:val="0059691B"/>
    <w:rsid w:val="005B595B"/>
    <w:rsid w:val="00602B3A"/>
    <w:rsid w:val="006124C7"/>
    <w:rsid w:val="00614475"/>
    <w:rsid w:val="00620326"/>
    <w:rsid w:val="00626C52"/>
    <w:rsid w:val="0063096E"/>
    <w:rsid w:val="006327BE"/>
    <w:rsid w:val="006452DC"/>
    <w:rsid w:val="00652CCB"/>
    <w:rsid w:val="00656B7D"/>
    <w:rsid w:val="00657527"/>
    <w:rsid w:val="00666AC2"/>
    <w:rsid w:val="00670EF9"/>
    <w:rsid w:val="00673ECA"/>
    <w:rsid w:val="006878FA"/>
    <w:rsid w:val="006B4279"/>
    <w:rsid w:val="006C104F"/>
    <w:rsid w:val="006E031E"/>
    <w:rsid w:val="006F3D0A"/>
    <w:rsid w:val="007617CF"/>
    <w:rsid w:val="00764D2E"/>
    <w:rsid w:val="007A0D72"/>
    <w:rsid w:val="007A74B1"/>
    <w:rsid w:val="007C3AC3"/>
    <w:rsid w:val="007C4AF7"/>
    <w:rsid w:val="007E0621"/>
    <w:rsid w:val="007E77D4"/>
    <w:rsid w:val="007F1DC0"/>
    <w:rsid w:val="0080701F"/>
    <w:rsid w:val="0081291B"/>
    <w:rsid w:val="00817CD3"/>
    <w:rsid w:val="00846043"/>
    <w:rsid w:val="00851A7C"/>
    <w:rsid w:val="008633FC"/>
    <w:rsid w:val="00870778"/>
    <w:rsid w:val="00893E29"/>
    <w:rsid w:val="008D0DF4"/>
    <w:rsid w:val="008E340F"/>
    <w:rsid w:val="00954EB1"/>
    <w:rsid w:val="0097623A"/>
    <w:rsid w:val="00987475"/>
    <w:rsid w:val="009C5203"/>
    <w:rsid w:val="009D4D8B"/>
    <w:rsid w:val="009D7CC3"/>
    <w:rsid w:val="009E68EF"/>
    <w:rsid w:val="009F3107"/>
    <w:rsid w:val="009F41B3"/>
    <w:rsid w:val="00A0598E"/>
    <w:rsid w:val="00A44857"/>
    <w:rsid w:val="00A70225"/>
    <w:rsid w:val="00A732B5"/>
    <w:rsid w:val="00A81D0F"/>
    <w:rsid w:val="00A90094"/>
    <w:rsid w:val="00A95E57"/>
    <w:rsid w:val="00AE42A6"/>
    <w:rsid w:val="00AF20EA"/>
    <w:rsid w:val="00AF48ED"/>
    <w:rsid w:val="00B1590A"/>
    <w:rsid w:val="00B22D08"/>
    <w:rsid w:val="00B4674E"/>
    <w:rsid w:val="00B547C1"/>
    <w:rsid w:val="00B54CF1"/>
    <w:rsid w:val="00B83C4C"/>
    <w:rsid w:val="00BA2003"/>
    <w:rsid w:val="00BA3DF6"/>
    <w:rsid w:val="00BB2893"/>
    <w:rsid w:val="00BB42AB"/>
    <w:rsid w:val="00BB5D46"/>
    <w:rsid w:val="00BB6F85"/>
    <w:rsid w:val="00BC54A9"/>
    <w:rsid w:val="00BE55F6"/>
    <w:rsid w:val="00C222EA"/>
    <w:rsid w:val="00C56534"/>
    <w:rsid w:val="00C62135"/>
    <w:rsid w:val="00C72C03"/>
    <w:rsid w:val="00CC0E10"/>
    <w:rsid w:val="00CE3756"/>
    <w:rsid w:val="00D172FA"/>
    <w:rsid w:val="00D257D7"/>
    <w:rsid w:val="00D435B9"/>
    <w:rsid w:val="00D555C1"/>
    <w:rsid w:val="00D71A45"/>
    <w:rsid w:val="00D86E4A"/>
    <w:rsid w:val="00DA2B63"/>
    <w:rsid w:val="00DC537A"/>
    <w:rsid w:val="00DD14F5"/>
    <w:rsid w:val="00E2783D"/>
    <w:rsid w:val="00E44CDC"/>
    <w:rsid w:val="00E71B21"/>
    <w:rsid w:val="00EB39CE"/>
    <w:rsid w:val="00EC4170"/>
    <w:rsid w:val="00ED5B53"/>
    <w:rsid w:val="00ED5FA8"/>
    <w:rsid w:val="00EE61BF"/>
    <w:rsid w:val="00F13792"/>
    <w:rsid w:val="00F17623"/>
    <w:rsid w:val="00F42CDB"/>
    <w:rsid w:val="00F47E04"/>
    <w:rsid w:val="00F55FEF"/>
    <w:rsid w:val="00F57FE4"/>
    <w:rsid w:val="00F66695"/>
    <w:rsid w:val="00F9111E"/>
    <w:rsid w:val="00F91DD0"/>
    <w:rsid w:val="00FA5E9C"/>
    <w:rsid w:val="00FB4E2B"/>
    <w:rsid w:val="00FB6999"/>
    <w:rsid w:val="00FD2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CAE034A-C6C2-43A3-9AF7-7CC58EF37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22B9"/>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44A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AAE"/>
    <w:rPr>
      <w:rFonts w:ascii="Tahoma" w:hAnsi="Tahoma" w:cs="Tahoma"/>
      <w:sz w:val="16"/>
      <w:szCs w:val="16"/>
    </w:rPr>
  </w:style>
  <w:style w:type="character" w:customStyle="1" w:styleId="Heading1Char">
    <w:name w:val="Heading 1 Char"/>
    <w:basedOn w:val="DefaultParagraphFont"/>
    <w:link w:val="Heading1"/>
    <w:uiPriority w:val="9"/>
    <w:rsid w:val="002222B9"/>
    <w:rPr>
      <w:rFonts w:asciiTheme="majorHAnsi" w:eastAsiaTheme="majorEastAsia" w:hAnsiTheme="majorHAnsi" w:cstheme="majorBidi"/>
      <w:b/>
      <w:bCs/>
      <w:color w:val="2E74B5" w:themeColor="accent1" w:themeShade="BF"/>
      <w:sz w:val="28"/>
      <w:szCs w:val="28"/>
    </w:rPr>
  </w:style>
  <w:style w:type="paragraph" w:styleId="Subtitle">
    <w:name w:val="Subtitle"/>
    <w:basedOn w:val="Normal"/>
    <w:next w:val="Normal"/>
    <w:link w:val="SubtitleChar"/>
    <w:uiPriority w:val="11"/>
    <w:qFormat/>
    <w:rsid w:val="00DC537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DC537A"/>
    <w:rPr>
      <w:rFonts w:asciiTheme="majorHAnsi" w:eastAsiaTheme="majorEastAsia" w:hAnsiTheme="majorHAnsi" w:cstheme="majorBidi"/>
      <w:i/>
      <w:iCs/>
      <w:color w:val="5B9BD5" w:themeColor="accent1"/>
      <w:spacing w:val="15"/>
      <w:sz w:val="24"/>
      <w:szCs w:val="24"/>
    </w:rPr>
  </w:style>
  <w:style w:type="paragraph" w:styleId="ListParagraph">
    <w:name w:val="List Paragraph"/>
    <w:basedOn w:val="Normal"/>
    <w:uiPriority w:val="34"/>
    <w:qFormat/>
    <w:rsid w:val="00DC537A"/>
    <w:pPr>
      <w:ind w:left="720"/>
      <w:contextualSpacing/>
    </w:pPr>
  </w:style>
  <w:style w:type="character" w:styleId="Hyperlink">
    <w:name w:val="Hyperlink"/>
    <w:basedOn w:val="DefaultParagraphFont"/>
    <w:uiPriority w:val="99"/>
    <w:unhideWhenUsed/>
    <w:rsid w:val="00BB42AB"/>
    <w:rPr>
      <w:color w:val="0563C1" w:themeColor="hyperlink"/>
      <w:u w:val="single"/>
    </w:rPr>
  </w:style>
  <w:style w:type="paragraph" w:styleId="Bibliography">
    <w:name w:val="Bibliography"/>
    <w:basedOn w:val="Normal"/>
    <w:next w:val="Normal"/>
    <w:uiPriority w:val="37"/>
    <w:unhideWhenUsed/>
    <w:rsid w:val="00547E9B"/>
  </w:style>
  <w:style w:type="paragraph" w:styleId="NormalWeb">
    <w:name w:val="Normal (Web)"/>
    <w:basedOn w:val="Normal"/>
    <w:uiPriority w:val="99"/>
    <w:semiHidden/>
    <w:unhideWhenUsed/>
    <w:rsid w:val="004E352E"/>
    <w:pPr>
      <w:spacing w:before="100" w:beforeAutospacing="1" w:after="100" w:afterAutospacing="1" w:line="240" w:lineRule="auto"/>
    </w:pPr>
    <w:rPr>
      <w:rFonts w:ascii="Times New Roman" w:eastAsia="Times New Roman" w:hAnsi="Times New Roman" w:cs="Times New Roman"/>
      <w:sz w:val="24"/>
      <w:szCs w:val="24"/>
      <w:lang w:val="es-DO" w:eastAsia="es-D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081438">
      <w:bodyDiv w:val="1"/>
      <w:marLeft w:val="0"/>
      <w:marRight w:val="0"/>
      <w:marTop w:val="0"/>
      <w:marBottom w:val="0"/>
      <w:divBdr>
        <w:top w:val="none" w:sz="0" w:space="0" w:color="auto"/>
        <w:left w:val="none" w:sz="0" w:space="0" w:color="auto"/>
        <w:bottom w:val="none" w:sz="0" w:space="0" w:color="auto"/>
        <w:right w:val="none" w:sz="0" w:space="0" w:color="auto"/>
      </w:divBdr>
    </w:div>
    <w:div w:id="884759732">
      <w:bodyDiv w:val="1"/>
      <w:marLeft w:val="0"/>
      <w:marRight w:val="0"/>
      <w:marTop w:val="0"/>
      <w:marBottom w:val="0"/>
      <w:divBdr>
        <w:top w:val="none" w:sz="0" w:space="0" w:color="auto"/>
        <w:left w:val="none" w:sz="0" w:space="0" w:color="auto"/>
        <w:bottom w:val="none" w:sz="0" w:space="0" w:color="auto"/>
        <w:right w:val="none" w:sz="0" w:space="0" w:color="auto"/>
      </w:divBdr>
    </w:div>
    <w:div w:id="940141701">
      <w:bodyDiv w:val="1"/>
      <w:marLeft w:val="0"/>
      <w:marRight w:val="0"/>
      <w:marTop w:val="0"/>
      <w:marBottom w:val="0"/>
      <w:divBdr>
        <w:top w:val="none" w:sz="0" w:space="0" w:color="auto"/>
        <w:left w:val="none" w:sz="0" w:space="0" w:color="auto"/>
        <w:bottom w:val="none" w:sz="0" w:space="0" w:color="auto"/>
        <w:right w:val="none" w:sz="0" w:space="0" w:color="auto"/>
      </w:divBdr>
    </w:div>
    <w:div w:id="1114597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San15</b:Tag>
    <b:SourceType>InternetSite</b:SourceType>
    <b:Guid>{82053F76-844C-4513-8CC5-C0C34AE535E0}</b:Guid>
    <b:Title>República Dominicana, ¿una sorpresa para la industria de cine?</b:Title>
    <b:Year>2015</b:Year>
    <b:Author>
      <b:Author>
        <b:NameList>
          <b:Person>
            <b:Last>Santos</b:Last>
            <b:First>Maribel</b:First>
            <b:Middle>de los</b:Middle>
          </b:Person>
        </b:NameList>
      </b:Author>
    </b:Author>
    <b:JournalName>Forbes</b:JournalName>
    <b:InternetSiteTitle>Forbes</b:InternetSiteTitle>
    <b:Month>Abril</b:Month>
    <b:Day>2</b:Day>
    <b:YearAccessed>2016</b:YearAccessed>
    <b:MonthAccessed>Enero</b:MonthAccessed>
    <b:DayAccessed>27</b:DayAccessed>
    <b:URL>http://www.forbes.com.mx/republica-dominicana-una-sorpresa-para-la-industria-de-cine/</b:URL>
    <b:RefOrder>6</b:RefOrder>
  </b:Source>
  <b:Source>
    <b:Tag>Alf15</b:Tag>
    <b:SourceType>InternetSite</b:SourceType>
    <b:Guid>{072940F0-2717-463B-8006-3B3C479F827E}</b:Guid>
    <b:Author>
      <b:Author>
        <b:NameList>
          <b:Person>
            <b:Last>Quinones</b:Last>
            <b:First>Alfonso</b:First>
          </b:Person>
        </b:NameList>
      </b:Author>
    </b:Author>
    <b:Title>En verano del 2016 abrirá el cine más grande del Caribe</b:Title>
    <b:InternetSiteTitle>Diario Libre</b:InternetSiteTitle>
    <b:Year>2015</b:Year>
    <b:Month>Septiembre</b:Month>
    <b:Day>23</b:Day>
    <b:YearAccessed>2016</b:YearAccessed>
    <b:MonthAccessed>Enero</b:MonthAccessed>
    <b:DayAccessed>27</b:DayAccessed>
    <b:URL>http://www.diariolibre.com/revista/cine/en-verano-del-2016-abrira-el-cine-mas-grande-del-caribe-GA1332338</b:URL>
    <b:RefOrder>7</b:RefOrder>
  </b:Source>
  <b:Source>
    <b:Tag>Tic16</b:Tag>
    <b:SourceType>InternetSite</b:SourceType>
    <b:Guid>{604EC4D0-B8F0-4EDD-9317-EA39FA16C71B}</b:Guid>
    <b:Author>
      <b:Author>
        <b:NameList>
          <b:Person>
            <b:Last>Ticketmaster</b:Last>
          </b:Person>
        </b:NameList>
      </b:Author>
    </b:Author>
    <b:Title>Ticketmaster</b:Title>
    <b:InternetSiteTitle>http://ticketmaster.com</b:InternetSiteTitle>
    <b:YearAccessed>2016</b:YearAccessed>
    <b:MonthAccessed>02</b:MonthAccessed>
    <b:DayAccessed>02</b:DayAccessed>
    <b:URL>http://www.ticketmaster.com/about/our-history.html?tm_link=abouttm_history</b:URL>
    <b:Year>2016</b:Year>
    <b:RefOrder>8</b:RefOrder>
  </b:Source>
  <b:Source>
    <b:Tag>QRC16</b:Tag>
    <b:SourceType>InternetSite</b:SourceType>
    <b:Guid>{0501AE37-3DA8-4E67-83C2-14726510B065}</b:Guid>
    <b:Author>
      <b:Author>
        <b:NameList>
          <b:Person>
            <b:Last>Codes</b:Last>
            <b:First>QR</b:First>
          </b:Person>
        </b:NameList>
      </b:Author>
    </b:Author>
    <b:Title>QR Codes</b:Title>
    <b:InternetSiteTitle>http://www.codigos-qr.com</b:InternetSiteTitle>
    <b:Year>2016</b:Year>
    <b:YearAccessed>2016</b:YearAccessed>
    <b:URL>http://www.codigos-qr.com/en/</b:URL>
    <b:RefOrder>9</b:RefOrder>
  </b:Source>
  <b:Source>
    <b:Tag>Ind16</b:Tag>
    <b:SourceType>InternetSite</b:SourceType>
    <b:Guid>{F118B1FA-B132-426A-B034-17E9119B00DE}</b:Guid>
    <b:Author>
      <b:Author>
        <b:NameList>
          <b:Person>
            <b:Last>Indotel</b:Last>
          </b:Person>
        </b:NameList>
      </b:Author>
    </b:Author>
    <b:Title>Comercio Electrónico y TLC con Documentos Digitales</b:Title>
    <b:InternetSiteTitle>Indotel</b:InternetSiteTitle>
    <b:YearAccessed>2016</b:YearAccessed>
    <b:MonthAccessed>02</b:MonthAccessed>
    <b:DayAccessed>02</b:DayAccessed>
    <b:URL>http://www.indotel.gob.do/index.php/sector-de-las-telecomunicaciones/comercio-electronico/comercio-electronico-y-tlc-con-documentos-digitales</b:URL>
    <b:RefOrder>10</b:RefOrder>
  </b:Source>
  <b:Source>
    <b:Tag>Kal13</b:Tag>
    <b:SourceType>BookSection</b:SourceType>
    <b:Guid>{F60CF858-40F2-4553-A649-EB2304ECBDA9}</b:Guid>
    <b:Title>Web Services Quickstart</b:Title>
    <b:Year>2013</b:Year>
    <b:Author>
      <b:Author>
        <b:NameList>
          <b:Person>
            <b:Last>Kalin</b:Last>
            <b:First>Martin</b:First>
          </b:Person>
        </b:NameList>
      </b:Author>
      <b:BookAuthor>
        <b:NameList>
          <b:Person>
            <b:Last>Kalin</b:Last>
            <b:First>Martin</b:First>
          </b:Person>
        </b:NameList>
      </b:BookAuthor>
    </b:Author>
    <b:City>Sebastopol</b:City>
    <b:Publisher>O'Reilly</b:Publisher>
    <b:BookTitle>Java Web Services Up and Running</b:BookTitle>
    <b:Pages>1</b:Pages>
    <b:RefOrder>5</b:RefOrder>
  </b:Source>
  <b:Source>
    <b:Tag>Edu16</b:Tag>
    <b:SourceType>DocumentFromInternetSite</b:SourceType>
    <b:Guid>{D75A323F-359A-4A9C-939C-BBBD86A20E97}</b:Guid>
    <b:Title>Edufinet</b:Title>
    <b:InternetSiteTitle>Educacion Financiera en la Red</b:InternetSiteTitle>
    <b:YearAccessed>2016</b:YearAccessed>
    <b:MonthAccessed>02</b:MonthAccessed>
    <b:DayAccessed>02</b:DayAccessed>
    <b:URL>http://www.edufinet.com/index.php?option=com_content&amp;task=section&amp;id=43&amp;Itemid=241</b:URL>
    <b:Author>
      <b:Author>
        <b:NameList>
          <b:Person>
            <b:Last>Edufinet</b:Last>
          </b:Person>
        </b:NameList>
      </b:Author>
    </b:Author>
    <b:RefOrder>4</b:RefOrder>
  </b:Source>
  <b:Source>
    <b:Tag>LaN11</b:Tag>
    <b:SourceType>DocumentFromInternetSite</b:SourceType>
    <b:Guid>{3534BA50-6A76-495B-93C2-5107308C9F2D}</b:Guid>
    <b:Author>
      <b:Author>
        <b:NameList>
          <b:Person>
            <b:Last>La Nacion</b:Last>
          </b:Person>
        </b:NameList>
      </b:Author>
    </b:Author>
    <b:Title>Vida &amp; Ocio</b:Title>
    <b:InternetSiteTitle>La Nacion</b:InternetSiteTitle>
    <b:Year>2011</b:Year>
    <b:Month>04</b:Month>
    <b:Day>12</b:Day>
    <b:YearAccessed>2016</b:YearAccessed>
    <b:MonthAccessed>02</b:MonthAccessed>
    <b:DayAccessed>02</b:DayAccessed>
    <b:URL>http://www.lanacion.com.ar/1365035-que-son-y-para-que-sirven-las-apps</b:URL>
    <b:RefOrder>3</b:RefOrder>
  </b:Source>
  <b:Source>
    <b:Tag>Web12</b:Tag>
    <b:SourceType>DocumentFromInternetSite</b:SourceType>
    <b:Guid>{442E77F3-2FDA-4537-AD14-1E7280483474}</b:Guid>
    <b:Author>
      <b:Author>
        <b:NameList>
          <b:Person>
            <b:Last>WebWise Team</b:Last>
          </b:Person>
        </b:NameList>
      </b:Author>
    </b:Author>
    <b:Title>What Is The Internet?</b:Title>
    <b:InternetSiteTitle>BBC</b:InternetSiteTitle>
    <b:Year>2012</b:Year>
    <b:Month>10</b:Month>
    <b:Day>10</b:Day>
    <b:YearAccessed>2016</b:YearAccessed>
    <b:MonthAccessed>02</b:MonthAccessed>
    <b:DayAccessed>02</b:DayAccessed>
    <b:URL>http://www.bbc.co.uk/webwise/guides/what-is-the-internet</b:URL>
    <b:RefOrder>11</b:RefOrder>
  </b:Source>
  <b:Source>
    <b:Tag>Niz14</b:Tag>
    <b:SourceType>ArticleInAPeriodical</b:SourceType>
    <b:Guid>{C0DE1819-82BA-4E62-9475-7384F937477E}</b:Guid>
    <b:Title>La obesidad y el sobrepeso afectan a la población dominicana entre los 15 y 59 años</b:Title>
    <b:Year>2014</b:Year>
    <b:Author>
      <b:Author>
        <b:NameList>
          <b:Person>
            <b:Last>Campos</b:Last>
            <b:First>Niza</b:First>
          </b:Person>
        </b:NameList>
      </b:Author>
    </b:Author>
    <b:PeriodicalTitle>Diario Libre</b:PeriodicalTitle>
    <b:Month>11</b:Month>
    <b:Day>11</b:Day>
    <b:RefOrder>1</b:RefOrder>
  </b:Source>
  <b:Source>
    <b:Tag>Tió15</b:Tag>
    <b:SourceType>JournalArticle</b:SourceType>
    <b:Guid>{C3401E3C-654F-4D35-B05A-AF6C7D021EEB}</b:Guid>
    <b:Title>Preocupa cifras de sobrepeso y obesidad en República Dominicana</b:Title>
    <b:Year>2015</b:Year>
    <b:Author>
      <b:Author>
        <b:NameList>
          <b:Person>
            <b:Last>Tió</b:Last>
            <b:First>Osvaldo</b:First>
            <b:Middle>Peña</b:Middle>
          </b:Person>
        </b:NameList>
      </b:Author>
    </b:Author>
    <b:JournalName>El Caribe</b:JournalName>
    <b:RefOrder>2</b:RefOrder>
  </b:Source>
</b:Sources>
</file>

<file path=customXml/itemProps1.xml><?xml version="1.0" encoding="utf-8"?>
<ds:datastoreItem xmlns:ds="http://schemas.openxmlformats.org/officeDocument/2006/customXml" ds:itemID="{AE0FC841-37EC-4DBE-9B03-84CF03398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11</Pages>
  <Words>2344</Words>
  <Characters>12894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ZOROB AVILA, SENCION RAQUEL</dc:creator>
  <cp:lastModifiedBy>Starling A Germosen R</cp:lastModifiedBy>
  <cp:revision>4</cp:revision>
  <dcterms:created xsi:type="dcterms:W3CDTF">2016-02-03T14:23:00Z</dcterms:created>
  <dcterms:modified xsi:type="dcterms:W3CDTF">2016-02-03T21:56:00Z</dcterms:modified>
</cp:coreProperties>
</file>