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 xml:space="preserve">Comentarios sobre pérdida de puntos en la Práctica 1 para </w:t>
      </w:r>
      <w:proofErr w:type="spellStart"/>
      <w:r w:rsidR="00320A6E">
        <w:rPr>
          <w:b/>
          <w:lang w:val="es-DO"/>
        </w:rPr>
        <w:t>Lizmerys</w:t>
      </w:r>
      <w:proofErr w:type="spellEnd"/>
      <w:r w:rsidR="00320A6E">
        <w:rPr>
          <w:b/>
          <w:lang w:val="es-DO"/>
        </w:rPr>
        <w:t xml:space="preserve"> </w:t>
      </w:r>
      <w:proofErr w:type="spellStart"/>
      <w:r w:rsidR="00320A6E">
        <w:rPr>
          <w:b/>
          <w:lang w:val="es-DO"/>
        </w:rPr>
        <w:t>Dalisda</w:t>
      </w:r>
      <w:proofErr w:type="spellEnd"/>
    </w:p>
    <w:p w:rsidR="00004C05" w:rsidRPr="00C55EB7" w:rsidRDefault="00C55EB7" w:rsidP="00C55EB7">
      <w:pPr>
        <w:rPr>
          <w:lang w:val="es-DO"/>
        </w:rPr>
      </w:pPr>
      <w:r w:rsidRPr="00C55EB7">
        <w:rPr>
          <w:lang w:val="es-DO"/>
        </w:rPr>
        <w:t>Sin comentarios.</w:t>
      </w:r>
      <w:bookmarkStart w:id="0" w:name="_GoBack"/>
      <w:bookmarkEnd w:id="0"/>
    </w:p>
    <w:sectPr w:rsidR="00004C05" w:rsidRPr="00C55EB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FFB" w:rsidRDefault="00805FFB" w:rsidP="009D5797">
      <w:pPr>
        <w:spacing w:after="0" w:line="240" w:lineRule="auto"/>
      </w:pPr>
      <w:r>
        <w:separator/>
      </w:r>
    </w:p>
  </w:endnote>
  <w:endnote w:type="continuationSeparator" w:id="0">
    <w:p w:rsidR="00805FFB" w:rsidRDefault="00805FFB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 xml:space="preserve">Ing. Samuel Luciano </w:t>
    </w:r>
    <w:proofErr w:type="spellStart"/>
    <w:r w:rsidRPr="00DE2589">
      <w:rPr>
        <w:b/>
        <w:color w:val="A6A6A6" w:themeColor="background1" w:themeShade="A6"/>
        <w:sz w:val="18"/>
        <w:szCs w:val="18"/>
        <w:lang w:val="es-DO"/>
      </w:rPr>
      <w:t>Lassis</w:t>
    </w:r>
    <w:proofErr w:type="spellEnd"/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C55EB7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DE2589" w:rsidRPr="00DE2589" w:rsidRDefault="00DE2589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Práctica 1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FFB" w:rsidRDefault="00805FFB" w:rsidP="009D5797">
      <w:pPr>
        <w:spacing w:after="0" w:line="240" w:lineRule="auto"/>
      </w:pPr>
      <w:r>
        <w:separator/>
      </w:r>
    </w:p>
  </w:footnote>
  <w:footnote w:type="continuationSeparator" w:id="0">
    <w:p w:rsidR="00805FFB" w:rsidRDefault="00805FFB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320A6E"/>
    <w:rsid w:val="0039318E"/>
    <w:rsid w:val="007F64C0"/>
    <w:rsid w:val="00805FFB"/>
    <w:rsid w:val="00861F69"/>
    <w:rsid w:val="009D5797"/>
    <w:rsid w:val="00C55EB7"/>
    <w:rsid w:val="00C85449"/>
    <w:rsid w:val="00D479AF"/>
    <w:rsid w:val="00D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4A76B-B1D2-4660-9DAD-676A2E35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4</cp:revision>
  <dcterms:created xsi:type="dcterms:W3CDTF">2012-06-16T14:59:00Z</dcterms:created>
  <dcterms:modified xsi:type="dcterms:W3CDTF">2012-06-16T15:02:00Z</dcterms:modified>
</cp:coreProperties>
</file>