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     Commands for weather checking app by python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Imports: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This library is used to make HTTP requests to the OpenWeatherMap API to fetch weather data.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argparse: This library is used to parse command-line arguments.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time: This library is used for time-related operations, such as adding delays for auto-refresh.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API Configuration: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API_KEY: Replace 'YOUR_API_KEY' with your actual API key obtained from OpenWeatherMap.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API_BASE_URL: The base URL for making requests to the OpenWeatherMap API.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Function Definitions: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get_weather(city): Function to fetch weather data for a given city using the OpenWeatherMap API.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display_weather(weather_data): Function to display the weather data fetched for a city.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add_favorite(city, favorites): Function to add a city to the list of favorite cities.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remove_favorite(city, favorites): Function to remove a city from the list of favorite cities.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list_favorites(favorites): Function to list all favorite cities.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Command-line Argument Parsing: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argparse.ArgumentParser: Creates an argument parser object with a description.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parser.add_argument: Adds arguments to the parser for action, city, and refresh.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args = parser.parse_args(): Parses the command-line arguments provided by the user.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Main Loop: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main loop checks the action specified by the user and performs the corresponding function (check, add, remove, list).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If refresh is enabled, it sleeps for 15 seconds before the next iteration.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Entry Point: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This block ensures that the main() function is executed when the script is run directly.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