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Logistics Principles Paper — Capt Alvarez, J.</w:t>
      </w:r>
    </w:p>
    <w:p>
      <w:r>
        <w:t>INTRODUCTION. The seven principles of logistics defined in MCDP 4 chapter 2 — responsiveness, simplicity, flexibility, economy, attainability, sustainability, and survivability — apply across the range of military operations. This paper analyzes the 26th MEU's notional Operation EAGLE THUNDER to argue that responsiveness and survivability were the two most-stressed principles, and that the doctrine's treatment of survivability has not kept pace with the contested-logistics environment.</w:t>
      </w:r>
    </w:p>
    <w:p>
      <w:r>
        <w:t>RESPONSIVENESS DURING EAGLE THUNDER. The CLB pushed 5-day pulses to the BLT in lieu of waiting for pull-based requisition because the supported unit's operational tempo could not absorb a 96-hour requisition lead time. Per MCWP 4-11 Ch 5, the sustainment estimate must be tied to the commander's COA selection. In our case the planner made the COA selection contingent on the CLB's pulse posture; this is a defensible inversion of the doctrinal sequence.</w:t>
      </w:r>
    </w:p>
    <w:p>
      <w:r>
        <w:t>SURVIVABILITY UNDER PERSISTENT ISR. MCDP 4 treats survivability as primarily a hardening question. In a drone-saturated environment, survivability is a distribution question: smaller, more numerous nodes with shorter dwell times. The doctrine implicitly assumes a permissive rear; that assumption fails in 2026. I would argue MCDP 4 needs an addendum on distributed sustainment.</w:t>
      </w:r>
    </w:p>
    <w:p>
      <w:r>
        <w:t>RECOMMENDATION. The Marine Corps should commission a doctrinal update to MCDP 4 Ch 2 explicitly addressing distributed sustainment in contested logistics environments. The update should integrate with MCWP 4-12 Ch 3 on theater distribution.</w:t>
      </w:r>
    </w:p>
    <w:p>
      <w:r>
        <w:t>CONCLUSION. The seven principles remain valid but require modernization. Responsiveness and survivability are the most-stressed in contemporary expeditionary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