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autoSpaceDE w:val="0"/>
        <w:widowControl/>
        <w:spacing w:line="245" w:lineRule="auto" w:before="0" w:after="638"/>
        <w:ind w:left="288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2023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отдельными научными группами»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322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Субъект РФ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Номер </w:t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Название проекта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Организация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ФИО руководителя </w:t>
            </w:r>
          </w:p>
        </w:tc>
      </w:tr>
      <w:tr>
        <w:trPr>
          <w:trHeight w:hRule="exact" w:val="1942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23-11-20026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системы обеспечения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безопасного функционирования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малых космических аппаратов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приполярных участках орбиты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влияния негативных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факторов космической погоды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"Северный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(Арктический) федеральный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М. В.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Ломоносова"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Алешко Р.А. </w:t>
            </w:r>
          </w:p>
        </w:tc>
      </w:tr>
      <w:tr>
        <w:trPr>
          <w:trHeight w:hRule="exact" w:val="222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23-15-20017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82" w:after="0"/>
              <w:ind w:left="412" w:right="344" w:hanging="1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Биомаркеры индивидуальной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жизнеспособности у жителей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Европейского Севера России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"Северный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медицинский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Министерства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здравоохранения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Кудрявцев А.В. </w:t>
            </w:r>
          </w:p>
        </w:tc>
      </w:tr>
      <w:tr>
        <w:trPr>
          <w:trHeight w:hRule="exact" w:val="194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23-13-20013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Грунтобетоны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органоминерального реактивного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связующего для усиления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исторических дорожных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конструкций Соловецкого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архипелага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"Северный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(Арктический) федеральный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М. В.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Ломоносова"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Фролова М.А. </w:t>
            </w:r>
          </w:p>
        </w:tc>
      </w:tr>
      <w:tr>
        <w:trPr>
          <w:trHeight w:hRule="exact" w:val="1924"/>
        </w:trPr>
        <w:tc>
          <w:tcPr>
            <w:tcW w:type="dxa" w:w="92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9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23-12-20014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Рентгеноструктурный анализ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сверхвысокого разрешения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ультракоротких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лазерных импульсов в диагностике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монокристаллов алмаза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дефектами </w:t>
            </w:r>
          </w:p>
        </w:tc>
        <w:tc>
          <w:tcPr>
            <w:tcW w:type="dxa" w:w="36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"Северный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(Арктический) федеральный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М. В.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Ломоносова" </w:t>
            </w:r>
          </w:p>
        </w:tc>
        <w:tc>
          <w:tcPr>
            <w:tcW w:type="dxa" w:w="2410"/>
            <w:tcBorders>
              <w:start w:sz="3.2000000000007276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Есеев М.К.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04" w:right="794" w:bottom="738" w:left="1132" w:header="720" w:footer="720" w:gutter="0"/>
          <w:cols w:space="720" w:num="1" w:equalWidth="0"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2526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Астраханская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23-15-20035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Регионально ориентированные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комбинированные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иммунологические и молекулярно-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генетические исследования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влияния генетических мутаций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новых вариантов SARS-CoV-2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эффективность антительного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ответа у переболевших COVID-19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вакцинированных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"Астраханский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медицинский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Министерства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здравоохранения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Рубальский Е.О. </w:t>
            </w:r>
          </w:p>
        </w:tc>
      </w:tr>
      <w:tr>
        <w:trPr>
          <w:trHeight w:hRule="exact" w:val="2216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Владимирская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23-12-20004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оптических свойств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квазиодномерных углеродных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 для разработки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модулятора интенсивности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волоконном тракте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"Владимирский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Александра Григорьевича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Николая Григорьевича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Столетовых"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Кучерик А.О. </w:t>
            </w:r>
          </w:p>
        </w:tc>
      </w:tr>
      <w:tr>
        <w:trPr>
          <w:trHeight w:hRule="exact" w:val="194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23-18-20025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Немцы Санкт-Петербурга: история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формирования и эволюции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этнического сообщества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автономное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Ленинградской области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"Ленинградский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А.С.Пушкина"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Шайдуров В.Н. </w:t>
            </w:r>
          </w:p>
        </w:tc>
      </w:tr>
      <w:tr>
        <w:trPr>
          <w:trHeight w:hRule="exact" w:val="1900"/>
        </w:trPr>
        <w:tc>
          <w:tcPr>
            <w:tcW w:type="dxa" w:w="92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9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23-13-20001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Легкие огне- и морозостойкие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эластичные пенополиимиды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композиционные материалы на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для авиации, судостроения,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автомобилестроения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гражданского строительства </w:t>
            </w:r>
          </w:p>
        </w:tc>
        <w:tc>
          <w:tcPr>
            <w:tcW w:type="dxa" w:w="36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высокомолекулярных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соединений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410"/>
            <w:tcBorders>
              <w:start w:sz="3.2000000000007276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Светличный В.М. </w:t>
            </w:r>
          </w:p>
        </w:tc>
      </w:tr>
      <w:tr>
        <w:trPr>
          <w:trHeight w:hRule="exact" w:val="1648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23-16-20003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Экологическое и биологическое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состояние залежных почв Северо-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Запада России: анализ потенциала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"скрытой" продовольственной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корзины и продовольственных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экосистемных услуг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Абакумов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540" w:left="1132" w:header="720" w:footer="720" w:gutter="0"/>
          <w:cols w:space="720" w:num="1" w:equalWidth="0"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938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23-17-20010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влияния внешней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биогенной нагрузки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функционирование экосистемы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Ладожского озера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меняющегося климата 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результатам трехмерного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математического моделирования.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океанологии им.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Ширшова 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Исаев А.В. </w:t>
            </w:r>
          </w:p>
        </w:tc>
      </w:tr>
      <w:tr>
        <w:trPr>
          <w:trHeight w:hRule="exact" w:val="3598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3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23-19-20062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Построение Информационной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 Невской губы с учетом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изменения рельефа дна, берега,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площади зеркала водохранилища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подводных течений за период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1978 по 2022 гг. Создание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прогнозной цифровой модели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наводнений с учетом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статистических данных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результатов натурных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исследований. Обоснование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безопасности работы КЗС с 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изменения проектных нагрузок.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</w:p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72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"Санкт-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политехнический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Петра Великого"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Козинец Г.Л. </w:t>
            </w:r>
          </w:p>
        </w:tc>
      </w:tr>
      <w:tr>
        <w:trPr>
          <w:trHeight w:hRule="exact" w:val="1666"/>
        </w:trPr>
        <w:tc>
          <w:tcPr>
            <w:tcW w:type="dxa" w:w="92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9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23-16-20007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комплексного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биотехнологического подхода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биологической защиты КРС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животноводства 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патогенных бактерий и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токсинов. </w:t>
            </w:r>
          </w:p>
        </w:tc>
        <w:tc>
          <w:tcPr>
            <w:tcW w:type="dxa" w:w="36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аграрный 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Ильина Л.А. </w:t>
            </w:r>
          </w:p>
        </w:tc>
      </w:tr>
      <w:tr>
        <w:trPr>
          <w:trHeight w:hRule="exact" w:val="192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23-15-20032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Идентификация новых генов,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ассоциированных с ранним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наследственным раком толстой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кишки, у больных Северо-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Западного региона России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медицинский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онкологии имени Н.Н. Петрова"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Тюрин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1094" w:left="1132" w:header="720" w:footer="720" w:gutter="0"/>
          <w:cols w:space="720" w:num="1" w:equalWidth="0"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660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23-11-20003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технологии построения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защищенных систем обработки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хранения больших данных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политехнический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Петра Великого"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Зегжда Д.П. </w:t>
            </w:r>
          </w:p>
        </w:tc>
      </w:tr>
      <w:tr>
        <w:trPr>
          <w:trHeight w:hRule="exact" w:val="1668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7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23-19-20081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Нейросетевое распознавание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физиологического состояния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молочного стада на основе сбора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анализа видеоинформации об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поведении.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"Санкт-Петербургский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Осипов В.Ю. </w:t>
            </w:r>
          </w:p>
        </w:tc>
      </w:tr>
      <w:tr>
        <w:trPr>
          <w:trHeight w:hRule="exact" w:val="166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23-11-20024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Обеспечение информационной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безопасности и киберустойчивости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 комплексных очистных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сооружений с использованием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объяснимого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искусственного интеллекта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"Санкт-Петербургский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Саенко И.Б. </w:t>
            </w:r>
          </w:p>
        </w:tc>
      </w:tr>
      <w:tr>
        <w:trPr>
          <w:trHeight w:hRule="exact" w:val="167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7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23-18-20079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социальной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результативности электронного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взаимодействия граждан и власти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Cанкт-Петербурге на примере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городских цифровых сервисов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ИТМО"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Филатова О.Г. </w:t>
            </w:r>
          </w:p>
        </w:tc>
      </w:tr>
      <w:tr>
        <w:trPr>
          <w:trHeight w:hRule="exact" w:val="1922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23-12-20012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Структурные, магнитные свойства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динамика кристаллической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решетки никель-кобальтовых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оксиборатов со структурами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котоита и людвигита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Софронова С.Н.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1364" w:left="1132" w:header="720" w:footer="720" w:gutter="0"/>
          <w:cols w:space="720" w:num="1" w:equalWidth="0">
            <w:col w:w="14912" w:space="0"/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938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7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23-12-20007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Теоретическое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экспериментальное исследование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планарных систем, обладающих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плазмонами с переносом заряда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инфракрасной и терагерцовой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Федоров А.С. </w:t>
            </w:r>
          </w:p>
        </w:tc>
      </w:tr>
      <w:tr>
        <w:trPr>
          <w:trHeight w:hRule="exact" w:val="2218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23-14-20007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Гидротермические процессы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почвах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трансформированных экосистем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криолитозоны Красноярского края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(ФИЦ КНЦ СО РАН)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Пономарёва Т.В. </w:t>
            </w:r>
          </w:p>
        </w:tc>
      </w:tr>
      <w:tr>
        <w:trPr>
          <w:trHeight w:hRule="exact" w:val="1666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Магаданская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23-15-20001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Принципы и подходы 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районированию северных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территорий и Арктики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медико-биологического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картирования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Научно-исследовательский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«Арктика» Дальневосточного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Луговая Е.А. </w:t>
            </w:r>
          </w:p>
        </w:tc>
      </w:tr>
      <w:tr>
        <w:trPr>
          <w:trHeight w:hRule="exact" w:val="190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Магаданская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23-17-20011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рисков опасных явлений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инфраструктуры Магаданской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области, вызванных климатически-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антропогенно-обусловленной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трансформацией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многолетнемерзлых пород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биологических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проблем Севера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Дальневосточного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Макарьева О.М. </w:t>
            </w:r>
          </w:p>
        </w:tc>
      </w:tr>
      <w:tr>
        <w:trPr>
          <w:trHeight w:hRule="exact" w:val="192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23-12-20010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Фундаментальные основы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конструирования новых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тонкопленочных пьезоматериалов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нано и микросистем,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используемых в радиотехнических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устройствах селекции и генерации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сигналов СВЧ диапазона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Струнин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834" w:left="1132" w:header="720" w:footer="720" w:gutter="0"/>
          <w:cols w:space="720" w:num="1" w:equalWidth="0">
            <w:col w:w="14912" w:space="0"/>
            <w:col w:w="14912" w:space="0"/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660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23-13-20031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Носители катализаторов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добавлением нановолокнистого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оксида алюминия: синтез,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исследования, прогнозное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моделирование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"Омский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Белопухов Е.А. </w:t>
            </w:r>
          </w:p>
        </w:tc>
      </w:tr>
      <w:tr>
        <w:trPr>
          <w:trHeight w:hRule="exact" w:val="2772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23-16-20006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Фенотипирование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генотипирование сортов и линий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озимой пшеницы 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зимостойкости, признакам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продуктивности растений,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качеству зерна, устойчивости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болезням и засухе, выявление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источников и создание исходного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материала для селекции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Западной Сибири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1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"Омский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аграрный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П.А.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Столыпина"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Потоцкая И.В. </w:t>
            </w:r>
          </w:p>
        </w:tc>
      </w:tr>
      <w:tr>
        <w:trPr>
          <w:trHeight w:hRule="exact" w:val="1586"/>
        </w:trPr>
        <w:tc>
          <w:tcPr>
            <w:tcW w:type="dxa" w:w="9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19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Башкортостан </w:t>
            </w:r>
          </w:p>
        </w:tc>
        <w:tc>
          <w:tcPr>
            <w:tcW w:type="dxa" w:w="21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23-12-20002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Ультразвуковая люминесценция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суспензий кристаллов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углеводородах как новый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экспресс-метод анализа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нефтепродуктов </w:t>
            </w:r>
          </w:p>
        </w:tc>
        <w:tc>
          <w:tcPr>
            <w:tcW w:type="dxa" w:w="368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Уфимский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410"/>
            <w:tcBorders>
              <w:start w:sz="3.2000000000007276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Тухбатуллин А.А. </w:t>
            </w:r>
          </w:p>
        </w:tc>
      </w:tr>
      <w:tr>
        <w:trPr>
          <w:trHeight w:hRule="exact" w:val="139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Башкортостан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23-17-20017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инновационной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технологии на основе метода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активной термометрии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 задач экологии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пресноводных горизонтов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"Башкирский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Валиуллин Р.А. </w:t>
            </w:r>
          </w:p>
        </w:tc>
      </w:tr>
      <w:tr>
        <w:trPr>
          <w:trHeight w:hRule="exact" w:val="2198"/>
        </w:trPr>
        <w:tc>
          <w:tcPr>
            <w:tcW w:type="dxa" w:w="9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19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Башкортостан </w:t>
            </w:r>
          </w:p>
        </w:tc>
        <w:tc>
          <w:tcPr>
            <w:tcW w:type="dxa" w:w="21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23-15-20042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Применение аллографтов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технологиях керамической 3D-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печати для получения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медицинских имплантатов нового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поколения </w:t>
            </w:r>
          </w:p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"Башкирский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медицинский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Министерства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здравоохранения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410"/>
            <w:tcBorders>
              <w:start w:sz="3.2000000000007276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Ахатов И.Ш.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852" w:left="1132" w:header="720" w:footer="720" w:gutter="0"/>
          <w:cols w:space="720" w:num="1" w:equalWidth="0"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584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Башкортостан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23-13-20024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свойств новых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виниловых и диеновых полимеров,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перспективных для освоения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промышленных технологиях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синтеза полимеров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Уфимский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Колесов С.В. </w:t>
            </w:r>
          </w:p>
        </w:tc>
      </w:tr>
      <w:tr>
        <w:trPr>
          <w:trHeight w:hRule="exact" w:val="1666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Калмыкия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23-18-20019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Между Востоком и Западом: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цивилизационно-культурное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калмыцкого кочевого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общества в составе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дореволюционной России.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"Калмыцкий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Б.Б. Городовикова"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Команджаев А.Н. </w:t>
            </w:r>
          </w:p>
        </w:tc>
      </w:tr>
      <w:tr>
        <w:trPr>
          <w:trHeight w:hRule="exact" w:val="2492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4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23-17-20018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современного состояния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водной экосистемы Кижских шхер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(в буферной зоне объекта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Всемирного наследия «Кижский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погост») Онежского озера 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гидрохимическим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гидробиологическим показателям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условиях многолетней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антропогенной нагрузки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"Карельский научный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Сидорова А.И. </w:t>
            </w:r>
          </w:p>
        </w:tc>
      </w:tr>
      <w:tr>
        <w:trPr>
          <w:trHeight w:hRule="exact" w:val="194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7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23-16-20026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Кормовые добавки для повышения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продуктивности и увеличения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резистентности форели радужной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условиях аквакультуры: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технология применения,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обеспечивающая получение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биобезопасной продукции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"Петрозаводский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Сидорова Н.А. </w:t>
            </w:r>
          </w:p>
        </w:tc>
      </w:tr>
      <w:tr>
        <w:trPr>
          <w:trHeight w:hRule="exact" w:val="1646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23-14-20020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современного состояния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природных очагов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трансмиссивных заболеваний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человека и животных в таежных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экосистемах РФ (на примере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Республики Карелия)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"Карельский научный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Бугмырин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990" w:left="1132" w:header="720" w:footer="720" w:gutter="0"/>
          <w:cols w:space="720" w:num="1" w:equalWidth="0"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660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23-15-20015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Геномные эффекты лиганд-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ассоциированной активации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рецепторов витамина D при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инфекционном и неинфекционном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воспалении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"Крымский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В.И. Вернадского"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Сатаева Т.П. </w:t>
            </w:r>
          </w:p>
        </w:tc>
      </w:tr>
      <w:tr>
        <w:trPr>
          <w:trHeight w:hRule="exact" w:val="222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23-15-20021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Иммуногенетические,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молекулярные и биохимические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аспекты стратификации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низкоинтенсивного воспаления,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эндотелиальной дисфункции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эндотоксинреализующих систем 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пациентов в постковидном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периоде.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"Крымский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В.И. Вернадского"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Белоглазов В.А. </w:t>
            </w:r>
          </w:p>
        </w:tc>
      </w:tr>
      <w:tr>
        <w:trPr>
          <w:trHeight w:hRule="exact" w:val="2530"/>
        </w:trPr>
        <w:tc>
          <w:tcPr>
            <w:tcW w:type="dxa" w:w="9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19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0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Северная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Осетия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Алания </w:t>
            </w:r>
          </w:p>
        </w:tc>
        <w:tc>
          <w:tcPr>
            <w:tcW w:type="dxa" w:w="21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23-17-20001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инновационных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диагностирования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прогнозирования лавинно-селевых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явлений, деградации горного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оледенения и разработка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рекомендаций по защите от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негативного воздействия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рекреационные комплексы ВТРК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"Мамисон" </w:t>
            </w:r>
          </w:p>
        </w:tc>
        <w:tc>
          <w:tcPr>
            <w:tcW w:type="dxa" w:w="368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"Северо-Кавказский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горно-металлургический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(государственный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технологический университет)" </w:t>
            </w:r>
          </w:p>
        </w:tc>
        <w:tc>
          <w:tcPr>
            <w:tcW w:type="dxa" w:w="2410"/>
            <w:tcBorders>
              <w:start w:sz="3.2000000000007276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Кортиев А.Л. </w:t>
            </w:r>
          </w:p>
        </w:tc>
      </w:tr>
      <w:tr>
        <w:trPr>
          <w:trHeight w:hRule="exact" w:val="2222"/>
        </w:trPr>
        <w:tc>
          <w:tcPr>
            <w:tcW w:type="dxa" w:w="9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19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Северная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Осетия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Алания </w:t>
            </w:r>
          </w:p>
        </w:tc>
        <w:tc>
          <w:tcPr>
            <w:tcW w:type="dxa" w:w="21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23-13-20012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высокоэффективных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преобразователей солнечной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энергии в электрическую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материалов со структурой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перовскита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наноструктурированного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пористого анодного оксида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алюминия </w:t>
            </w:r>
          </w:p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"Северо-Кавказский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горно-металлургический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(государственный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технологический университет)" </w:t>
            </w:r>
          </w:p>
        </w:tc>
        <w:tc>
          <w:tcPr>
            <w:tcW w:type="dxa" w:w="2410"/>
            <w:tcBorders>
              <w:start w:sz="3.2000000000007276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Козырев Е.Н. </w:t>
            </w:r>
          </w:p>
        </w:tc>
      </w:tr>
      <w:tr>
        <w:trPr>
          <w:trHeight w:hRule="exact" w:val="164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Тыва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23-14-20015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Изучение закономерностей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формирования запаса углерода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биологических системах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ландшафтах на переходном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пространстве от Северной Азии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Центральной Азии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"Тувинский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Ховалыг А.О.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518" w:left="1132" w:header="720" w:footer="720" w:gutter="0"/>
          <w:cols w:space="720" w:num="1" w:equalWidth="0"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938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7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Хакасия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23-12-20003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технологических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принципов создания требуемой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формы и структуры нанокластеров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ряда металлов и сплавов,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полученных методом газофазного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синтеза, с целью применения их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наноэлектронике и катализе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"Хакасский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Н. Ф. Катанова"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Гафнер С.Л. </w:t>
            </w:r>
          </w:p>
        </w:tc>
      </w:tr>
      <w:tr>
        <w:trPr>
          <w:trHeight w:hRule="exact" w:val="166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23-13-20028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метода получения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оксигенатов различного состава из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диоксида углерода с помощью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модифицированного процесса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Фишера-Тропша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"Самарский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Варакин А.Н. </w:t>
            </w:r>
          </w:p>
        </w:tc>
      </w:tr>
      <w:tr>
        <w:trPr>
          <w:trHeight w:hRule="exact" w:val="222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23-14-20005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Цианобактериальные цветения: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доминирующие виды как ведущий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фактор, определяющий структуру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планктонного сообщества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разнотипных водоемов умеренной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климатической зоны (на примере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водоемов Средней и Нижней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Волги)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Уманская М.В. </w:t>
            </w:r>
          </w:p>
        </w:tc>
      </w:tr>
      <w:tr>
        <w:trPr>
          <w:trHeight w:hRule="exact" w:val="166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42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23-13-20029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подходов 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координационным полимерам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нового поколения направленным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конструированием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полифункциональных каркасных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лигандов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"Самарский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Ивлева Е.А. </w:t>
            </w:r>
          </w:p>
        </w:tc>
      </w:tr>
      <w:tr>
        <w:trPr>
          <w:trHeight w:hRule="exact" w:val="1926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" w:history="1">
                <w:r>
                  <w:rPr>
                    <w:rStyle w:val="Hyperlink"/>
                  </w:rPr>
                  <w:t>23-19-20025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Проектирование космических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 высокодетального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мониторинга земной поверхности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помощью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сверхнизкоорбитальных малых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аппаратов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"Самарский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академика С.П. Королева"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Шахматов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950" w:left="1132" w:header="720" w:footer="720" w:gutter="0"/>
          <w:cols w:space="720" w:num="1" w:equalWidth="0"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938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" w:history="1">
                <w:r>
                  <w:rPr>
                    <w:rStyle w:val="Hyperlink"/>
                  </w:rPr>
                  <w:t>23-11-20013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Информационные технологии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регионального мониторинга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растительных сообществ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интеллектуального анализа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данных дистанционного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зондирования.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"Самарский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академика С.П. Королева"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Сергеев В.В. </w:t>
            </w:r>
          </w:p>
        </w:tc>
      </w:tr>
      <w:tr>
        <w:trPr>
          <w:trHeight w:hRule="exact" w:val="1588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Ставропольский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" w:history="1">
                <w:r>
                  <w:rPr>
                    <w:rStyle w:val="Hyperlink"/>
                  </w:rPr>
                  <w:t>23-18-20038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Методология формирования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конкурентоспособности региона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преобразований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мировой экономике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"Северо-Кавказский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Сыромятников Д.А. </w:t>
            </w:r>
          </w:p>
        </w:tc>
      </w:tr>
      <w:tr>
        <w:trPr>
          <w:trHeight w:hRule="exact" w:val="194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Тамбовская 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" w:history="1">
                <w:r>
                  <w:rPr>
                    <w:rStyle w:val="Hyperlink"/>
                  </w:rPr>
                  <w:t>23-11-20020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Задачи управления и оптимизации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вольтерровых систем: методы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исследования, алгоритмы решения,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приложения в интеллектуальных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технологиях и в управлении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социально-экономическими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процессами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"Тамбовский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Г.Р. Державина"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Сумин М.И. </w:t>
            </w:r>
          </w:p>
        </w:tc>
      </w:tr>
      <w:tr>
        <w:trPr>
          <w:trHeight w:hRule="exact" w:val="1390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Тульская 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" w:history="1">
                <w:r>
                  <w:rPr>
                    <w:rStyle w:val="Hyperlink"/>
                  </w:rPr>
                  <w:t>23-13-20021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портативного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комплекса биоаналитических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сенсорных систем раннего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оповещения о экологически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опасных ситуациях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"Тульский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Арляпов В.А. </w:t>
            </w:r>
          </w:p>
        </w:tc>
      </w:tr>
      <w:tr>
        <w:trPr>
          <w:trHeight w:hRule="exact" w:val="1922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" w:history="1">
                <w:r>
                  <w:rPr>
                    <w:rStyle w:val="Hyperlink"/>
                  </w:rPr>
                  <w:t>23-18-20090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воздействия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 СМИ, социальных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медиа по экологии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медиаэффектов на молодежную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аудиторию, проживающей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территории региона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экологического риска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Сибиряков И.В.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82" w:right="794" w:bottom="1266" w:left="1132" w:header="720" w:footer="720" w:gutter="0"/>
          <w:cols w:space="720" w:num="1" w:equalWidth="0"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938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49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7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" w:history="1">
                <w:r>
                  <w:rPr>
                    <w:rStyle w:val="Hyperlink"/>
                  </w:rPr>
                  <w:t>23-19-20039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влияния сложного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напряженного состояния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кинетику деформирования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разрушения полимерных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композитов с концентраторами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напряжений при статическом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циклическом нагружениях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Сапожников С.Б. </w:t>
            </w:r>
          </w:p>
        </w:tc>
      </w:tr>
      <w:tr>
        <w:trPr>
          <w:trHeight w:hRule="exact" w:val="166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" w:history="1">
                <w:r>
                  <w:rPr>
                    <w:rStyle w:val="Hyperlink"/>
                  </w:rPr>
                  <w:t>23-18-20045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нагайбакской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письменности как базы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сохранения уникальной культуры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языка одного из малочисленных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коренных этносов Южного Урала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"Магнитогорский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Г.И. Носова"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Шулежкова С.Г. </w:t>
            </w:r>
          </w:p>
        </w:tc>
      </w:tr>
      <w:tr>
        <w:trPr>
          <w:trHeight w:hRule="exact" w:val="1668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" w:history="1">
                <w:r>
                  <w:rPr>
                    <w:rStyle w:val="Hyperlink"/>
                  </w:rPr>
                  <w:t>23-19-20018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наукоемкой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технологии производства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импортозамещающих материалов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повышенной прочности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хладостойкости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"Магнитогорский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Г.И. Носова"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Полецков П.П. </w:t>
            </w:r>
          </w:p>
        </w:tc>
      </w:tr>
      <w:tr>
        <w:trPr>
          <w:trHeight w:hRule="exact" w:val="2216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" w:history="1">
                <w:r>
                  <w:rPr>
                    <w:rStyle w:val="Hyperlink"/>
                  </w:rPr>
                  <w:t>23-11-20007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информационной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системы для дистанционного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 археологических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памятников с использованием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математического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картографирования и глубокого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машинного обучения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"Челябинский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Вохминцев А.В. </w:t>
            </w:r>
          </w:p>
        </w:tc>
      </w:tr>
      <w:tr>
        <w:trPr>
          <w:trHeight w:hRule="exact" w:val="2202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53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" w:history="1">
                <w:r>
                  <w:rPr>
                    <w:rStyle w:val="Hyperlink"/>
                  </w:rPr>
                  <w:t>23-11-20016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Методология разработки системы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управления аэродинамическим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профилем лопасти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ветроэнергетической установки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крыла летательного аппарата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искусственного интеллекта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самообучающейся нейронной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сетью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Осинцев К.В.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68" w:right="794" w:bottom="812" w:left="1132" w:header="720" w:footer="720" w:gutter="0"/>
          <w:cols w:space="720" w:num="1" w:equalWidth="0"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  <w:col w:w="149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85"/>
        <w:gridCol w:w="2485"/>
        <w:gridCol w:w="2485"/>
        <w:gridCol w:w="2485"/>
        <w:gridCol w:w="2485"/>
        <w:gridCol w:w="2485"/>
      </w:tblGrid>
      <w:tr>
        <w:trPr>
          <w:trHeight w:hRule="exact" w:val="1660"/>
        </w:trPr>
        <w:tc>
          <w:tcPr>
            <w:tcW w:type="dxa" w:w="92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19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" w:history="1">
                <w:r>
                  <w:rPr>
                    <w:rStyle w:val="Hyperlink"/>
                  </w:rPr>
                  <w:t>23-18-20098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Материализованная идентичность: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конструирование памяти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социально-экономической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перспективе (на примере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археологического памятника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Аркаим) </w:t>
            </w:r>
          </w:p>
        </w:tc>
        <w:tc>
          <w:tcPr>
            <w:tcW w:type="dxa" w:w="368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"Челябинский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410"/>
            <w:tcBorders>
              <w:start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Загидуллина М.В. </w:t>
            </w:r>
          </w:p>
        </w:tc>
      </w:tr>
      <w:tr>
        <w:trPr>
          <w:trHeight w:hRule="exact" w:val="1942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55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" w:history="1">
                <w:r>
                  <w:rPr>
                    <w:rStyle w:val="Hyperlink"/>
                  </w:rPr>
                  <w:t>23-19-20054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1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 высокоэнтропийных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соединений и покрытий на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методами аддитивных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технологий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Полякова М.А. </w:t>
            </w:r>
          </w:p>
        </w:tc>
      </w:tr>
      <w:tr>
        <w:trPr>
          <w:trHeight w:hRule="exact" w:val="1924"/>
        </w:trPr>
        <w:tc>
          <w:tcPr>
            <w:tcW w:type="dxa" w:w="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1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2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" w:history="1">
                <w:r>
                  <w:rPr>
                    <w:rStyle w:val="Hyperlink"/>
                  </w:rPr>
                  <w:t>23-15-20040</w:t>
                </w:r>
              </w:hyperlink>
            </w:r>
          </w:p>
        </w:tc>
        <w:tc>
          <w:tcPr>
            <w:tcW w:type="dxa" w:w="3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подходы 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фармакокоррекции хронического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стресса и посттравматических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стрессорных расстройств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протекторных эффектов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ресвератрола.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410"/>
            <w:tcBorders>
              <w:start w:sz="3.200000000000727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Цейликман В.Э.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282" w:right="794" w:bottom="1440" w:left="1132" w:header="720" w:footer="720" w:gutter="0"/>
      <w:cols w:space="720" w:num="1" w:equalWidth="0">
        <w:col w:w="14912" w:space="0"/>
        <w:col w:w="14912" w:space="0"/>
        <w:col w:w="14912" w:space="0"/>
        <w:col w:w="14912" w:space="0"/>
        <w:col w:w="14912" w:space="0"/>
        <w:col w:w="14912" w:space="0"/>
        <w:col w:w="14912" w:space="0"/>
        <w:col w:w="14912" w:space="0"/>
        <w:col w:w="14912" w:space="0"/>
        <w:col w:w="14912" w:space="0"/>
        <w:col w:w="14912" w:space="0"/>
        <w:col w:w="149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3-11-20026/" TargetMode="External"/><Relationship Id="rId10" Type="http://schemas.openxmlformats.org/officeDocument/2006/relationships/hyperlink" Target="https://rscf.ru/project/23-15-20017/" TargetMode="External"/><Relationship Id="rId11" Type="http://schemas.openxmlformats.org/officeDocument/2006/relationships/hyperlink" Target="https://rscf.ru/project/23-13-20013/" TargetMode="External"/><Relationship Id="rId12" Type="http://schemas.openxmlformats.org/officeDocument/2006/relationships/hyperlink" Target="https://rscf.ru/project/23-12-20014/" TargetMode="External"/><Relationship Id="rId13" Type="http://schemas.openxmlformats.org/officeDocument/2006/relationships/hyperlink" Target="https://rscf.ru/project/23-15-20035/" TargetMode="External"/><Relationship Id="rId14" Type="http://schemas.openxmlformats.org/officeDocument/2006/relationships/hyperlink" Target="https://rscf.ru/project/23-12-20004/" TargetMode="External"/><Relationship Id="rId15" Type="http://schemas.openxmlformats.org/officeDocument/2006/relationships/hyperlink" Target="https://rscf.ru/project/23-18-20025/" TargetMode="External"/><Relationship Id="rId16" Type="http://schemas.openxmlformats.org/officeDocument/2006/relationships/hyperlink" Target="https://rscf.ru/project/23-13-20001/" TargetMode="External"/><Relationship Id="rId17" Type="http://schemas.openxmlformats.org/officeDocument/2006/relationships/hyperlink" Target="https://rscf.ru/project/23-16-20003/" TargetMode="External"/><Relationship Id="rId18" Type="http://schemas.openxmlformats.org/officeDocument/2006/relationships/hyperlink" Target="https://rscf.ru/project/23-17-20010/" TargetMode="External"/><Relationship Id="rId19" Type="http://schemas.openxmlformats.org/officeDocument/2006/relationships/hyperlink" Target="https://rscf.ru/project/23-19-20062/" TargetMode="External"/><Relationship Id="rId20" Type="http://schemas.openxmlformats.org/officeDocument/2006/relationships/hyperlink" Target="https://rscf.ru/project/23-16-20007/" TargetMode="External"/><Relationship Id="rId21" Type="http://schemas.openxmlformats.org/officeDocument/2006/relationships/hyperlink" Target="https://rscf.ru/project/23-15-20032/" TargetMode="External"/><Relationship Id="rId22" Type="http://schemas.openxmlformats.org/officeDocument/2006/relationships/hyperlink" Target="https://rscf.ru/project/23-11-20003/" TargetMode="External"/><Relationship Id="rId23" Type="http://schemas.openxmlformats.org/officeDocument/2006/relationships/hyperlink" Target="https://rscf.ru/project/23-19-20081/" TargetMode="External"/><Relationship Id="rId24" Type="http://schemas.openxmlformats.org/officeDocument/2006/relationships/hyperlink" Target="https://rscf.ru/project/23-11-20024/" TargetMode="External"/><Relationship Id="rId25" Type="http://schemas.openxmlformats.org/officeDocument/2006/relationships/hyperlink" Target="https://rscf.ru/project/23-18-20079/" TargetMode="External"/><Relationship Id="rId26" Type="http://schemas.openxmlformats.org/officeDocument/2006/relationships/hyperlink" Target="https://rscf.ru/project/23-12-20012/" TargetMode="External"/><Relationship Id="rId27" Type="http://schemas.openxmlformats.org/officeDocument/2006/relationships/hyperlink" Target="https://rscf.ru/project/23-12-20007/" TargetMode="External"/><Relationship Id="rId28" Type="http://schemas.openxmlformats.org/officeDocument/2006/relationships/hyperlink" Target="https://rscf.ru/project/23-14-20007/" TargetMode="External"/><Relationship Id="rId29" Type="http://schemas.openxmlformats.org/officeDocument/2006/relationships/hyperlink" Target="https://rscf.ru/project/23-15-20001/" TargetMode="External"/><Relationship Id="rId30" Type="http://schemas.openxmlformats.org/officeDocument/2006/relationships/hyperlink" Target="https://rscf.ru/project/23-17-20011/" TargetMode="External"/><Relationship Id="rId31" Type="http://schemas.openxmlformats.org/officeDocument/2006/relationships/hyperlink" Target="https://rscf.ru/project/23-12-20010/" TargetMode="External"/><Relationship Id="rId32" Type="http://schemas.openxmlformats.org/officeDocument/2006/relationships/hyperlink" Target="https://rscf.ru/project/23-13-20031/" TargetMode="External"/><Relationship Id="rId33" Type="http://schemas.openxmlformats.org/officeDocument/2006/relationships/hyperlink" Target="https://rscf.ru/project/23-16-20006/" TargetMode="External"/><Relationship Id="rId34" Type="http://schemas.openxmlformats.org/officeDocument/2006/relationships/hyperlink" Target="https://rscf.ru/project/23-12-20002/" TargetMode="External"/><Relationship Id="rId35" Type="http://schemas.openxmlformats.org/officeDocument/2006/relationships/hyperlink" Target="https://rscf.ru/project/23-17-20017/" TargetMode="External"/><Relationship Id="rId36" Type="http://schemas.openxmlformats.org/officeDocument/2006/relationships/hyperlink" Target="https://rscf.ru/project/23-15-20042/" TargetMode="External"/><Relationship Id="rId37" Type="http://schemas.openxmlformats.org/officeDocument/2006/relationships/hyperlink" Target="https://rscf.ru/project/23-13-20024/" TargetMode="External"/><Relationship Id="rId38" Type="http://schemas.openxmlformats.org/officeDocument/2006/relationships/hyperlink" Target="https://rscf.ru/project/23-18-20019/" TargetMode="External"/><Relationship Id="rId39" Type="http://schemas.openxmlformats.org/officeDocument/2006/relationships/hyperlink" Target="https://rscf.ru/project/23-17-20018/" TargetMode="External"/><Relationship Id="rId40" Type="http://schemas.openxmlformats.org/officeDocument/2006/relationships/hyperlink" Target="https://rscf.ru/project/23-16-20026/" TargetMode="External"/><Relationship Id="rId41" Type="http://schemas.openxmlformats.org/officeDocument/2006/relationships/hyperlink" Target="https://rscf.ru/project/23-14-20020/" TargetMode="External"/><Relationship Id="rId42" Type="http://schemas.openxmlformats.org/officeDocument/2006/relationships/hyperlink" Target="https://rscf.ru/project/23-15-20015/" TargetMode="External"/><Relationship Id="rId43" Type="http://schemas.openxmlformats.org/officeDocument/2006/relationships/hyperlink" Target="https://rscf.ru/project/23-15-20021/" TargetMode="External"/><Relationship Id="rId44" Type="http://schemas.openxmlformats.org/officeDocument/2006/relationships/hyperlink" Target="https://rscf.ru/project/23-17-20001/" TargetMode="External"/><Relationship Id="rId45" Type="http://schemas.openxmlformats.org/officeDocument/2006/relationships/hyperlink" Target="https://rscf.ru/project/23-13-20012/" TargetMode="External"/><Relationship Id="rId46" Type="http://schemas.openxmlformats.org/officeDocument/2006/relationships/hyperlink" Target="https://rscf.ru/project/23-14-20015/" TargetMode="External"/><Relationship Id="rId47" Type="http://schemas.openxmlformats.org/officeDocument/2006/relationships/hyperlink" Target="https://rscf.ru/project/23-12-20003/" TargetMode="External"/><Relationship Id="rId48" Type="http://schemas.openxmlformats.org/officeDocument/2006/relationships/hyperlink" Target="https://rscf.ru/project/23-13-20028/" TargetMode="External"/><Relationship Id="rId49" Type="http://schemas.openxmlformats.org/officeDocument/2006/relationships/hyperlink" Target="https://rscf.ru/project/23-14-20005/" TargetMode="External"/><Relationship Id="rId50" Type="http://schemas.openxmlformats.org/officeDocument/2006/relationships/hyperlink" Target="https://rscf.ru/project/23-13-20029/" TargetMode="External"/><Relationship Id="rId51" Type="http://schemas.openxmlformats.org/officeDocument/2006/relationships/hyperlink" Target="https://rscf.ru/project/23-19-20025/" TargetMode="External"/><Relationship Id="rId52" Type="http://schemas.openxmlformats.org/officeDocument/2006/relationships/hyperlink" Target="https://rscf.ru/project/23-11-20013/" TargetMode="External"/><Relationship Id="rId53" Type="http://schemas.openxmlformats.org/officeDocument/2006/relationships/hyperlink" Target="https://rscf.ru/project/23-18-20038/" TargetMode="External"/><Relationship Id="rId54" Type="http://schemas.openxmlformats.org/officeDocument/2006/relationships/hyperlink" Target="https://rscf.ru/project/23-11-20020/" TargetMode="External"/><Relationship Id="rId55" Type="http://schemas.openxmlformats.org/officeDocument/2006/relationships/hyperlink" Target="https://rscf.ru/project/23-13-20021/" TargetMode="External"/><Relationship Id="rId56" Type="http://schemas.openxmlformats.org/officeDocument/2006/relationships/hyperlink" Target="https://rscf.ru/project/23-18-20090/" TargetMode="External"/><Relationship Id="rId57" Type="http://schemas.openxmlformats.org/officeDocument/2006/relationships/hyperlink" Target="https://rscf.ru/project/23-19-20039/" TargetMode="External"/><Relationship Id="rId58" Type="http://schemas.openxmlformats.org/officeDocument/2006/relationships/hyperlink" Target="https://rscf.ru/project/23-18-20045/" TargetMode="External"/><Relationship Id="rId59" Type="http://schemas.openxmlformats.org/officeDocument/2006/relationships/hyperlink" Target="https://rscf.ru/project/23-19-20018/" TargetMode="External"/><Relationship Id="rId60" Type="http://schemas.openxmlformats.org/officeDocument/2006/relationships/hyperlink" Target="https://rscf.ru/project/23-11-20007/" TargetMode="External"/><Relationship Id="rId61" Type="http://schemas.openxmlformats.org/officeDocument/2006/relationships/hyperlink" Target="https://rscf.ru/project/23-11-20016/" TargetMode="External"/><Relationship Id="rId62" Type="http://schemas.openxmlformats.org/officeDocument/2006/relationships/hyperlink" Target="https://rscf.ru/project/23-18-20098/" TargetMode="External"/><Relationship Id="rId63" Type="http://schemas.openxmlformats.org/officeDocument/2006/relationships/hyperlink" Target="https://rscf.ru/project/23-19-20054/" TargetMode="External"/><Relationship Id="rId64" Type="http://schemas.openxmlformats.org/officeDocument/2006/relationships/hyperlink" Target="https://rscf.ru/project/23-15-200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