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E5DB" w14:textId="0B6574D8" w:rsidR="004D1195" w:rsidRDefault="00AE41FB" w:rsidP="00AE41FB">
      <w:pPr>
        <w:pStyle w:val="Subtitle"/>
        <w:jc w:val="center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Design Documentation</w:t>
      </w:r>
    </w:p>
    <w:p w14:paraId="4E4048AD" w14:textId="77777777" w:rsidR="00AE41FB" w:rsidRPr="00AE41FB" w:rsidRDefault="00AE41FB" w:rsidP="00AE41FB">
      <w:pPr>
        <w:rPr>
          <w:lang w:eastAsia="en-AU"/>
        </w:rPr>
      </w:pPr>
    </w:p>
    <w:p w14:paraId="1A2CF0DB" w14:textId="77777777" w:rsidR="004D1195" w:rsidRDefault="004D1195" w:rsidP="00F80415">
      <w:pPr>
        <w:pStyle w:val="Subtitle"/>
      </w:pPr>
    </w:p>
    <w:p w14:paraId="4920C36C" w14:textId="77777777" w:rsidR="004D1195" w:rsidRDefault="004D1195" w:rsidP="00F80415">
      <w:pPr>
        <w:pStyle w:val="Subtitle"/>
      </w:pPr>
    </w:p>
    <w:p w14:paraId="08F5D31D" w14:textId="77777777" w:rsidR="004D1195" w:rsidRDefault="004D1195" w:rsidP="00F80415">
      <w:pPr>
        <w:pStyle w:val="Subtitle"/>
      </w:pPr>
    </w:p>
    <w:p w14:paraId="59B0C0F2" w14:textId="77777777" w:rsidR="004D1195" w:rsidRDefault="004D1195" w:rsidP="00F80415">
      <w:pPr>
        <w:pStyle w:val="Subtitle"/>
      </w:pPr>
    </w:p>
    <w:p w14:paraId="6CE6F3B4" w14:textId="77777777" w:rsidR="004D1195" w:rsidRDefault="004D1195" w:rsidP="00F80415">
      <w:pPr>
        <w:pStyle w:val="Subtitle"/>
      </w:pPr>
    </w:p>
    <w:p w14:paraId="732040E4" w14:textId="77777777" w:rsidR="004D1195" w:rsidRDefault="004D1195" w:rsidP="00F80415">
      <w:pPr>
        <w:pStyle w:val="Subtitle"/>
      </w:pPr>
    </w:p>
    <w:p w14:paraId="37665873" w14:textId="77777777" w:rsidR="004D1195" w:rsidRDefault="004D1195" w:rsidP="00F80415">
      <w:pPr>
        <w:pStyle w:val="Subtitle"/>
      </w:pPr>
    </w:p>
    <w:p w14:paraId="6C5C03B9" w14:textId="77777777" w:rsidR="004D1195" w:rsidRDefault="004D1195" w:rsidP="00F80415">
      <w:pPr>
        <w:pStyle w:val="Subtitle"/>
      </w:pPr>
    </w:p>
    <w:p w14:paraId="2107C925" w14:textId="77777777" w:rsidR="004D1195" w:rsidRDefault="004D1195" w:rsidP="00F80415">
      <w:pPr>
        <w:pStyle w:val="Subtitle"/>
      </w:pPr>
    </w:p>
    <w:p w14:paraId="42BC4A83" w14:textId="77777777" w:rsidR="004D1195" w:rsidRDefault="004D1195" w:rsidP="00F80415">
      <w:pPr>
        <w:pStyle w:val="Subtitle"/>
      </w:pPr>
    </w:p>
    <w:p w14:paraId="4C8354A9" w14:textId="77777777" w:rsidR="004D1195" w:rsidRDefault="004D1195" w:rsidP="00F80415">
      <w:pPr>
        <w:pStyle w:val="Subtitle"/>
      </w:pPr>
    </w:p>
    <w:p w14:paraId="6553C5C3" w14:textId="77777777" w:rsidR="004D1195" w:rsidRDefault="004D1195" w:rsidP="00F80415">
      <w:pPr>
        <w:pStyle w:val="Subtitle"/>
      </w:pPr>
    </w:p>
    <w:p w14:paraId="59D6B908" w14:textId="77777777" w:rsidR="004D1195" w:rsidRDefault="004D1195" w:rsidP="00F80415">
      <w:pPr>
        <w:pStyle w:val="Subtitle"/>
      </w:pPr>
    </w:p>
    <w:p w14:paraId="1D855707" w14:textId="77777777" w:rsidR="004D1195" w:rsidRDefault="004D1195" w:rsidP="00F80415">
      <w:pPr>
        <w:pStyle w:val="Subtitle"/>
      </w:pPr>
    </w:p>
    <w:p w14:paraId="1F686955" w14:textId="77777777" w:rsidR="004D1195" w:rsidRDefault="004D1195" w:rsidP="00F80415">
      <w:pPr>
        <w:pStyle w:val="Subtitle"/>
      </w:pPr>
    </w:p>
    <w:p w14:paraId="039DA7CB" w14:textId="77777777" w:rsidR="004D1195" w:rsidRDefault="004D1195" w:rsidP="00F80415">
      <w:pPr>
        <w:pStyle w:val="Subtitle"/>
      </w:pPr>
    </w:p>
    <w:p w14:paraId="523AB5EA" w14:textId="77777777" w:rsidR="004D1195" w:rsidRDefault="004D1195" w:rsidP="00F80415">
      <w:pPr>
        <w:pStyle w:val="Subtitle"/>
      </w:pPr>
    </w:p>
    <w:p w14:paraId="3161C16D" w14:textId="77777777" w:rsidR="004D1195" w:rsidRDefault="004D1195" w:rsidP="00F80415">
      <w:pPr>
        <w:pStyle w:val="Subtitle"/>
      </w:pPr>
    </w:p>
    <w:p w14:paraId="0E465043" w14:textId="77777777" w:rsidR="006540BF" w:rsidRDefault="006540BF" w:rsidP="00F80415">
      <w:pPr>
        <w:pStyle w:val="Subtitle"/>
      </w:pPr>
    </w:p>
    <w:p w14:paraId="3A81CFC4" w14:textId="2951F528" w:rsidR="00AA77CE" w:rsidRPr="00F80415" w:rsidRDefault="00AE41FB" w:rsidP="00F80415">
      <w:pPr>
        <w:pStyle w:val="Subtitle"/>
      </w:pPr>
      <w:r>
        <w:t>Project Design Documentation</w:t>
      </w:r>
    </w:p>
    <w:p w14:paraId="210C593D" w14:textId="77777777" w:rsidR="006D740F" w:rsidRPr="00F80415" w:rsidRDefault="004D1195" w:rsidP="00F80415">
      <w:pPr>
        <w:pStyle w:val="Subtitle"/>
      </w:pPr>
      <w:r w:rsidRPr="00F80415">
        <w:t>V</w:t>
      </w:r>
      <w:r w:rsidR="00AA77CE" w:rsidRPr="00F80415">
        <w:t>ersion</w:t>
      </w:r>
      <w:r w:rsidRPr="00F80415">
        <w:t xml:space="preserve"> 1</w:t>
      </w:r>
    </w:p>
    <w:p w14:paraId="71C83420" w14:textId="77777777"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/>
          <w:bCs/>
          <w:noProof/>
          <w:sz w:val="20"/>
        </w:rPr>
      </w:sdtEndPr>
      <w:sdtContent>
        <w:p w14:paraId="2884ADF5" w14:textId="77777777" w:rsidR="004D1195" w:rsidRPr="00A25945" w:rsidRDefault="004D1195" w:rsidP="00F80415">
          <w:pPr>
            <w:pStyle w:val="TOCHeading"/>
            <w:rPr>
              <w:rStyle w:val="SubtitleChar"/>
            </w:rPr>
          </w:pPr>
          <w:r w:rsidRPr="00A25945">
            <w:rPr>
              <w:rStyle w:val="SubtitleChar"/>
            </w:rPr>
            <w:t>Table of Contents</w:t>
          </w:r>
        </w:p>
        <w:p w14:paraId="33AD017B" w14:textId="21C29244" w:rsidR="008048D1" w:rsidRDefault="004D1195">
          <w:pPr>
            <w:pStyle w:val="TOC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74047492" w:history="1">
            <w:r w:rsidR="008048D1" w:rsidRPr="007308D2">
              <w:rPr>
                <w:rStyle w:val="Hyperlink"/>
                <w:noProof/>
              </w:rPr>
              <w:t>Purpose</w:t>
            </w:r>
            <w:r w:rsidR="008048D1">
              <w:rPr>
                <w:noProof/>
                <w:webHidden/>
              </w:rPr>
              <w:tab/>
            </w:r>
            <w:r w:rsidR="008048D1">
              <w:rPr>
                <w:noProof/>
                <w:webHidden/>
              </w:rPr>
              <w:fldChar w:fldCharType="begin"/>
            </w:r>
            <w:r w:rsidR="008048D1">
              <w:rPr>
                <w:noProof/>
                <w:webHidden/>
              </w:rPr>
              <w:instrText xml:space="preserve"> PAGEREF _Toc74047492 \h </w:instrText>
            </w:r>
            <w:r w:rsidR="008048D1">
              <w:rPr>
                <w:noProof/>
                <w:webHidden/>
              </w:rPr>
            </w:r>
            <w:r w:rsidR="008048D1">
              <w:rPr>
                <w:noProof/>
                <w:webHidden/>
              </w:rPr>
              <w:fldChar w:fldCharType="separate"/>
            </w:r>
            <w:r w:rsidR="008048D1">
              <w:rPr>
                <w:noProof/>
                <w:webHidden/>
              </w:rPr>
              <w:t>3</w:t>
            </w:r>
            <w:r w:rsidR="008048D1">
              <w:rPr>
                <w:noProof/>
                <w:webHidden/>
              </w:rPr>
              <w:fldChar w:fldCharType="end"/>
            </w:r>
          </w:hyperlink>
        </w:p>
        <w:p w14:paraId="0F1EA334" w14:textId="28E9B62B" w:rsidR="008048D1" w:rsidRDefault="00B15E7D">
          <w:pPr>
            <w:pStyle w:val="TOC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4047493" w:history="1">
            <w:r w:rsidR="008048D1" w:rsidRPr="007308D2">
              <w:rPr>
                <w:rStyle w:val="Hyperlink"/>
                <w:noProof/>
              </w:rPr>
              <w:t>Class Diagram</w:t>
            </w:r>
            <w:r w:rsidR="008048D1">
              <w:rPr>
                <w:noProof/>
                <w:webHidden/>
              </w:rPr>
              <w:tab/>
            </w:r>
            <w:r w:rsidR="008048D1">
              <w:rPr>
                <w:noProof/>
                <w:webHidden/>
              </w:rPr>
              <w:fldChar w:fldCharType="begin"/>
            </w:r>
            <w:r w:rsidR="008048D1">
              <w:rPr>
                <w:noProof/>
                <w:webHidden/>
              </w:rPr>
              <w:instrText xml:space="preserve"> PAGEREF _Toc74047493 \h </w:instrText>
            </w:r>
            <w:r w:rsidR="008048D1">
              <w:rPr>
                <w:noProof/>
                <w:webHidden/>
              </w:rPr>
            </w:r>
            <w:r w:rsidR="008048D1">
              <w:rPr>
                <w:noProof/>
                <w:webHidden/>
              </w:rPr>
              <w:fldChar w:fldCharType="separate"/>
            </w:r>
            <w:r w:rsidR="008048D1">
              <w:rPr>
                <w:noProof/>
                <w:webHidden/>
              </w:rPr>
              <w:t>3</w:t>
            </w:r>
            <w:r w:rsidR="008048D1">
              <w:rPr>
                <w:noProof/>
                <w:webHidden/>
              </w:rPr>
              <w:fldChar w:fldCharType="end"/>
            </w:r>
          </w:hyperlink>
        </w:p>
        <w:p w14:paraId="2567BB5D" w14:textId="4EB1E5C7" w:rsidR="008048D1" w:rsidRDefault="00B15E7D">
          <w:pPr>
            <w:pStyle w:val="TOC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4047494" w:history="1">
            <w:r w:rsidR="008048D1" w:rsidRPr="007308D2">
              <w:rPr>
                <w:rStyle w:val="Hyperlink"/>
                <w:noProof/>
              </w:rPr>
              <w:t>For Future Considerations (Task 2)</w:t>
            </w:r>
            <w:r w:rsidR="008048D1">
              <w:rPr>
                <w:noProof/>
                <w:webHidden/>
              </w:rPr>
              <w:tab/>
            </w:r>
            <w:r w:rsidR="008048D1">
              <w:rPr>
                <w:noProof/>
                <w:webHidden/>
              </w:rPr>
              <w:fldChar w:fldCharType="begin"/>
            </w:r>
            <w:r w:rsidR="008048D1">
              <w:rPr>
                <w:noProof/>
                <w:webHidden/>
              </w:rPr>
              <w:instrText xml:space="preserve"> PAGEREF _Toc74047494 \h </w:instrText>
            </w:r>
            <w:r w:rsidR="008048D1">
              <w:rPr>
                <w:noProof/>
                <w:webHidden/>
              </w:rPr>
            </w:r>
            <w:r w:rsidR="008048D1">
              <w:rPr>
                <w:noProof/>
                <w:webHidden/>
              </w:rPr>
              <w:fldChar w:fldCharType="separate"/>
            </w:r>
            <w:r w:rsidR="008048D1">
              <w:rPr>
                <w:noProof/>
                <w:webHidden/>
              </w:rPr>
              <w:t>3</w:t>
            </w:r>
            <w:r w:rsidR="008048D1">
              <w:rPr>
                <w:noProof/>
                <w:webHidden/>
              </w:rPr>
              <w:fldChar w:fldCharType="end"/>
            </w:r>
          </w:hyperlink>
        </w:p>
        <w:p w14:paraId="178B9E7A" w14:textId="2B206450" w:rsidR="008048D1" w:rsidRDefault="00B15E7D">
          <w:pPr>
            <w:pStyle w:val="TOC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4047495" w:history="1">
            <w:r w:rsidR="008048D1" w:rsidRPr="007308D2">
              <w:rPr>
                <w:rStyle w:val="Hyperlink"/>
                <w:noProof/>
              </w:rPr>
              <w:t>Reusable Components (Task 3)</w:t>
            </w:r>
            <w:r w:rsidR="008048D1">
              <w:rPr>
                <w:noProof/>
                <w:webHidden/>
              </w:rPr>
              <w:tab/>
            </w:r>
            <w:r w:rsidR="008048D1">
              <w:rPr>
                <w:noProof/>
                <w:webHidden/>
              </w:rPr>
              <w:fldChar w:fldCharType="begin"/>
            </w:r>
            <w:r w:rsidR="008048D1">
              <w:rPr>
                <w:noProof/>
                <w:webHidden/>
              </w:rPr>
              <w:instrText xml:space="preserve"> PAGEREF _Toc74047495 \h </w:instrText>
            </w:r>
            <w:r w:rsidR="008048D1">
              <w:rPr>
                <w:noProof/>
                <w:webHidden/>
              </w:rPr>
            </w:r>
            <w:r w:rsidR="008048D1">
              <w:rPr>
                <w:noProof/>
                <w:webHidden/>
              </w:rPr>
              <w:fldChar w:fldCharType="separate"/>
            </w:r>
            <w:r w:rsidR="008048D1">
              <w:rPr>
                <w:noProof/>
                <w:webHidden/>
              </w:rPr>
              <w:t>4</w:t>
            </w:r>
            <w:r w:rsidR="008048D1">
              <w:rPr>
                <w:noProof/>
                <w:webHidden/>
              </w:rPr>
              <w:fldChar w:fldCharType="end"/>
            </w:r>
          </w:hyperlink>
        </w:p>
        <w:p w14:paraId="05124D13" w14:textId="624B70EE" w:rsidR="00925254" w:rsidRDefault="004D11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1F212B">
            <w:rPr>
              <w:b/>
              <w:bCs/>
              <w:noProof/>
            </w:rPr>
            <w:t xml:space="preserve"> </w:t>
          </w:r>
          <w:r w:rsidR="001F212B">
            <w:rPr>
              <w:b/>
              <w:bCs/>
              <w:noProof/>
              <w:color w:val="FF0000"/>
            </w:rPr>
            <w:t>[update Table of Contents when finished]</w:t>
          </w:r>
        </w:p>
      </w:sdtContent>
    </w:sdt>
    <w:p w14:paraId="2A2386CE" w14:textId="7F5042B0" w:rsidR="00925254" w:rsidRDefault="00925254" w:rsidP="008472FD">
      <w:pPr>
        <w:pStyle w:val="Heading1"/>
        <w:rPr>
          <w:noProof/>
        </w:rPr>
      </w:pPr>
      <w:r>
        <w:rPr>
          <w:noProof/>
        </w:rPr>
        <w:br w:type="page"/>
      </w:r>
      <w:bookmarkStart w:id="0" w:name="_Toc74047492"/>
      <w:r w:rsidR="00AE41FB">
        <w:rPr>
          <w:noProof/>
        </w:rPr>
        <w:lastRenderedPageBreak/>
        <w:t>Purpose</w:t>
      </w:r>
      <w:bookmarkEnd w:id="0"/>
    </w:p>
    <w:p w14:paraId="68AD2563" w14:textId="2A59CA36" w:rsidR="00FD5738" w:rsidRDefault="00AE41FB" w:rsidP="00FD5738">
      <w:r>
        <w:t>The purpose of this document is</w:t>
      </w:r>
      <w:r w:rsidR="0090314D">
        <w:t xml:space="preserve"> to</w:t>
      </w:r>
      <w:r>
        <w:t xml:space="preserve"> illustrate the design elements and initial testings that will be used to </w:t>
      </w:r>
      <w:r w:rsidR="0090314D">
        <w:t>construct the main application.</w:t>
      </w:r>
    </w:p>
    <w:p w14:paraId="51AF4BD0" w14:textId="7144A139" w:rsidR="00DC16C8" w:rsidRDefault="00DC16C8" w:rsidP="00DC16C8">
      <w:pPr>
        <w:pStyle w:val="Heading1"/>
      </w:pPr>
      <w:bookmarkStart w:id="1" w:name="_Toc74047493"/>
      <w:r>
        <w:t>Class Diagram</w:t>
      </w:r>
      <w:bookmarkEnd w:id="1"/>
    </w:p>
    <w:p w14:paraId="70EA05CF" w14:textId="0CE1897A" w:rsidR="00DC16C8" w:rsidRDefault="00DC16C8" w:rsidP="00DC16C8">
      <w:r>
        <w:t xml:space="preserve">Below is a UML class diagram that is based off the </w:t>
      </w:r>
      <w:proofErr w:type="gramStart"/>
      <w:r>
        <w:t>classes</w:t>
      </w:r>
      <w:proofErr w:type="gramEnd"/>
      <w:r>
        <w:t xml:space="preserve"> tables provided from the analyst. We will be using this as a reference guide for when start to build our application and </w:t>
      </w:r>
      <w:proofErr w:type="gramStart"/>
      <w:r>
        <w:t>it’s</w:t>
      </w:r>
      <w:proofErr w:type="gramEnd"/>
      <w:r>
        <w:t xml:space="preserve"> classes.</w:t>
      </w:r>
    </w:p>
    <w:p w14:paraId="4363CD62" w14:textId="385EED47" w:rsidR="00DC16C8" w:rsidRDefault="00DC16C8" w:rsidP="00DC16C8">
      <w:r>
        <w:rPr>
          <w:noProof/>
        </w:rPr>
        <w:drawing>
          <wp:inline distT="0" distB="0" distL="0" distR="0" wp14:anchorId="76AE30D8" wp14:editId="4B9AA816">
            <wp:extent cx="5731510" cy="378460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CC1A133" w14:textId="0441665D" w:rsidR="00DC16C8" w:rsidRDefault="00DC16C8" w:rsidP="00DC16C8">
      <w:pPr>
        <w:pStyle w:val="Heading1"/>
      </w:pPr>
      <w:bookmarkStart w:id="2" w:name="_Toc74047494"/>
      <w:r>
        <w:t>For Future Considerations (T</w:t>
      </w:r>
      <w:r w:rsidR="007B4BE5">
        <w:t>ask</w:t>
      </w:r>
      <w:r>
        <w:t xml:space="preserve"> 2)</w:t>
      </w:r>
      <w:bookmarkEnd w:id="2"/>
    </w:p>
    <w:p w14:paraId="3373DB0A" w14:textId="4FD3EA89" w:rsidR="00DC16C8" w:rsidRDefault="00DC16C8" w:rsidP="00DC16C8">
      <w:r>
        <w:t xml:space="preserve">As for the main purpose, this application will be </w:t>
      </w:r>
      <w:r w:rsidR="00CE186D">
        <w:t>run on desktop computers, however as instructed by the client we are to consider what the requirements be if the application was to be converted into an app.</w:t>
      </w:r>
    </w:p>
    <w:p w14:paraId="0FD97572" w14:textId="229D0914" w:rsidR="00CE186D" w:rsidRDefault="00CE186D" w:rsidP="00DC16C8">
      <w:r>
        <w:t>Below are some systems, operating systems and devices that have potential to fit this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16C8" w:rsidRPr="00DC16C8" w14:paraId="51AACF0C" w14:textId="77777777" w:rsidTr="00DC16C8">
        <w:tc>
          <w:tcPr>
            <w:tcW w:w="4508" w:type="dxa"/>
            <w:shd w:val="clear" w:color="auto" w:fill="A5A5A5" w:themeFill="accent3"/>
          </w:tcPr>
          <w:p w14:paraId="52D8DEA4" w14:textId="77777777" w:rsidR="00DC16C8" w:rsidRPr="00DC16C8" w:rsidRDefault="00DC16C8" w:rsidP="00DC16C8">
            <w:r w:rsidRPr="00DC16C8">
              <w:t>Systems</w:t>
            </w:r>
          </w:p>
        </w:tc>
        <w:tc>
          <w:tcPr>
            <w:tcW w:w="4508" w:type="dxa"/>
            <w:shd w:val="clear" w:color="auto" w:fill="A5A5A5" w:themeFill="accent3"/>
          </w:tcPr>
          <w:p w14:paraId="64E21E21" w14:textId="77777777" w:rsidR="00DC16C8" w:rsidRPr="00DC16C8" w:rsidRDefault="00DC16C8" w:rsidP="00DC16C8">
            <w:r w:rsidRPr="00DC16C8">
              <w:t>Devices</w:t>
            </w:r>
          </w:p>
        </w:tc>
      </w:tr>
      <w:tr w:rsidR="00DC16C8" w:rsidRPr="00DC16C8" w14:paraId="516E83D2" w14:textId="77777777" w:rsidTr="00751143">
        <w:tc>
          <w:tcPr>
            <w:tcW w:w="4508" w:type="dxa"/>
          </w:tcPr>
          <w:p w14:paraId="20D5F141" w14:textId="77777777" w:rsidR="00DC16C8" w:rsidRPr="00DC16C8" w:rsidRDefault="00DC16C8" w:rsidP="00DC16C8">
            <w:proofErr w:type="spellStart"/>
            <w:r w:rsidRPr="00DC16C8">
              <w:t>xcode</w:t>
            </w:r>
            <w:proofErr w:type="spellEnd"/>
          </w:p>
        </w:tc>
        <w:tc>
          <w:tcPr>
            <w:tcW w:w="4508" w:type="dxa"/>
          </w:tcPr>
          <w:p w14:paraId="4A9501AF" w14:textId="77777777" w:rsidR="00DC16C8" w:rsidRPr="00DC16C8" w:rsidRDefault="00DC16C8" w:rsidP="00DC16C8">
            <w:r w:rsidRPr="00DC16C8">
              <w:t>MAC</w:t>
            </w:r>
          </w:p>
        </w:tc>
      </w:tr>
      <w:tr w:rsidR="00DC16C8" w:rsidRPr="00DC16C8" w14:paraId="2ABB6230" w14:textId="77777777" w:rsidTr="00751143">
        <w:tc>
          <w:tcPr>
            <w:tcW w:w="4508" w:type="dxa"/>
          </w:tcPr>
          <w:p w14:paraId="17C3E2B0" w14:textId="77777777" w:rsidR="00DC16C8" w:rsidRPr="00DC16C8" w:rsidRDefault="00DC16C8" w:rsidP="00DC16C8">
            <w:r w:rsidRPr="00DC16C8">
              <w:t>Windows Operating System</w:t>
            </w:r>
          </w:p>
        </w:tc>
        <w:tc>
          <w:tcPr>
            <w:tcW w:w="4508" w:type="dxa"/>
          </w:tcPr>
          <w:p w14:paraId="50DC33C8" w14:textId="77777777" w:rsidR="00DC16C8" w:rsidRPr="00DC16C8" w:rsidRDefault="00DC16C8" w:rsidP="00DC16C8">
            <w:r w:rsidRPr="00DC16C8">
              <w:t>PC/Laptops</w:t>
            </w:r>
          </w:p>
        </w:tc>
      </w:tr>
      <w:tr w:rsidR="00DC16C8" w:rsidRPr="00DC16C8" w14:paraId="40028AAD" w14:textId="77777777" w:rsidTr="00751143">
        <w:tc>
          <w:tcPr>
            <w:tcW w:w="4508" w:type="dxa"/>
          </w:tcPr>
          <w:p w14:paraId="71B29FCE" w14:textId="77777777" w:rsidR="00DC16C8" w:rsidRPr="00DC16C8" w:rsidRDefault="00DC16C8" w:rsidP="00DC16C8">
            <w:proofErr w:type="spellStart"/>
            <w:r w:rsidRPr="00DC16C8">
              <w:t>Bizness</w:t>
            </w:r>
            <w:proofErr w:type="spellEnd"/>
            <w:r w:rsidRPr="00DC16C8">
              <w:t xml:space="preserve"> Apps</w:t>
            </w:r>
          </w:p>
        </w:tc>
        <w:tc>
          <w:tcPr>
            <w:tcW w:w="4508" w:type="dxa"/>
          </w:tcPr>
          <w:p w14:paraId="6CA98FE7" w14:textId="77777777" w:rsidR="00DC16C8" w:rsidRPr="00DC16C8" w:rsidRDefault="00DC16C8" w:rsidP="00DC16C8">
            <w:r w:rsidRPr="00DC16C8">
              <w:t>Android, iPhone, Web-based</w:t>
            </w:r>
          </w:p>
        </w:tc>
      </w:tr>
      <w:tr w:rsidR="00DC16C8" w:rsidRPr="00DC16C8" w14:paraId="7ACAC1A8" w14:textId="77777777" w:rsidTr="00751143">
        <w:tc>
          <w:tcPr>
            <w:tcW w:w="4508" w:type="dxa"/>
          </w:tcPr>
          <w:p w14:paraId="3C8EEF22" w14:textId="77777777" w:rsidR="00DC16C8" w:rsidRPr="00DC16C8" w:rsidRDefault="00DC16C8" w:rsidP="00DC16C8">
            <w:proofErr w:type="spellStart"/>
            <w:r w:rsidRPr="00DC16C8">
              <w:t>AppSheet</w:t>
            </w:r>
            <w:proofErr w:type="spellEnd"/>
          </w:p>
        </w:tc>
        <w:tc>
          <w:tcPr>
            <w:tcW w:w="4508" w:type="dxa"/>
          </w:tcPr>
          <w:p w14:paraId="5278AE7D" w14:textId="77777777" w:rsidR="00DC16C8" w:rsidRPr="00DC16C8" w:rsidRDefault="00DC16C8" w:rsidP="00DC16C8">
            <w:r w:rsidRPr="00DC16C8">
              <w:t>Windows, Mac, Linux</w:t>
            </w:r>
          </w:p>
        </w:tc>
      </w:tr>
      <w:tr w:rsidR="00DC16C8" w:rsidRPr="00DC16C8" w14:paraId="0A8AD9A4" w14:textId="77777777" w:rsidTr="00751143">
        <w:tc>
          <w:tcPr>
            <w:tcW w:w="4508" w:type="dxa"/>
          </w:tcPr>
          <w:p w14:paraId="4F74387A" w14:textId="77777777" w:rsidR="00DC16C8" w:rsidRPr="00DC16C8" w:rsidRDefault="00DC16C8" w:rsidP="00DC16C8">
            <w:r w:rsidRPr="00DC16C8">
              <w:t>Appery.io</w:t>
            </w:r>
          </w:p>
        </w:tc>
        <w:tc>
          <w:tcPr>
            <w:tcW w:w="4508" w:type="dxa"/>
          </w:tcPr>
          <w:p w14:paraId="38A77045" w14:textId="4051887A" w:rsidR="00DC16C8" w:rsidRPr="00DC16C8" w:rsidRDefault="00DC16C8" w:rsidP="00DC16C8">
            <w:r w:rsidRPr="00DC16C8">
              <w:t>Windows,</w:t>
            </w:r>
            <w:r w:rsidR="000B1D61">
              <w:t xml:space="preserve"> </w:t>
            </w:r>
            <w:r w:rsidRPr="00DC16C8">
              <w:t>Mac, iPhone, Android &amp; Web-based</w:t>
            </w:r>
          </w:p>
        </w:tc>
      </w:tr>
    </w:tbl>
    <w:p w14:paraId="0B1E9E5C" w14:textId="0DCC803C" w:rsidR="00DC16C8" w:rsidRDefault="006C3B67" w:rsidP="006C3B67">
      <w:pPr>
        <w:pStyle w:val="Heading1"/>
      </w:pPr>
      <w:bookmarkStart w:id="3" w:name="_Toc74047495"/>
      <w:r>
        <w:lastRenderedPageBreak/>
        <w:t>Reusable Components</w:t>
      </w:r>
      <w:r w:rsidR="00C87913">
        <w:t xml:space="preserve"> (Task 3)</w:t>
      </w:r>
      <w:bookmarkEnd w:id="3"/>
    </w:p>
    <w:p w14:paraId="53FA3D15" w14:textId="1256EEE4" w:rsidR="00A25C9B" w:rsidRDefault="00A25C9B" w:rsidP="00A25C9B">
      <w:pPr>
        <w:pStyle w:val="Heading3"/>
      </w:pPr>
      <w:r>
        <w:t xml:space="preserve">Functionality Requirements </w:t>
      </w:r>
      <w:r w:rsidR="00D90321">
        <w:t>and Reusable Components</w:t>
      </w:r>
    </w:p>
    <w:p w14:paraId="08A96896" w14:textId="2228240C" w:rsidR="00E87AF2" w:rsidRDefault="00C87562" w:rsidP="006C3B67">
      <w:r>
        <w:t>As we have analysed the project</w:t>
      </w:r>
      <w:r w:rsidR="00A25C9B">
        <w:t>,</w:t>
      </w:r>
      <w:r>
        <w:t xml:space="preserve"> </w:t>
      </w:r>
      <w:r w:rsidR="00A25C9B">
        <w:t xml:space="preserve">besides the main </w:t>
      </w:r>
      <w:r>
        <w:t>functionality requirement</w:t>
      </w:r>
      <w:r w:rsidR="00C87913">
        <w:t>s</w:t>
      </w:r>
      <w:r w:rsidR="00D90321">
        <w:t xml:space="preserve"> of the tax calculator, we have identified that the functionality for reading and writing to and from a CSV file can be implemented with </w:t>
      </w:r>
      <w:r w:rsidR="005748A9">
        <w:t>‘</w:t>
      </w:r>
      <w:r w:rsidR="00D90321">
        <w:t xml:space="preserve">reusable </w:t>
      </w:r>
      <w:r w:rsidR="00735AEE">
        <w:t>components</w:t>
      </w:r>
      <w:r w:rsidR="00D90321">
        <w:t xml:space="preserve"> from </w:t>
      </w:r>
      <w:proofErr w:type="gramStart"/>
      <w:r w:rsidR="00D90321">
        <w:t>either</w:t>
      </w:r>
      <w:proofErr w:type="gramEnd"/>
      <w:r w:rsidR="00D90321">
        <w:t xml:space="preserve"> </w:t>
      </w:r>
    </w:p>
    <w:p w14:paraId="14296908" w14:textId="39032824" w:rsidR="006C3B67" w:rsidRDefault="00E87AF2" w:rsidP="006C3B67">
      <w:r>
        <w:t xml:space="preserve">The </w:t>
      </w:r>
      <w:r w:rsidR="00630D38">
        <w:t>“S</w:t>
      </w:r>
      <w:r w:rsidR="00D90321">
        <w:t>ystem</w:t>
      </w:r>
      <w:r w:rsidR="00630D38">
        <w:t xml:space="preserve">” </w:t>
      </w:r>
      <w:r w:rsidR="00C50DD2">
        <w:t>namespace</w:t>
      </w:r>
      <w:r w:rsidR="00D90321">
        <w:t xml:space="preserve"> such as:</w:t>
      </w:r>
    </w:p>
    <w:p w14:paraId="1AC4AA4E" w14:textId="589D60CC" w:rsidR="00D90321" w:rsidRDefault="00D90321" w:rsidP="00D90321">
      <w:pPr>
        <w:pStyle w:val="ListParagraph"/>
        <w:numPr>
          <w:ilvl w:val="0"/>
          <w:numId w:val="18"/>
        </w:numPr>
      </w:pPr>
      <w:r>
        <w:t>System.IO</w:t>
      </w:r>
    </w:p>
    <w:p w14:paraId="28976846" w14:textId="66ED4434" w:rsidR="00E87AF2" w:rsidRDefault="00B15E7D" w:rsidP="00E87AF2">
      <w:pPr>
        <w:pStyle w:val="ListParagraph"/>
        <w:numPr>
          <w:ilvl w:val="1"/>
          <w:numId w:val="18"/>
        </w:numPr>
      </w:pPr>
      <w:hyperlink r:id="rId12" w:history="1">
        <w:r w:rsidR="00E87AF2" w:rsidRPr="00E87AF2">
          <w:rPr>
            <w:rStyle w:val="Hyperlink"/>
          </w:rPr>
          <w:t>https://docs.microsoft.com/en-us/dotnet/api/system.io?view=net-5.0</w:t>
        </w:r>
      </w:hyperlink>
    </w:p>
    <w:p w14:paraId="375E78CD" w14:textId="34560E59" w:rsidR="00735AEE" w:rsidRDefault="00630D38" w:rsidP="00E87AF2">
      <w:pPr>
        <w:pStyle w:val="ListParagraph"/>
        <w:numPr>
          <w:ilvl w:val="1"/>
          <w:numId w:val="18"/>
        </w:numPr>
      </w:pPr>
      <w:r>
        <w:t xml:space="preserve">System IO belongs to the system namespace which is a part of Microsoft .NET Framework therefore it is </w:t>
      </w:r>
      <w:r w:rsidR="006719FF">
        <w:t xml:space="preserve">completely </w:t>
      </w:r>
      <w:r>
        <w:t>free to use.</w:t>
      </w:r>
    </w:p>
    <w:p w14:paraId="689C84A2" w14:textId="6F59EBA5" w:rsidR="00630D38" w:rsidRDefault="00B15E7D" w:rsidP="00E87AF2">
      <w:pPr>
        <w:pStyle w:val="ListParagraph"/>
        <w:numPr>
          <w:ilvl w:val="1"/>
          <w:numId w:val="18"/>
        </w:numPr>
      </w:pPr>
      <w:hyperlink r:id="rId13" w:history="1">
        <w:r w:rsidR="00630D38" w:rsidRPr="00E57D01">
          <w:rPr>
            <w:rStyle w:val="Hyperlink"/>
          </w:rPr>
          <w:t>https://dotnet.microsoft.com/platform/free</w:t>
        </w:r>
      </w:hyperlink>
    </w:p>
    <w:p w14:paraId="0F2A7B52" w14:textId="77777777" w:rsidR="00630D38" w:rsidRDefault="00630D38" w:rsidP="00630D38">
      <w:pPr>
        <w:pStyle w:val="ListParagraph"/>
        <w:ind w:left="1440"/>
      </w:pPr>
    </w:p>
    <w:p w14:paraId="16160FDE" w14:textId="11E087B6" w:rsidR="00D90321" w:rsidRDefault="00D90321" w:rsidP="00D90321">
      <w:r>
        <w:t>Or from an external library such as:</w:t>
      </w:r>
    </w:p>
    <w:p w14:paraId="6DC319CC" w14:textId="60841647" w:rsidR="00D90321" w:rsidRDefault="00D90321" w:rsidP="00D90321">
      <w:pPr>
        <w:pStyle w:val="ListParagraph"/>
        <w:numPr>
          <w:ilvl w:val="0"/>
          <w:numId w:val="18"/>
        </w:numPr>
      </w:pPr>
      <w:proofErr w:type="spellStart"/>
      <w:r>
        <w:t>CsvHelper</w:t>
      </w:r>
      <w:proofErr w:type="spellEnd"/>
    </w:p>
    <w:p w14:paraId="46578B71" w14:textId="3D8F8289" w:rsidR="006C4D26" w:rsidRDefault="00B15E7D" w:rsidP="006C4D26">
      <w:pPr>
        <w:pStyle w:val="ListParagraph"/>
        <w:numPr>
          <w:ilvl w:val="1"/>
          <w:numId w:val="18"/>
        </w:numPr>
      </w:pPr>
      <w:hyperlink r:id="rId14" w:history="1">
        <w:r w:rsidR="006C4D26" w:rsidRPr="006C4D26">
          <w:rPr>
            <w:rStyle w:val="Hyperlink"/>
          </w:rPr>
          <w:t>https://joshclose.github.io/CsvHelper/</w:t>
        </w:r>
      </w:hyperlink>
    </w:p>
    <w:p w14:paraId="458FA7AC" w14:textId="66E745BF" w:rsidR="00E87AF2" w:rsidRDefault="00B15E7D" w:rsidP="006C4D26">
      <w:pPr>
        <w:pStyle w:val="ListParagraph"/>
        <w:numPr>
          <w:ilvl w:val="1"/>
          <w:numId w:val="18"/>
        </w:numPr>
      </w:pPr>
      <w:hyperlink r:id="rId15" w:history="1">
        <w:r w:rsidR="00E87AF2" w:rsidRPr="00E57D01">
          <w:rPr>
            <w:rStyle w:val="Hyperlink"/>
          </w:rPr>
          <w:t>https://www.nuget.org/packages/CsvHelper/</w:t>
        </w:r>
      </w:hyperlink>
      <w:r w:rsidR="00E87AF2">
        <w:t xml:space="preserve"> </w:t>
      </w:r>
    </w:p>
    <w:p w14:paraId="516BA772" w14:textId="36F97F96" w:rsidR="00E87AF2" w:rsidRDefault="00E87AF2" w:rsidP="006C4D26">
      <w:pPr>
        <w:pStyle w:val="ListParagraph"/>
        <w:numPr>
          <w:ilvl w:val="1"/>
          <w:numId w:val="18"/>
        </w:numPr>
      </w:pPr>
      <w:r>
        <w:t>Package Download</w:t>
      </w:r>
    </w:p>
    <w:p w14:paraId="1CA07D1A" w14:textId="5F930059" w:rsidR="00E87AF2" w:rsidRDefault="00B15E7D" w:rsidP="00E87AF2">
      <w:pPr>
        <w:pStyle w:val="ListParagraph"/>
        <w:numPr>
          <w:ilvl w:val="2"/>
          <w:numId w:val="18"/>
        </w:numPr>
      </w:pPr>
      <w:hyperlink r:id="rId16" w:history="1">
        <w:r w:rsidR="00E87AF2" w:rsidRPr="00E57D01">
          <w:rPr>
            <w:rStyle w:val="Hyperlink"/>
          </w:rPr>
          <w:t>https://www.nuget.org/api/v2/package/CsvHelper/27.1.0</w:t>
        </w:r>
      </w:hyperlink>
    </w:p>
    <w:p w14:paraId="14048C22" w14:textId="110FEC7F" w:rsidR="00E87AF2" w:rsidRDefault="00E87AF2" w:rsidP="00E87AF2">
      <w:pPr>
        <w:pStyle w:val="ListParagraph"/>
        <w:numPr>
          <w:ilvl w:val="1"/>
          <w:numId w:val="18"/>
        </w:numPr>
      </w:pPr>
      <w:proofErr w:type="gramStart"/>
      <w:r>
        <w:t>Alternatively</w:t>
      </w:r>
      <w:proofErr w:type="gramEnd"/>
      <w:r>
        <w:t xml:space="preserve"> </w:t>
      </w:r>
      <w:proofErr w:type="spellStart"/>
      <w:r>
        <w:t>CsvHelper</w:t>
      </w:r>
      <w:proofErr w:type="spellEnd"/>
      <w:r>
        <w:t xml:space="preserve"> can be downloaded to your IDE (example VS Studio) through package manager.</w:t>
      </w:r>
    </w:p>
    <w:p w14:paraId="7F46D924" w14:textId="2C254196" w:rsidR="00751143" w:rsidRDefault="00751143" w:rsidP="00751143">
      <w:pPr>
        <w:ind w:left="1440"/>
      </w:pPr>
      <w:r>
        <w:t>Completely free for commercial use.</w:t>
      </w:r>
    </w:p>
    <w:p w14:paraId="2C51E724" w14:textId="5991CCB5" w:rsidR="00751143" w:rsidRDefault="00751143" w:rsidP="006C4D26">
      <w:pPr>
        <w:ind w:left="1440" w:firstLine="360"/>
      </w:pPr>
      <w:r>
        <w:t>Dual License</w:t>
      </w:r>
    </w:p>
    <w:p w14:paraId="49671631" w14:textId="4838D15C" w:rsidR="00751143" w:rsidRDefault="00B15E7D" w:rsidP="00751143">
      <w:pPr>
        <w:pStyle w:val="ListParagraph"/>
        <w:numPr>
          <w:ilvl w:val="0"/>
          <w:numId w:val="18"/>
        </w:numPr>
        <w:ind w:left="2160"/>
      </w:pPr>
      <w:hyperlink r:id="rId17" w:history="1">
        <w:r w:rsidR="00751143" w:rsidRPr="00751143">
          <w:rPr>
            <w:rStyle w:val="Hyperlink"/>
          </w:rPr>
          <w:t>Microsoft Public License (MS-PL)</w:t>
        </w:r>
      </w:hyperlink>
    </w:p>
    <w:p w14:paraId="1AF3D72D" w14:textId="4F0F3DEC" w:rsidR="00751143" w:rsidRDefault="00B15E7D" w:rsidP="00751143">
      <w:pPr>
        <w:pStyle w:val="ListParagraph"/>
        <w:numPr>
          <w:ilvl w:val="0"/>
          <w:numId w:val="18"/>
        </w:numPr>
        <w:ind w:left="2160"/>
      </w:pPr>
      <w:hyperlink r:id="rId18" w:history="1">
        <w:r w:rsidR="00751143" w:rsidRPr="00751143">
          <w:rPr>
            <w:rStyle w:val="Hyperlink"/>
          </w:rPr>
          <w:t>Apache License, Version 2.0</w:t>
        </w:r>
      </w:hyperlink>
    </w:p>
    <w:p w14:paraId="652E3F3A" w14:textId="77777777" w:rsidR="004F1D14" w:rsidRDefault="004F1D14" w:rsidP="00DC16C8"/>
    <w:p w14:paraId="40421C6A" w14:textId="77777777" w:rsidR="006719FF" w:rsidRDefault="006719FF" w:rsidP="00DC16C8"/>
    <w:p w14:paraId="3BA7FBE8" w14:textId="23B62A63" w:rsidR="006719FF" w:rsidRDefault="006719FF" w:rsidP="00DC16C8">
      <w:r>
        <w:t xml:space="preserve">The reusable </w:t>
      </w:r>
      <w:r w:rsidR="00F50ABA">
        <w:t>components are</w:t>
      </w:r>
      <w:r>
        <w:t xml:space="preserve"> </w:t>
      </w:r>
      <w:r w:rsidR="00F50ABA">
        <w:t>great way to quickly implement well known</w:t>
      </w:r>
      <w:r w:rsidR="008048D1">
        <w:t xml:space="preserve"> and supported</w:t>
      </w:r>
      <w:r w:rsidR="00F50ABA">
        <w:t xml:space="preserve"> code into your program.</w:t>
      </w:r>
    </w:p>
    <w:p w14:paraId="46035CE1" w14:textId="483098D9" w:rsidR="00F50ABA" w:rsidRDefault="00D137B7" w:rsidP="00DC16C8">
      <w:r>
        <w:t>Depending on</w:t>
      </w:r>
      <w:r w:rsidR="00F50ABA">
        <w:t xml:space="preserve"> which reusable component you are implementing, you should consider whether any future updates to these components would break your program. You should refer to their release notes for their changes/fixes or known bugs.</w:t>
      </w:r>
      <w:r w:rsidR="00301BF4">
        <w:t xml:space="preserve">  Utilising external</w:t>
      </w:r>
      <w:r w:rsidR="008048D1">
        <w:t xml:space="preserve"> reusable components leaves your program with </w:t>
      </w:r>
      <w:r>
        <w:t>a possible</w:t>
      </w:r>
      <w:r w:rsidR="008048D1">
        <w:t xml:space="preserve"> flaw where a dependency relies on an external source. You are also required to learn how to utilise the components too.</w:t>
      </w:r>
    </w:p>
    <w:p w14:paraId="1DC9BD3A" w14:textId="77777777" w:rsidR="008048D1" w:rsidRDefault="008048D1" w:rsidP="00DC16C8"/>
    <w:p w14:paraId="6AD17357" w14:textId="042F33AD" w:rsidR="008048D1" w:rsidRDefault="008048D1" w:rsidP="00DC16C8">
      <w:pPr>
        <w:sectPr w:rsidR="008048D1" w:rsidSect="00C50DD2">
          <w:headerReference w:type="default" r:id="rId19"/>
          <w:footerReference w:type="default" r:id="rId20"/>
          <w:type w:val="continuous"/>
          <w:pgSz w:w="11906" w:h="16838"/>
          <w:pgMar w:top="1440" w:right="707" w:bottom="1440" w:left="851" w:header="708" w:footer="708" w:gutter="0"/>
          <w:cols w:space="708"/>
          <w:titlePg/>
          <w:docGrid w:linePitch="360"/>
        </w:sectPr>
      </w:pPr>
      <w:r>
        <w:t xml:space="preserve">However with </w:t>
      </w:r>
      <w:proofErr w:type="gramStart"/>
      <w:r>
        <w:t xml:space="preserve">utilising  </w:t>
      </w:r>
      <w:proofErr w:type="spellStart"/>
      <w:r>
        <w:t>CsvHelper</w:t>
      </w:r>
      <w:proofErr w:type="spellEnd"/>
      <w:proofErr w:type="gramEnd"/>
      <w:r>
        <w:t>, it has a strong list of community contributors  and provides well written documentation and support. It provides the right functionality for our requirements.</w:t>
      </w:r>
    </w:p>
    <w:p w14:paraId="2DB6402C" w14:textId="3EF22710" w:rsidR="00DC16C8" w:rsidRPr="00DC16C8" w:rsidRDefault="00DC16C8" w:rsidP="00DC16C8"/>
    <w:p w14:paraId="513B6E51" w14:textId="77777777" w:rsidR="004F1D14" w:rsidRDefault="004F1D14" w:rsidP="004F1D14">
      <w:pPr>
        <w:pStyle w:val="Heading3"/>
      </w:pPr>
      <w:r>
        <w:t xml:space="preserve">Trialling the </w:t>
      </w:r>
      <w:proofErr w:type="spellStart"/>
      <w:r>
        <w:t>CsvHelper</w:t>
      </w:r>
      <w:proofErr w:type="spellEnd"/>
      <w:r>
        <w:t xml:space="preserve"> Reusable Component</w:t>
      </w:r>
    </w:p>
    <w:p w14:paraId="7003FBE1" w14:textId="1F28D47E" w:rsidR="004F1D14" w:rsidRPr="00751143" w:rsidRDefault="004F1D14" w:rsidP="004F1D14">
      <w:r>
        <w:t>The below screenshot illustrates the use of a reusable component (</w:t>
      </w:r>
      <w:proofErr w:type="spellStart"/>
      <w:r>
        <w:t>CsvHelper</w:t>
      </w:r>
      <w:proofErr w:type="spellEnd"/>
      <w:r>
        <w:t>) to read and import data from a csv and export</w:t>
      </w:r>
      <w:r w:rsidR="00552050">
        <w:t xml:space="preserve"> and write back</w:t>
      </w:r>
      <w:r>
        <w:t xml:space="preserve"> the data into another csv.</w:t>
      </w:r>
    </w:p>
    <w:p w14:paraId="0FA5E641" w14:textId="69C03AAA" w:rsidR="00F10715" w:rsidRDefault="00CF389D" w:rsidP="00F10715">
      <w:r>
        <w:rPr>
          <w:noProof/>
        </w:rPr>
        <w:drawing>
          <wp:inline distT="0" distB="0" distL="0" distR="0" wp14:anchorId="17B992E2" wp14:editId="71CE14E0">
            <wp:extent cx="9327515" cy="44564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751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08D2" w14:textId="77777777" w:rsidR="00CF389D" w:rsidRDefault="00CF389D" w:rsidP="00963EF6">
      <w:pPr>
        <w:pStyle w:val="Heading1"/>
      </w:pPr>
    </w:p>
    <w:p w14:paraId="54DE9A5A" w14:textId="30FAF0F1" w:rsidR="005C74DF" w:rsidRDefault="00963EF6" w:rsidP="00963EF6">
      <w:pPr>
        <w:pStyle w:val="Heading1"/>
      </w:pPr>
      <w:r>
        <w:t>Code Metrics</w:t>
      </w:r>
    </w:p>
    <w:p w14:paraId="5F08E7DC" w14:textId="05920A25" w:rsidR="00963EF6" w:rsidRDefault="00963EF6" w:rsidP="00963EF6">
      <w:r>
        <w:t xml:space="preserve">Definition: </w:t>
      </w:r>
      <w:r w:rsidRPr="00963EF6">
        <w:t>Code metrics is a set of software measures that provide developers better insight into the code they are developing. By taking advantage of code metrics, developers can understand which types and/or methods should be reworked or more thoroughly tested.</w:t>
      </w:r>
    </w:p>
    <w:p w14:paraId="4E9BD8C0" w14:textId="4B5EB403" w:rsidR="00963EF6" w:rsidRPr="00963EF6" w:rsidRDefault="00963EF6" w:rsidP="00963EF6">
      <w:r>
        <w:t>Below indicators show the code is highly maintainable.</w:t>
      </w:r>
    </w:p>
    <w:p w14:paraId="272AC23C" w14:textId="079C80C9" w:rsidR="00963EF6" w:rsidRPr="00963EF6" w:rsidRDefault="00CF389D" w:rsidP="00963EF6">
      <w:r>
        <w:rPr>
          <w:noProof/>
        </w:rPr>
        <w:drawing>
          <wp:inline distT="0" distB="0" distL="0" distR="0" wp14:anchorId="1A05459C" wp14:editId="13AB4DDE">
            <wp:extent cx="6166485" cy="421049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51" cy="422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EF6" w:rsidRPr="00963EF6" w:rsidSect="00963EF6">
      <w:pgSz w:w="16838" w:h="11906" w:orient="landscape"/>
      <w:pgMar w:top="851" w:right="1440" w:bottom="70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10E3" w14:textId="77777777" w:rsidR="00B15E7D" w:rsidRDefault="00B15E7D" w:rsidP="00A25945">
      <w:pPr>
        <w:spacing w:after="0" w:line="240" w:lineRule="auto"/>
      </w:pPr>
      <w:r>
        <w:separator/>
      </w:r>
    </w:p>
  </w:endnote>
  <w:endnote w:type="continuationSeparator" w:id="0">
    <w:p w14:paraId="361A92C3" w14:textId="77777777" w:rsidR="00B15E7D" w:rsidRDefault="00B15E7D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2F62" w14:textId="406C9913" w:rsidR="00751143" w:rsidRDefault="00751143" w:rsidP="002351B5">
    <w:pPr>
      <w:pStyle w:val="Subtitle"/>
      <w:tabs>
        <w:tab w:val="right" w:pos="8931"/>
      </w:tabs>
      <w:jc w:val="left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EBB2" w14:textId="77777777" w:rsidR="00B15E7D" w:rsidRDefault="00B15E7D" w:rsidP="00A25945">
      <w:pPr>
        <w:spacing w:after="0" w:line="240" w:lineRule="auto"/>
      </w:pPr>
      <w:r>
        <w:separator/>
      </w:r>
    </w:p>
  </w:footnote>
  <w:footnote w:type="continuationSeparator" w:id="0">
    <w:p w14:paraId="3096F506" w14:textId="77777777" w:rsidR="00B15E7D" w:rsidRDefault="00B15E7D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1989" w14:textId="51A164BA" w:rsidR="00751143" w:rsidRDefault="00D137B7" w:rsidP="00D137B7">
    <w:pPr>
      <w:pStyle w:val="Subtitle"/>
      <w:tabs>
        <w:tab w:val="right" w:pos="8931"/>
      </w:tabs>
      <w:jc w:val="left"/>
    </w:pPr>
    <w:r>
      <w:t xml:space="preserve">              Samson Lu </w:t>
    </w:r>
    <w:r w:rsidR="00751143">
      <w:tab/>
    </w:r>
    <w:r>
      <w:t xml:space="preserve">                     Project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3B25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1C2D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A2DD5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26738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B5D66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F11C0"/>
    <w:multiLevelType w:val="hybridMultilevel"/>
    <w:tmpl w:val="4E22C5D0"/>
    <w:lvl w:ilvl="0" w:tplc="AA0C1078">
      <w:start w:val="5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F4CCE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F02DC"/>
    <w:multiLevelType w:val="hybridMultilevel"/>
    <w:tmpl w:val="222A137C"/>
    <w:lvl w:ilvl="0" w:tplc="A126D69E">
      <w:start w:val="5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4389E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20406"/>
    <w:multiLevelType w:val="hybridMultilevel"/>
    <w:tmpl w:val="DB003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11"/>
  </w:num>
  <w:num w:numId="11">
    <w:abstractNumId w:val="9"/>
  </w:num>
  <w:num w:numId="12">
    <w:abstractNumId w:val="2"/>
  </w:num>
  <w:num w:numId="13">
    <w:abstractNumId w:val="15"/>
  </w:num>
  <w:num w:numId="14">
    <w:abstractNumId w:val="1"/>
  </w:num>
  <w:num w:numId="15">
    <w:abstractNumId w:val="16"/>
  </w:num>
  <w:num w:numId="16">
    <w:abstractNumId w:val="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E1"/>
    <w:rsid w:val="00020120"/>
    <w:rsid w:val="000750E8"/>
    <w:rsid w:val="00081222"/>
    <w:rsid w:val="000A13C5"/>
    <w:rsid w:val="000B1D61"/>
    <w:rsid w:val="000E743A"/>
    <w:rsid w:val="001004F7"/>
    <w:rsid w:val="00116047"/>
    <w:rsid w:val="00120202"/>
    <w:rsid w:val="001312BE"/>
    <w:rsid w:val="001A50C3"/>
    <w:rsid w:val="001F212B"/>
    <w:rsid w:val="00211D03"/>
    <w:rsid w:val="002351B5"/>
    <w:rsid w:val="0029638D"/>
    <w:rsid w:val="002E572B"/>
    <w:rsid w:val="002F23A6"/>
    <w:rsid w:val="00301BF4"/>
    <w:rsid w:val="0033120A"/>
    <w:rsid w:val="003876F3"/>
    <w:rsid w:val="003A74F3"/>
    <w:rsid w:val="003E2949"/>
    <w:rsid w:val="00420316"/>
    <w:rsid w:val="00436A82"/>
    <w:rsid w:val="00453936"/>
    <w:rsid w:val="00453CF1"/>
    <w:rsid w:val="004A28A1"/>
    <w:rsid w:val="004D1195"/>
    <w:rsid w:val="004F1D14"/>
    <w:rsid w:val="00552050"/>
    <w:rsid w:val="0056030A"/>
    <w:rsid w:val="005748A9"/>
    <w:rsid w:val="00580E41"/>
    <w:rsid w:val="00595EAD"/>
    <w:rsid w:val="005C74DF"/>
    <w:rsid w:val="00630D38"/>
    <w:rsid w:val="006540BF"/>
    <w:rsid w:val="00665EE1"/>
    <w:rsid w:val="006719FF"/>
    <w:rsid w:val="006B4F3A"/>
    <w:rsid w:val="006C3B67"/>
    <w:rsid w:val="006C4D26"/>
    <w:rsid w:val="006D740F"/>
    <w:rsid w:val="00713AF8"/>
    <w:rsid w:val="0071627B"/>
    <w:rsid w:val="00735AEE"/>
    <w:rsid w:val="00751143"/>
    <w:rsid w:val="00790AE1"/>
    <w:rsid w:val="00794CD1"/>
    <w:rsid w:val="007A12C1"/>
    <w:rsid w:val="007B4BE5"/>
    <w:rsid w:val="007C1788"/>
    <w:rsid w:val="007E627E"/>
    <w:rsid w:val="008048D1"/>
    <w:rsid w:val="0082797C"/>
    <w:rsid w:val="008472FD"/>
    <w:rsid w:val="008538FF"/>
    <w:rsid w:val="0085456A"/>
    <w:rsid w:val="0089478F"/>
    <w:rsid w:val="008968C5"/>
    <w:rsid w:val="008A61AB"/>
    <w:rsid w:val="008D49FD"/>
    <w:rsid w:val="0090314D"/>
    <w:rsid w:val="00925254"/>
    <w:rsid w:val="00955ECB"/>
    <w:rsid w:val="00963EF6"/>
    <w:rsid w:val="00983813"/>
    <w:rsid w:val="009C342B"/>
    <w:rsid w:val="00A25945"/>
    <w:rsid w:val="00A25C9B"/>
    <w:rsid w:val="00AA77CE"/>
    <w:rsid w:val="00AB67FD"/>
    <w:rsid w:val="00AC4EA9"/>
    <w:rsid w:val="00AD40E7"/>
    <w:rsid w:val="00AE41FB"/>
    <w:rsid w:val="00B00E71"/>
    <w:rsid w:val="00B15E7D"/>
    <w:rsid w:val="00B30ADC"/>
    <w:rsid w:val="00B47BB0"/>
    <w:rsid w:val="00B70F46"/>
    <w:rsid w:val="00B84CFB"/>
    <w:rsid w:val="00B90F13"/>
    <w:rsid w:val="00BC1DA3"/>
    <w:rsid w:val="00C35081"/>
    <w:rsid w:val="00C50DD2"/>
    <w:rsid w:val="00C87562"/>
    <w:rsid w:val="00C87913"/>
    <w:rsid w:val="00CE186D"/>
    <w:rsid w:val="00CF389D"/>
    <w:rsid w:val="00D13123"/>
    <w:rsid w:val="00D137B7"/>
    <w:rsid w:val="00D90321"/>
    <w:rsid w:val="00D9431A"/>
    <w:rsid w:val="00DB3D0B"/>
    <w:rsid w:val="00DC16C8"/>
    <w:rsid w:val="00DC2B94"/>
    <w:rsid w:val="00DF5B00"/>
    <w:rsid w:val="00E0598F"/>
    <w:rsid w:val="00E8327E"/>
    <w:rsid w:val="00E87AF2"/>
    <w:rsid w:val="00F10715"/>
    <w:rsid w:val="00F50ABA"/>
    <w:rsid w:val="00F55698"/>
    <w:rsid w:val="00F71DC2"/>
    <w:rsid w:val="00F80415"/>
    <w:rsid w:val="00FC3568"/>
    <w:rsid w:val="00FC722C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99E3"/>
  <w15:chartTrackingRefBased/>
  <w15:docId w15:val="{9F2B61A4-07F8-435D-B6C0-162944A3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tnet.microsoft.com/platform/free" TargetMode="External"/><Relationship Id="rId18" Type="http://schemas.openxmlformats.org/officeDocument/2006/relationships/hyperlink" Target="https://opensource.org/licenses/Apache-2.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dotnet/api/system.io?view=net-5.0" TargetMode="External"/><Relationship Id="rId17" Type="http://schemas.openxmlformats.org/officeDocument/2006/relationships/hyperlink" Target="https://opensource.org/licenses/MS-P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uget.org/api/v2/package/CsvHelper/27.1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nuget.org/packages/CsvHelper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oshclose.github.io/CsvHelper/" TargetMode="External"/><Relationship Id="rId2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\Database\Assessments%20for%20Database\StudentFace\ROI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4B7EE-4E07-4407-864C-A88E59BBC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163FAF-C494-4BC6-BE69-E696862E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ROI_Report_template.dotx</Template>
  <TotalTime>1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Bach</dc:creator>
  <cp:keywords/>
  <dc:description/>
  <cp:lastModifiedBy>Lu Samson</cp:lastModifiedBy>
  <cp:revision>2</cp:revision>
  <cp:lastPrinted>2015-12-06T07:33:00Z</cp:lastPrinted>
  <dcterms:created xsi:type="dcterms:W3CDTF">2021-06-11T12:36:00Z</dcterms:created>
  <dcterms:modified xsi:type="dcterms:W3CDTF">2021-06-11T12:36:00Z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2021-06-04T12:19:14Z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901387bc-053b-4464-b7f0-35f9d712cea9</vt:lpwstr>
  </property>
  <property fmtid="{D5CDD505-2E9C-101B-9397-08002B2CF9AE}" pid="9" name="MSIP_Label_1124e982-4ed1-4819-8c70-4a27f3d38393_ContentBits">
    <vt:lpwstr>0</vt:lpwstr>
  </property>
</Properties>
</file>