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A9C" w:rsidRPr="006920A5" w:rsidRDefault="00C3016E" w:rsidP="00ED2A9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proofErr w:type="gramStart"/>
      <w:r w:rsidR="00ED2A9C" w:rsidRPr="006920A5">
        <w:rPr>
          <w:rFonts w:ascii="Times New Roman" w:hAnsi="Times New Roman" w:cs="Times New Roman"/>
          <w:b/>
          <w:color w:val="000000" w:themeColor="text1"/>
          <w:sz w:val="24"/>
          <w:szCs w:val="24"/>
        </w:rPr>
        <w:t>Introduction</w:t>
      </w:r>
      <w:r>
        <w:rPr>
          <w:rFonts w:ascii="Times New Roman" w:hAnsi="Times New Roman" w:cs="Times New Roman"/>
          <w:b/>
          <w:color w:val="000000" w:themeColor="text1"/>
          <w:sz w:val="24"/>
          <w:szCs w:val="24"/>
        </w:rPr>
        <w:t xml:space="preserve"> </w:t>
      </w:r>
      <w:r w:rsidR="00533DC9" w:rsidRPr="006920A5">
        <w:rPr>
          <w:rFonts w:ascii="Times New Roman" w:hAnsi="Times New Roman" w:cs="Times New Roman"/>
          <w:b/>
          <w:color w:val="000000" w:themeColor="text1"/>
          <w:sz w:val="24"/>
          <w:szCs w:val="24"/>
        </w:rPr>
        <w:t>:</w:t>
      </w:r>
      <w:proofErr w:type="gramEnd"/>
    </w:p>
    <w:p w:rsidR="00C3016E" w:rsidRPr="003141DD" w:rsidRDefault="00533DC9" w:rsidP="00C3016E">
      <w:pPr>
        <w:rPr>
          <w:rFonts w:ascii="Times New Roman" w:hAnsi="Times New Roman" w:cs="Times New Roman"/>
          <w:color w:val="000000" w:themeColor="text1"/>
          <w:sz w:val="24"/>
          <w:szCs w:val="24"/>
        </w:rPr>
      </w:pPr>
      <w:r w:rsidRPr="006920A5">
        <w:rPr>
          <w:rFonts w:ascii="Times New Roman" w:hAnsi="Times New Roman" w:cs="Times New Roman"/>
          <w:color w:val="000000" w:themeColor="text1"/>
          <w:sz w:val="24"/>
          <w:szCs w:val="24"/>
          <w:shd w:val="clear" w:color="auto" w:fill="FFFFFF"/>
        </w:rPr>
        <w:t xml:space="preserve">Gross domestic product (GDP) is the ordinary </w:t>
      </w:r>
      <w:proofErr w:type="gramStart"/>
      <w:r w:rsidRPr="006920A5">
        <w:rPr>
          <w:rFonts w:ascii="Times New Roman" w:hAnsi="Times New Roman" w:cs="Times New Roman"/>
          <w:color w:val="000000" w:themeColor="text1"/>
          <w:sz w:val="24"/>
          <w:szCs w:val="24"/>
          <w:shd w:val="clear" w:color="auto" w:fill="FFFFFF"/>
        </w:rPr>
        <w:t>measurement  of</w:t>
      </w:r>
      <w:proofErr w:type="gramEnd"/>
      <w:r w:rsidRPr="006920A5">
        <w:rPr>
          <w:rFonts w:ascii="Times New Roman" w:hAnsi="Times New Roman" w:cs="Times New Roman"/>
          <w:color w:val="000000" w:themeColor="text1"/>
          <w:sz w:val="24"/>
          <w:szCs w:val="24"/>
          <w:shd w:val="clear" w:color="auto" w:fill="FFFFFF"/>
        </w:rPr>
        <w:t xml:space="preserve"> the value added created through the production of goods &amp; services in a country during a certain time period. It also measures the income earned from that </w:t>
      </w:r>
      <w:proofErr w:type="gramStart"/>
      <w:r w:rsidRPr="006920A5">
        <w:rPr>
          <w:rFonts w:ascii="Times New Roman" w:hAnsi="Times New Roman" w:cs="Times New Roman"/>
          <w:color w:val="000000" w:themeColor="text1"/>
          <w:sz w:val="24"/>
          <w:szCs w:val="24"/>
          <w:shd w:val="clear" w:color="auto" w:fill="FFFFFF"/>
        </w:rPr>
        <w:t>production(</w:t>
      </w:r>
      <w:proofErr w:type="gramEnd"/>
      <w:r w:rsidRPr="006920A5">
        <w:rPr>
          <w:rFonts w:ascii="Times New Roman" w:hAnsi="Times New Roman" w:cs="Times New Roman"/>
          <w:color w:val="000000" w:themeColor="text1"/>
          <w:sz w:val="24"/>
          <w:szCs w:val="24"/>
          <w:shd w:val="clear" w:color="auto" w:fill="FFFFFF"/>
        </w:rPr>
        <w:t xml:space="preserve">manufacturing, development), or the total amount spent on final goods and services. </w:t>
      </w:r>
      <w:r w:rsidRPr="006920A5">
        <w:rPr>
          <w:rFonts w:ascii="Times New Roman" w:hAnsi="Times New Roman" w:cs="Times New Roman"/>
          <w:color w:val="000000" w:themeColor="text1"/>
          <w:sz w:val="24"/>
          <w:szCs w:val="24"/>
        </w:rPr>
        <w:t>T</w:t>
      </w:r>
      <w:r w:rsidR="00ED2A9C" w:rsidRPr="006920A5">
        <w:rPr>
          <w:rFonts w:ascii="Times New Roman" w:hAnsi="Times New Roman" w:cs="Times New Roman"/>
          <w:color w:val="000000" w:themeColor="text1"/>
          <w:sz w:val="24"/>
          <w:szCs w:val="24"/>
        </w:rPr>
        <w:t>he proposed dataset for the visualization</w:t>
      </w:r>
      <w:r w:rsidRPr="006920A5">
        <w:rPr>
          <w:rFonts w:ascii="Times New Roman" w:hAnsi="Times New Roman" w:cs="Times New Roman"/>
          <w:color w:val="000000" w:themeColor="text1"/>
          <w:sz w:val="24"/>
          <w:szCs w:val="24"/>
        </w:rPr>
        <w:t xml:space="preserve"> by R</w:t>
      </w:r>
      <w:r w:rsidR="00C3016E">
        <w:rPr>
          <w:rFonts w:ascii="Times New Roman" w:hAnsi="Times New Roman" w:cs="Times New Roman"/>
          <w:color w:val="000000" w:themeColor="text1"/>
          <w:sz w:val="24"/>
          <w:szCs w:val="24"/>
        </w:rPr>
        <w:t xml:space="preserve"> and Tableau by</w:t>
      </w:r>
      <w:r w:rsidR="00ED2A9C" w:rsidRPr="006920A5">
        <w:rPr>
          <w:rFonts w:ascii="Times New Roman" w:hAnsi="Times New Roman" w:cs="Times New Roman"/>
          <w:color w:val="000000" w:themeColor="text1"/>
          <w:sz w:val="24"/>
          <w:szCs w:val="24"/>
        </w:rPr>
        <w:t xml:space="preserve"> the metadata of Australia</w:t>
      </w:r>
      <w:r w:rsidRPr="006920A5">
        <w:rPr>
          <w:rFonts w:ascii="Times New Roman" w:hAnsi="Times New Roman" w:cs="Times New Roman"/>
          <w:color w:val="000000" w:themeColor="text1"/>
          <w:sz w:val="24"/>
          <w:szCs w:val="24"/>
        </w:rPr>
        <w:t>, USA and India.</w:t>
      </w:r>
      <w:r w:rsidR="00ED2A9C" w:rsidRPr="006920A5">
        <w:rPr>
          <w:rFonts w:ascii="Times New Roman" w:hAnsi="Times New Roman" w:cs="Times New Roman"/>
          <w:color w:val="000000" w:themeColor="text1"/>
          <w:sz w:val="24"/>
          <w:szCs w:val="24"/>
        </w:rPr>
        <w:t xml:space="preserve"> </w:t>
      </w:r>
      <w:r w:rsidR="003141DD" w:rsidRPr="006920A5">
        <w:rPr>
          <w:rFonts w:ascii="Times New Roman" w:hAnsi="Times New Roman" w:cs="Times New Roman"/>
          <w:color w:val="000000" w:themeColor="text1"/>
          <w:sz w:val="24"/>
          <w:szCs w:val="24"/>
        </w:rPr>
        <w:t xml:space="preserve">We have concluded that log of GDP's of India, </w:t>
      </w:r>
      <w:proofErr w:type="spellStart"/>
      <w:proofErr w:type="gramStart"/>
      <w:r w:rsidR="003141DD" w:rsidRPr="006920A5">
        <w:rPr>
          <w:rFonts w:ascii="Times New Roman" w:hAnsi="Times New Roman" w:cs="Times New Roman"/>
          <w:color w:val="000000" w:themeColor="text1"/>
          <w:sz w:val="24"/>
          <w:szCs w:val="24"/>
        </w:rPr>
        <w:t>Usa</w:t>
      </w:r>
      <w:proofErr w:type="spellEnd"/>
      <w:proofErr w:type="gramEnd"/>
      <w:r w:rsidR="003141DD" w:rsidRPr="006920A5">
        <w:rPr>
          <w:rFonts w:ascii="Times New Roman" w:hAnsi="Times New Roman" w:cs="Times New Roman"/>
          <w:color w:val="000000" w:themeColor="text1"/>
          <w:sz w:val="24"/>
          <w:szCs w:val="24"/>
        </w:rPr>
        <w:t xml:space="preserve"> and </w:t>
      </w:r>
      <w:proofErr w:type="spellStart"/>
      <w:r w:rsidR="003141DD" w:rsidRPr="006920A5">
        <w:rPr>
          <w:rFonts w:ascii="Times New Roman" w:hAnsi="Times New Roman" w:cs="Times New Roman"/>
          <w:color w:val="000000" w:themeColor="text1"/>
          <w:sz w:val="24"/>
          <w:szCs w:val="24"/>
        </w:rPr>
        <w:t>Australiya</w:t>
      </w:r>
      <w:proofErr w:type="spellEnd"/>
      <w:r w:rsidR="003141DD" w:rsidRPr="006920A5">
        <w:rPr>
          <w:rFonts w:ascii="Times New Roman" w:hAnsi="Times New Roman" w:cs="Times New Roman"/>
          <w:color w:val="000000" w:themeColor="text1"/>
          <w:sz w:val="24"/>
          <w:szCs w:val="24"/>
        </w:rPr>
        <w:t xml:space="preserve"> are integrated of order one that make linear structure for </w:t>
      </w:r>
      <w:proofErr w:type="spellStart"/>
      <w:r w:rsidR="003141DD" w:rsidRPr="006920A5">
        <w:rPr>
          <w:rFonts w:ascii="Times New Roman" w:hAnsi="Times New Roman" w:cs="Times New Roman"/>
          <w:color w:val="000000" w:themeColor="text1"/>
          <w:sz w:val="24"/>
          <w:szCs w:val="24"/>
        </w:rPr>
        <w:t>forcasting</w:t>
      </w:r>
      <w:proofErr w:type="spellEnd"/>
      <w:r w:rsidR="003141DD" w:rsidRPr="006920A5">
        <w:rPr>
          <w:rFonts w:ascii="Times New Roman" w:hAnsi="Times New Roman" w:cs="Times New Roman"/>
          <w:color w:val="000000" w:themeColor="text1"/>
          <w:sz w:val="24"/>
          <w:szCs w:val="24"/>
        </w:rPr>
        <w:t xml:space="preserve">. We then performed Engle-Granger two step test for </w:t>
      </w:r>
      <w:proofErr w:type="spellStart"/>
      <w:r w:rsidR="003141DD" w:rsidRPr="006920A5">
        <w:rPr>
          <w:rFonts w:ascii="Times New Roman" w:hAnsi="Times New Roman" w:cs="Times New Roman"/>
          <w:color w:val="000000" w:themeColor="text1"/>
          <w:sz w:val="24"/>
          <w:szCs w:val="24"/>
        </w:rPr>
        <w:t>cointegration</w:t>
      </w:r>
      <w:proofErr w:type="spellEnd"/>
      <w:r w:rsidR="003141DD" w:rsidRPr="006920A5">
        <w:rPr>
          <w:rFonts w:ascii="Times New Roman" w:hAnsi="Times New Roman" w:cs="Times New Roman"/>
          <w:color w:val="000000" w:themeColor="text1"/>
          <w:sz w:val="24"/>
          <w:szCs w:val="24"/>
        </w:rPr>
        <w:t xml:space="preserve">. After fitting the </w:t>
      </w:r>
      <w:proofErr w:type="spellStart"/>
      <w:r w:rsidR="003141DD" w:rsidRPr="006920A5">
        <w:rPr>
          <w:rFonts w:ascii="Times New Roman" w:hAnsi="Times New Roman" w:cs="Times New Roman"/>
          <w:color w:val="000000" w:themeColor="text1"/>
          <w:sz w:val="24"/>
          <w:szCs w:val="24"/>
        </w:rPr>
        <w:t>cointegrating</w:t>
      </w:r>
      <w:proofErr w:type="spellEnd"/>
      <w:r w:rsidR="003141DD" w:rsidRPr="006920A5">
        <w:rPr>
          <w:rFonts w:ascii="Times New Roman" w:hAnsi="Times New Roman" w:cs="Times New Roman"/>
          <w:color w:val="000000" w:themeColor="text1"/>
          <w:sz w:val="24"/>
          <w:szCs w:val="24"/>
        </w:rPr>
        <w:t xml:space="preserve"> regression models, the residuals were tested for </w:t>
      </w:r>
      <w:proofErr w:type="spellStart"/>
      <w:r w:rsidR="003141DD" w:rsidRPr="006920A5">
        <w:rPr>
          <w:rFonts w:ascii="Times New Roman" w:hAnsi="Times New Roman" w:cs="Times New Roman"/>
          <w:color w:val="000000" w:themeColor="text1"/>
          <w:sz w:val="24"/>
          <w:szCs w:val="24"/>
        </w:rPr>
        <w:t>stationarity</w:t>
      </w:r>
      <w:proofErr w:type="spellEnd"/>
      <w:r w:rsidR="003141DD" w:rsidRPr="006920A5">
        <w:rPr>
          <w:rFonts w:ascii="Times New Roman" w:hAnsi="Times New Roman" w:cs="Times New Roman"/>
          <w:color w:val="000000" w:themeColor="text1"/>
          <w:sz w:val="24"/>
          <w:szCs w:val="24"/>
        </w:rPr>
        <w:t xml:space="preserve"> by means of ADF test. The results imply that there is an equilibrating mechanism that keeps the countries' GDP from drifting too far apart from each other. </w:t>
      </w:r>
    </w:p>
    <w:p w:rsidR="00C3016E" w:rsidRPr="00C3016E" w:rsidRDefault="00C3016E" w:rsidP="00C3016E">
      <w:pPr>
        <w:jc w:val="both"/>
        <w:rPr>
          <w:rFonts w:ascii="Times New Roman" w:hAnsi="Times New Roman" w:cs="Times New Roman"/>
          <w:color w:val="000000" w:themeColor="text1"/>
          <w:sz w:val="24"/>
          <w:szCs w:val="24"/>
        </w:rPr>
      </w:pPr>
      <w:r w:rsidRPr="00C3016E">
        <w:rPr>
          <w:rFonts w:ascii="Times New Roman" w:hAnsi="Times New Roman" w:cs="Times New Roman"/>
          <w:b/>
          <w:color w:val="000000" w:themeColor="text1"/>
          <w:sz w:val="24"/>
          <w:szCs w:val="24"/>
        </w:rPr>
        <w:t>Scope of the project:</w:t>
      </w:r>
      <w:r>
        <w:rPr>
          <w:rFonts w:ascii="Times New Roman" w:hAnsi="Times New Roman" w:cs="Times New Roman"/>
          <w:b/>
          <w:color w:val="000000" w:themeColor="text1"/>
          <w:sz w:val="24"/>
          <w:szCs w:val="24"/>
        </w:rPr>
        <w:t xml:space="preserve"> </w:t>
      </w:r>
      <w:r w:rsidRPr="00C3016E">
        <w:rPr>
          <w:rFonts w:ascii="Times New Roman" w:hAnsi="Times New Roman" w:cs="Times New Roman"/>
          <w:color w:val="000000" w:themeColor="text1"/>
          <w:sz w:val="24"/>
          <w:szCs w:val="24"/>
        </w:rPr>
        <w:t xml:space="preserve">By using this project we have compare the GDP rate of </w:t>
      </w:r>
      <w:proofErr w:type="spellStart"/>
      <w:r w:rsidRPr="00C3016E">
        <w:rPr>
          <w:rFonts w:ascii="Times New Roman" w:hAnsi="Times New Roman" w:cs="Times New Roman"/>
          <w:color w:val="000000" w:themeColor="text1"/>
          <w:sz w:val="24"/>
          <w:szCs w:val="24"/>
        </w:rPr>
        <w:t>Aus</w:t>
      </w:r>
      <w:proofErr w:type="spellEnd"/>
      <w:r w:rsidRPr="00C3016E">
        <w:rPr>
          <w:rFonts w:ascii="Times New Roman" w:hAnsi="Times New Roman" w:cs="Times New Roman"/>
          <w:color w:val="000000" w:themeColor="text1"/>
          <w:sz w:val="24"/>
          <w:szCs w:val="24"/>
        </w:rPr>
        <w:t xml:space="preserve">, India and </w:t>
      </w:r>
      <w:proofErr w:type="spellStart"/>
      <w:proofErr w:type="gramStart"/>
      <w:r w:rsidRPr="00C3016E">
        <w:rPr>
          <w:rFonts w:ascii="Times New Roman" w:hAnsi="Times New Roman" w:cs="Times New Roman"/>
          <w:color w:val="000000" w:themeColor="text1"/>
          <w:sz w:val="24"/>
          <w:szCs w:val="24"/>
        </w:rPr>
        <w:t>Usa</w:t>
      </w:r>
      <w:proofErr w:type="spellEnd"/>
      <w:proofErr w:type="gramEnd"/>
      <w:r w:rsidRPr="00C3016E">
        <w:rPr>
          <w:rFonts w:ascii="Times New Roman" w:hAnsi="Times New Roman" w:cs="Times New Roman"/>
          <w:color w:val="000000" w:themeColor="text1"/>
          <w:sz w:val="24"/>
          <w:szCs w:val="24"/>
        </w:rPr>
        <w:t xml:space="preserve"> as well as we forecast the GDP rate of </w:t>
      </w:r>
      <w:proofErr w:type="spellStart"/>
      <w:r w:rsidRPr="00C3016E">
        <w:rPr>
          <w:rFonts w:ascii="Times New Roman" w:hAnsi="Times New Roman" w:cs="Times New Roman"/>
          <w:color w:val="000000" w:themeColor="text1"/>
          <w:sz w:val="24"/>
          <w:szCs w:val="24"/>
        </w:rPr>
        <w:t>Aus</w:t>
      </w:r>
      <w:proofErr w:type="spellEnd"/>
      <w:r w:rsidRPr="00C3016E">
        <w:rPr>
          <w:rFonts w:ascii="Times New Roman" w:hAnsi="Times New Roman" w:cs="Times New Roman"/>
          <w:color w:val="000000" w:themeColor="text1"/>
          <w:sz w:val="24"/>
          <w:szCs w:val="24"/>
        </w:rPr>
        <w:t xml:space="preserve">, India and </w:t>
      </w:r>
      <w:proofErr w:type="spellStart"/>
      <w:r w:rsidRPr="00C3016E">
        <w:rPr>
          <w:rFonts w:ascii="Times New Roman" w:hAnsi="Times New Roman" w:cs="Times New Roman"/>
          <w:color w:val="000000" w:themeColor="text1"/>
          <w:sz w:val="24"/>
          <w:szCs w:val="24"/>
        </w:rPr>
        <w:t>Usa</w:t>
      </w:r>
      <w:proofErr w:type="spellEnd"/>
      <w:r w:rsidRPr="00C3016E">
        <w:rPr>
          <w:rFonts w:ascii="Times New Roman" w:hAnsi="Times New Roman" w:cs="Times New Roman"/>
          <w:color w:val="000000" w:themeColor="text1"/>
          <w:sz w:val="24"/>
          <w:szCs w:val="24"/>
        </w:rPr>
        <w:t xml:space="preserve">. By Visualization we have compare the trend and found the in which year GDP rate is lowest and </w:t>
      </w:r>
      <w:proofErr w:type="spellStart"/>
      <w:r w:rsidRPr="00C3016E">
        <w:rPr>
          <w:rFonts w:ascii="Times New Roman" w:hAnsi="Times New Roman" w:cs="Times New Roman"/>
          <w:color w:val="000000" w:themeColor="text1"/>
          <w:sz w:val="24"/>
          <w:szCs w:val="24"/>
        </w:rPr>
        <w:t>Hightest</w:t>
      </w:r>
      <w:proofErr w:type="spellEnd"/>
      <w:r w:rsidRPr="00C3016E">
        <w:rPr>
          <w:rFonts w:ascii="Times New Roman" w:hAnsi="Times New Roman" w:cs="Times New Roman"/>
          <w:color w:val="000000" w:themeColor="text1"/>
          <w:sz w:val="24"/>
          <w:szCs w:val="24"/>
        </w:rPr>
        <w:t xml:space="preserve">. </w:t>
      </w:r>
      <w:r w:rsidRPr="006920A5">
        <w:rPr>
          <w:rFonts w:ascii="Times New Roman" w:hAnsi="Times New Roman" w:cs="Times New Roman"/>
          <w:color w:val="000000" w:themeColor="text1"/>
          <w:sz w:val="24"/>
          <w:szCs w:val="24"/>
        </w:rPr>
        <w:t xml:space="preserve">The project has been integrate the uncomplicated, intermediary, questions that are </w:t>
      </w:r>
      <w:r>
        <w:rPr>
          <w:rFonts w:ascii="Times New Roman" w:hAnsi="Times New Roman" w:cs="Times New Roman"/>
          <w:color w:val="000000" w:themeColor="text1"/>
          <w:sz w:val="24"/>
          <w:szCs w:val="24"/>
        </w:rPr>
        <w:t xml:space="preserve">solved and </w:t>
      </w:r>
      <w:proofErr w:type="spellStart"/>
      <w:r>
        <w:rPr>
          <w:rFonts w:ascii="Times New Roman" w:hAnsi="Times New Roman" w:cs="Times New Roman"/>
          <w:color w:val="000000" w:themeColor="text1"/>
          <w:sz w:val="24"/>
          <w:szCs w:val="24"/>
        </w:rPr>
        <w:t>figerout</w:t>
      </w:r>
      <w:proofErr w:type="spellEnd"/>
      <w:r w:rsidRPr="00C3016E">
        <w:rPr>
          <w:rFonts w:cs="Times New Roman"/>
          <w:color w:val="000000" w:themeColor="text1"/>
          <w:szCs w:val="24"/>
        </w:rPr>
        <w:t xml:space="preserve"> the trend of GDP in USA, India and </w:t>
      </w:r>
      <w:r>
        <w:rPr>
          <w:rFonts w:cs="Times New Roman"/>
          <w:color w:val="000000" w:themeColor="text1"/>
          <w:szCs w:val="24"/>
        </w:rPr>
        <w:t>Australia and  the forec</w:t>
      </w:r>
      <w:r w:rsidRPr="00C3016E">
        <w:rPr>
          <w:rFonts w:cs="Times New Roman"/>
          <w:color w:val="000000" w:themeColor="text1"/>
          <w:szCs w:val="24"/>
        </w:rPr>
        <w:t xml:space="preserve">ast GDP of  USA, India and Australia? </w:t>
      </w:r>
    </w:p>
    <w:p w:rsidR="00C3016E" w:rsidRPr="00C3016E" w:rsidRDefault="00C3016E" w:rsidP="00C3016E">
      <w:pPr>
        <w:rPr>
          <w:rFonts w:ascii="Times New Roman" w:hAnsi="Times New Roman" w:cs="Times New Roman"/>
          <w:b/>
          <w:color w:val="000000" w:themeColor="text1"/>
          <w:sz w:val="24"/>
          <w:szCs w:val="24"/>
        </w:rPr>
      </w:pPr>
    </w:p>
    <w:p w:rsidR="00ED2A9C" w:rsidRPr="006920A5" w:rsidRDefault="00ED2A9C" w:rsidP="00533DC9">
      <w:pPr>
        <w:rPr>
          <w:rFonts w:ascii="Times New Roman" w:hAnsi="Times New Roman" w:cs="Times New Roman"/>
          <w:color w:val="000000" w:themeColor="text1"/>
          <w:sz w:val="24"/>
          <w:szCs w:val="24"/>
        </w:rPr>
      </w:pPr>
      <w:r w:rsidRPr="006920A5">
        <w:rPr>
          <w:rFonts w:ascii="Times New Roman" w:hAnsi="Times New Roman" w:cs="Times New Roman"/>
          <w:b/>
          <w:color w:val="000000" w:themeColor="text1"/>
          <w:sz w:val="24"/>
          <w:szCs w:val="24"/>
        </w:rPr>
        <w:t>D</w:t>
      </w:r>
      <w:r w:rsidR="00C3016E">
        <w:rPr>
          <w:rFonts w:ascii="Times New Roman" w:hAnsi="Times New Roman" w:cs="Times New Roman"/>
          <w:b/>
          <w:color w:val="000000" w:themeColor="text1"/>
          <w:sz w:val="24"/>
          <w:szCs w:val="24"/>
        </w:rPr>
        <w:t>ata source for Visualization</w:t>
      </w:r>
    </w:p>
    <w:p w:rsidR="00B721C2" w:rsidRPr="006920A5" w:rsidRDefault="00ED2A9C" w:rsidP="00ED2A9C">
      <w:pPr>
        <w:rPr>
          <w:rFonts w:ascii="Times New Roman" w:hAnsi="Times New Roman" w:cs="Times New Roman"/>
          <w:color w:val="000000" w:themeColor="text1"/>
          <w:sz w:val="24"/>
          <w:szCs w:val="24"/>
        </w:rPr>
      </w:pPr>
      <w:r w:rsidRPr="006920A5">
        <w:rPr>
          <w:rFonts w:ascii="Times New Roman" w:hAnsi="Times New Roman" w:cs="Times New Roman"/>
          <w:color w:val="000000" w:themeColor="text1"/>
          <w:sz w:val="24"/>
          <w:szCs w:val="24"/>
        </w:rPr>
        <w:t>A met</w:t>
      </w:r>
      <w:r w:rsidR="00B721C2" w:rsidRPr="006920A5">
        <w:rPr>
          <w:rFonts w:ascii="Times New Roman" w:hAnsi="Times New Roman" w:cs="Times New Roman"/>
          <w:color w:val="000000" w:themeColor="text1"/>
          <w:sz w:val="24"/>
          <w:szCs w:val="24"/>
        </w:rPr>
        <w:t>adata is a dataset that contain all</w:t>
      </w:r>
      <w:r w:rsidRPr="006920A5">
        <w:rPr>
          <w:rFonts w:ascii="Times New Roman" w:hAnsi="Times New Roman" w:cs="Times New Roman"/>
          <w:color w:val="000000" w:themeColor="text1"/>
          <w:sz w:val="24"/>
          <w:szCs w:val="24"/>
        </w:rPr>
        <w:t xml:space="preserve"> inform</w:t>
      </w:r>
      <w:r w:rsidR="00B721C2" w:rsidRPr="006920A5">
        <w:rPr>
          <w:rFonts w:ascii="Times New Roman" w:hAnsi="Times New Roman" w:cs="Times New Roman"/>
          <w:color w:val="000000" w:themeColor="text1"/>
          <w:sz w:val="24"/>
          <w:szCs w:val="24"/>
        </w:rPr>
        <w:t xml:space="preserve">ation about other data, thus </w:t>
      </w:r>
      <w:proofErr w:type="gramStart"/>
      <w:r w:rsidR="00B721C2" w:rsidRPr="006920A5">
        <w:rPr>
          <w:rFonts w:ascii="Times New Roman" w:hAnsi="Times New Roman" w:cs="Times New Roman"/>
          <w:color w:val="000000" w:themeColor="text1"/>
          <w:sz w:val="24"/>
          <w:szCs w:val="24"/>
        </w:rPr>
        <w:t xml:space="preserve">this </w:t>
      </w:r>
      <w:r w:rsidRPr="006920A5">
        <w:rPr>
          <w:rFonts w:ascii="Times New Roman" w:hAnsi="Times New Roman" w:cs="Times New Roman"/>
          <w:color w:val="000000" w:themeColor="text1"/>
          <w:sz w:val="24"/>
          <w:szCs w:val="24"/>
        </w:rPr>
        <w:t xml:space="preserve"> dataset</w:t>
      </w:r>
      <w:proofErr w:type="gramEnd"/>
      <w:r w:rsidRPr="006920A5">
        <w:rPr>
          <w:rFonts w:ascii="Times New Roman" w:hAnsi="Times New Roman" w:cs="Times New Roman"/>
          <w:color w:val="000000" w:themeColor="text1"/>
          <w:sz w:val="24"/>
          <w:szCs w:val="24"/>
        </w:rPr>
        <w:t xml:space="preserve"> has </w:t>
      </w:r>
      <w:r w:rsidR="00B721C2" w:rsidRPr="006920A5">
        <w:rPr>
          <w:rFonts w:ascii="Times New Roman" w:hAnsi="Times New Roman" w:cs="Times New Roman"/>
          <w:color w:val="000000" w:themeColor="text1"/>
          <w:sz w:val="24"/>
          <w:szCs w:val="24"/>
        </w:rPr>
        <w:t xml:space="preserve"> taken by </w:t>
      </w:r>
      <w:proofErr w:type="spellStart"/>
      <w:r w:rsidR="00B721C2" w:rsidRPr="006920A5">
        <w:rPr>
          <w:rFonts w:ascii="Times New Roman" w:hAnsi="Times New Roman" w:cs="Times New Roman"/>
          <w:color w:val="000000" w:themeColor="text1"/>
          <w:sz w:val="24"/>
          <w:szCs w:val="24"/>
        </w:rPr>
        <w:t>Worldbank</w:t>
      </w:r>
      <w:proofErr w:type="spellEnd"/>
      <w:r w:rsidR="00B721C2" w:rsidRPr="006920A5">
        <w:rPr>
          <w:rFonts w:ascii="Times New Roman" w:hAnsi="Times New Roman" w:cs="Times New Roman"/>
          <w:color w:val="000000" w:themeColor="text1"/>
          <w:sz w:val="24"/>
          <w:szCs w:val="24"/>
        </w:rPr>
        <w:t xml:space="preserve">. In this data set </w:t>
      </w:r>
      <w:proofErr w:type="spellStart"/>
      <w:r w:rsidR="00B721C2" w:rsidRPr="006920A5">
        <w:rPr>
          <w:rFonts w:ascii="Times New Roman" w:hAnsi="Times New Roman" w:cs="Times New Roman"/>
          <w:color w:val="000000" w:themeColor="text1"/>
          <w:sz w:val="24"/>
          <w:szCs w:val="24"/>
        </w:rPr>
        <w:t>conatin</w:t>
      </w:r>
      <w:proofErr w:type="spellEnd"/>
      <w:r w:rsidR="00B721C2" w:rsidRPr="006920A5">
        <w:rPr>
          <w:rFonts w:ascii="Times New Roman" w:hAnsi="Times New Roman" w:cs="Times New Roman"/>
          <w:color w:val="000000" w:themeColor="text1"/>
          <w:sz w:val="24"/>
          <w:szCs w:val="24"/>
        </w:rPr>
        <w:t xml:space="preserve"> 265 countries GDP information with 1960 to 2017. The data set describe the </w:t>
      </w:r>
    </w:p>
    <w:tbl>
      <w:tblPr>
        <w:tblStyle w:val="TableGrid"/>
        <w:tblW w:w="0" w:type="auto"/>
        <w:tblLook w:val="04A0" w:firstRow="1" w:lastRow="0" w:firstColumn="1" w:lastColumn="0" w:noHBand="0" w:noVBand="1"/>
      </w:tblPr>
      <w:tblGrid>
        <w:gridCol w:w="764"/>
        <w:gridCol w:w="872"/>
        <w:gridCol w:w="7714"/>
      </w:tblGrid>
      <w:tr w:rsidR="006920A5" w:rsidRPr="006920A5" w:rsidTr="00B721C2">
        <w:trPr>
          <w:trHeight w:val="300"/>
        </w:trPr>
        <w:tc>
          <w:tcPr>
            <w:tcW w:w="1640" w:type="dxa"/>
            <w:noWrap/>
            <w:hideMark/>
          </w:tcPr>
          <w:p w:rsidR="00B721C2" w:rsidRPr="006920A5" w:rsidRDefault="00B721C2">
            <w:pPr>
              <w:rPr>
                <w:rFonts w:ascii="Times New Roman" w:hAnsi="Times New Roman" w:cs="Times New Roman"/>
                <w:color w:val="000000" w:themeColor="text1"/>
                <w:sz w:val="24"/>
                <w:szCs w:val="24"/>
              </w:rPr>
            </w:pPr>
            <w:r w:rsidRPr="006920A5">
              <w:rPr>
                <w:rFonts w:ascii="Times New Roman" w:hAnsi="Times New Roman" w:cs="Times New Roman"/>
                <w:color w:val="000000" w:themeColor="text1"/>
                <w:sz w:val="24"/>
                <w:szCs w:val="24"/>
              </w:rPr>
              <w:t>NY.GDP.PCAP.CD</w:t>
            </w:r>
          </w:p>
        </w:tc>
        <w:tc>
          <w:tcPr>
            <w:tcW w:w="2540" w:type="dxa"/>
            <w:noWrap/>
            <w:hideMark/>
          </w:tcPr>
          <w:p w:rsidR="00B721C2" w:rsidRPr="006920A5" w:rsidRDefault="00B721C2">
            <w:pPr>
              <w:rPr>
                <w:rFonts w:ascii="Times New Roman" w:hAnsi="Times New Roman" w:cs="Times New Roman"/>
                <w:color w:val="000000" w:themeColor="text1"/>
                <w:sz w:val="24"/>
                <w:szCs w:val="24"/>
              </w:rPr>
            </w:pPr>
            <w:r w:rsidRPr="006920A5">
              <w:rPr>
                <w:rFonts w:ascii="Times New Roman" w:hAnsi="Times New Roman" w:cs="Times New Roman"/>
                <w:color w:val="000000" w:themeColor="text1"/>
                <w:sz w:val="24"/>
                <w:szCs w:val="24"/>
              </w:rPr>
              <w:t>GDP per capita (current US$)</w:t>
            </w:r>
          </w:p>
        </w:tc>
        <w:tc>
          <w:tcPr>
            <w:tcW w:w="26780" w:type="dxa"/>
            <w:noWrap/>
            <w:hideMark/>
          </w:tcPr>
          <w:p w:rsidR="00B721C2" w:rsidRPr="006920A5" w:rsidRDefault="00B721C2">
            <w:pPr>
              <w:rPr>
                <w:rFonts w:ascii="Times New Roman" w:hAnsi="Times New Roman" w:cs="Times New Roman"/>
                <w:color w:val="000000" w:themeColor="text1"/>
                <w:sz w:val="24"/>
                <w:szCs w:val="24"/>
              </w:rPr>
            </w:pPr>
            <w:r w:rsidRPr="006920A5">
              <w:rPr>
                <w:rFonts w:ascii="Times New Roman" w:hAnsi="Times New Roman" w:cs="Times New Roman"/>
                <w:color w:val="000000" w:themeColor="text1"/>
                <w:sz w:val="24"/>
                <w:szCs w:val="24"/>
              </w:rPr>
              <w:t>GDP per capita is gross domestic product divided by midyear population. GDP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 Data are in current U.S. dollars.</w:t>
            </w:r>
          </w:p>
        </w:tc>
      </w:tr>
    </w:tbl>
    <w:p w:rsidR="00B721C2" w:rsidRPr="006920A5" w:rsidRDefault="00B721C2" w:rsidP="00ED2A9C">
      <w:pPr>
        <w:rPr>
          <w:rFonts w:ascii="Times New Roman" w:hAnsi="Times New Roman" w:cs="Times New Roman"/>
          <w:color w:val="000000" w:themeColor="text1"/>
          <w:sz w:val="24"/>
          <w:szCs w:val="24"/>
        </w:rPr>
      </w:pPr>
    </w:p>
    <w:tbl>
      <w:tblPr>
        <w:tblW w:w="7320" w:type="dxa"/>
        <w:tblLook w:val="04A0" w:firstRow="1" w:lastRow="0" w:firstColumn="1" w:lastColumn="0" w:noHBand="0" w:noVBand="1"/>
      </w:tblPr>
      <w:tblGrid>
        <w:gridCol w:w="4620"/>
        <w:gridCol w:w="2700"/>
      </w:tblGrid>
      <w:tr w:rsidR="006920A5" w:rsidRPr="006920A5" w:rsidTr="00B721C2">
        <w:trPr>
          <w:trHeight w:val="300"/>
        </w:trPr>
        <w:tc>
          <w:tcPr>
            <w:tcW w:w="4620" w:type="dxa"/>
            <w:tcBorders>
              <w:top w:val="nil"/>
              <w:left w:val="nil"/>
              <w:bottom w:val="nil"/>
              <w:right w:val="nil"/>
            </w:tcBorders>
            <w:shd w:val="clear" w:color="auto" w:fill="auto"/>
            <w:noWrap/>
            <w:vAlign w:val="bottom"/>
            <w:hideMark/>
          </w:tcPr>
          <w:p w:rsidR="00B721C2" w:rsidRPr="00B721C2" w:rsidRDefault="00B721C2" w:rsidP="00B721C2">
            <w:pPr>
              <w:spacing w:after="0" w:line="240" w:lineRule="auto"/>
              <w:rPr>
                <w:rFonts w:ascii="Times New Roman" w:eastAsia="Times New Roman" w:hAnsi="Times New Roman" w:cs="Times New Roman"/>
                <w:color w:val="000000" w:themeColor="text1"/>
                <w:sz w:val="24"/>
                <w:szCs w:val="24"/>
              </w:rPr>
            </w:pPr>
            <w:r w:rsidRPr="00B721C2">
              <w:rPr>
                <w:rFonts w:ascii="Times New Roman" w:eastAsia="Times New Roman" w:hAnsi="Times New Roman" w:cs="Times New Roman"/>
                <w:color w:val="000000" w:themeColor="text1"/>
                <w:sz w:val="24"/>
                <w:szCs w:val="24"/>
              </w:rPr>
              <w:t>Data Source</w:t>
            </w:r>
          </w:p>
        </w:tc>
        <w:tc>
          <w:tcPr>
            <w:tcW w:w="2700" w:type="dxa"/>
            <w:tcBorders>
              <w:top w:val="nil"/>
              <w:left w:val="nil"/>
              <w:bottom w:val="nil"/>
              <w:right w:val="nil"/>
            </w:tcBorders>
            <w:shd w:val="clear" w:color="auto" w:fill="auto"/>
            <w:noWrap/>
            <w:vAlign w:val="bottom"/>
            <w:hideMark/>
          </w:tcPr>
          <w:p w:rsidR="00B721C2" w:rsidRPr="00B721C2" w:rsidRDefault="00B721C2" w:rsidP="00B721C2">
            <w:pPr>
              <w:spacing w:after="0" w:line="240" w:lineRule="auto"/>
              <w:rPr>
                <w:rFonts w:ascii="Times New Roman" w:eastAsia="Times New Roman" w:hAnsi="Times New Roman" w:cs="Times New Roman"/>
                <w:color w:val="000000" w:themeColor="text1"/>
                <w:sz w:val="24"/>
                <w:szCs w:val="24"/>
              </w:rPr>
            </w:pPr>
            <w:r w:rsidRPr="00B721C2">
              <w:rPr>
                <w:rFonts w:ascii="Times New Roman" w:eastAsia="Times New Roman" w:hAnsi="Times New Roman" w:cs="Times New Roman"/>
                <w:color w:val="000000" w:themeColor="text1"/>
                <w:sz w:val="24"/>
                <w:szCs w:val="24"/>
              </w:rPr>
              <w:t>World Development Indicators</w:t>
            </w:r>
          </w:p>
        </w:tc>
      </w:tr>
      <w:tr w:rsidR="006920A5" w:rsidRPr="006920A5" w:rsidTr="00B721C2">
        <w:trPr>
          <w:trHeight w:val="300"/>
        </w:trPr>
        <w:tc>
          <w:tcPr>
            <w:tcW w:w="4620" w:type="dxa"/>
            <w:tcBorders>
              <w:top w:val="nil"/>
              <w:left w:val="nil"/>
              <w:bottom w:val="nil"/>
              <w:right w:val="nil"/>
            </w:tcBorders>
            <w:shd w:val="clear" w:color="auto" w:fill="auto"/>
            <w:noWrap/>
            <w:vAlign w:val="bottom"/>
            <w:hideMark/>
          </w:tcPr>
          <w:p w:rsidR="00B721C2" w:rsidRPr="00B721C2" w:rsidRDefault="00B721C2" w:rsidP="00B721C2">
            <w:pPr>
              <w:spacing w:after="0" w:line="240" w:lineRule="auto"/>
              <w:rPr>
                <w:rFonts w:ascii="Times New Roman" w:eastAsia="Times New Roman" w:hAnsi="Times New Roman" w:cs="Times New Roman"/>
                <w:color w:val="000000" w:themeColor="text1"/>
                <w:sz w:val="24"/>
                <w:szCs w:val="24"/>
              </w:rPr>
            </w:pPr>
            <w:r w:rsidRPr="00B721C2">
              <w:rPr>
                <w:rFonts w:ascii="Times New Roman" w:eastAsia="Times New Roman" w:hAnsi="Times New Roman" w:cs="Times New Roman"/>
                <w:color w:val="000000" w:themeColor="text1"/>
                <w:sz w:val="24"/>
                <w:szCs w:val="24"/>
              </w:rPr>
              <w:t>Last Updated Date</w:t>
            </w:r>
          </w:p>
        </w:tc>
        <w:tc>
          <w:tcPr>
            <w:tcW w:w="2700" w:type="dxa"/>
            <w:tcBorders>
              <w:top w:val="nil"/>
              <w:left w:val="nil"/>
              <w:bottom w:val="nil"/>
              <w:right w:val="nil"/>
            </w:tcBorders>
            <w:shd w:val="clear" w:color="auto" w:fill="auto"/>
            <w:noWrap/>
            <w:vAlign w:val="bottom"/>
            <w:hideMark/>
          </w:tcPr>
          <w:p w:rsidR="00B721C2" w:rsidRPr="00B721C2" w:rsidRDefault="00B721C2" w:rsidP="00B721C2">
            <w:pPr>
              <w:spacing w:after="0" w:line="240" w:lineRule="auto"/>
              <w:rPr>
                <w:rFonts w:ascii="Times New Roman" w:eastAsia="Times New Roman" w:hAnsi="Times New Roman" w:cs="Times New Roman"/>
                <w:color w:val="000000" w:themeColor="text1"/>
                <w:sz w:val="24"/>
                <w:szCs w:val="24"/>
              </w:rPr>
            </w:pPr>
            <w:r w:rsidRPr="00B721C2">
              <w:rPr>
                <w:rFonts w:ascii="Times New Roman" w:eastAsia="Times New Roman" w:hAnsi="Times New Roman" w:cs="Times New Roman"/>
                <w:color w:val="000000" w:themeColor="text1"/>
                <w:sz w:val="24"/>
                <w:szCs w:val="24"/>
              </w:rPr>
              <w:t>4/24/2019</w:t>
            </w:r>
          </w:p>
        </w:tc>
      </w:tr>
      <w:tr w:rsidR="00B721C2" w:rsidRPr="006920A5" w:rsidTr="00B721C2">
        <w:trPr>
          <w:trHeight w:val="300"/>
        </w:trPr>
        <w:tc>
          <w:tcPr>
            <w:tcW w:w="4620" w:type="dxa"/>
            <w:tcBorders>
              <w:top w:val="nil"/>
              <w:left w:val="nil"/>
              <w:bottom w:val="nil"/>
              <w:right w:val="nil"/>
            </w:tcBorders>
            <w:shd w:val="clear" w:color="auto" w:fill="auto"/>
            <w:noWrap/>
            <w:vAlign w:val="bottom"/>
          </w:tcPr>
          <w:p w:rsidR="00B721C2" w:rsidRPr="006920A5" w:rsidRDefault="00B721C2" w:rsidP="00B721C2">
            <w:pPr>
              <w:spacing w:after="0" w:line="240" w:lineRule="auto"/>
              <w:rPr>
                <w:rFonts w:ascii="Times New Roman" w:eastAsia="Times New Roman" w:hAnsi="Times New Roman" w:cs="Times New Roman"/>
                <w:color w:val="000000" w:themeColor="text1"/>
                <w:sz w:val="24"/>
                <w:szCs w:val="24"/>
              </w:rPr>
            </w:pPr>
          </w:p>
        </w:tc>
        <w:tc>
          <w:tcPr>
            <w:tcW w:w="2700" w:type="dxa"/>
            <w:tcBorders>
              <w:top w:val="nil"/>
              <w:left w:val="nil"/>
              <w:bottom w:val="nil"/>
              <w:right w:val="nil"/>
            </w:tcBorders>
            <w:shd w:val="clear" w:color="auto" w:fill="auto"/>
            <w:noWrap/>
            <w:vAlign w:val="bottom"/>
          </w:tcPr>
          <w:p w:rsidR="00B721C2" w:rsidRPr="006920A5" w:rsidRDefault="00B721C2" w:rsidP="00B721C2">
            <w:pPr>
              <w:spacing w:after="0" w:line="240" w:lineRule="auto"/>
              <w:jc w:val="right"/>
              <w:rPr>
                <w:rFonts w:ascii="Times New Roman" w:eastAsia="Times New Roman" w:hAnsi="Times New Roman" w:cs="Times New Roman"/>
                <w:color w:val="000000" w:themeColor="text1"/>
                <w:sz w:val="24"/>
                <w:szCs w:val="24"/>
              </w:rPr>
            </w:pPr>
          </w:p>
        </w:tc>
      </w:tr>
    </w:tbl>
    <w:p w:rsidR="00ED2A9C" w:rsidRPr="006920A5" w:rsidRDefault="00B721C2" w:rsidP="00ED2A9C">
      <w:pPr>
        <w:rPr>
          <w:rFonts w:ascii="Times New Roman" w:hAnsi="Times New Roman" w:cs="Times New Roman"/>
          <w:color w:val="000000" w:themeColor="text1"/>
          <w:sz w:val="24"/>
          <w:szCs w:val="24"/>
        </w:rPr>
      </w:pPr>
      <w:r w:rsidRPr="006920A5">
        <w:rPr>
          <w:rFonts w:ascii="Times New Roman" w:hAnsi="Times New Roman" w:cs="Times New Roman"/>
          <w:color w:val="000000" w:themeColor="text1"/>
          <w:sz w:val="24"/>
          <w:szCs w:val="24"/>
        </w:rPr>
        <w:t xml:space="preserve">In this data set contains </w:t>
      </w:r>
      <w:r w:rsidR="00ED2A9C" w:rsidRPr="006920A5">
        <w:rPr>
          <w:rFonts w:ascii="Times New Roman" w:hAnsi="Times New Roman" w:cs="Times New Roman"/>
          <w:color w:val="000000" w:themeColor="text1"/>
          <w:sz w:val="24"/>
          <w:szCs w:val="24"/>
        </w:rPr>
        <w:t xml:space="preserve"> attributes associated with</w:t>
      </w:r>
      <w:r w:rsidRPr="006920A5">
        <w:rPr>
          <w:rFonts w:ascii="Times New Roman" w:hAnsi="Times New Roman" w:cs="Times New Roman"/>
          <w:color w:val="000000" w:themeColor="text1"/>
          <w:sz w:val="24"/>
          <w:szCs w:val="24"/>
        </w:rPr>
        <w:t xml:space="preserve"> </w:t>
      </w:r>
      <w:proofErr w:type="spellStart"/>
      <w:r w:rsidRPr="006920A5">
        <w:rPr>
          <w:rFonts w:ascii="Times New Roman" w:hAnsi="Times New Roman" w:cs="Times New Roman"/>
          <w:color w:val="000000" w:themeColor="text1"/>
          <w:sz w:val="24"/>
          <w:szCs w:val="24"/>
        </w:rPr>
        <w:t>Usa,India</w:t>
      </w:r>
      <w:proofErr w:type="spellEnd"/>
      <w:r w:rsidRPr="006920A5">
        <w:rPr>
          <w:rFonts w:ascii="Times New Roman" w:hAnsi="Times New Roman" w:cs="Times New Roman"/>
          <w:color w:val="000000" w:themeColor="text1"/>
          <w:sz w:val="24"/>
          <w:szCs w:val="24"/>
        </w:rPr>
        <w:t>,</w:t>
      </w:r>
      <w:r w:rsidR="00ED2A9C" w:rsidRPr="006920A5">
        <w:rPr>
          <w:rFonts w:ascii="Times New Roman" w:hAnsi="Times New Roman" w:cs="Times New Roman"/>
          <w:color w:val="000000" w:themeColor="text1"/>
          <w:sz w:val="24"/>
          <w:szCs w:val="24"/>
        </w:rPr>
        <w:t xml:space="preserve"> Australia</w:t>
      </w:r>
      <w:r w:rsidRPr="006920A5">
        <w:rPr>
          <w:rFonts w:ascii="Times New Roman" w:hAnsi="Times New Roman" w:cs="Times New Roman"/>
          <w:color w:val="000000" w:themeColor="text1"/>
          <w:sz w:val="24"/>
          <w:szCs w:val="24"/>
        </w:rPr>
        <w:t xml:space="preserve"> and all other </w:t>
      </w:r>
      <w:proofErr w:type="spellStart"/>
      <w:r w:rsidRPr="006920A5">
        <w:rPr>
          <w:rFonts w:ascii="Times New Roman" w:hAnsi="Times New Roman" w:cs="Times New Roman"/>
          <w:color w:val="000000" w:themeColor="text1"/>
          <w:sz w:val="24"/>
          <w:szCs w:val="24"/>
        </w:rPr>
        <w:t>countries.T</w:t>
      </w:r>
      <w:r w:rsidR="00ED2A9C" w:rsidRPr="006920A5">
        <w:rPr>
          <w:rFonts w:ascii="Times New Roman" w:hAnsi="Times New Roman" w:cs="Times New Roman"/>
          <w:color w:val="000000" w:themeColor="text1"/>
          <w:sz w:val="24"/>
          <w:szCs w:val="24"/>
        </w:rPr>
        <w:t>he</w:t>
      </w:r>
      <w:proofErr w:type="spellEnd"/>
      <w:r w:rsidR="00ED2A9C" w:rsidRPr="006920A5">
        <w:rPr>
          <w:rFonts w:ascii="Times New Roman" w:hAnsi="Times New Roman" w:cs="Times New Roman"/>
          <w:color w:val="000000" w:themeColor="text1"/>
          <w:sz w:val="24"/>
          <w:szCs w:val="24"/>
        </w:rPr>
        <w:t xml:space="preserve"> visualization</w:t>
      </w:r>
      <w:r w:rsidRPr="006920A5">
        <w:rPr>
          <w:rFonts w:ascii="Times New Roman" w:hAnsi="Times New Roman" w:cs="Times New Roman"/>
          <w:color w:val="000000" w:themeColor="text1"/>
          <w:sz w:val="24"/>
          <w:szCs w:val="24"/>
        </w:rPr>
        <w:t xml:space="preserve"> by R </w:t>
      </w:r>
      <w:r w:rsidR="00ED2A9C" w:rsidRPr="006920A5">
        <w:rPr>
          <w:rFonts w:ascii="Times New Roman" w:hAnsi="Times New Roman" w:cs="Times New Roman"/>
          <w:color w:val="000000" w:themeColor="text1"/>
          <w:sz w:val="24"/>
          <w:szCs w:val="24"/>
        </w:rPr>
        <w:t xml:space="preserve"> project </w:t>
      </w:r>
      <w:r w:rsidRPr="006920A5">
        <w:rPr>
          <w:rFonts w:ascii="Times New Roman" w:hAnsi="Times New Roman" w:cs="Times New Roman"/>
          <w:color w:val="000000" w:themeColor="text1"/>
          <w:sz w:val="24"/>
          <w:szCs w:val="24"/>
        </w:rPr>
        <w:t xml:space="preserve">, I have use only  </w:t>
      </w:r>
      <w:proofErr w:type="spellStart"/>
      <w:r w:rsidRPr="006920A5">
        <w:rPr>
          <w:rFonts w:ascii="Times New Roman" w:hAnsi="Times New Roman" w:cs="Times New Roman"/>
          <w:color w:val="000000" w:themeColor="text1"/>
          <w:sz w:val="24"/>
          <w:szCs w:val="24"/>
        </w:rPr>
        <w:t>Usa,India</w:t>
      </w:r>
      <w:proofErr w:type="spellEnd"/>
      <w:r w:rsidRPr="006920A5">
        <w:rPr>
          <w:rFonts w:ascii="Times New Roman" w:hAnsi="Times New Roman" w:cs="Times New Roman"/>
          <w:color w:val="000000" w:themeColor="text1"/>
          <w:sz w:val="24"/>
          <w:szCs w:val="24"/>
        </w:rPr>
        <w:t xml:space="preserve">, Australia GDP to compare the </w:t>
      </w:r>
      <w:proofErr w:type="spellStart"/>
      <w:r w:rsidRPr="006920A5">
        <w:rPr>
          <w:rFonts w:ascii="Times New Roman" w:hAnsi="Times New Roman" w:cs="Times New Roman"/>
          <w:color w:val="000000" w:themeColor="text1"/>
          <w:sz w:val="24"/>
          <w:szCs w:val="24"/>
        </w:rPr>
        <w:t>Gdp</w:t>
      </w:r>
      <w:proofErr w:type="spellEnd"/>
      <w:r w:rsidRPr="006920A5">
        <w:rPr>
          <w:rFonts w:ascii="Times New Roman" w:hAnsi="Times New Roman" w:cs="Times New Roman"/>
          <w:color w:val="000000" w:themeColor="text1"/>
          <w:sz w:val="24"/>
          <w:szCs w:val="24"/>
        </w:rPr>
        <w:t xml:space="preserve"> and </w:t>
      </w:r>
      <w:proofErr w:type="spellStart"/>
      <w:r w:rsidRPr="006920A5">
        <w:rPr>
          <w:rFonts w:ascii="Times New Roman" w:hAnsi="Times New Roman" w:cs="Times New Roman"/>
          <w:color w:val="000000" w:themeColor="text1"/>
          <w:sz w:val="24"/>
          <w:szCs w:val="24"/>
        </w:rPr>
        <w:t>Forcast</w:t>
      </w:r>
      <w:proofErr w:type="spellEnd"/>
      <w:r w:rsidRPr="006920A5">
        <w:rPr>
          <w:rFonts w:ascii="Times New Roman" w:hAnsi="Times New Roman" w:cs="Times New Roman"/>
          <w:color w:val="000000" w:themeColor="text1"/>
          <w:sz w:val="24"/>
          <w:szCs w:val="24"/>
        </w:rPr>
        <w:t xml:space="preserve"> the GDP . </w:t>
      </w:r>
      <w:proofErr w:type="gramStart"/>
      <w:r w:rsidRPr="006920A5">
        <w:rPr>
          <w:rFonts w:ascii="Times New Roman" w:hAnsi="Times New Roman" w:cs="Times New Roman"/>
          <w:color w:val="000000" w:themeColor="text1"/>
          <w:sz w:val="24"/>
          <w:szCs w:val="24"/>
        </w:rPr>
        <w:t>that</w:t>
      </w:r>
      <w:proofErr w:type="gramEnd"/>
      <w:r w:rsidRPr="006920A5">
        <w:rPr>
          <w:rFonts w:ascii="Times New Roman" w:hAnsi="Times New Roman" w:cs="Times New Roman"/>
          <w:color w:val="000000" w:themeColor="text1"/>
          <w:sz w:val="24"/>
          <w:szCs w:val="24"/>
        </w:rPr>
        <w:t xml:space="preserve"> data </w:t>
      </w:r>
      <w:r w:rsidR="00ED2A9C" w:rsidRPr="006920A5">
        <w:rPr>
          <w:rFonts w:ascii="Times New Roman" w:hAnsi="Times New Roman" w:cs="Times New Roman"/>
          <w:color w:val="000000" w:themeColor="text1"/>
          <w:sz w:val="24"/>
          <w:szCs w:val="24"/>
        </w:rPr>
        <w:t xml:space="preserve"> include year</w:t>
      </w:r>
      <w:r w:rsidRPr="006920A5">
        <w:rPr>
          <w:rFonts w:ascii="Times New Roman" w:hAnsi="Times New Roman" w:cs="Times New Roman"/>
          <w:color w:val="000000" w:themeColor="text1"/>
          <w:sz w:val="24"/>
          <w:szCs w:val="24"/>
        </w:rPr>
        <w:t xml:space="preserve"> 1960 to 2017, </w:t>
      </w:r>
      <w:r w:rsidR="00ED2A9C" w:rsidRPr="006920A5">
        <w:rPr>
          <w:rFonts w:ascii="Times New Roman" w:hAnsi="Times New Roman" w:cs="Times New Roman"/>
          <w:color w:val="000000" w:themeColor="text1"/>
          <w:sz w:val="24"/>
          <w:szCs w:val="24"/>
        </w:rPr>
        <w:t xml:space="preserve">GDP per </w:t>
      </w:r>
      <w:r w:rsidRPr="006920A5">
        <w:rPr>
          <w:rFonts w:ascii="Times New Roman" w:hAnsi="Times New Roman" w:cs="Times New Roman"/>
          <w:color w:val="000000" w:themeColor="text1"/>
          <w:sz w:val="24"/>
          <w:szCs w:val="24"/>
        </w:rPr>
        <w:t>capita growth.</w:t>
      </w:r>
    </w:p>
    <w:p w:rsidR="00ED2A9C" w:rsidRPr="006920A5" w:rsidRDefault="00B721C2" w:rsidP="00ED2A9C">
      <w:pPr>
        <w:rPr>
          <w:rFonts w:ascii="Times New Roman" w:hAnsi="Times New Roman" w:cs="Times New Roman"/>
          <w:b/>
          <w:color w:val="000000" w:themeColor="text1"/>
          <w:sz w:val="24"/>
          <w:szCs w:val="24"/>
        </w:rPr>
      </w:pPr>
      <w:proofErr w:type="gramStart"/>
      <w:r w:rsidRPr="006920A5">
        <w:rPr>
          <w:rFonts w:ascii="Times New Roman" w:hAnsi="Times New Roman" w:cs="Times New Roman"/>
          <w:color w:val="000000" w:themeColor="text1"/>
          <w:sz w:val="24"/>
          <w:szCs w:val="24"/>
        </w:rPr>
        <w:t xml:space="preserve">The </w:t>
      </w:r>
      <w:r w:rsidR="00ED2A9C" w:rsidRPr="006920A5">
        <w:rPr>
          <w:rFonts w:ascii="Times New Roman" w:hAnsi="Times New Roman" w:cs="Times New Roman"/>
          <w:color w:val="000000" w:themeColor="text1"/>
          <w:sz w:val="24"/>
          <w:szCs w:val="24"/>
        </w:rPr>
        <w:t xml:space="preserve"> dataset</w:t>
      </w:r>
      <w:proofErr w:type="gramEnd"/>
      <w:r w:rsidR="00ED2A9C" w:rsidRPr="006920A5">
        <w:rPr>
          <w:rFonts w:ascii="Times New Roman" w:hAnsi="Times New Roman" w:cs="Times New Roman"/>
          <w:color w:val="000000" w:themeColor="text1"/>
          <w:sz w:val="24"/>
          <w:szCs w:val="24"/>
        </w:rPr>
        <w:t xml:space="preserve"> will contain </w:t>
      </w:r>
      <w:r w:rsidRPr="006920A5">
        <w:rPr>
          <w:rFonts w:ascii="Times New Roman" w:hAnsi="Times New Roman" w:cs="Times New Roman"/>
          <w:color w:val="000000" w:themeColor="text1"/>
          <w:sz w:val="24"/>
          <w:szCs w:val="24"/>
        </w:rPr>
        <w:t xml:space="preserve">only 3  variables, that </w:t>
      </w:r>
      <w:r w:rsidR="00ED2A9C" w:rsidRPr="006920A5">
        <w:rPr>
          <w:rFonts w:ascii="Times New Roman" w:hAnsi="Times New Roman" w:cs="Times New Roman"/>
          <w:color w:val="000000" w:themeColor="text1"/>
          <w:sz w:val="24"/>
          <w:szCs w:val="24"/>
        </w:rPr>
        <w:t xml:space="preserve"> all</w:t>
      </w:r>
      <w:r w:rsidRPr="006920A5">
        <w:rPr>
          <w:rFonts w:ascii="Times New Roman" w:hAnsi="Times New Roman" w:cs="Times New Roman"/>
          <w:color w:val="000000" w:themeColor="text1"/>
          <w:sz w:val="24"/>
          <w:szCs w:val="24"/>
        </w:rPr>
        <w:t xml:space="preserve"> are </w:t>
      </w:r>
      <w:r w:rsidR="00ED2A9C" w:rsidRPr="006920A5">
        <w:rPr>
          <w:rFonts w:ascii="Times New Roman" w:hAnsi="Times New Roman" w:cs="Times New Roman"/>
          <w:color w:val="000000" w:themeColor="text1"/>
          <w:sz w:val="24"/>
          <w:szCs w:val="24"/>
        </w:rPr>
        <w:t xml:space="preserve"> qua</w:t>
      </w:r>
      <w:r w:rsidRPr="006920A5">
        <w:rPr>
          <w:rFonts w:ascii="Times New Roman" w:hAnsi="Times New Roman" w:cs="Times New Roman"/>
          <w:color w:val="000000" w:themeColor="text1"/>
          <w:sz w:val="24"/>
          <w:szCs w:val="24"/>
        </w:rPr>
        <w:t>ntitative variables and  T</w:t>
      </w:r>
      <w:r w:rsidR="00ED2A9C" w:rsidRPr="006920A5">
        <w:rPr>
          <w:rFonts w:ascii="Times New Roman" w:hAnsi="Times New Roman" w:cs="Times New Roman"/>
          <w:color w:val="000000" w:themeColor="text1"/>
          <w:sz w:val="24"/>
          <w:szCs w:val="24"/>
        </w:rPr>
        <w:t>he dataset contains information from</w:t>
      </w:r>
      <w:r w:rsidRPr="006920A5">
        <w:rPr>
          <w:rFonts w:ascii="Times New Roman" w:hAnsi="Times New Roman" w:cs="Times New Roman"/>
          <w:color w:val="000000" w:themeColor="text1"/>
          <w:sz w:val="24"/>
          <w:szCs w:val="24"/>
        </w:rPr>
        <w:t xml:space="preserve"> 1960 to 2017.</w:t>
      </w:r>
      <w:r w:rsidR="00ED2A9C" w:rsidRPr="006920A5">
        <w:rPr>
          <w:rFonts w:ascii="Times New Roman" w:hAnsi="Times New Roman" w:cs="Times New Roman"/>
          <w:color w:val="000000" w:themeColor="text1"/>
          <w:sz w:val="24"/>
          <w:szCs w:val="24"/>
        </w:rPr>
        <w:t xml:space="preserve"> </w:t>
      </w:r>
      <w:r w:rsidR="002E6CF2" w:rsidRPr="006920A5">
        <w:rPr>
          <w:rFonts w:ascii="Times New Roman" w:hAnsi="Times New Roman" w:cs="Times New Roman"/>
          <w:color w:val="000000" w:themeColor="text1"/>
          <w:sz w:val="24"/>
          <w:szCs w:val="24"/>
        </w:rPr>
        <w:t xml:space="preserve">In data set no missing values. The data </w:t>
      </w:r>
      <w:proofErr w:type="gramStart"/>
      <w:r w:rsidR="002E6CF2" w:rsidRPr="006920A5">
        <w:rPr>
          <w:rFonts w:ascii="Times New Roman" w:hAnsi="Times New Roman" w:cs="Times New Roman"/>
          <w:color w:val="000000" w:themeColor="text1"/>
          <w:sz w:val="24"/>
          <w:szCs w:val="24"/>
        </w:rPr>
        <w:t>Australia ,India</w:t>
      </w:r>
      <w:proofErr w:type="gramEnd"/>
      <w:r w:rsidR="002E6CF2" w:rsidRPr="006920A5">
        <w:rPr>
          <w:rFonts w:ascii="Times New Roman" w:hAnsi="Times New Roman" w:cs="Times New Roman"/>
          <w:color w:val="000000" w:themeColor="text1"/>
          <w:sz w:val="24"/>
          <w:szCs w:val="24"/>
        </w:rPr>
        <w:t xml:space="preserve">, </w:t>
      </w:r>
      <w:proofErr w:type="spellStart"/>
      <w:r w:rsidR="002E6CF2" w:rsidRPr="006920A5">
        <w:rPr>
          <w:rFonts w:ascii="Times New Roman" w:hAnsi="Times New Roman" w:cs="Times New Roman"/>
          <w:color w:val="000000" w:themeColor="text1"/>
          <w:sz w:val="24"/>
          <w:szCs w:val="24"/>
        </w:rPr>
        <w:t>Usa</w:t>
      </w:r>
      <w:proofErr w:type="spellEnd"/>
      <w:r w:rsidR="002E6CF2" w:rsidRPr="006920A5">
        <w:rPr>
          <w:rFonts w:ascii="Times New Roman" w:hAnsi="Times New Roman" w:cs="Times New Roman"/>
          <w:color w:val="000000" w:themeColor="text1"/>
          <w:sz w:val="24"/>
          <w:szCs w:val="24"/>
        </w:rPr>
        <w:t xml:space="preserve"> </w:t>
      </w:r>
      <w:r w:rsidR="00ED2A9C" w:rsidRPr="006920A5">
        <w:rPr>
          <w:rFonts w:ascii="Times New Roman" w:hAnsi="Times New Roman" w:cs="Times New Roman"/>
          <w:color w:val="000000" w:themeColor="text1"/>
          <w:sz w:val="24"/>
          <w:szCs w:val="24"/>
        </w:rPr>
        <w:t xml:space="preserve"> was sourced from the Data World Bank website. </w:t>
      </w:r>
      <w:r w:rsidR="002E6CF2" w:rsidRPr="006920A5">
        <w:rPr>
          <w:rFonts w:ascii="Times New Roman" w:hAnsi="Times New Roman" w:cs="Times New Roman"/>
          <w:color w:val="000000" w:themeColor="text1"/>
          <w:sz w:val="24"/>
          <w:szCs w:val="24"/>
        </w:rPr>
        <w:t xml:space="preserve"> </w:t>
      </w:r>
      <w:r w:rsidR="00ED2A9C" w:rsidRPr="006920A5">
        <w:rPr>
          <w:rFonts w:ascii="Times New Roman" w:hAnsi="Times New Roman" w:cs="Times New Roman"/>
          <w:b/>
          <w:color w:val="000000" w:themeColor="text1"/>
          <w:sz w:val="24"/>
          <w:szCs w:val="24"/>
        </w:rPr>
        <w:t>Project Plan</w:t>
      </w:r>
    </w:p>
    <w:p w:rsidR="003824B4" w:rsidRPr="006920A5" w:rsidRDefault="003141DD" w:rsidP="006920A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lastRenderedPageBreak/>
        <w:t xml:space="preserve">  I have</w:t>
      </w:r>
      <w:r w:rsidR="003824B4" w:rsidRPr="006920A5">
        <w:rPr>
          <w:rFonts w:ascii="Times New Roman" w:hAnsi="Times New Roman" w:cs="Times New Roman"/>
          <w:color w:val="000000" w:themeColor="text1"/>
          <w:sz w:val="24"/>
          <w:szCs w:val="24"/>
          <w:shd w:val="clear" w:color="auto" w:fill="FFFFFF"/>
        </w:rPr>
        <w:t xml:space="preserve"> investigated the </w:t>
      </w:r>
      <w:proofErr w:type="gramStart"/>
      <w:r w:rsidR="003824B4" w:rsidRPr="006920A5">
        <w:rPr>
          <w:rFonts w:ascii="Times New Roman" w:hAnsi="Times New Roman" w:cs="Times New Roman"/>
          <w:color w:val="000000" w:themeColor="text1"/>
          <w:sz w:val="24"/>
          <w:szCs w:val="24"/>
          <w:shd w:val="clear" w:color="auto" w:fill="FFFFFF"/>
        </w:rPr>
        <w:t>dataset  o</w:t>
      </w:r>
      <w:r>
        <w:rPr>
          <w:rFonts w:ascii="Times New Roman" w:hAnsi="Times New Roman" w:cs="Times New Roman"/>
          <w:color w:val="000000" w:themeColor="text1"/>
          <w:sz w:val="24"/>
          <w:szCs w:val="24"/>
          <w:shd w:val="clear" w:color="auto" w:fill="FFFFFF"/>
        </w:rPr>
        <w:t>f</w:t>
      </w:r>
      <w:proofErr w:type="gramEnd"/>
      <w:r>
        <w:rPr>
          <w:rFonts w:ascii="Times New Roman" w:hAnsi="Times New Roman" w:cs="Times New Roman"/>
          <w:color w:val="000000" w:themeColor="text1"/>
          <w:sz w:val="24"/>
          <w:szCs w:val="24"/>
          <w:shd w:val="clear" w:color="auto" w:fill="FFFFFF"/>
        </w:rPr>
        <w:t xml:space="preserve"> GDP by " </w:t>
      </w:r>
      <w:proofErr w:type="spellStart"/>
      <w:r>
        <w:rPr>
          <w:rFonts w:ascii="Times New Roman" w:hAnsi="Times New Roman" w:cs="Times New Roman"/>
          <w:color w:val="000000" w:themeColor="text1"/>
          <w:sz w:val="24"/>
          <w:szCs w:val="24"/>
          <w:shd w:val="clear" w:color="auto" w:fill="FFFFFF"/>
        </w:rPr>
        <w:t>WorldBank</w:t>
      </w:r>
      <w:proofErr w:type="spellEnd"/>
      <w:r>
        <w:rPr>
          <w:rFonts w:ascii="Times New Roman" w:hAnsi="Times New Roman" w:cs="Times New Roman"/>
          <w:color w:val="000000" w:themeColor="text1"/>
          <w:sz w:val="24"/>
          <w:szCs w:val="24"/>
          <w:shd w:val="clear" w:color="auto" w:fill="FFFFFF"/>
        </w:rPr>
        <w:t xml:space="preserve">" . I have </w:t>
      </w:r>
      <w:proofErr w:type="gramStart"/>
      <w:r w:rsidR="003824B4" w:rsidRPr="006920A5">
        <w:rPr>
          <w:rFonts w:ascii="Times New Roman" w:hAnsi="Times New Roman" w:cs="Times New Roman"/>
          <w:color w:val="000000" w:themeColor="text1"/>
          <w:sz w:val="24"/>
          <w:szCs w:val="24"/>
          <w:shd w:val="clear" w:color="auto" w:fill="FFFFFF"/>
        </w:rPr>
        <w:t>focused  on</w:t>
      </w:r>
      <w:proofErr w:type="gramEnd"/>
      <w:r w:rsidR="003824B4" w:rsidRPr="006920A5">
        <w:rPr>
          <w:rFonts w:ascii="Times New Roman" w:hAnsi="Times New Roman" w:cs="Times New Roman"/>
          <w:color w:val="000000" w:themeColor="text1"/>
          <w:sz w:val="24"/>
          <w:szCs w:val="24"/>
          <w:shd w:val="clear" w:color="auto" w:fill="FFFFFF"/>
        </w:rPr>
        <w:t xml:space="preserve"> the  GDP per </w:t>
      </w:r>
      <w:r w:rsidR="007456ED">
        <w:rPr>
          <w:rFonts w:ascii="Times New Roman" w:hAnsi="Times New Roman" w:cs="Times New Roman"/>
          <w:color w:val="000000" w:themeColor="text1"/>
          <w:sz w:val="24"/>
          <w:szCs w:val="24"/>
          <w:shd w:val="clear" w:color="auto" w:fill="FFFFFF"/>
        </w:rPr>
        <w:t xml:space="preserve"> </w:t>
      </w:r>
      <w:r w:rsidR="003824B4" w:rsidRPr="006920A5">
        <w:rPr>
          <w:rFonts w:ascii="Times New Roman" w:hAnsi="Times New Roman" w:cs="Times New Roman"/>
          <w:color w:val="000000" w:themeColor="text1"/>
          <w:sz w:val="24"/>
          <w:szCs w:val="24"/>
          <w:shd w:val="clear" w:color="auto" w:fill="FFFFFF"/>
        </w:rPr>
        <w:t xml:space="preserve">capita and </w:t>
      </w:r>
      <w:proofErr w:type="spellStart"/>
      <w:r w:rsidR="003824B4" w:rsidRPr="006920A5">
        <w:rPr>
          <w:rFonts w:ascii="Times New Roman" w:hAnsi="Times New Roman" w:cs="Times New Roman"/>
          <w:color w:val="000000" w:themeColor="text1"/>
          <w:sz w:val="24"/>
          <w:szCs w:val="24"/>
          <w:shd w:val="clear" w:color="auto" w:fill="FFFFFF"/>
        </w:rPr>
        <w:t>tryed</w:t>
      </w:r>
      <w:proofErr w:type="spellEnd"/>
      <w:r w:rsidR="003824B4" w:rsidRPr="006920A5">
        <w:rPr>
          <w:rFonts w:ascii="Times New Roman" w:hAnsi="Times New Roman" w:cs="Times New Roman"/>
          <w:color w:val="000000" w:themeColor="text1"/>
          <w:sz w:val="24"/>
          <w:szCs w:val="24"/>
          <w:shd w:val="clear" w:color="auto" w:fill="FFFFFF"/>
        </w:rPr>
        <w:t xml:space="preserve"> to made a model using the data from the dataset. I l also compare </w:t>
      </w:r>
      <w:proofErr w:type="gramStart"/>
      <w:r w:rsidR="003824B4" w:rsidRPr="006920A5">
        <w:rPr>
          <w:rFonts w:ascii="Times New Roman" w:hAnsi="Times New Roman" w:cs="Times New Roman"/>
          <w:color w:val="000000" w:themeColor="text1"/>
          <w:sz w:val="24"/>
          <w:szCs w:val="24"/>
          <w:shd w:val="clear" w:color="auto" w:fill="FFFFFF"/>
        </w:rPr>
        <w:t xml:space="preserve">the  </w:t>
      </w:r>
      <w:proofErr w:type="spellStart"/>
      <w:r w:rsidR="003824B4" w:rsidRPr="006920A5">
        <w:rPr>
          <w:rFonts w:ascii="Times New Roman" w:hAnsi="Times New Roman" w:cs="Times New Roman"/>
          <w:color w:val="000000" w:themeColor="text1"/>
          <w:sz w:val="24"/>
          <w:szCs w:val="24"/>
          <w:shd w:val="clear" w:color="auto" w:fill="FFFFFF"/>
        </w:rPr>
        <w:t>the</w:t>
      </w:r>
      <w:proofErr w:type="spellEnd"/>
      <w:proofErr w:type="gramEnd"/>
      <w:r w:rsidR="003824B4" w:rsidRPr="006920A5">
        <w:rPr>
          <w:rFonts w:ascii="Times New Roman" w:hAnsi="Times New Roman" w:cs="Times New Roman"/>
          <w:color w:val="000000" w:themeColor="text1"/>
          <w:sz w:val="24"/>
          <w:szCs w:val="24"/>
          <w:shd w:val="clear" w:color="auto" w:fill="FFFFFF"/>
        </w:rPr>
        <w:t xml:space="preserve"> total GDPs of </w:t>
      </w:r>
      <w:proofErr w:type="spellStart"/>
      <w:r w:rsidR="003824B4" w:rsidRPr="006920A5">
        <w:rPr>
          <w:rFonts w:ascii="Times New Roman" w:hAnsi="Times New Roman" w:cs="Times New Roman"/>
          <w:color w:val="000000" w:themeColor="text1"/>
          <w:sz w:val="24"/>
          <w:szCs w:val="24"/>
          <w:shd w:val="clear" w:color="auto" w:fill="FFFFFF"/>
        </w:rPr>
        <w:t>Aus,Ind</w:t>
      </w:r>
      <w:proofErr w:type="spellEnd"/>
      <w:r w:rsidR="003824B4" w:rsidRPr="006920A5">
        <w:rPr>
          <w:rFonts w:ascii="Times New Roman" w:hAnsi="Times New Roman" w:cs="Times New Roman"/>
          <w:color w:val="000000" w:themeColor="text1"/>
          <w:sz w:val="24"/>
          <w:szCs w:val="24"/>
          <w:shd w:val="clear" w:color="auto" w:fill="FFFFFF"/>
        </w:rPr>
        <w:t xml:space="preserve"> and </w:t>
      </w:r>
      <w:proofErr w:type="spellStart"/>
      <w:r w:rsidR="003824B4" w:rsidRPr="006920A5">
        <w:rPr>
          <w:rFonts w:ascii="Times New Roman" w:hAnsi="Times New Roman" w:cs="Times New Roman"/>
          <w:color w:val="000000" w:themeColor="text1"/>
          <w:sz w:val="24"/>
          <w:szCs w:val="24"/>
          <w:shd w:val="clear" w:color="auto" w:fill="FFFFFF"/>
        </w:rPr>
        <w:t>Usa</w:t>
      </w:r>
      <w:proofErr w:type="spellEnd"/>
      <w:r w:rsidR="003824B4" w:rsidRPr="006920A5">
        <w:rPr>
          <w:rFonts w:ascii="Times New Roman" w:hAnsi="Times New Roman" w:cs="Times New Roman"/>
          <w:color w:val="000000" w:themeColor="text1"/>
          <w:sz w:val="24"/>
          <w:szCs w:val="24"/>
          <w:shd w:val="clear" w:color="auto" w:fill="FFFFFF"/>
        </w:rPr>
        <w:t xml:space="preserve">. I have use of EDA and </w:t>
      </w:r>
      <w:r w:rsidR="007456ED" w:rsidRPr="006920A5">
        <w:rPr>
          <w:rFonts w:ascii="Times New Roman" w:hAnsi="Times New Roman" w:cs="Times New Roman"/>
          <w:color w:val="000000" w:themeColor="text1"/>
          <w:sz w:val="24"/>
          <w:szCs w:val="24"/>
          <w:shd w:val="clear" w:color="auto" w:fill="FFFFFF"/>
        </w:rPr>
        <w:t>visualization</w:t>
      </w:r>
      <w:r w:rsidR="003824B4" w:rsidRPr="006920A5">
        <w:rPr>
          <w:rFonts w:ascii="Times New Roman" w:hAnsi="Times New Roman" w:cs="Times New Roman"/>
          <w:color w:val="000000" w:themeColor="text1"/>
          <w:sz w:val="24"/>
          <w:szCs w:val="24"/>
          <w:shd w:val="clear" w:color="auto" w:fill="FFFFFF"/>
        </w:rPr>
        <w:t xml:space="preserve">, </w:t>
      </w:r>
      <w:r w:rsidR="007456ED" w:rsidRPr="006920A5">
        <w:rPr>
          <w:rFonts w:ascii="Times New Roman" w:hAnsi="Times New Roman" w:cs="Times New Roman"/>
          <w:color w:val="000000" w:themeColor="text1"/>
          <w:sz w:val="24"/>
          <w:szCs w:val="24"/>
          <w:shd w:val="clear" w:color="auto" w:fill="FFFFFF"/>
        </w:rPr>
        <w:t>build</w:t>
      </w:r>
      <w:r w:rsidR="003824B4" w:rsidRPr="006920A5">
        <w:rPr>
          <w:rFonts w:ascii="Times New Roman" w:hAnsi="Times New Roman" w:cs="Times New Roman"/>
          <w:color w:val="000000" w:themeColor="text1"/>
          <w:sz w:val="24"/>
          <w:szCs w:val="24"/>
          <w:shd w:val="clear" w:color="auto" w:fill="FFFFFF"/>
        </w:rPr>
        <w:t xml:space="preserve"> model, </w:t>
      </w:r>
      <w:proofErr w:type="spellStart"/>
      <w:r w:rsidR="003824B4" w:rsidRPr="006920A5">
        <w:rPr>
          <w:rFonts w:ascii="Times New Roman" w:hAnsi="Times New Roman" w:cs="Times New Roman"/>
          <w:color w:val="000000" w:themeColor="text1"/>
          <w:sz w:val="24"/>
          <w:szCs w:val="24"/>
          <w:shd w:val="clear" w:color="auto" w:fill="FFFFFF"/>
        </w:rPr>
        <w:t>forcasting</w:t>
      </w:r>
      <w:proofErr w:type="gramStart"/>
      <w:r w:rsidR="003824B4" w:rsidRPr="006920A5">
        <w:rPr>
          <w:rFonts w:ascii="Times New Roman" w:hAnsi="Times New Roman" w:cs="Times New Roman"/>
          <w:color w:val="000000" w:themeColor="text1"/>
          <w:sz w:val="24"/>
          <w:szCs w:val="24"/>
          <w:shd w:val="clear" w:color="auto" w:fill="FFFFFF"/>
        </w:rPr>
        <w:t>,used</w:t>
      </w:r>
      <w:proofErr w:type="spellEnd"/>
      <w:proofErr w:type="gramEnd"/>
      <w:r w:rsidR="003824B4" w:rsidRPr="006920A5">
        <w:rPr>
          <w:rFonts w:ascii="Times New Roman" w:hAnsi="Times New Roman" w:cs="Times New Roman"/>
          <w:color w:val="000000" w:themeColor="text1"/>
          <w:sz w:val="24"/>
          <w:szCs w:val="24"/>
          <w:shd w:val="clear" w:color="auto" w:fill="FFFFFF"/>
        </w:rPr>
        <w:t xml:space="preserve"> </w:t>
      </w:r>
      <w:proofErr w:type="spellStart"/>
      <w:r w:rsidR="003824B4" w:rsidRPr="006920A5">
        <w:rPr>
          <w:rFonts w:ascii="Times New Roman" w:hAnsi="Times New Roman" w:cs="Times New Roman"/>
          <w:color w:val="000000" w:themeColor="text1"/>
          <w:sz w:val="24"/>
          <w:szCs w:val="24"/>
          <w:shd w:val="clear" w:color="auto" w:fill="FFFFFF"/>
        </w:rPr>
        <w:t>Arima</w:t>
      </w:r>
      <w:proofErr w:type="spellEnd"/>
      <w:r w:rsidR="003824B4" w:rsidRPr="006920A5">
        <w:rPr>
          <w:rFonts w:ascii="Times New Roman" w:hAnsi="Times New Roman" w:cs="Times New Roman"/>
          <w:color w:val="000000" w:themeColor="text1"/>
          <w:sz w:val="24"/>
          <w:szCs w:val="24"/>
          <w:shd w:val="clear" w:color="auto" w:fill="FFFFFF"/>
        </w:rPr>
        <w:t xml:space="preserve"> model.</w:t>
      </w:r>
    </w:p>
    <w:p w:rsidR="00ED2A9C" w:rsidRPr="006920A5" w:rsidRDefault="00ED2A9C" w:rsidP="00ED2A9C">
      <w:pPr>
        <w:ind w:left="720"/>
        <w:rPr>
          <w:rFonts w:ascii="Times New Roman" w:hAnsi="Times New Roman" w:cs="Times New Roman"/>
          <w:color w:val="000000" w:themeColor="text1"/>
          <w:sz w:val="24"/>
          <w:szCs w:val="24"/>
        </w:rPr>
      </w:pPr>
    </w:p>
    <w:p w:rsidR="00ED2A9C" w:rsidRPr="006920A5" w:rsidRDefault="00ED2A9C" w:rsidP="006920A5">
      <w:pPr>
        <w:rPr>
          <w:rFonts w:ascii="Times New Roman" w:hAnsi="Times New Roman" w:cs="Times New Roman"/>
          <w:b/>
          <w:color w:val="000000" w:themeColor="text1"/>
          <w:sz w:val="24"/>
          <w:szCs w:val="24"/>
        </w:rPr>
      </w:pPr>
      <w:r w:rsidRPr="006920A5">
        <w:rPr>
          <w:rFonts w:ascii="Times New Roman" w:hAnsi="Times New Roman" w:cs="Times New Roman"/>
          <w:b/>
          <w:color w:val="000000" w:themeColor="text1"/>
          <w:sz w:val="24"/>
          <w:szCs w:val="24"/>
        </w:rPr>
        <w:t>Data Preparation</w:t>
      </w:r>
    </w:p>
    <w:p w:rsidR="00ED2A9C" w:rsidRPr="006920A5" w:rsidRDefault="008F1CC8" w:rsidP="00ED2A9C">
      <w:pPr>
        <w:ind w:left="720"/>
        <w:rPr>
          <w:rFonts w:ascii="Times New Roman" w:hAnsi="Times New Roman" w:cs="Times New Roman"/>
          <w:color w:val="000000" w:themeColor="text1"/>
          <w:sz w:val="24"/>
          <w:szCs w:val="24"/>
        </w:rPr>
      </w:pPr>
      <w:r w:rsidRPr="006920A5">
        <w:rPr>
          <w:rFonts w:ascii="Times New Roman" w:hAnsi="Times New Roman" w:cs="Times New Roman"/>
          <w:color w:val="000000" w:themeColor="text1"/>
          <w:sz w:val="24"/>
          <w:szCs w:val="24"/>
        </w:rPr>
        <w:t>T</w:t>
      </w:r>
      <w:r w:rsidR="00ED2A9C" w:rsidRPr="006920A5">
        <w:rPr>
          <w:rFonts w:ascii="Times New Roman" w:hAnsi="Times New Roman" w:cs="Times New Roman"/>
          <w:color w:val="000000" w:themeColor="text1"/>
          <w:sz w:val="24"/>
          <w:szCs w:val="24"/>
        </w:rPr>
        <w:t>he d</w:t>
      </w:r>
      <w:r w:rsidRPr="006920A5">
        <w:rPr>
          <w:rFonts w:ascii="Times New Roman" w:hAnsi="Times New Roman" w:cs="Times New Roman"/>
          <w:color w:val="000000" w:themeColor="text1"/>
          <w:sz w:val="24"/>
          <w:szCs w:val="24"/>
        </w:rPr>
        <w:t>ata is sourced by</w:t>
      </w:r>
      <w:r w:rsidR="00ED2A9C" w:rsidRPr="006920A5">
        <w:rPr>
          <w:rFonts w:ascii="Times New Roman" w:hAnsi="Times New Roman" w:cs="Times New Roman"/>
          <w:color w:val="000000" w:themeColor="text1"/>
          <w:sz w:val="24"/>
          <w:szCs w:val="24"/>
        </w:rPr>
        <w:t xml:space="preserve"> the World Bank database, which in excel format.</w:t>
      </w:r>
      <w:r w:rsidRPr="006920A5">
        <w:rPr>
          <w:rFonts w:ascii="Times New Roman" w:hAnsi="Times New Roman" w:cs="Times New Roman"/>
          <w:color w:val="000000" w:themeColor="text1"/>
          <w:sz w:val="24"/>
          <w:szCs w:val="24"/>
        </w:rPr>
        <w:t xml:space="preserve"> I have changed excel to </w:t>
      </w:r>
      <w:proofErr w:type="spellStart"/>
      <w:r w:rsidRPr="006920A5">
        <w:rPr>
          <w:rFonts w:ascii="Times New Roman" w:hAnsi="Times New Roman" w:cs="Times New Roman"/>
          <w:color w:val="000000" w:themeColor="text1"/>
          <w:sz w:val="24"/>
          <w:szCs w:val="24"/>
        </w:rPr>
        <w:t>csv</w:t>
      </w:r>
      <w:proofErr w:type="spellEnd"/>
      <w:r w:rsidRPr="006920A5">
        <w:rPr>
          <w:rFonts w:ascii="Times New Roman" w:hAnsi="Times New Roman" w:cs="Times New Roman"/>
          <w:color w:val="000000" w:themeColor="text1"/>
          <w:sz w:val="24"/>
          <w:szCs w:val="24"/>
        </w:rPr>
        <w:t>.</w:t>
      </w:r>
      <w:r w:rsidR="00ED2A9C" w:rsidRPr="006920A5">
        <w:rPr>
          <w:rFonts w:ascii="Times New Roman" w:hAnsi="Times New Roman" w:cs="Times New Roman"/>
          <w:color w:val="000000" w:themeColor="text1"/>
          <w:sz w:val="24"/>
          <w:szCs w:val="24"/>
        </w:rPr>
        <w:t xml:space="preserve"> </w:t>
      </w:r>
      <w:r w:rsidRPr="006920A5">
        <w:rPr>
          <w:rFonts w:ascii="Times New Roman" w:hAnsi="Times New Roman" w:cs="Times New Roman"/>
          <w:color w:val="000000" w:themeColor="text1"/>
          <w:sz w:val="24"/>
          <w:szCs w:val="24"/>
        </w:rPr>
        <w:t>It has 3</w:t>
      </w:r>
      <w:r w:rsidR="00ED2A9C" w:rsidRPr="006920A5">
        <w:rPr>
          <w:rFonts w:ascii="Times New Roman" w:hAnsi="Times New Roman" w:cs="Times New Roman"/>
          <w:color w:val="000000" w:themeColor="text1"/>
          <w:sz w:val="24"/>
          <w:szCs w:val="24"/>
        </w:rPr>
        <w:t xml:space="preserve"> variables and</w:t>
      </w:r>
      <w:r w:rsidRPr="006920A5">
        <w:rPr>
          <w:rFonts w:ascii="Times New Roman" w:hAnsi="Times New Roman" w:cs="Times New Roman"/>
          <w:color w:val="000000" w:themeColor="text1"/>
          <w:sz w:val="24"/>
          <w:szCs w:val="24"/>
        </w:rPr>
        <w:t xml:space="preserve"> 57 rows, that contain GDP data yearly wise 1960 to 2016.In this data set has no missing values.</w:t>
      </w:r>
      <w:r w:rsidR="00ED2A9C" w:rsidRPr="006920A5">
        <w:rPr>
          <w:rFonts w:ascii="Times New Roman" w:hAnsi="Times New Roman" w:cs="Times New Roman"/>
          <w:color w:val="000000" w:themeColor="text1"/>
          <w:sz w:val="24"/>
          <w:szCs w:val="24"/>
        </w:rPr>
        <w:t xml:space="preserve"> </w:t>
      </w:r>
      <w:r w:rsidRPr="006920A5">
        <w:rPr>
          <w:rFonts w:ascii="Times New Roman" w:hAnsi="Times New Roman" w:cs="Times New Roman"/>
          <w:color w:val="000000" w:themeColor="text1"/>
          <w:sz w:val="24"/>
          <w:szCs w:val="24"/>
        </w:rPr>
        <w:t xml:space="preserve">So now I have </w:t>
      </w:r>
      <w:r w:rsidR="00ED2A9C" w:rsidRPr="006920A5">
        <w:rPr>
          <w:rFonts w:ascii="Times New Roman" w:hAnsi="Times New Roman" w:cs="Times New Roman"/>
          <w:color w:val="000000" w:themeColor="text1"/>
          <w:sz w:val="24"/>
          <w:szCs w:val="24"/>
        </w:rPr>
        <w:t xml:space="preserve">exported </w:t>
      </w:r>
      <w:r w:rsidRPr="006920A5">
        <w:rPr>
          <w:rFonts w:ascii="Times New Roman" w:hAnsi="Times New Roman" w:cs="Times New Roman"/>
          <w:color w:val="000000" w:themeColor="text1"/>
          <w:sz w:val="24"/>
          <w:szCs w:val="24"/>
        </w:rPr>
        <w:t xml:space="preserve">the data set </w:t>
      </w:r>
      <w:r w:rsidR="00ED2A9C" w:rsidRPr="006920A5">
        <w:rPr>
          <w:rFonts w:ascii="Times New Roman" w:hAnsi="Times New Roman" w:cs="Times New Roman"/>
          <w:color w:val="000000" w:themeColor="text1"/>
          <w:sz w:val="24"/>
          <w:szCs w:val="24"/>
        </w:rPr>
        <w:t xml:space="preserve">to R </w:t>
      </w:r>
      <w:r w:rsidRPr="006920A5">
        <w:rPr>
          <w:rFonts w:ascii="Times New Roman" w:hAnsi="Times New Roman" w:cs="Times New Roman"/>
          <w:color w:val="000000" w:themeColor="text1"/>
          <w:sz w:val="24"/>
          <w:szCs w:val="24"/>
        </w:rPr>
        <w:t xml:space="preserve">tool that help to </w:t>
      </w:r>
      <w:r w:rsidR="00ED2A9C" w:rsidRPr="006920A5">
        <w:rPr>
          <w:rFonts w:ascii="Times New Roman" w:hAnsi="Times New Roman" w:cs="Times New Roman"/>
          <w:color w:val="000000" w:themeColor="text1"/>
          <w:sz w:val="24"/>
          <w:szCs w:val="24"/>
        </w:rPr>
        <w:t>analysis and vi</w:t>
      </w:r>
      <w:r w:rsidRPr="006920A5">
        <w:rPr>
          <w:rFonts w:ascii="Times New Roman" w:hAnsi="Times New Roman" w:cs="Times New Roman"/>
          <w:color w:val="000000" w:themeColor="text1"/>
          <w:sz w:val="24"/>
          <w:szCs w:val="24"/>
        </w:rPr>
        <w:t>sualization the data.</w:t>
      </w:r>
    </w:p>
    <w:p w:rsidR="008F1CC8" w:rsidRPr="006920A5" w:rsidRDefault="008F1CC8" w:rsidP="00ED2A9C">
      <w:pPr>
        <w:ind w:left="720"/>
        <w:rPr>
          <w:rFonts w:ascii="Times New Roman" w:hAnsi="Times New Roman" w:cs="Times New Roman"/>
          <w:color w:val="000000" w:themeColor="text1"/>
          <w:sz w:val="24"/>
          <w:szCs w:val="24"/>
        </w:rPr>
      </w:pPr>
    </w:p>
    <w:p w:rsidR="008F1CC8" w:rsidRPr="007456ED" w:rsidRDefault="007456ED" w:rsidP="007456ED">
      <w:pPr>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Imported</w:t>
      </w:r>
      <w:r w:rsidR="003F7099">
        <w:rPr>
          <w:rFonts w:ascii="Times New Roman" w:hAnsi="Times New Roman" w:cs="Times New Roman"/>
          <w:b/>
          <w:color w:val="000000" w:themeColor="text1"/>
          <w:sz w:val="24"/>
          <w:szCs w:val="24"/>
        </w:rPr>
        <w:t xml:space="preserve"> required</w:t>
      </w:r>
      <w:r>
        <w:rPr>
          <w:rFonts w:ascii="Times New Roman" w:hAnsi="Times New Roman" w:cs="Times New Roman"/>
          <w:b/>
          <w:color w:val="000000" w:themeColor="text1"/>
          <w:sz w:val="24"/>
          <w:szCs w:val="24"/>
        </w:rPr>
        <w:t xml:space="preserve"> library</w:t>
      </w:r>
      <w:r w:rsidR="003F7099">
        <w:rPr>
          <w:rFonts w:ascii="Times New Roman" w:hAnsi="Times New Roman" w:cs="Times New Roman"/>
          <w:b/>
          <w:color w:val="000000" w:themeColor="text1"/>
          <w:sz w:val="24"/>
          <w:szCs w:val="24"/>
        </w:rPr>
        <w:t xml:space="preserve"> in R tool for Visualization</w:t>
      </w:r>
      <w:r>
        <w:rPr>
          <w:rFonts w:ascii="Times New Roman" w:hAnsi="Times New Roman" w:cs="Times New Roman"/>
          <w:b/>
          <w:color w:val="000000" w:themeColor="text1"/>
          <w:sz w:val="24"/>
          <w:szCs w:val="24"/>
        </w:rPr>
        <w:t>:</w:t>
      </w:r>
    </w:p>
    <w:p w:rsidR="008F1CC8" w:rsidRPr="006920A5" w:rsidRDefault="003141DD" w:rsidP="003141D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sidR="008F1CC8" w:rsidRPr="006920A5">
        <w:rPr>
          <w:rFonts w:ascii="Times New Roman" w:hAnsi="Times New Roman" w:cs="Times New Roman"/>
          <w:color w:val="000000" w:themeColor="text1"/>
          <w:sz w:val="24"/>
          <w:szCs w:val="24"/>
        </w:rPr>
        <w:t>library(</w:t>
      </w:r>
      <w:proofErr w:type="spellStart"/>
      <w:proofErr w:type="gramEnd"/>
      <w:r w:rsidR="008F1CC8" w:rsidRPr="006920A5">
        <w:rPr>
          <w:rFonts w:ascii="Times New Roman" w:hAnsi="Times New Roman" w:cs="Times New Roman"/>
          <w:color w:val="000000" w:themeColor="text1"/>
          <w:sz w:val="24"/>
          <w:szCs w:val="24"/>
        </w:rPr>
        <w:t>tseries</w:t>
      </w:r>
      <w:proofErr w:type="spellEnd"/>
      <w:r w:rsidR="008F1CC8" w:rsidRPr="006920A5">
        <w:rPr>
          <w:rFonts w:ascii="Times New Roman" w:hAnsi="Times New Roman" w:cs="Times New Roman"/>
          <w:color w:val="000000" w:themeColor="text1"/>
          <w:sz w:val="24"/>
          <w:szCs w:val="24"/>
        </w:rPr>
        <w:t>)</w:t>
      </w:r>
    </w:p>
    <w:p w:rsidR="008F1CC8" w:rsidRPr="006920A5" w:rsidRDefault="008F1CC8" w:rsidP="008F1CC8">
      <w:pPr>
        <w:ind w:left="720"/>
        <w:rPr>
          <w:rFonts w:ascii="Times New Roman" w:hAnsi="Times New Roman" w:cs="Times New Roman"/>
          <w:color w:val="000000" w:themeColor="text1"/>
          <w:sz w:val="24"/>
          <w:szCs w:val="24"/>
        </w:rPr>
      </w:pPr>
      <w:proofErr w:type="gramStart"/>
      <w:r w:rsidRPr="006920A5">
        <w:rPr>
          <w:rFonts w:ascii="Times New Roman" w:hAnsi="Times New Roman" w:cs="Times New Roman"/>
          <w:color w:val="000000" w:themeColor="text1"/>
          <w:sz w:val="24"/>
          <w:szCs w:val="24"/>
        </w:rPr>
        <w:t>library(</w:t>
      </w:r>
      <w:proofErr w:type="spellStart"/>
      <w:proofErr w:type="gramEnd"/>
      <w:r w:rsidRPr="006920A5">
        <w:rPr>
          <w:rFonts w:ascii="Times New Roman" w:hAnsi="Times New Roman" w:cs="Times New Roman"/>
          <w:color w:val="000000" w:themeColor="text1"/>
          <w:sz w:val="24"/>
          <w:szCs w:val="24"/>
        </w:rPr>
        <w:t>vars</w:t>
      </w:r>
      <w:proofErr w:type="spellEnd"/>
      <w:r w:rsidRPr="006920A5">
        <w:rPr>
          <w:rFonts w:ascii="Times New Roman" w:hAnsi="Times New Roman" w:cs="Times New Roman"/>
          <w:color w:val="000000" w:themeColor="text1"/>
          <w:sz w:val="24"/>
          <w:szCs w:val="24"/>
        </w:rPr>
        <w:t>)</w:t>
      </w:r>
    </w:p>
    <w:p w:rsidR="008F1CC8" w:rsidRPr="006920A5" w:rsidRDefault="008F1CC8" w:rsidP="008F1CC8">
      <w:pPr>
        <w:ind w:left="720"/>
        <w:rPr>
          <w:rFonts w:ascii="Times New Roman" w:hAnsi="Times New Roman" w:cs="Times New Roman"/>
          <w:color w:val="000000" w:themeColor="text1"/>
          <w:sz w:val="24"/>
          <w:szCs w:val="24"/>
        </w:rPr>
      </w:pPr>
      <w:proofErr w:type="gramStart"/>
      <w:r w:rsidRPr="006920A5">
        <w:rPr>
          <w:rFonts w:ascii="Times New Roman" w:hAnsi="Times New Roman" w:cs="Times New Roman"/>
          <w:color w:val="000000" w:themeColor="text1"/>
          <w:sz w:val="24"/>
          <w:szCs w:val="24"/>
        </w:rPr>
        <w:t>library(</w:t>
      </w:r>
      <w:proofErr w:type="spellStart"/>
      <w:proofErr w:type="gramEnd"/>
      <w:r w:rsidRPr="006920A5">
        <w:rPr>
          <w:rFonts w:ascii="Times New Roman" w:hAnsi="Times New Roman" w:cs="Times New Roman"/>
          <w:color w:val="000000" w:themeColor="text1"/>
          <w:sz w:val="24"/>
          <w:szCs w:val="24"/>
        </w:rPr>
        <w:t>urca</w:t>
      </w:r>
      <w:proofErr w:type="spellEnd"/>
      <w:r w:rsidRPr="006920A5">
        <w:rPr>
          <w:rFonts w:ascii="Times New Roman" w:hAnsi="Times New Roman" w:cs="Times New Roman"/>
          <w:color w:val="000000" w:themeColor="text1"/>
          <w:sz w:val="24"/>
          <w:szCs w:val="24"/>
        </w:rPr>
        <w:t>)</w:t>
      </w:r>
    </w:p>
    <w:p w:rsidR="008F1CC8" w:rsidRPr="006920A5" w:rsidRDefault="008F1CC8" w:rsidP="008F1CC8">
      <w:pPr>
        <w:ind w:left="720"/>
        <w:rPr>
          <w:rFonts w:ascii="Times New Roman" w:hAnsi="Times New Roman" w:cs="Times New Roman"/>
          <w:color w:val="000000" w:themeColor="text1"/>
          <w:sz w:val="24"/>
          <w:szCs w:val="24"/>
        </w:rPr>
      </w:pPr>
      <w:proofErr w:type="gramStart"/>
      <w:r w:rsidRPr="006920A5">
        <w:rPr>
          <w:rFonts w:ascii="Times New Roman" w:hAnsi="Times New Roman" w:cs="Times New Roman"/>
          <w:color w:val="000000" w:themeColor="text1"/>
          <w:sz w:val="24"/>
          <w:szCs w:val="24"/>
        </w:rPr>
        <w:t>library(</w:t>
      </w:r>
      <w:proofErr w:type="gramEnd"/>
      <w:r w:rsidRPr="006920A5">
        <w:rPr>
          <w:rFonts w:ascii="Times New Roman" w:hAnsi="Times New Roman" w:cs="Times New Roman"/>
          <w:color w:val="000000" w:themeColor="text1"/>
          <w:sz w:val="24"/>
          <w:szCs w:val="24"/>
        </w:rPr>
        <w:t>forecast)</w:t>
      </w:r>
    </w:p>
    <w:p w:rsidR="008F1CC8" w:rsidRPr="006920A5" w:rsidRDefault="008F1CC8" w:rsidP="008F1CC8">
      <w:pPr>
        <w:ind w:left="720"/>
        <w:rPr>
          <w:rFonts w:ascii="Times New Roman" w:hAnsi="Times New Roman" w:cs="Times New Roman"/>
          <w:color w:val="000000" w:themeColor="text1"/>
          <w:sz w:val="24"/>
          <w:szCs w:val="24"/>
        </w:rPr>
      </w:pPr>
      <w:proofErr w:type="gramStart"/>
      <w:r w:rsidRPr="006920A5">
        <w:rPr>
          <w:rFonts w:ascii="Times New Roman" w:hAnsi="Times New Roman" w:cs="Times New Roman"/>
          <w:color w:val="000000" w:themeColor="text1"/>
          <w:sz w:val="24"/>
          <w:szCs w:val="24"/>
        </w:rPr>
        <w:t>library(</w:t>
      </w:r>
      <w:proofErr w:type="gramEnd"/>
      <w:r w:rsidRPr="006920A5">
        <w:rPr>
          <w:rFonts w:ascii="Times New Roman" w:hAnsi="Times New Roman" w:cs="Times New Roman"/>
          <w:color w:val="000000" w:themeColor="text1"/>
          <w:sz w:val="24"/>
          <w:szCs w:val="24"/>
        </w:rPr>
        <w:t>zoo)</w:t>
      </w:r>
    </w:p>
    <w:p w:rsidR="008F1CC8" w:rsidRPr="006920A5" w:rsidRDefault="008F1CC8" w:rsidP="008F1CC8">
      <w:pPr>
        <w:ind w:left="720"/>
        <w:rPr>
          <w:rFonts w:ascii="Times New Roman" w:hAnsi="Times New Roman" w:cs="Times New Roman"/>
          <w:color w:val="000000" w:themeColor="text1"/>
          <w:sz w:val="24"/>
          <w:szCs w:val="24"/>
        </w:rPr>
      </w:pPr>
      <w:proofErr w:type="gramStart"/>
      <w:r w:rsidRPr="006920A5">
        <w:rPr>
          <w:rFonts w:ascii="Times New Roman" w:hAnsi="Times New Roman" w:cs="Times New Roman"/>
          <w:color w:val="000000" w:themeColor="text1"/>
          <w:sz w:val="24"/>
          <w:szCs w:val="24"/>
        </w:rPr>
        <w:t>library(</w:t>
      </w:r>
      <w:proofErr w:type="gramEnd"/>
      <w:r w:rsidRPr="006920A5">
        <w:rPr>
          <w:rFonts w:ascii="Times New Roman" w:hAnsi="Times New Roman" w:cs="Times New Roman"/>
          <w:color w:val="000000" w:themeColor="text1"/>
          <w:sz w:val="24"/>
          <w:szCs w:val="24"/>
        </w:rPr>
        <w:t>ggplot2)</w:t>
      </w:r>
    </w:p>
    <w:p w:rsidR="00ED2A9C" w:rsidRPr="006920A5" w:rsidRDefault="00ED2A9C" w:rsidP="00ED2A9C">
      <w:pPr>
        <w:rPr>
          <w:rFonts w:ascii="Times New Roman" w:hAnsi="Times New Roman" w:cs="Times New Roman"/>
          <w:b/>
          <w:color w:val="000000" w:themeColor="text1"/>
          <w:sz w:val="24"/>
          <w:szCs w:val="24"/>
        </w:rPr>
      </w:pPr>
      <w:r w:rsidRPr="006920A5">
        <w:rPr>
          <w:rFonts w:ascii="Times New Roman" w:hAnsi="Times New Roman" w:cs="Times New Roman"/>
          <w:b/>
          <w:color w:val="000000" w:themeColor="text1"/>
          <w:sz w:val="24"/>
          <w:szCs w:val="24"/>
        </w:rPr>
        <w:t>Exploratory Data Analysis</w:t>
      </w:r>
      <w:r w:rsidR="003F7099">
        <w:rPr>
          <w:rFonts w:ascii="Times New Roman" w:hAnsi="Times New Roman" w:cs="Times New Roman"/>
          <w:b/>
          <w:color w:val="000000" w:themeColor="text1"/>
          <w:sz w:val="24"/>
          <w:szCs w:val="24"/>
        </w:rPr>
        <w:t>:</w:t>
      </w:r>
      <w:r w:rsidR="003F7099" w:rsidRPr="003F7099">
        <w:rPr>
          <w:rFonts w:ascii="Times New Roman" w:hAnsi="Times New Roman" w:cs="Times New Roman"/>
          <w:color w:val="000000" w:themeColor="text1"/>
          <w:sz w:val="24"/>
          <w:szCs w:val="24"/>
        </w:rPr>
        <w:t xml:space="preserve"> Data set contains 3 variable. By using summary function we have find the EDA</w:t>
      </w:r>
      <w:r w:rsidR="003F7099">
        <w:rPr>
          <w:rFonts w:ascii="Times New Roman" w:hAnsi="Times New Roman" w:cs="Times New Roman"/>
          <w:b/>
          <w:color w:val="000000" w:themeColor="text1"/>
          <w:sz w:val="24"/>
          <w:szCs w:val="24"/>
        </w:rPr>
        <w:t>.</w:t>
      </w:r>
    </w:p>
    <w:p w:rsidR="00ED2A9C" w:rsidRPr="003F7099" w:rsidRDefault="00ED2A9C" w:rsidP="00ED2A9C">
      <w:pPr>
        <w:rPr>
          <w:rFonts w:ascii="Times New Roman" w:hAnsi="Times New Roman" w:cs="Times New Roman"/>
          <w:b/>
          <w:color w:val="000000" w:themeColor="text1"/>
          <w:sz w:val="24"/>
          <w:szCs w:val="24"/>
        </w:rPr>
      </w:pPr>
      <w:r w:rsidRPr="003F7099">
        <w:rPr>
          <w:rFonts w:ascii="Times New Roman" w:hAnsi="Times New Roman" w:cs="Times New Roman"/>
          <w:b/>
          <w:color w:val="000000" w:themeColor="text1"/>
          <w:sz w:val="24"/>
          <w:szCs w:val="24"/>
        </w:rPr>
        <w:t>Importing the data</w:t>
      </w:r>
    </w:p>
    <w:p w:rsidR="008F1CC8" w:rsidRPr="006920A5" w:rsidRDefault="008F1CC8" w:rsidP="008F1CC8">
      <w:pPr>
        <w:rPr>
          <w:rFonts w:ascii="Times New Roman" w:hAnsi="Times New Roman" w:cs="Times New Roman"/>
          <w:color w:val="000000" w:themeColor="text1"/>
          <w:sz w:val="24"/>
          <w:szCs w:val="24"/>
        </w:rPr>
      </w:pPr>
      <w:proofErr w:type="spellStart"/>
      <w:proofErr w:type="gramStart"/>
      <w:r w:rsidRPr="006920A5">
        <w:rPr>
          <w:rFonts w:ascii="Times New Roman" w:hAnsi="Times New Roman" w:cs="Times New Roman"/>
          <w:color w:val="000000" w:themeColor="text1"/>
          <w:sz w:val="24"/>
          <w:szCs w:val="24"/>
        </w:rPr>
        <w:t>setwd</w:t>
      </w:r>
      <w:proofErr w:type="spellEnd"/>
      <w:r w:rsidRPr="006920A5">
        <w:rPr>
          <w:rFonts w:ascii="Times New Roman" w:hAnsi="Times New Roman" w:cs="Times New Roman"/>
          <w:color w:val="000000" w:themeColor="text1"/>
          <w:sz w:val="24"/>
          <w:szCs w:val="24"/>
        </w:rPr>
        <w:t>(</w:t>
      </w:r>
      <w:proofErr w:type="gramEnd"/>
      <w:r w:rsidRPr="006920A5">
        <w:rPr>
          <w:rFonts w:ascii="Times New Roman" w:hAnsi="Times New Roman" w:cs="Times New Roman"/>
          <w:color w:val="000000" w:themeColor="text1"/>
          <w:sz w:val="24"/>
          <w:szCs w:val="24"/>
        </w:rPr>
        <w:t>"C:\\Users\\SPEED TAIL\\Desktop\\</w:t>
      </w:r>
      <w:proofErr w:type="spellStart"/>
      <w:r w:rsidRPr="006920A5">
        <w:rPr>
          <w:rFonts w:ascii="Times New Roman" w:hAnsi="Times New Roman" w:cs="Times New Roman"/>
          <w:color w:val="000000" w:themeColor="text1"/>
          <w:sz w:val="24"/>
          <w:szCs w:val="24"/>
        </w:rPr>
        <w:t>TableauProject</w:t>
      </w:r>
      <w:proofErr w:type="spellEnd"/>
      <w:r w:rsidRPr="006920A5">
        <w:rPr>
          <w:rFonts w:ascii="Times New Roman" w:hAnsi="Times New Roman" w:cs="Times New Roman"/>
          <w:color w:val="000000" w:themeColor="text1"/>
          <w:sz w:val="24"/>
          <w:szCs w:val="24"/>
        </w:rPr>
        <w:t>")</w:t>
      </w:r>
    </w:p>
    <w:p w:rsidR="008F1CC8" w:rsidRPr="006920A5" w:rsidRDefault="008F1CC8" w:rsidP="008F1CC8">
      <w:pPr>
        <w:rPr>
          <w:rFonts w:ascii="Times New Roman" w:hAnsi="Times New Roman" w:cs="Times New Roman"/>
          <w:color w:val="000000" w:themeColor="text1"/>
          <w:sz w:val="24"/>
          <w:szCs w:val="24"/>
        </w:rPr>
      </w:pPr>
      <w:proofErr w:type="spellStart"/>
      <w:proofErr w:type="gramStart"/>
      <w:r w:rsidRPr="006920A5">
        <w:rPr>
          <w:rFonts w:ascii="Times New Roman" w:hAnsi="Times New Roman" w:cs="Times New Roman"/>
          <w:color w:val="000000" w:themeColor="text1"/>
          <w:sz w:val="24"/>
          <w:szCs w:val="24"/>
        </w:rPr>
        <w:t>gdp</w:t>
      </w:r>
      <w:proofErr w:type="spellEnd"/>
      <w:proofErr w:type="gramEnd"/>
      <w:r w:rsidRPr="006920A5">
        <w:rPr>
          <w:rFonts w:ascii="Times New Roman" w:hAnsi="Times New Roman" w:cs="Times New Roman"/>
          <w:color w:val="000000" w:themeColor="text1"/>
          <w:sz w:val="24"/>
          <w:szCs w:val="24"/>
        </w:rPr>
        <w:t>&lt;- read.csv("mainDataOFGDP.csv", header = T)</w:t>
      </w:r>
    </w:p>
    <w:p w:rsidR="008F1CC8" w:rsidRPr="006920A5" w:rsidRDefault="008F1CC8" w:rsidP="008F1CC8">
      <w:pPr>
        <w:rPr>
          <w:rFonts w:ascii="Times New Roman" w:hAnsi="Times New Roman" w:cs="Times New Roman"/>
          <w:color w:val="000000" w:themeColor="text1"/>
          <w:sz w:val="24"/>
          <w:szCs w:val="24"/>
        </w:rPr>
      </w:pPr>
    </w:p>
    <w:p w:rsidR="008F1CC8" w:rsidRPr="003F7099" w:rsidRDefault="008F1CC8" w:rsidP="008F1CC8">
      <w:pPr>
        <w:pStyle w:val="HTMLPreformatted"/>
        <w:shd w:val="clear" w:color="auto" w:fill="002240"/>
        <w:wordWrap w:val="0"/>
        <w:rPr>
          <w:rStyle w:val="gd15mcfcktb"/>
          <w:rFonts w:ascii="Times New Roman" w:hAnsi="Times New Roman" w:cs="Times New Roman"/>
          <w:color w:val="FF0000"/>
          <w:sz w:val="24"/>
          <w:szCs w:val="24"/>
        </w:rPr>
      </w:pPr>
      <w:r w:rsidRPr="003F7099">
        <w:rPr>
          <w:rStyle w:val="gd15mcfckub"/>
          <w:rFonts w:ascii="Times New Roman" w:hAnsi="Times New Roman" w:cs="Times New Roman"/>
          <w:color w:val="FF0000"/>
          <w:sz w:val="24"/>
          <w:szCs w:val="24"/>
        </w:rPr>
        <w:t xml:space="preserve">&gt; </w:t>
      </w:r>
      <w:proofErr w:type="gramStart"/>
      <w:r w:rsidRPr="003F7099">
        <w:rPr>
          <w:rStyle w:val="gd15mcfcktb"/>
          <w:rFonts w:ascii="Times New Roman" w:hAnsi="Times New Roman" w:cs="Times New Roman"/>
          <w:color w:val="FF0000"/>
          <w:sz w:val="24"/>
          <w:szCs w:val="24"/>
        </w:rPr>
        <w:t>summary(</w:t>
      </w:r>
      <w:proofErr w:type="spellStart"/>
      <w:proofErr w:type="gramEnd"/>
      <w:r w:rsidRPr="003F7099">
        <w:rPr>
          <w:rStyle w:val="gd15mcfcktb"/>
          <w:rFonts w:ascii="Times New Roman" w:hAnsi="Times New Roman" w:cs="Times New Roman"/>
          <w:color w:val="FF0000"/>
          <w:sz w:val="24"/>
          <w:szCs w:val="24"/>
        </w:rPr>
        <w:t>gdp</w:t>
      </w:r>
      <w:proofErr w:type="spellEnd"/>
      <w:r w:rsidRPr="003F7099">
        <w:rPr>
          <w:rStyle w:val="gd15mcfcktb"/>
          <w:rFonts w:ascii="Times New Roman" w:hAnsi="Times New Roman" w:cs="Times New Roman"/>
          <w:color w:val="FF0000"/>
          <w:sz w:val="24"/>
          <w:szCs w:val="24"/>
        </w:rPr>
        <w:t>)</w:t>
      </w:r>
    </w:p>
    <w:p w:rsidR="008F1CC8" w:rsidRPr="003F7099" w:rsidRDefault="008F1CC8" w:rsidP="008F1CC8">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r w:rsidRPr="003F7099">
        <w:rPr>
          <w:rStyle w:val="gd15mcfceub"/>
          <w:rFonts w:ascii="Times New Roman" w:hAnsi="Times New Roman" w:cs="Times New Roman"/>
          <w:color w:val="FF0000"/>
          <w:sz w:val="24"/>
          <w:szCs w:val="24"/>
          <w:bdr w:val="none" w:sz="0" w:space="0" w:color="auto" w:frame="1"/>
        </w:rPr>
        <w:t xml:space="preserve">      Year          India              </w:t>
      </w:r>
      <w:proofErr w:type="spellStart"/>
      <w:r w:rsidRPr="003F7099">
        <w:rPr>
          <w:rStyle w:val="gd15mcfceub"/>
          <w:rFonts w:ascii="Times New Roman" w:hAnsi="Times New Roman" w:cs="Times New Roman"/>
          <w:color w:val="FF0000"/>
          <w:sz w:val="24"/>
          <w:szCs w:val="24"/>
          <w:bdr w:val="none" w:sz="0" w:space="0" w:color="auto" w:frame="1"/>
        </w:rPr>
        <w:t>Aus</w:t>
      </w:r>
      <w:proofErr w:type="spellEnd"/>
      <w:r w:rsidRPr="003F7099">
        <w:rPr>
          <w:rStyle w:val="gd15mcfceub"/>
          <w:rFonts w:ascii="Times New Roman" w:hAnsi="Times New Roman" w:cs="Times New Roman"/>
          <w:color w:val="FF0000"/>
          <w:sz w:val="24"/>
          <w:szCs w:val="24"/>
          <w:bdr w:val="none" w:sz="0" w:space="0" w:color="auto" w:frame="1"/>
        </w:rPr>
        <w:t xml:space="preserve">             USA       </w:t>
      </w:r>
    </w:p>
    <w:p w:rsidR="008F1CC8" w:rsidRPr="003F7099" w:rsidRDefault="008F1CC8" w:rsidP="008F1CC8">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r w:rsidRPr="003F7099">
        <w:rPr>
          <w:rStyle w:val="gd15mcfceub"/>
          <w:rFonts w:ascii="Times New Roman" w:hAnsi="Times New Roman" w:cs="Times New Roman"/>
          <w:color w:val="FF0000"/>
          <w:sz w:val="24"/>
          <w:szCs w:val="24"/>
          <w:bdr w:val="none" w:sz="0" w:space="0" w:color="auto" w:frame="1"/>
        </w:rPr>
        <w:t xml:space="preserve"> Min.   </w:t>
      </w:r>
      <w:proofErr w:type="gramStart"/>
      <w:r w:rsidRPr="003F7099">
        <w:rPr>
          <w:rStyle w:val="gd15mcfceub"/>
          <w:rFonts w:ascii="Times New Roman" w:hAnsi="Times New Roman" w:cs="Times New Roman"/>
          <w:color w:val="FF0000"/>
          <w:sz w:val="24"/>
          <w:szCs w:val="24"/>
          <w:bdr w:val="none" w:sz="0" w:space="0" w:color="auto" w:frame="1"/>
        </w:rPr>
        <w:t>:1960</w:t>
      </w:r>
      <w:proofErr w:type="gramEnd"/>
      <w:r w:rsidRPr="003F7099">
        <w:rPr>
          <w:rStyle w:val="gd15mcfceub"/>
          <w:rFonts w:ascii="Times New Roman" w:hAnsi="Times New Roman" w:cs="Times New Roman"/>
          <w:color w:val="FF0000"/>
          <w:sz w:val="24"/>
          <w:szCs w:val="24"/>
          <w:bdr w:val="none" w:sz="0" w:space="0" w:color="auto" w:frame="1"/>
        </w:rPr>
        <w:t xml:space="preserve">   Min.   :  82.38   Min.   : 1807   Min.   : 3007  </w:t>
      </w:r>
    </w:p>
    <w:p w:rsidR="008F1CC8" w:rsidRPr="003F7099" w:rsidRDefault="008F1CC8" w:rsidP="008F1CC8">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r w:rsidRPr="003F7099">
        <w:rPr>
          <w:rStyle w:val="gd15mcfceub"/>
          <w:rFonts w:ascii="Times New Roman" w:hAnsi="Times New Roman" w:cs="Times New Roman"/>
          <w:color w:val="FF0000"/>
          <w:sz w:val="24"/>
          <w:szCs w:val="24"/>
          <w:bdr w:val="none" w:sz="0" w:space="0" w:color="auto" w:frame="1"/>
        </w:rPr>
        <w:t xml:space="preserve"> 1st Qu.:1974   1st Qu.: 158.49   1st Qu.: 6472   1st Qu.: 7242  </w:t>
      </w:r>
    </w:p>
    <w:p w:rsidR="008F1CC8" w:rsidRPr="003F7099" w:rsidRDefault="008F1CC8" w:rsidP="008F1CC8">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r w:rsidRPr="003F7099">
        <w:rPr>
          <w:rStyle w:val="gd15mcfceub"/>
          <w:rFonts w:ascii="Times New Roman" w:hAnsi="Times New Roman" w:cs="Times New Roman"/>
          <w:color w:val="FF0000"/>
          <w:sz w:val="24"/>
          <w:szCs w:val="24"/>
          <w:bdr w:val="none" w:sz="0" w:space="0" w:color="auto" w:frame="1"/>
        </w:rPr>
        <w:t xml:space="preserve"> </w:t>
      </w:r>
      <w:proofErr w:type="gramStart"/>
      <w:r w:rsidRPr="003F7099">
        <w:rPr>
          <w:rStyle w:val="gd15mcfceub"/>
          <w:rFonts w:ascii="Times New Roman" w:hAnsi="Times New Roman" w:cs="Times New Roman"/>
          <w:color w:val="FF0000"/>
          <w:sz w:val="24"/>
          <w:szCs w:val="24"/>
          <w:bdr w:val="none" w:sz="0" w:space="0" w:color="auto" w:frame="1"/>
        </w:rPr>
        <w:t>Median :1988</w:t>
      </w:r>
      <w:proofErr w:type="gramEnd"/>
      <w:r w:rsidRPr="003F7099">
        <w:rPr>
          <w:rStyle w:val="gd15mcfceub"/>
          <w:rFonts w:ascii="Times New Roman" w:hAnsi="Times New Roman" w:cs="Times New Roman"/>
          <w:color w:val="FF0000"/>
          <w:sz w:val="24"/>
          <w:szCs w:val="24"/>
          <w:bdr w:val="none" w:sz="0" w:space="0" w:color="auto" w:frame="1"/>
        </w:rPr>
        <w:t xml:space="preserve">   Median : 311.55   Median :14257   Median :21483  </w:t>
      </w:r>
    </w:p>
    <w:p w:rsidR="008F1CC8" w:rsidRPr="003F7099" w:rsidRDefault="008F1CC8" w:rsidP="008F1CC8">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r w:rsidRPr="003F7099">
        <w:rPr>
          <w:rStyle w:val="gd15mcfceub"/>
          <w:rFonts w:ascii="Times New Roman" w:hAnsi="Times New Roman" w:cs="Times New Roman"/>
          <w:color w:val="FF0000"/>
          <w:sz w:val="24"/>
          <w:szCs w:val="24"/>
          <w:bdr w:val="none" w:sz="0" w:space="0" w:color="auto" w:frame="1"/>
        </w:rPr>
        <w:t xml:space="preserve"> Mean   </w:t>
      </w:r>
      <w:proofErr w:type="gramStart"/>
      <w:r w:rsidRPr="003F7099">
        <w:rPr>
          <w:rStyle w:val="gd15mcfceub"/>
          <w:rFonts w:ascii="Times New Roman" w:hAnsi="Times New Roman" w:cs="Times New Roman"/>
          <w:color w:val="FF0000"/>
          <w:sz w:val="24"/>
          <w:szCs w:val="24"/>
          <w:bdr w:val="none" w:sz="0" w:space="0" w:color="auto" w:frame="1"/>
        </w:rPr>
        <w:t>:1988</w:t>
      </w:r>
      <w:proofErr w:type="gramEnd"/>
      <w:r w:rsidRPr="003F7099">
        <w:rPr>
          <w:rStyle w:val="gd15mcfceub"/>
          <w:rFonts w:ascii="Times New Roman" w:hAnsi="Times New Roman" w:cs="Times New Roman"/>
          <w:color w:val="FF0000"/>
          <w:sz w:val="24"/>
          <w:szCs w:val="24"/>
          <w:bdr w:val="none" w:sz="0" w:space="0" w:color="auto" w:frame="1"/>
        </w:rPr>
        <w:t xml:space="preserve">   Mean   : 476.63   Mean   :20100   Mean   :24205  </w:t>
      </w:r>
    </w:p>
    <w:p w:rsidR="008F1CC8" w:rsidRPr="003F7099" w:rsidRDefault="008F1CC8" w:rsidP="008F1CC8">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r w:rsidRPr="003F7099">
        <w:rPr>
          <w:rStyle w:val="gd15mcfceub"/>
          <w:rFonts w:ascii="Times New Roman" w:hAnsi="Times New Roman" w:cs="Times New Roman"/>
          <w:color w:val="FF0000"/>
          <w:sz w:val="24"/>
          <w:szCs w:val="24"/>
          <w:bdr w:val="none" w:sz="0" w:space="0" w:color="auto" w:frame="1"/>
        </w:rPr>
        <w:t xml:space="preserve"> 3rd Qu.:2002   3rd Qu.: 472.50   3rd Qu.:23437   3rd Qu.:38166  </w:t>
      </w:r>
    </w:p>
    <w:p w:rsidR="008F1CC8" w:rsidRPr="003F7099" w:rsidRDefault="008F1CC8" w:rsidP="008F1CC8">
      <w:pPr>
        <w:pStyle w:val="HTMLPreformatted"/>
        <w:shd w:val="clear" w:color="auto" w:fill="002240"/>
        <w:wordWrap w:val="0"/>
        <w:rPr>
          <w:rFonts w:ascii="Times New Roman" w:hAnsi="Times New Roman" w:cs="Times New Roman"/>
          <w:color w:val="FF0000"/>
          <w:sz w:val="24"/>
          <w:szCs w:val="24"/>
        </w:rPr>
      </w:pPr>
      <w:r w:rsidRPr="003F7099">
        <w:rPr>
          <w:rStyle w:val="gd15mcfceub"/>
          <w:rFonts w:ascii="Times New Roman" w:hAnsi="Times New Roman" w:cs="Times New Roman"/>
          <w:color w:val="FF0000"/>
          <w:sz w:val="24"/>
          <w:szCs w:val="24"/>
          <w:bdr w:val="none" w:sz="0" w:space="0" w:color="auto" w:frame="1"/>
        </w:rPr>
        <w:t xml:space="preserve"> Max.   </w:t>
      </w:r>
      <w:proofErr w:type="gramStart"/>
      <w:r w:rsidRPr="003F7099">
        <w:rPr>
          <w:rStyle w:val="gd15mcfceub"/>
          <w:rFonts w:ascii="Times New Roman" w:hAnsi="Times New Roman" w:cs="Times New Roman"/>
          <w:color w:val="FF0000"/>
          <w:sz w:val="24"/>
          <w:szCs w:val="24"/>
          <w:bdr w:val="none" w:sz="0" w:space="0" w:color="auto" w:frame="1"/>
        </w:rPr>
        <w:t>:2016</w:t>
      </w:r>
      <w:proofErr w:type="gramEnd"/>
      <w:r w:rsidRPr="003F7099">
        <w:rPr>
          <w:rStyle w:val="gd15mcfceub"/>
          <w:rFonts w:ascii="Times New Roman" w:hAnsi="Times New Roman" w:cs="Times New Roman"/>
          <w:color w:val="FF0000"/>
          <w:sz w:val="24"/>
          <w:szCs w:val="24"/>
          <w:bdr w:val="none" w:sz="0" w:space="0" w:color="auto" w:frame="1"/>
        </w:rPr>
        <w:t xml:space="preserve">   Max.   </w:t>
      </w:r>
      <w:proofErr w:type="gramStart"/>
      <w:r w:rsidRPr="003F7099">
        <w:rPr>
          <w:rStyle w:val="gd15mcfceub"/>
          <w:rFonts w:ascii="Times New Roman" w:hAnsi="Times New Roman" w:cs="Times New Roman"/>
          <w:color w:val="FF0000"/>
          <w:sz w:val="24"/>
          <w:szCs w:val="24"/>
          <w:bdr w:val="none" w:sz="0" w:space="0" w:color="auto" w:frame="1"/>
        </w:rPr>
        <w:t>:1729.71</w:t>
      </w:r>
      <w:proofErr w:type="gramEnd"/>
      <w:r w:rsidRPr="003F7099">
        <w:rPr>
          <w:rStyle w:val="gd15mcfceub"/>
          <w:rFonts w:ascii="Times New Roman" w:hAnsi="Times New Roman" w:cs="Times New Roman"/>
          <w:color w:val="FF0000"/>
          <w:sz w:val="24"/>
          <w:szCs w:val="24"/>
          <w:bdr w:val="none" w:sz="0" w:space="0" w:color="auto" w:frame="1"/>
        </w:rPr>
        <w:t xml:space="preserve">   Max.   </w:t>
      </w:r>
      <w:proofErr w:type="gramStart"/>
      <w:r w:rsidRPr="003F7099">
        <w:rPr>
          <w:rStyle w:val="gd15mcfceub"/>
          <w:rFonts w:ascii="Times New Roman" w:hAnsi="Times New Roman" w:cs="Times New Roman"/>
          <w:color w:val="FF0000"/>
          <w:sz w:val="24"/>
          <w:szCs w:val="24"/>
          <w:bdr w:val="none" w:sz="0" w:space="0" w:color="auto" w:frame="1"/>
        </w:rPr>
        <w:t>:68043</w:t>
      </w:r>
      <w:proofErr w:type="gramEnd"/>
      <w:r w:rsidRPr="003F7099">
        <w:rPr>
          <w:rStyle w:val="gd15mcfceub"/>
          <w:rFonts w:ascii="Times New Roman" w:hAnsi="Times New Roman" w:cs="Times New Roman"/>
          <w:color w:val="FF0000"/>
          <w:sz w:val="24"/>
          <w:szCs w:val="24"/>
          <w:bdr w:val="none" w:sz="0" w:space="0" w:color="auto" w:frame="1"/>
        </w:rPr>
        <w:t xml:space="preserve">   Max.   </w:t>
      </w:r>
      <w:proofErr w:type="gramStart"/>
      <w:r w:rsidRPr="003F7099">
        <w:rPr>
          <w:rStyle w:val="gd15mcfceub"/>
          <w:rFonts w:ascii="Times New Roman" w:hAnsi="Times New Roman" w:cs="Times New Roman"/>
          <w:color w:val="FF0000"/>
          <w:sz w:val="24"/>
          <w:szCs w:val="24"/>
          <w:bdr w:val="none" w:sz="0" w:space="0" w:color="auto" w:frame="1"/>
        </w:rPr>
        <w:t>:57904</w:t>
      </w:r>
      <w:proofErr w:type="gramEnd"/>
      <w:r w:rsidRPr="003F7099">
        <w:rPr>
          <w:rStyle w:val="gd15mcfceub"/>
          <w:rFonts w:ascii="Times New Roman" w:hAnsi="Times New Roman" w:cs="Times New Roman"/>
          <w:color w:val="FF0000"/>
          <w:sz w:val="24"/>
          <w:szCs w:val="24"/>
          <w:bdr w:val="none" w:sz="0" w:space="0" w:color="auto" w:frame="1"/>
        </w:rPr>
        <w:t xml:space="preserve">  </w:t>
      </w:r>
    </w:p>
    <w:p w:rsidR="008F1CC8" w:rsidRPr="006920A5" w:rsidRDefault="008F1CC8" w:rsidP="00ED2A9C">
      <w:pPr>
        <w:rPr>
          <w:rFonts w:ascii="Times New Roman" w:hAnsi="Times New Roman" w:cs="Times New Roman"/>
          <w:color w:val="000000" w:themeColor="text1"/>
          <w:sz w:val="24"/>
          <w:szCs w:val="24"/>
        </w:rPr>
      </w:pPr>
    </w:p>
    <w:p w:rsidR="00ED2A9C" w:rsidRPr="006920A5" w:rsidRDefault="00ED2A9C" w:rsidP="008F1CC8">
      <w:pPr>
        <w:pStyle w:val="HTMLPreformatted"/>
        <w:shd w:val="clear" w:color="auto" w:fill="FFFFFF"/>
        <w:wordWrap w:val="0"/>
        <w:rPr>
          <w:rFonts w:ascii="Times New Roman" w:hAnsi="Times New Roman" w:cs="Times New Roman"/>
          <w:color w:val="000000" w:themeColor="text1"/>
          <w:sz w:val="24"/>
          <w:szCs w:val="24"/>
        </w:rPr>
      </w:pPr>
      <w:r w:rsidRPr="006920A5">
        <w:rPr>
          <w:rFonts w:ascii="Times New Roman" w:hAnsi="Times New Roman" w:cs="Times New Roman"/>
          <w:color w:val="000000" w:themeColor="text1"/>
          <w:sz w:val="24"/>
          <w:szCs w:val="24"/>
        </w:rPr>
        <w:lastRenderedPageBreak/>
        <w:t>Through exploratory analysis,</w:t>
      </w:r>
      <w:r w:rsidR="00881452" w:rsidRPr="006920A5">
        <w:rPr>
          <w:rFonts w:ascii="Times New Roman" w:hAnsi="Times New Roman" w:cs="Times New Roman"/>
          <w:color w:val="000000" w:themeColor="text1"/>
          <w:sz w:val="24"/>
          <w:szCs w:val="24"/>
        </w:rPr>
        <w:t xml:space="preserve"> the data has been </w:t>
      </w:r>
      <w:r w:rsidRPr="006920A5">
        <w:rPr>
          <w:rFonts w:ascii="Times New Roman" w:hAnsi="Times New Roman" w:cs="Times New Roman"/>
          <w:color w:val="000000" w:themeColor="text1"/>
          <w:sz w:val="24"/>
          <w:szCs w:val="24"/>
        </w:rPr>
        <w:t xml:space="preserve"> </w:t>
      </w:r>
      <w:r w:rsidR="00881452" w:rsidRPr="006920A5">
        <w:rPr>
          <w:rFonts w:ascii="Times New Roman" w:hAnsi="Times New Roman" w:cs="Times New Roman"/>
          <w:color w:val="000000" w:themeColor="text1"/>
          <w:sz w:val="24"/>
          <w:szCs w:val="24"/>
        </w:rPr>
        <w:t>summarized that shows the mean, median,</w:t>
      </w:r>
      <w:r w:rsidR="003141DD">
        <w:rPr>
          <w:rFonts w:ascii="Times New Roman" w:hAnsi="Times New Roman" w:cs="Times New Roman"/>
          <w:color w:val="000000" w:themeColor="text1"/>
          <w:sz w:val="24"/>
          <w:szCs w:val="24"/>
        </w:rPr>
        <w:t xml:space="preserve"> </w:t>
      </w:r>
      <w:r w:rsidR="00881452" w:rsidRPr="006920A5">
        <w:rPr>
          <w:rFonts w:ascii="Times New Roman" w:hAnsi="Times New Roman" w:cs="Times New Roman"/>
          <w:color w:val="000000" w:themeColor="text1"/>
          <w:sz w:val="24"/>
          <w:szCs w:val="24"/>
        </w:rPr>
        <w:t>quartile</w:t>
      </w:r>
      <w:r w:rsidR="003141DD">
        <w:rPr>
          <w:rFonts w:ascii="Times New Roman" w:hAnsi="Times New Roman" w:cs="Times New Roman"/>
          <w:color w:val="000000" w:themeColor="text1"/>
          <w:sz w:val="24"/>
          <w:szCs w:val="24"/>
        </w:rPr>
        <w:t xml:space="preserve"> in increasing   .By using these summarize statics we can analysis of </w:t>
      </w:r>
      <w:proofErr w:type="spellStart"/>
      <w:r w:rsidR="003141DD">
        <w:rPr>
          <w:rFonts w:ascii="Times New Roman" w:hAnsi="Times New Roman" w:cs="Times New Roman"/>
          <w:color w:val="000000" w:themeColor="text1"/>
          <w:sz w:val="24"/>
          <w:szCs w:val="24"/>
        </w:rPr>
        <w:t>GDP.A</w:t>
      </w:r>
      <w:r w:rsidR="00881452" w:rsidRPr="006920A5">
        <w:rPr>
          <w:rFonts w:ascii="Times New Roman" w:hAnsi="Times New Roman" w:cs="Times New Roman"/>
          <w:color w:val="000000" w:themeColor="text1"/>
          <w:sz w:val="24"/>
          <w:szCs w:val="24"/>
        </w:rPr>
        <w:t>ll</w:t>
      </w:r>
      <w:proofErr w:type="spellEnd"/>
      <w:r w:rsidR="00881452" w:rsidRPr="006920A5">
        <w:rPr>
          <w:rFonts w:ascii="Times New Roman" w:hAnsi="Times New Roman" w:cs="Times New Roman"/>
          <w:color w:val="000000" w:themeColor="text1"/>
          <w:sz w:val="24"/>
          <w:szCs w:val="24"/>
        </w:rPr>
        <w:t xml:space="preserve"> 3 variables </w:t>
      </w:r>
      <w:r w:rsidRPr="006920A5">
        <w:rPr>
          <w:rFonts w:ascii="Times New Roman" w:hAnsi="Times New Roman" w:cs="Times New Roman"/>
          <w:color w:val="000000" w:themeColor="text1"/>
          <w:sz w:val="24"/>
          <w:szCs w:val="24"/>
        </w:rPr>
        <w:t xml:space="preserve"> for</w:t>
      </w:r>
      <w:r w:rsidR="00881452" w:rsidRPr="006920A5">
        <w:rPr>
          <w:rFonts w:ascii="Times New Roman" w:hAnsi="Times New Roman" w:cs="Times New Roman"/>
          <w:color w:val="000000" w:themeColor="text1"/>
          <w:sz w:val="24"/>
          <w:szCs w:val="24"/>
        </w:rPr>
        <w:t xml:space="preserve"> the 57</w:t>
      </w:r>
      <w:r w:rsidRPr="006920A5">
        <w:rPr>
          <w:rFonts w:ascii="Times New Roman" w:hAnsi="Times New Roman" w:cs="Times New Roman"/>
          <w:color w:val="000000" w:themeColor="text1"/>
          <w:sz w:val="24"/>
          <w:szCs w:val="24"/>
        </w:rPr>
        <w:t xml:space="preserve"> years</w:t>
      </w:r>
      <w:r w:rsidR="00881452" w:rsidRPr="006920A5">
        <w:rPr>
          <w:rFonts w:ascii="Times New Roman" w:hAnsi="Times New Roman" w:cs="Times New Roman"/>
          <w:color w:val="000000" w:themeColor="text1"/>
          <w:sz w:val="24"/>
          <w:szCs w:val="24"/>
        </w:rPr>
        <w:t xml:space="preserve"> starting from 1960</w:t>
      </w:r>
      <w:r w:rsidRPr="006920A5">
        <w:rPr>
          <w:rFonts w:ascii="Times New Roman" w:hAnsi="Times New Roman" w:cs="Times New Roman"/>
          <w:color w:val="000000" w:themeColor="text1"/>
          <w:sz w:val="24"/>
          <w:szCs w:val="24"/>
        </w:rPr>
        <w:t xml:space="preserve"> to 2017.</w:t>
      </w:r>
    </w:p>
    <w:p w:rsidR="00881452" w:rsidRPr="006920A5" w:rsidRDefault="00881452" w:rsidP="008F1CC8">
      <w:pPr>
        <w:pStyle w:val="HTMLPreformatted"/>
        <w:shd w:val="clear" w:color="auto" w:fill="FFFFFF"/>
        <w:wordWrap w:val="0"/>
        <w:rPr>
          <w:rFonts w:ascii="Times New Roman" w:hAnsi="Times New Roman" w:cs="Times New Roman"/>
          <w:color w:val="000000" w:themeColor="text1"/>
          <w:sz w:val="24"/>
          <w:szCs w:val="24"/>
        </w:rPr>
      </w:pPr>
    </w:p>
    <w:p w:rsidR="003141DD" w:rsidRDefault="003141DD" w:rsidP="00881452">
      <w:pPr>
        <w:pStyle w:val="HTMLPreformatted"/>
        <w:shd w:val="clear" w:color="auto" w:fill="FFFFFF"/>
        <w:wordWrap w:val="0"/>
        <w:rPr>
          <w:rFonts w:ascii="Times New Roman" w:hAnsi="Times New Roman" w:cs="Times New Roman"/>
          <w:b/>
          <w:color w:val="000000" w:themeColor="text1"/>
          <w:sz w:val="24"/>
          <w:szCs w:val="24"/>
        </w:rPr>
      </w:pPr>
    </w:p>
    <w:p w:rsidR="003141DD" w:rsidRDefault="003141DD" w:rsidP="00881452">
      <w:pPr>
        <w:pStyle w:val="HTMLPreformatted"/>
        <w:shd w:val="clear" w:color="auto" w:fill="FFFFFF"/>
        <w:wordWrap w:val="0"/>
        <w:rPr>
          <w:rFonts w:ascii="Times New Roman" w:hAnsi="Times New Roman" w:cs="Times New Roman"/>
          <w:b/>
          <w:color w:val="000000" w:themeColor="text1"/>
          <w:sz w:val="24"/>
          <w:szCs w:val="24"/>
        </w:rPr>
      </w:pPr>
    </w:p>
    <w:p w:rsidR="00881452" w:rsidRDefault="00881452" w:rsidP="00881452">
      <w:pPr>
        <w:pStyle w:val="HTMLPreformatted"/>
        <w:shd w:val="clear" w:color="auto" w:fill="FFFFFF"/>
        <w:wordWrap w:val="0"/>
        <w:rPr>
          <w:rFonts w:ascii="Times New Roman" w:hAnsi="Times New Roman" w:cs="Times New Roman"/>
          <w:b/>
          <w:color w:val="000000" w:themeColor="text1"/>
          <w:sz w:val="24"/>
          <w:szCs w:val="24"/>
        </w:rPr>
      </w:pPr>
      <w:r w:rsidRPr="006920A5">
        <w:rPr>
          <w:rFonts w:ascii="Times New Roman" w:hAnsi="Times New Roman" w:cs="Times New Roman"/>
          <w:b/>
          <w:color w:val="000000" w:themeColor="text1"/>
          <w:sz w:val="24"/>
          <w:szCs w:val="24"/>
        </w:rPr>
        <w:t>Visualization of GDP:</w:t>
      </w:r>
    </w:p>
    <w:p w:rsidR="007456ED" w:rsidRPr="006920A5" w:rsidRDefault="007456ED" w:rsidP="00881452">
      <w:pPr>
        <w:pStyle w:val="HTMLPreformatted"/>
        <w:shd w:val="clear" w:color="auto" w:fill="FFFFFF"/>
        <w:wordWrap w:val="0"/>
        <w:rPr>
          <w:rFonts w:ascii="Times New Roman" w:hAnsi="Times New Roman" w:cs="Times New Roman"/>
          <w:b/>
          <w:color w:val="000000" w:themeColor="text1"/>
          <w:sz w:val="24"/>
          <w:szCs w:val="24"/>
        </w:rPr>
      </w:pPr>
    </w:p>
    <w:p w:rsidR="00881452" w:rsidRPr="006920A5" w:rsidRDefault="00881452" w:rsidP="00881452">
      <w:pPr>
        <w:pStyle w:val="HTMLPreformatted"/>
        <w:shd w:val="clear" w:color="auto" w:fill="FFFFFF"/>
        <w:wordWrap w:val="0"/>
        <w:rPr>
          <w:rFonts w:ascii="Times New Roman" w:hAnsi="Times New Roman" w:cs="Times New Roman"/>
          <w:color w:val="000000" w:themeColor="text1"/>
          <w:sz w:val="24"/>
          <w:szCs w:val="24"/>
        </w:rPr>
      </w:pPr>
      <w:r w:rsidRPr="006920A5">
        <w:rPr>
          <w:rFonts w:ascii="Times New Roman" w:hAnsi="Times New Roman" w:cs="Times New Roman"/>
          <w:color w:val="000000" w:themeColor="text1"/>
          <w:sz w:val="24"/>
          <w:szCs w:val="24"/>
        </w:rPr>
        <w:t xml:space="preserve"> </w:t>
      </w:r>
      <w:proofErr w:type="gramStart"/>
      <w:r w:rsidRPr="006920A5">
        <w:rPr>
          <w:rFonts w:ascii="Times New Roman" w:hAnsi="Times New Roman" w:cs="Times New Roman"/>
          <w:color w:val="000000" w:themeColor="text1"/>
          <w:sz w:val="24"/>
          <w:szCs w:val="24"/>
        </w:rPr>
        <w:t>library(</w:t>
      </w:r>
      <w:proofErr w:type="gramEnd"/>
      <w:r w:rsidRPr="006920A5">
        <w:rPr>
          <w:rFonts w:ascii="Times New Roman" w:hAnsi="Times New Roman" w:cs="Times New Roman"/>
          <w:color w:val="000000" w:themeColor="text1"/>
          <w:sz w:val="24"/>
          <w:szCs w:val="24"/>
        </w:rPr>
        <w:t>ggplot2); library(</w:t>
      </w:r>
      <w:proofErr w:type="spellStart"/>
      <w:r w:rsidRPr="006920A5">
        <w:rPr>
          <w:rFonts w:ascii="Times New Roman" w:hAnsi="Times New Roman" w:cs="Times New Roman"/>
          <w:color w:val="000000" w:themeColor="text1"/>
          <w:sz w:val="24"/>
          <w:szCs w:val="24"/>
        </w:rPr>
        <w:t>ggfortify</w:t>
      </w:r>
      <w:proofErr w:type="spellEnd"/>
      <w:r w:rsidRPr="006920A5">
        <w:rPr>
          <w:rFonts w:ascii="Times New Roman" w:hAnsi="Times New Roman" w:cs="Times New Roman"/>
          <w:color w:val="000000" w:themeColor="text1"/>
          <w:sz w:val="24"/>
          <w:szCs w:val="24"/>
        </w:rPr>
        <w:t>)</w:t>
      </w:r>
    </w:p>
    <w:p w:rsidR="00881452" w:rsidRPr="006920A5" w:rsidRDefault="00881452" w:rsidP="00881452">
      <w:pPr>
        <w:pStyle w:val="HTMLPreformatted"/>
        <w:shd w:val="clear" w:color="auto" w:fill="FFFFFF"/>
        <w:wordWrap w:val="0"/>
        <w:rPr>
          <w:rFonts w:ascii="Times New Roman" w:hAnsi="Times New Roman" w:cs="Times New Roman"/>
          <w:color w:val="000000" w:themeColor="text1"/>
          <w:sz w:val="24"/>
          <w:szCs w:val="24"/>
        </w:rPr>
      </w:pPr>
      <w:proofErr w:type="spellStart"/>
      <w:proofErr w:type="gramStart"/>
      <w:r w:rsidRPr="006920A5">
        <w:rPr>
          <w:rFonts w:ascii="Times New Roman" w:hAnsi="Times New Roman" w:cs="Times New Roman"/>
          <w:color w:val="000000" w:themeColor="text1"/>
          <w:sz w:val="24"/>
          <w:szCs w:val="24"/>
        </w:rPr>
        <w:t>autoplot</w:t>
      </w:r>
      <w:proofErr w:type="spellEnd"/>
      <w:r w:rsidRPr="006920A5">
        <w:rPr>
          <w:rFonts w:ascii="Times New Roman" w:hAnsi="Times New Roman" w:cs="Times New Roman"/>
          <w:color w:val="000000" w:themeColor="text1"/>
          <w:sz w:val="24"/>
          <w:szCs w:val="24"/>
        </w:rPr>
        <w:t>(</w:t>
      </w:r>
      <w:proofErr w:type="spellStart"/>
      <w:proofErr w:type="gramEnd"/>
      <w:r w:rsidRPr="006920A5">
        <w:rPr>
          <w:rFonts w:ascii="Times New Roman" w:hAnsi="Times New Roman" w:cs="Times New Roman"/>
          <w:color w:val="000000" w:themeColor="text1"/>
          <w:sz w:val="24"/>
          <w:szCs w:val="24"/>
        </w:rPr>
        <w:t>gdp</w:t>
      </w:r>
      <w:proofErr w:type="spellEnd"/>
      <w:r w:rsidRPr="006920A5">
        <w:rPr>
          <w:rFonts w:ascii="Times New Roman" w:hAnsi="Times New Roman" w:cs="Times New Roman"/>
          <w:color w:val="000000" w:themeColor="text1"/>
          <w:sz w:val="24"/>
          <w:szCs w:val="24"/>
        </w:rPr>
        <w:t>)</w:t>
      </w:r>
    </w:p>
    <w:p w:rsidR="00881452" w:rsidRPr="006920A5" w:rsidRDefault="00881452" w:rsidP="00881452">
      <w:pPr>
        <w:pStyle w:val="HTMLPreformatted"/>
        <w:shd w:val="clear" w:color="auto" w:fill="FFFFFF"/>
        <w:wordWrap w:val="0"/>
        <w:rPr>
          <w:rFonts w:ascii="Times New Roman" w:hAnsi="Times New Roman" w:cs="Times New Roman"/>
          <w:color w:val="000000" w:themeColor="text1"/>
          <w:sz w:val="24"/>
          <w:szCs w:val="24"/>
        </w:rPr>
      </w:pPr>
      <w:proofErr w:type="spellStart"/>
      <w:proofErr w:type="gramStart"/>
      <w:r w:rsidRPr="006920A5">
        <w:rPr>
          <w:rFonts w:ascii="Times New Roman" w:hAnsi="Times New Roman" w:cs="Times New Roman"/>
          <w:color w:val="000000" w:themeColor="text1"/>
          <w:sz w:val="24"/>
          <w:szCs w:val="24"/>
        </w:rPr>
        <w:t>autoplot</w:t>
      </w:r>
      <w:proofErr w:type="spellEnd"/>
      <w:r w:rsidRPr="006920A5">
        <w:rPr>
          <w:rFonts w:ascii="Times New Roman" w:hAnsi="Times New Roman" w:cs="Times New Roman"/>
          <w:color w:val="000000" w:themeColor="text1"/>
          <w:sz w:val="24"/>
          <w:szCs w:val="24"/>
        </w:rPr>
        <w:t>(</w:t>
      </w:r>
      <w:proofErr w:type="spellStart"/>
      <w:proofErr w:type="gramEnd"/>
      <w:r w:rsidRPr="006920A5">
        <w:rPr>
          <w:rFonts w:ascii="Times New Roman" w:hAnsi="Times New Roman" w:cs="Times New Roman"/>
          <w:color w:val="000000" w:themeColor="text1"/>
          <w:sz w:val="24"/>
          <w:szCs w:val="24"/>
        </w:rPr>
        <w:t>gdp</w:t>
      </w:r>
      <w:proofErr w:type="spellEnd"/>
      <w:r w:rsidRPr="006920A5">
        <w:rPr>
          <w:rFonts w:ascii="Times New Roman" w:hAnsi="Times New Roman" w:cs="Times New Roman"/>
          <w:color w:val="000000" w:themeColor="text1"/>
          <w:sz w:val="24"/>
          <w:szCs w:val="24"/>
        </w:rPr>
        <w:t>, facets=F)</w:t>
      </w:r>
    </w:p>
    <w:p w:rsidR="00ED2A9C" w:rsidRPr="006920A5" w:rsidRDefault="00ED2A9C" w:rsidP="00ED2A9C">
      <w:pPr>
        <w:rPr>
          <w:rFonts w:ascii="Times New Roman" w:hAnsi="Times New Roman" w:cs="Times New Roman"/>
          <w:color w:val="000000" w:themeColor="text1"/>
          <w:sz w:val="24"/>
          <w:szCs w:val="24"/>
        </w:rPr>
      </w:pPr>
    </w:p>
    <w:p w:rsidR="00ED2A9C" w:rsidRPr="006920A5" w:rsidRDefault="00881452" w:rsidP="00ED2A9C">
      <w:pPr>
        <w:rPr>
          <w:rFonts w:ascii="Times New Roman" w:hAnsi="Times New Roman" w:cs="Times New Roman"/>
          <w:color w:val="000000" w:themeColor="text1"/>
          <w:sz w:val="24"/>
          <w:szCs w:val="24"/>
        </w:rPr>
      </w:pPr>
      <w:r w:rsidRPr="006920A5">
        <w:rPr>
          <w:rFonts w:ascii="Times New Roman" w:hAnsi="Times New Roman" w:cs="Times New Roman"/>
          <w:noProof/>
          <w:color w:val="000000" w:themeColor="text1"/>
          <w:sz w:val="24"/>
          <w:szCs w:val="24"/>
        </w:rPr>
        <w:drawing>
          <wp:inline distT="0" distB="0" distL="0" distR="0" wp14:anchorId="099982BE" wp14:editId="6139752F">
            <wp:extent cx="5810250" cy="2971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1312" cy="2972343"/>
                    </a:xfrm>
                    <a:prstGeom prst="rect">
                      <a:avLst/>
                    </a:prstGeom>
                  </pic:spPr>
                </pic:pic>
              </a:graphicData>
            </a:graphic>
          </wp:inline>
        </w:drawing>
      </w:r>
    </w:p>
    <w:p w:rsidR="00ED2A9C" w:rsidRPr="006920A5" w:rsidRDefault="00ED2A9C" w:rsidP="00ED2A9C">
      <w:pPr>
        <w:rPr>
          <w:rFonts w:ascii="Times New Roman" w:hAnsi="Times New Roman" w:cs="Times New Roman"/>
          <w:color w:val="000000" w:themeColor="text1"/>
          <w:sz w:val="24"/>
          <w:szCs w:val="24"/>
        </w:rPr>
      </w:pPr>
    </w:p>
    <w:p w:rsidR="00ED2A9C" w:rsidRPr="006920A5" w:rsidRDefault="00ED2A9C" w:rsidP="00ED2A9C">
      <w:pPr>
        <w:rPr>
          <w:rFonts w:ascii="Times New Roman" w:hAnsi="Times New Roman" w:cs="Times New Roman"/>
          <w:color w:val="000000" w:themeColor="text1"/>
          <w:sz w:val="24"/>
          <w:szCs w:val="24"/>
        </w:rPr>
      </w:pPr>
    </w:p>
    <w:p w:rsidR="00ED2A9C" w:rsidRPr="006920A5" w:rsidRDefault="00881452" w:rsidP="00ED2A9C">
      <w:pPr>
        <w:rPr>
          <w:rFonts w:ascii="Times New Roman" w:hAnsi="Times New Roman" w:cs="Times New Roman"/>
          <w:color w:val="000000" w:themeColor="text1"/>
          <w:sz w:val="24"/>
          <w:szCs w:val="24"/>
        </w:rPr>
      </w:pPr>
      <w:r w:rsidRPr="006920A5">
        <w:rPr>
          <w:rFonts w:ascii="Times New Roman" w:hAnsi="Times New Roman" w:cs="Times New Roman"/>
          <w:color w:val="000000" w:themeColor="text1"/>
          <w:sz w:val="24"/>
          <w:szCs w:val="24"/>
        </w:rPr>
        <w:t xml:space="preserve">The above plot </w:t>
      </w:r>
      <w:proofErr w:type="gramStart"/>
      <w:r w:rsidRPr="006920A5">
        <w:rPr>
          <w:rFonts w:ascii="Times New Roman" w:hAnsi="Times New Roman" w:cs="Times New Roman"/>
          <w:color w:val="000000" w:themeColor="text1"/>
          <w:sz w:val="24"/>
          <w:szCs w:val="24"/>
        </w:rPr>
        <w:t>shows  the</w:t>
      </w:r>
      <w:proofErr w:type="gramEnd"/>
      <w:r w:rsidRPr="006920A5">
        <w:rPr>
          <w:rFonts w:ascii="Times New Roman" w:hAnsi="Times New Roman" w:cs="Times New Roman"/>
          <w:color w:val="000000" w:themeColor="text1"/>
          <w:sz w:val="24"/>
          <w:szCs w:val="24"/>
        </w:rPr>
        <w:t xml:space="preserve"> trend of GDP</w:t>
      </w:r>
      <w:r w:rsidR="00ED2A9C" w:rsidRPr="006920A5">
        <w:rPr>
          <w:rFonts w:ascii="Times New Roman" w:hAnsi="Times New Roman" w:cs="Times New Roman"/>
          <w:color w:val="000000" w:themeColor="text1"/>
          <w:sz w:val="24"/>
          <w:szCs w:val="24"/>
        </w:rPr>
        <w:t>, which shows an increase</w:t>
      </w:r>
      <w:r w:rsidRPr="006920A5">
        <w:rPr>
          <w:rFonts w:ascii="Times New Roman" w:hAnsi="Times New Roman" w:cs="Times New Roman"/>
          <w:color w:val="000000" w:themeColor="text1"/>
          <w:sz w:val="24"/>
          <w:szCs w:val="24"/>
        </w:rPr>
        <w:t xml:space="preserve"> trend of GDP.</w:t>
      </w:r>
    </w:p>
    <w:p w:rsidR="00ED2A9C" w:rsidRPr="006920A5" w:rsidRDefault="00ED2A9C" w:rsidP="00ED2A9C">
      <w:pPr>
        <w:pStyle w:val="HTMLPreformatted"/>
        <w:shd w:val="clear" w:color="auto" w:fill="FFFFFF"/>
        <w:wordWrap w:val="0"/>
        <w:spacing w:line="225" w:lineRule="atLeast"/>
        <w:rPr>
          <w:rFonts w:ascii="Times New Roman" w:hAnsi="Times New Roman" w:cs="Times New Roman"/>
          <w:color w:val="000000" w:themeColor="text1"/>
          <w:sz w:val="24"/>
          <w:szCs w:val="24"/>
        </w:rPr>
      </w:pPr>
    </w:p>
    <w:p w:rsidR="003141DD" w:rsidRDefault="003141DD" w:rsidP="00ED2A9C">
      <w:pPr>
        <w:rPr>
          <w:rFonts w:ascii="Times New Roman" w:hAnsi="Times New Roman" w:cs="Times New Roman"/>
          <w:color w:val="000000" w:themeColor="text1"/>
          <w:sz w:val="24"/>
          <w:szCs w:val="24"/>
        </w:rPr>
      </w:pPr>
    </w:p>
    <w:p w:rsidR="003141DD" w:rsidRDefault="003141DD" w:rsidP="00ED2A9C">
      <w:pPr>
        <w:rPr>
          <w:rFonts w:ascii="Times New Roman" w:hAnsi="Times New Roman" w:cs="Times New Roman"/>
          <w:color w:val="000000" w:themeColor="text1"/>
          <w:sz w:val="24"/>
          <w:szCs w:val="24"/>
        </w:rPr>
      </w:pPr>
    </w:p>
    <w:p w:rsidR="003141DD" w:rsidRDefault="003141DD" w:rsidP="00ED2A9C">
      <w:pPr>
        <w:rPr>
          <w:rFonts w:ascii="Times New Roman" w:hAnsi="Times New Roman" w:cs="Times New Roman"/>
          <w:color w:val="000000" w:themeColor="text1"/>
          <w:sz w:val="24"/>
          <w:szCs w:val="24"/>
        </w:rPr>
      </w:pPr>
    </w:p>
    <w:p w:rsidR="003141DD" w:rsidRDefault="003141DD" w:rsidP="00ED2A9C">
      <w:pPr>
        <w:rPr>
          <w:rFonts w:ascii="Times New Roman" w:hAnsi="Times New Roman" w:cs="Times New Roman"/>
          <w:color w:val="000000" w:themeColor="text1"/>
          <w:sz w:val="24"/>
          <w:szCs w:val="24"/>
        </w:rPr>
      </w:pPr>
    </w:p>
    <w:p w:rsidR="003141DD" w:rsidRDefault="003141DD" w:rsidP="00ED2A9C">
      <w:pPr>
        <w:rPr>
          <w:rFonts w:ascii="Times New Roman" w:hAnsi="Times New Roman" w:cs="Times New Roman"/>
          <w:color w:val="000000" w:themeColor="text1"/>
          <w:sz w:val="24"/>
          <w:szCs w:val="24"/>
        </w:rPr>
      </w:pPr>
    </w:p>
    <w:p w:rsidR="003141DD" w:rsidRDefault="003141DD" w:rsidP="00ED2A9C">
      <w:pPr>
        <w:rPr>
          <w:rFonts w:ascii="Times New Roman" w:hAnsi="Times New Roman" w:cs="Times New Roman"/>
          <w:color w:val="000000" w:themeColor="text1"/>
          <w:sz w:val="24"/>
          <w:szCs w:val="24"/>
        </w:rPr>
      </w:pPr>
    </w:p>
    <w:p w:rsidR="003141DD" w:rsidRDefault="003141DD" w:rsidP="00ED2A9C">
      <w:pPr>
        <w:rPr>
          <w:rFonts w:ascii="Times New Roman" w:hAnsi="Times New Roman" w:cs="Times New Roman"/>
          <w:color w:val="000000" w:themeColor="text1"/>
          <w:sz w:val="24"/>
          <w:szCs w:val="24"/>
        </w:rPr>
      </w:pPr>
    </w:p>
    <w:p w:rsidR="003141DD" w:rsidRDefault="003141DD" w:rsidP="00ED2A9C">
      <w:pPr>
        <w:rPr>
          <w:rFonts w:ascii="Times New Roman" w:hAnsi="Times New Roman" w:cs="Times New Roman"/>
          <w:color w:val="000000" w:themeColor="text1"/>
          <w:sz w:val="24"/>
          <w:szCs w:val="24"/>
        </w:rPr>
      </w:pPr>
    </w:p>
    <w:p w:rsidR="00ED2A9C" w:rsidRPr="006920A5" w:rsidRDefault="00ED2A9C" w:rsidP="00ED2A9C">
      <w:pPr>
        <w:rPr>
          <w:rFonts w:ascii="Times New Roman" w:hAnsi="Times New Roman" w:cs="Times New Roman"/>
          <w:color w:val="000000" w:themeColor="text1"/>
          <w:sz w:val="24"/>
          <w:szCs w:val="24"/>
        </w:rPr>
      </w:pPr>
      <w:r w:rsidRPr="006920A5">
        <w:rPr>
          <w:rFonts w:ascii="Times New Roman" w:hAnsi="Times New Roman" w:cs="Times New Roman"/>
          <w:color w:val="000000" w:themeColor="text1"/>
          <w:sz w:val="24"/>
          <w:szCs w:val="24"/>
        </w:rPr>
        <w:t xml:space="preserve"> </w:t>
      </w:r>
    </w:p>
    <w:p w:rsidR="00881452" w:rsidRDefault="00881452" w:rsidP="00ED2A9C">
      <w:pPr>
        <w:rPr>
          <w:rFonts w:ascii="Times New Roman" w:hAnsi="Times New Roman" w:cs="Times New Roman"/>
          <w:color w:val="000000" w:themeColor="text1"/>
          <w:sz w:val="24"/>
          <w:szCs w:val="24"/>
        </w:rPr>
      </w:pPr>
      <w:r w:rsidRPr="006920A5">
        <w:rPr>
          <w:rFonts w:ascii="Times New Roman" w:hAnsi="Times New Roman" w:cs="Times New Roman"/>
          <w:color w:val="000000" w:themeColor="text1"/>
          <w:sz w:val="24"/>
          <w:szCs w:val="24"/>
        </w:rPr>
        <w:t>Time series plot for USA GDP:</w:t>
      </w:r>
    </w:p>
    <w:p w:rsidR="007456ED" w:rsidRPr="006920A5" w:rsidRDefault="007456ED" w:rsidP="00ED2A9C">
      <w:pPr>
        <w:rPr>
          <w:rFonts w:ascii="Times New Roman" w:hAnsi="Times New Roman" w:cs="Times New Roman"/>
          <w:color w:val="000000" w:themeColor="text1"/>
          <w:sz w:val="24"/>
          <w:szCs w:val="24"/>
        </w:rPr>
      </w:pPr>
    </w:p>
    <w:p w:rsidR="00881452" w:rsidRPr="006920A5" w:rsidRDefault="00881452" w:rsidP="00ED2A9C">
      <w:pPr>
        <w:rPr>
          <w:rFonts w:ascii="Times New Roman" w:hAnsi="Times New Roman" w:cs="Times New Roman"/>
          <w:color w:val="000000" w:themeColor="text1"/>
          <w:sz w:val="24"/>
          <w:szCs w:val="24"/>
        </w:rPr>
      </w:pPr>
      <w:r w:rsidRPr="006920A5">
        <w:rPr>
          <w:rFonts w:ascii="Times New Roman" w:hAnsi="Times New Roman" w:cs="Times New Roman"/>
          <w:noProof/>
          <w:color w:val="000000" w:themeColor="text1"/>
          <w:sz w:val="24"/>
          <w:szCs w:val="24"/>
        </w:rPr>
        <w:drawing>
          <wp:inline distT="0" distB="0" distL="0" distR="0" wp14:anchorId="3B44F16B" wp14:editId="5EEE679E">
            <wp:extent cx="5943600" cy="27717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71775"/>
                    </a:xfrm>
                    <a:prstGeom prst="rect">
                      <a:avLst/>
                    </a:prstGeom>
                  </pic:spPr>
                </pic:pic>
              </a:graphicData>
            </a:graphic>
          </wp:inline>
        </w:drawing>
      </w:r>
    </w:p>
    <w:p w:rsidR="00881452" w:rsidRPr="006920A5" w:rsidRDefault="00881452" w:rsidP="00ED2A9C">
      <w:pPr>
        <w:rPr>
          <w:rFonts w:ascii="Times New Roman" w:hAnsi="Times New Roman" w:cs="Times New Roman"/>
          <w:color w:val="000000" w:themeColor="text1"/>
          <w:sz w:val="24"/>
          <w:szCs w:val="24"/>
        </w:rPr>
      </w:pPr>
    </w:p>
    <w:p w:rsidR="00881452" w:rsidRPr="006920A5" w:rsidRDefault="00881452" w:rsidP="00ED2A9C">
      <w:pPr>
        <w:rPr>
          <w:rFonts w:ascii="Times New Roman" w:hAnsi="Times New Roman" w:cs="Times New Roman"/>
          <w:color w:val="000000" w:themeColor="text1"/>
          <w:sz w:val="24"/>
          <w:szCs w:val="24"/>
        </w:rPr>
      </w:pPr>
    </w:p>
    <w:p w:rsidR="00881452" w:rsidRPr="006920A5" w:rsidRDefault="00881452" w:rsidP="00ED2A9C">
      <w:pPr>
        <w:rPr>
          <w:rFonts w:ascii="Times New Roman" w:hAnsi="Times New Roman" w:cs="Times New Roman"/>
          <w:color w:val="000000" w:themeColor="text1"/>
          <w:sz w:val="24"/>
          <w:szCs w:val="24"/>
        </w:rPr>
      </w:pPr>
      <w:r w:rsidRPr="006920A5">
        <w:rPr>
          <w:rFonts w:ascii="Times New Roman" w:hAnsi="Times New Roman" w:cs="Times New Roman"/>
          <w:color w:val="000000" w:themeColor="text1"/>
          <w:sz w:val="24"/>
          <w:szCs w:val="24"/>
        </w:rPr>
        <w:t>Time series GDP</w:t>
      </w:r>
      <w:r w:rsidR="003F7099">
        <w:rPr>
          <w:rFonts w:ascii="Times New Roman" w:hAnsi="Times New Roman" w:cs="Times New Roman"/>
          <w:color w:val="000000" w:themeColor="text1"/>
          <w:sz w:val="24"/>
          <w:szCs w:val="24"/>
        </w:rPr>
        <w:t xml:space="preserve"> yearly </w:t>
      </w:r>
      <w:proofErr w:type="gramStart"/>
      <w:r w:rsidR="003F7099">
        <w:rPr>
          <w:rFonts w:ascii="Times New Roman" w:hAnsi="Times New Roman" w:cs="Times New Roman"/>
          <w:color w:val="000000" w:themeColor="text1"/>
          <w:sz w:val="24"/>
          <w:szCs w:val="24"/>
        </w:rPr>
        <w:t xml:space="preserve">wise </w:t>
      </w:r>
      <w:r w:rsidRPr="006920A5">
        <w:rPr>
          <w:rFonts w:ascii="Times New Roman" w:hAnsi="Times New Roman" w:cs="Times New Roman"/>
          <w:color w:val="000000" w:themeColor="text1"/>
          <w:sz w:val="24"/>
          <w:szCs w:val="24"/>
        </w:rPr>
        <w:t xml:space="preserve"> between</w:t>
      </w:r>
      <w:proofErr w:type="gramEnd"/>
      <w:r w:rsidRPr="006920A5">
        <w:rPr>
          <w:rFonts w:ascii="Times New Roman" w:hAnsi="Times New Roman" w:cs="Times New Roman"/>
          <w:color w:val="000000" w:themeColor="text1"/>
          <w:sz w:val="24"/>
          <w:szCs w:val="24"/>
        </w:rPr>
        <w:t xml:space="preserve"> </w:t>
      </w:r>
      <w:proofErr w:type="spellStart"/>
      <w:r w:rsidRPr="006920A5">
        <w:rPr>
          <w:rFonts w:ascii="Times New Roman" w:hAnsi="Times New Roman" w:cs="Times New Roman"/>
          <w:color w:val="000000" w:themeColor="text1"/>
          <w:sz w:val="24"/>
          <w:szCs w:val="24"/>
        </w:rPr>
        <w:t>Aus</w:t>
      </w:r>
      <w:proofErr w:type="spellEnd"/>
      <w:r w:rsidRPr="006920A5">
        <w:rPr>
          <w:rFonts w:ascii="Times New Roman" w:hAnsi="Times New Roman" w:cs="Times New Roman"/>
          <w:color w:val="000000" w:themeColor="text1"/>
          <w:sz w:val="24"/>
          <w:szCs w:val="24"/>
        </w:rPr>
        <w:t xml:space="preserve"> and India:</w:t>
      </w:r>
    </w:p>
    <w:p w:rsidR="00881452" w:rsidRPr="006920A5" w:rsidRDefault="00881452" w:rsidP="00ED2A9C">
      <w:pPr>
        <w:rPr>
          <w:rFonts w:ascii="Times New Roman" w:hAnsi="Times New Roman" w:cs="Times New Roman"/>
          <w:color w:val="000000" w:themeColor="text1"/>
          <w:sz w:val="24"/>
          <w:szCs w:val="24"/>
        </w:rPr>
      </w:pPr>
    </w:p>
    <w:p w:rsidR="00881452" w:rsidRPr="006920A5" w:rsidRDefault="00881452" w:rsidP="00ED2A9C">
      <w:pPr>
        <w:rPr>
          <w:rFonts w:ascii="Times New Roman" w:hAnsi="Times New Roman" w:cs="Times New Roman"/>
          <w:color w:val="000000" w:themeColor="text1"/>
          <w:sz w:val="24"/>
          <w:szCs w:val="24"/>
        </w:rPr>
      </w:pPr>
      <w:r w:rsidRPr="006920A5">
        <w:rPr>
          <w:rFonts w:ascii="Times New Roman" w:hAnsi="Times New Roman" w:cs="Times New Roman"/>
          <w:noProof/>
          <w:color w:val="000000" w:themeColor="text1"/>
          <w:sz w:val="24"/>
          <w:szCs w:val="24"/>
        </w:rPr>
        <w:drawing>
          <wp:inline distT="0" distB="0" distL="0" distR="0" wp14:anchorId="7B09F8C1" wp14:editId="4898F495">
            <wp:extent cx="5943600" cy="24955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95550"/>
                    </a:xfrm>
                    <a:prstGeom prst="rect">
                      <a:avLst/>
                    </a:prstGeom>
                  </pic:spPr>
                </pic:pic>
              </a:graphicData>
            </a:graphic>
          </wp:inline>
        </w:drawing>
      </w:r>
    </w:p>
    <w:p w:rsidR="003F7099" w:rsidRDefault="003F7099" w:rsidP="00ED2A9C">
      <w:pPr>
        <w:rPr>
          <w:rFonts w:ascii="Times New Roman" w:hAnsi="Times New Roman" w:cs="Times New Roman"/>
          <w:color w:val="000000" w:themeColor="text1"/>
          <w:sz w:val="24"/>
          <w:szCs w:val="24"/>
        </w:rPr>
      </w:pPr>
    </w:p>
    <w:p w:rsidR="00881452" w:rsidRDefault="00881452" w:rsidP="00ED2A9C">
      <w:pPr>
        <w:rPr>
          <w:rFonts w:ascii="Times New Roman" w:hAnsi="Times New Roman" w:cs="Times New Roman"/>
          <w:b/>
          <w:color w:val="000000" w:themeColor="text1"/>
          <w:sz w:val="24"/>
          <w:szCs w:val="24"/>
        </w:rPr>
      </w:pPr>
      <w:r w:rsidRPr="003F7099">
        <w:rPr>
          <w:rFonts w:ascii="Times New Roman" w:hAnsi="Times New Roman" w:cs="Times New Roman"/>
          <w:b/>
          <w:color w:val="000000" w:themeColor="text1"/>
          <w:sz w:val="24"/>
          <w:szCs w:val="24"/>
        </w:rPr>
        <w:t>Time series Plot:</w:t>
      </w:r>
      <w:r w:rsidR="003F7099">
        <w:rPr>
          <w:rFonts w:ascii="Times New Roman" w:hAnsi="Times New Roman" w:cs="Times New Roman"/>
          <w:b/>
          <w:color w:val="000000" w:themeColor="text1"/>
          <w:sz w:val="24"/>
          <w:szCs w:val="24"/>
        </w:rPr>
        <w:t xml:space="preserve"> </w:t>
      </w:r>
      <w:r w:rsidR="003F7099" w:rsidRPr="003F7099">
        <w:rPr>
          <w:rFonts w:ascii="Times New Roman" w:hAnsi="Times New Roman" w:cs="Times New Roman"/>
          <w:color w:val="000000" w:themeColor="text1"/>
          <w:sz w:val="24"/>
          <w:szCs w:val="24"/>
        </w:rPr>
        <w:t>After log transformation GDP rate</w:t>
      </w:r>
      <w:r w:rsidR="003F7099">
        <w:rPr>
          <w:rFonts w:ascii="Times New Roman" w:hAnsi="Times New Roman" w:cs="Times New Roman"/>
          <w:b/>
          <w:color w:val="000000" w:themeColor="text1"/>
          <w:sz w:val="24"/>
          <w:szCs w:val="24"/>
        </w:rPr>
        <w:t xml:space="preserve"> </w:t>
      </w:r>
    </w:p>
    <w:p w:rsidR="003F7099" w:rsidRPr="003F7099" w:rsidRDefault="003F7099" w:rsidP="00ED2A9C">
      <w:pPr>
        <w:rPr>
          <w:rFonts w:ascii="Times New Roman" w:hAnsi="Times New Roman" w:cs="Times New Roman"/>
          <w:b/>
          <w:color w:val="000000" w:themeColor="text1"/>
          <w:sz w:val="24"/>
          <w:szCs w:val="24"/>
        </w:rPr>
      </w:pPr>
    </w:p>
    <w:p w:rsidR="00881452" w:rsidRPr="006920A5" w:rsidRDefault="00881452" w:rsidP="00ED2A9C">
      <w:pPr>
        <w:rPr>
          <w:rFonts w:ascii="Times New Roman" w:hAnsi="Times New Roman" w:cs="Times New Roman"/>
          <w:color w:val="000000" w:themeColor="text1"/>
          <w:sz w:val="24"/>
          <w:szCs w:val="24"/>
        </w:rPr>
      </w:pPr>
      <w:r w:rsidRPr="006920A5">
        <w:rPr>
          <w:rFonts w:ascii="Times New Roman" w:hAnsi="Times New Roman" w:cs="Times New Roman"/>
          <w:noProof/>
          <w:color w:val="000000" w:themeColor="text1"/>
          <w:sz w:val="24"/>
          <w:szCs w:val="24"/>
        </w:rPr>
        <w:drawing>
          <wp:inline distT="0" distB="0" distL="0" distR="0" wp14:anchorId="60F9387D" wp14:editId="53F9108A">
            <wp:extent cx="5943600" cy="71342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134225"/>
                    </a:xfrm>
                    <a:prstGeom prst="rect">
                      <a:avLst/>
                    </a:prstGeom>
                  </pic:spPr>
                </pic:pic>
              </a:graphicData>
            </a:graphic>
          </wp:inline>
        </w:drawing>
      </w:r>
    </w:p>
    <w:p w:rsidR="00881452" w:rsidRPr="006920A5" w:rsidRDefault="00881452" w:rsidP="00ED2A9C">
      <w:pPr>
        <w:rPr>
          <w:rFonts w:ascii="Times New Roman" w:hAnsi="Times New Roman" w:cs="Times New Roman"/>
          <w:color w:val="000000" w:themeColor="text1"/>
          <w:sz w:val="24"/>
          <w:szCs w:val="24"/>
        </w:rPr>
      </w:pPr>
    </w:p>
    <w:p w:rsidR="00881452" w:rsidRPr="006920A5" w:rsidRDefault="00881452" w:rsidP="00ED2A9C">
      <w:pPr>
        <w:rPr>
          <w:rFonts w:ascii="Times New Roman" w:hAnsi="Times New Roman" w:cs="Times New Roman"/>
          <w:color w:val="000000" w:themeColor="text1"/>
          <w:sz w:val="24"/>
          <w:szCs w:val="24"/>
        </w:rPr>
      </w:pPr>
    </w:p>
    <w:p w:rsidR="00881452" w:rsidRPr="006920A5" w:rsidRDefault="003F7099" w:rsidP="00ED2A9C">
      <w:pPr>
        <w:rPr>
          <w:rFonts w:ascii="Times New Roman" w:hAnsi="Times New Roman" w:cs="Times New Roman"/>
          <w:color w:val="000000" w:themeColor="text1"/>
          <w:sz w:val="24"/>
          <w:szCs w:val="24"/>
        </w:rPr>
      </w:pPr>
      <w:r w:rsidRPr="006920A5">
        <w:rPr>
          <w:rFonts w:ascii="Times New Roman" w:hAnsi="Times New Roman" w:cs="Times New Roman"/>
          <w:b/>
          <w:color w:val="000000" w:themeColor="text1"/>
          <w:sz w:val="24"/>
          <w:szCs w:val="24"/>
        </w:rPr>
        <w:t>Residual</w:t>
      </w:r>
      <w:r w:rsidR="00881452" w:rsidRPr="006920A5">
        <w:rPr>
          <w:rFonts w:ascii="Times New Roman" w:hAnsi="Times New Roman" w:cs="Times New Roman"/>
          <w:b/>
          <w:color w:val="000000" w:themeColor="text1"/>
          <w:sz w:val="24"/>
          <w:szCs w:val="24"/>
        </w:rPr>
        <w:t xml:space="preserve"> value</w:t>
      </w:r>
      <w:r w:rsidR="00881452" w:rsidRPr="006920A5">
        <w:rPr>
          <w:rFonts w:ascii="Times New Roman" w:hAnsi="Times New Roman" w:cs="Times New Roman"/>
          <w:color w:val="000000" w:themeColor="text1"/>
          <w:sz w:val="24"/>
          <w:szCs w:val="24"/>
        </w:rPr>
        <w:t xml:space="preserve">: Actual – predicted value </w:t>
      </w:r>
    </w:p>
    <w:p w:rsidR="00881452" w:rsidRPr="006920A5" w:rsidRDefault="00881452" w:rsidP="00ED2A9C">
      <w:pPr>
        <w:rPr>
          <w:rFonts w:ascii="Times New Roman" w:hAnsi="Times New Roman" w:cs="Times New Roman"/>
          <w:color w:val="000000" w:themeColor="text1"/>
          <w:sz w:val="24"/>
          <w:szCs w:val="24"/>
        </w:rPr>
      </w:pPr>
    </w:p>
    <w:p w:rsidR="00881452" w:rsidRPr="006920A5" w:rsidRDefault="00881452" w:rsidP="00ED2A9C">
      <w:pPr>
        <w:rPr>
          <w:rFonts w:ascii="Times New Roman" w:hAnsi="Times New Roman" w:cs="Times New Roman"/>
          <w:color w:val="000000" w:themeColor="text1"/>
          <w:sz w:val="24"/>
          <w:szCs w:val="24"/>
        </w:rPr>
      </w:pPr>
      <w:r w:rsidRPr="006920A5">
        <w:rPr>
          <w:rFonts w:ascii="Times New Roman" w:hAnsi="Times New Roman" w:cs="Times New Roman"/>
          <w:noProof/>
          <w:color w:val="000000" w:themeColor="text1"/>
          <w:sz w:val="24"/>
          <w:szCs w:val="24"/>
        </w:rPr>
        <w:drawing>
          <wp:inline distT="0" distB="0" distL="0" distR="0" wp14:anchorId="14FC6503" wp14:editId="31BBE6A1">
            <wp:extent cx="5943600" cy="54959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495925"/>
                    </a:xfrm>
                    <a:prstGeom prst="rect">
                      <a:avLst/>
                    </a:prstGeom>
                  </pic:spPr>
                </pic:pic>
              </a:graphicData>
            </a:graphic>
          </wp:inline>
        </w:drawing>
      </w:r>
    </w:p>
    <w:p w:rsidR="00881452" w:rsidRPr="006920A5" w:rsidRDefault="00881452" w:rsidP="00ED2A9C">
      <w:pPr>
        <w:rPr>
          <w:rFonts w:ascii="Times New Roman" w:hAnsi="Times New Roman" w:cs="Times New Roman"/>
          <w:color w:val="000000" w:themeColor="text1"/>
          <w:sz w:val="24"/>
          <w:szCs w:val="24"/>
        </w:rPr>
      </w:pPr>
    </w:p>
    <w:p w:rsidR="00881452" w:rsidRPr="006920A5" w:rsidRDefault="00881452" w:rsidP="00ED2A9C">
      <w:pPr>
        <w:rPr>
          <w:rFonts w:ascii="Times New Roman" w:hAnsi="Times New Roman" w:cs="Times New Roman"/>
          <w:color w:val="000000" w:themeColor="text1"/>
          <w:sz w:val="24"/>
          <w:szCs w:val="24"/>
        </w:rPr>
      </w:pPr>
    </w:p>
    <w:p w:rsidR="00881452" w:rsidRPr="006920A5" w:rsidRDefault="00881452" w:rsidP="00ED2A9C">
      <w:pPr>
        <w:rPr>
          <w:rFonts w:ascii="Times New Roman" w:hAnsi="Times New Roman" w:cs="Times New Roman"/>
          <w:color w:val="000000" w:themeColor="text1"/>
          <w:sz w:val="24"/>
          <w:szCs w:val="24"/>
        </w:rPr>
      </w:pPr>
    </w:p>
    <w:p w:rsidR="00881452" w:rsidRPr="006920A5" w:rsidRDefault="00881452" w:rsidP="00ED2A9C">
      <w:pPr>
        <w:rPr>
          <w:rFonts w:ascii="Times New Roman" w:hAnsi="Times New Roman" w:cs="Times New Roman"/>
          <w:color w:val="000000" w:themeColor="text1"/>
          <w:sz w:val="24"/>
          <w:szCs w:val="24"/>
        </w:rPr>
      </w:pPr>
    </w:p>
    <w:p w:rsidR="00881452" w:rsidRPr="006920A5" w:rsidRDefault="00881452" w:rsidP="00ED2A9C">
      <w:pPr>
        <w:rPr>
          <w:rFonts w:ascii="Times New Roman" w:hAnsi="Times New Roman" w:cs="Times New Roman"/>
          <w:color w:val="000000" w:themeColor="text1"/>
          <w:sz w:val="24"/>
          <w:szCs w:val="24"/>
        </w:rPr>
      </w:pPr>
    </w:p>
    <w:p w:rsidR="00881452" w:rsidRPr="006920A5" w:rsidRDefault="00881452" w:rsidP="00ED2A9C">
      <w:pPr>
        <w:rPr>
          <w:rFonts w:ascii="Times New Roman" w:hAnsi="Times New Roman" w:cs="Times New Roman"/>
          <w:color w:val="000000" w:themeColor="text1"/>
          <w:sz w:val="24"/>
          <w:szCs w:val="24"/>
        </w:rPr>
      </w:pPr>
    </w:p>
    <w:p w:rsidR="00881452" w:rsidRPr="003F7099" w:rsidRDefault="00881452" w:rsidP="00ED2A9C">
      <w:pPr>
        <w:rPr>
          <w:rFonts w:ascii="Times New Roman" w:hAnsi="Times New Roman" w:cs="Times New Roman"/>
          <w:b/>
          <w:color w:val="000000" w:themeColor="text1"/>
          <w:sz w:val="24"/>
          <w:szCs w:val="24"/>
        </w:rPr>
      </w:pPr>
      <w:r w:rsidRPr="003F7099">
        <w:rPr>
          <w:rFonts w:ascii="Times New Roman" w:hAnsi="Times New Roman" w:cs="Times New Roman"/>
          <w:b/>
          <w:color w:val="000000" w:themeColor="text1"/>
          <w:sz w:val="24"/>
          <w:szCs w:val="24"/>
        </w:rPr>
        <w:t>Model test:</w:t>
      </w:r>
    </w:p>
    <w:p w:rsidR="00881452" w:rsidRPr="003F7099" w:rsidRDefault="00881452" w:rsidP="00881452">
      <w:pPr>
        <w:pStyle w:val="HTMLPreformatted"/>
        <w:shd w:val="clear" w:color="auto" w:fill="002240"/>
        <w:wordWrap w:val="0"/>
        <w:rPr>
          <w:rStyle w:val="gd15mcfcktb"/>
          <w:rFonts w:ascii="Times New Roman" w:hAnsi="Times New Roman" w:cs="Times New Roman"/>
          <w:color w:val="FF0000"/>
          <w:sz w:val="24"/>
          <w:szCs w:val="24"/>
        </w:rPr>
      </w:pPr>
      <w:r w:rsidRPr="003F7099">
        <w:rPr>
          <w:rStyle w:val="gd15mcfckub"/>
          <w:rFonts w:ascii="Times New Roman" w:hAnsi="Times New Roman" w:cs="Times New Roman"/>
          <w:color w:val="FF0000"/>
          <w:sz w:val="24"/>
          <w:szCs w:val="24"/>
        </w:rPr>
        <w:t xml:space="preserve">&gt; </w:t>
      </w:r>
      <w:proofErr w:type="spellStart"/>
      <w:proofErr w:type="gramStart"/>
      <w:r w:rsidRPr="003F7099">
        <w:rPr>
          <w:rStyle w:val="gd15mcfcktb"/>
          <w:rFonts w:ascii="Times New Roman" w:hAnsi="Times New Roman" w:cs="Times New Roman"/>
          <w:color w:val="FF0000"/>
          <w:sz w:val="24"/>
          <w:szCs w:val="24"/>
        </w:rPr>
        <w:t>Box.test</w:t>
      </w:r>
      <w:proofErr w:type="spellEnd"/>
      <w:r w:rsidRPr="003F7099">
        <w:rPr>
          <w:rStyle w:val="gd15mcfcktb"/>
          <w:rFonts w:ascii="Times New Roman" w:hAnsi="Times New Roman" w:cs="Times New Roman"/>
          <w:color w:val="FF0000"/>
          <w:sz w:val="24"/>
          <w:szCs w:val="24"/>
        </w:rPr>
        <w:t>(</w:t>
      </w:r>
      <w:proofErr w:type="gramEnd"/>
      <w:r w:rsidRPr="003F7099">
        <w:rPr>
          <w:rStyle w:val="gd15mcfcktb"/>
          <w:rFonts w:ascii="Times New Roman" w:hAnsi="Times New Roman" w:cs="Times New Roman"/>
          <w:color w:val="FF0000"/>
          <w:sz w:val="24"/>
          <w:szCs w:val="24"/>
        </w:rPr>
        <w:t>residuals(fit), type="</w:t>
      </w:r>
      <w:proofErr w:type="spellStart"/>
      <w:r w:rsidRPr="003F7099">
        <w:rPr>
          <w:rStyle w:val="gd15mcfcktb"/>
          <w:rFonts w:ascii="Times New Roman" w:hAnsi="Times New Roman" w:cs="Times New Roman"/>
          <w:color w:val="FF0000"/>
          <w:sz w:val="24"/>
          <w:szCs w:val="24"/>
        </w:rPr>
        <w:t>Ljung</w:t>
      </w:r>
      <w:proofErr w:type="spellEnd"/>
      <w:r w:rsidRPr="003F7099">
        <w:rPr>
          <w:rStyle w:val="gd15mcfcktb"/>
          <w:rFonts w:ascii="Times New Roman" w:hAnsi="Times New Roman" w:cs="Times New Roman"/>
          <w:color w:val="FF0000"/>
          <w:sz w:val="24"/>
          <w:szCs w:val="24"/>
        </w:rPr>
        <w:t>" )</w:t>
      </w:r>
    </w:p>
    <w:p w:rsidR="00881452" w:rsidRPr="003F7099" w:rsidRDefault="00881452" w:rsidP="00881452">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p>
    <w:p w:rsidR="00881452" w:rsidRPr="003F7099" w:rsidRDefault="00881452" w:rsidP="00881452">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r w:rsidRPr="003F7099">
        <w:rPr>
          <w:rStyle w:val="gd15mcfceub"/>
          <w:rFonts w:ascii="Times New Roman" w:hAnsi="Times New Roman" w:cs="Times New Roman"/>
          <w:color w:val="FF0000"/>
          <w:sz w:val="24"/>
          <w:szCs w:val="24"/>
          <w:bdr w:val="none" w:sz="0" w:space="0" w:color="auto" w:frame="1"/>
        </w:rPr>
        <w:tab/>
        <w:t>Box-</w:t>
      </w:r>
      <w:proofErr w:type="spellStart"/>
      <w:r w:rsidRPr="003F7099">
        <w:rPr>
          <w:rStyle w:val="gd15mcfceub"/>
          <w:rFonts w:ascii="Times New Roman" w:hAnsi="Times New Roman" w:cs="Times New Roman"/>
          <w:color w:val="FF0000"/>
          <w:sz w:val="24"/>
          <w:szCs w:val="24"/>
          <w:bdr w:val="none" w:sz="0" w:space="0" w:color="auto" w:frame="1"/>
        </w:rPr>
        <w:t>Ljung</w:t>
      </w:r>
      <w:proofErr w:type="spellEnd"/>
      <w:r w:rsidRPr="003F7099">
        <w:rPr>
          <w:rStyle w:val="gd15mcfceub"/>
          <w:rFonts w:ascii="Times New Roman" w:hAnsi="Times New Roman" w:cs="Times New Roman"/>
          <w:color w:val="FF0000"/>
          <w:sz w:val="24"/>
          <w:szCs w:val="24"/>
          <w:bdr w:val="none" w:sz="0" w:space="0" w:color="auto" w:frame="1"/>
        </w:rPr>
        <w:t xml:space="preserve"> test</w:t>
      </w:r>
    </w:p>
    <w:p w:rsidR="00881452" w:rsidRPr="003F7099" w:rsidRDefault="00881452" w:rsidP="00881452">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p>
    <w:p w:rsidR="00881452" w:rsidRPr="003F7099" w:rsidRDefault="00881452" w:rsidP="00881452">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proofErr w:type="gramStart"/>
      <w:r w:rsidRPr="003F7099">
        <w:rPr>
          <w:rStyle w:val="gd15mcfceub"/>
          <w:rFonts w:ascii="Times New Roman" w:hAnsi="Times New Roman" w:cs="Times New Roman"/>
          <w:color w:val="FF0000"/>
          <w:sz w:val="24"/>
          <w:szCs w:val="24"/>
          <w:bdr w:val="none" w:sz="0" w:space="0" w:color="auto" w:frame="1"/>
        </w:rPr>
        <w:t>data</w:t>
      </w:r>
      <w:proofErr w:type="gramEnd"/>
      <w:r w:rsidRPr="003F7099">
        <w:rPr>
          <w:rStyle w:val="gd15mcfceub"/>
          <w:rFonts w:ascii="Times New Roman" w:hAnsi="Times New Roman" w:cs="Times New Roman"/>
          <w:color w:val="FF0000"/>
          <w:sz w:val="24"/>
          <w:szCs w:val="24"/>
          <w:bdr w:val="none" w:sz="0" w:space="0" w:color="auto" w:frame="1"/>
        </w:rPr>
        <w:t>:  residuals(fit)</w:t>
      </w:r>
    </w:p>
    <w:p w:rsidR="00881452" w:rsidRPr="003F7099" w:rsidRDefault="00881452" w:rsidP="00881452">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r w:rsidRPr="003F7099">
        <w:rPr>
          <w:rStyle w:val="gd15mcfceub"/>
          <w:rFonts w:ascii="Times New Roman" w:hAnsi="Times New Roman" w:cs="Times New Roman"/>
          <w:color w:val="FF0000"/>
          <w:sz w:val="24"/>
          <w:szCs w:val="24"/>
          <w:bdr w:val="none" w:sz="0" w:space="0" w:color="auto" w:frame="1"/>
        </w:rPr>
        <w:t xml:space="preserve">X-squared = 0.52483, </w:t>
      </w:r>
      <w:proofErr w:type="spellStart"/>
      <w:proofErr w:type="gramStart"/>
      <w:r w:rsidRPr="003F7099">
        <w:rPr>
          <w:rStyle w:val="gd15mcfceub"/>
          <w:rFonts w:ascii="Times New Roman" w:hAnsi="Times New Roman" w:cs="Times New Roman"/>
          <w:color w:val="FF0000"/>
          <w:sz w:val="24"/>
          <w:szCs w:val="24"/>
          <w:bdr w:val="none" w:sz="0" w:space="0" w:color="auto" w:frame="1"/>
        </w:rPr>
        <w:t>df</w:t>
      </w:r>
      <w:proofErr w:type="spellEnd"/>
      <w:proofErr w:type="gramEnd"/>
      <w:r w:rsidRPr="003F7099">
        <w:rPr>
          <w:rStyle w:val="gd15mcfceub"/>
          <w:rFonts w:ascii="Times New Roman" w:hAnsi="Times New Roman" w:cs="Times New Roman"/>
          <w:color w:val="FF0000"/>
          <w:sz w:val="24"/>
          <w:szCs w:val="24"/>
          <w:bdr w:val="none" w:sz="0" w:space="0" w:color="auto" w:frame="1"/>
        </w:rPr>
        <w:t xml:space="preserve"> = 1, p-value = 0.4688</w:t>
      </w:r>
    </w:p>
    <w:p w:rsidR="00881452" w:rsidRPr="006920A5" w:rsidRDefault="00881452" w:rsidP="00881452">
      <w:pPr>
        <w:pStyle w:val="HTMLPreformatted"/>
        <w:shd w:val="clear" w:color="auto" w:fill="002240"/>
        <w:wordWrap w:val="0"/>
        <w:rPr>
          <w:rFonts w:ascii="Times New Roman" w:hAnsi="Times New Roman" w:cs="Times New Roman"/>
          <w:color w:val="000000" w:themeColor="text1"/>
          <w:sz w:val="24"/>
          <w:szCs w:val="24"/>
        </w:rPr>
      </w:pPr>
    </w:p>
    <w:p w:rsidR="00881452" w:rsidRPr="006920A5" w:rsidRDefault="00881452" w:rsidP="00ED2A9C">
      <w:pPr>
        <w:rPr>
          <w:rFonts w:ascii="Times New Roman" w:hAnsi="Times New Roman" w:cs="Times New Roman"/>
          <w:color w:val="000000" w:themeColor="text1"/>
          <w:sz w:val="24"/>
          <w:szCs w:val="24"/>
        </w:rPr>
      </w:pPr>
    </w:p>
    <w:p w:rsidR="00881452" w:rsidRPr="006920A5" w:rsidRDefault="00881452" w:rsidP="00ED2A9C">
      <w:pPr>
        <w:rPr>
          <w:rFonts w:ascii="Times New Roman" w:hAnsi="Times New Roman" w:cs="Times New Roman"/>
          <w:color w:val="000000" w:themeColor="text1"/>
          <w:sz w:val="24"/>
          <w:szCs w:val="24"/>
        </w:rPr>
      </w:pPr>
    </w:p>
    <w:p w:rsidR="0017522E" w:rsidRPr="006920A5" w:rsidRDefault="0017522E" w:rsidP="00ED2A9C">
      <w:pPr>
        <w:rPr>
          <w:rFonts w:ascii="Times New Roman" w:hAnsi="Times New Roman" w:cs="Times New Roman"/>
          <w:color w:val="000000" w:themeColor="text1"/>
          <w:sz w:val="24"/>
          <w:szCs w:val="24"/>
        </w:rPr>
      </w:pPr>
      <w:r w:rsidRPr="006920A5">
        <w:rPr>
          <w:rFonts w:ascii="Times New Roman" w:hAnsi="Times New Roman" w:cs="Times New Roman"/>
          <w:color w:val="000000" w:themeColor="text1"/>
          <w:sz w:val="24"/>
          <w:szCs w:val="24"/>
        </w:rPr>
        <w:t>Accuracy test:</w:t>
      </w:r>
    </w:p>
    <w:p w:rsidR="0017522E" w:rsidRPr="003F7099" w:rsidRDefault="0017522E" w:rsidP="0017522E">
      <w:pPr>
        <w:pStyle w:val="HTMLPreformatted"/>
        <w:shd w:val="clear" w:color="auto" w:fill="002240"/>
        <w:wordWrap w:val="0"/>
        <w:rPr>
          <w:rStyle w:val="gd15mcfcktb"/>
          <w:rFonts w:ascii="Times New Roman" w:hAnsi="Times New Roman" w:cs="Times New Roman"/>
          <w:color w:val="FF0000"/>
          <w:sz w:val="24"/>
          <w:szCs w:val="24"/>
        </w:rPr>
      </w:pPr>
      <w:r w:rsidRPr="003F7099">
        <w:rPr>
          <w:rStyle w:val="gd15mcfckub"/>
          <w:rFonts w:ascii="Times New Roman" w:hAnsi="Times New Roman" w:cs="Times New Roman"/>
          <w:color w:val="FF0000"/>
          <w:sz w:val="24"/>
          <w:szCs w:val="24"/>
        </w:rPr>
        <w:t xml:space="preserve">&gt; </w:t>
      </w:r>
      <w:proofErr w:type="gramStart"/>
      <w:r w:rsidRPr="003F7099">
        <w:rPr>
          <w:rStyle w:val="gd15mcfcktb"/>
          <w:rFonts w:ascii="Times New Roman" w:hAnsi="Times New Roman" w:cs="Times New Roman"/>
          <w:color w:val="FF0000"/>
          <w:sz w:val="24"/>
          <w:szCs w:val="24"/>
        </w:rPr>
        <w:t>accuracy(</w:t>
      </w:r>
      <w:proofErr w:type="spellStart"/>
      <w:proofErr w:type="gramEnd"/>
      <w:r w:rsidRPr="003F7099">
        <w:rPr>
          <w:rStyle w:val="gd15mcfcktb"/>
          <w:rFonts w:ascii="Times New Roman" w:hAnsi="Times New Roman" w:cs="Times New Roman"/>
          <w:color w:val="FF0000"/>
          <w:sz w:val="24"/>
          <w:szCs w:val="24"/>
        </w:rPr>
        <w:t>fcast</w:t>
      </w:r>
      <w:proofErr w:type="spellEnd"/>
      <w:r w:rsidRPr="003F7099">
        <w:rPr>
          <w:rStyle w:val="gd15mcfcktb"/>
          <w:rFonts w:ascii="Times New Roman" w:hAnsi="Times New Roman" w:cs="Times New Roman"/>
          <w:color w:val="FF0000"/>
          <w:sz w:val="24"/>
          <w:szCs w:val="24"/>
        </w:rPr>
        <w:t xml:space="preserve">, </w:t>
      </w:r>
      <w:proofErr w:type="spellStart"/>
      <w:r w:rsidRPr="003F7099">
        <w:rPr>
          <w:rStyle w:val="gd15mcfcktb"/>
          <w:rFonts w:ascii="Times New Roman" w:hAnsi="Times New Roman" w:cs="Times New Roman"/>
          <w:color w:val="FF0000"/>
          <w:sz w:val="24"/>
          <w:szCs w:val="24"/>
        </w:rPr>
        <w:t>lgdp</w:t>
      </w:r>
      <w:proofErr w:type="spellEnd"/>
      <w:r w:rsidRPr="003F7099">
        <w:rPr>
          <w:rStyle w:val="gd15mcfcktb"/>
          <w:rFonts w:ascii="Times New Roman" w:hAnsi="Times New Roman" w:cs="Times New Roman"/>
          <w:color w:val="FF0000"/>
          <w:sz w:val="24"/>
          <w:szCs w:val="24"/>
        </w:rPr>
        <w:t>[,1])</w:t>
      </w:r>
    </w:p>
    <w:p w:rsidR="0017522E" w:rsidRPr="003F7099" w:rsidRDefault="0017522E" w:rsidP="0017522E">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r w:rsidRPr="003F7099">
        <w:rPr>
          <w:rStyle w:val="gd15mcfceub"/>
          <w:rFonts w:ascii="Times New Roman" w:hAnsi="Times New Roman" w:cs="Times New Roman"/>
          <w:color w:val="FF0000"/>
          <w:sz w:val="24"/>
          <w:szCs w:val="24"/>
          <w:bdr w:val="none" w:sz="0" w:space="0" w:color="auto" w:frame="1"/>
        </w:rPr>
        <w:t xml:space="preserve">                       ME        RMSE          MAE          MPE</w:t>
      </w:r>
    </w:p>
    <w:p w:rsidR="0017522E" w:rsidRPr="003F7099" w:rsidRDefault="0017522E" w:rsidP="0017522E">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r w:rsidRPr="003F7099">
        <w:rPr>
          <w:rStyle w:val="gd15mcfceub"/>
          <w:rFonts w:ascii="Times New Roman" w:hAnsi="Times New Roman" w:cs="Times New Roman"/>
          <w:color w:val="FF0000"/>
          <w:sz w:val="24"/>
          <w:szCs w:val="24"/>
          <w:bdr w:val="none" w:sz="0" w:space="0" w:color="auto" w:frame="1"/>
        </w:rPr>
        <w:t>Training set 1.482908e-05 0.000496759 0.0003705595 0.0001931592</w:t>
      </w:r>
    </w:p>
    <w:p w:rsidR="0017522E" w:rsidRPr="003F7099" w:rsidRDefault="0017522E" w:rsidP="0017522E">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r w:rsidRPr="003F7099">
        <w:rPr>
          <w:rStyle w:val="gd15mcfceub"/>
          <w:rFonts w:ascii="Times New Roman" w:hAnsi="Times New Roman" w:cs="Times New Roman"/>
          <w:color w:val="FF0000"/>
          <w:sz w:val="24"/>
          <w:szCs w:val="24"/>
          <w:bdr w:val="none" w:sz="0" w:space="0" w:color="auto" w:frame="1"/>
        </w:rPr>
        <w:t>Test set     1.638673e-03 0.001756373 0.0016386730 0.0215373366</w:t>
      </w:r>
    </w:p>
    <w:p w:rsidR="0017522E" w:rsidRPr="003F7099" w:rsidRDefault="0017522E" w:rsidP="0017522E">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r w:rsidRPr="003F7099">
        <w:rPr>
          <w:rStyle w:val="gd15mcfceub"/>
          <w:rFonts w:ascii="Times New Roman" w:hAnsi="Times New Roman" w:cs="Times New Roman"/>
          <w:color w:val="FF0000"/>
          <w:sz w:val="24"/>
          <w:szCs w:val="24"/>
          <w:bdr w:val="none" w:sz="0" w:space="0" w:color="auto" w:frame="1"/>
        </w:rPr>
        <w:t xml:space="preserve">                    MAPE      MASE        ACF1 </w:t>
      </w:r>
      <w:proofErr w:type="spellStart"/>
      <w:r w:rsidRPr="003F7099">
        <w:rPr>
          <w:rStyle w:val="gd15mcfceub"/>
          <w:rFonts w:ascii="Times New Roman" w:hAnsi="Times New Roman" w:cs="Times New Roman"/>
          <w:color w:val="FF0000"/>
          <w:sz w:val="24"/>
          <w:szCs w:val="24"/>
          <w:bdr w:val="none" w:sz="0" w:space="0" w:color="auto" w:frame="1"/>
        </w:rPr>
        <w:t>Theil's</w:t>
      </w:r>
      <w:proofErr w:type="spellEnd"/>
      <w:r w:rsidRPr="003F7099">
        <w:rPr>
          <w:rStyle w:val="gd15mcfceub"/>
          <w:rFonts w:ascii="Times New Roman" w:hAnsi="Times New Roman" w:cs="Times New Roman"/>
          <w:color w:val="FF0000"/>
          <w:sz w:val="24"/>
          <w:szCs w:val="24"/>
          <w:bdr w:val="none" w:sz="0" w:space="0" w:color="auto" w:frame="1"/>
        </w:rPr>
        <w:t xml:space="preserve"> U</w:t>
      </w:r>
    </w:p>
    <w:p w:rsidR="0017522E" w:rsidRPr="003F7099" w:rsidRDefault="0017522E" w:rsidP="0017522E">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r w:rsidRPr="003F7099">
        <w:rPr>
          <w:rStyle w:val="gd15mcfceub"/>
          <w:rFonts w:ascii="Times New Roman" w:hAnsi="Times New Roman" w:cs="Times New Roman"/>
          <w:color w:val="FF0000"/>
          <w:sz w:val="24"/>
          <w:szCs w:val="24"/>
          <w:bdr w:val="none" w:sz="0" w:space="0" w:color="auto" w:frame="1"/>
        </w:rPr>
        <w:t xml:space="preserve">Training set 0.004879379 </w:t>
      </w:r>
      <w:proofErr w:type="gramStart"/>
      <w:r w:rsidRPr="003F7099">
        <w:rPr>
          <w:rStyle w:val="gd15mcfceub"/>
          <w:rFonts w:ascii="Times New Roman" w:hAnsi="Times New Roman" w:cs="Times New Roman"/>
          <w:color w:val="FF0000"/>
          <w:sz w:val="24"/>
          <w:szCs w:val="24"/>
          <w:bdr w:val="none" w:sz="0" w:space="0" w:color="auto" w:frame="1"/>
        </w:rPr>
        <w:t>0.7360729  0.09590824</w:t>
      </w:r>
      <w:proofErr w:type="gramEnd"/>
      <w:r w:rsidRPr="003F7099">
        <w:rPr>
          <w:rStyle w:val="gd15mcfceub"/>
          <w:rFonts w:ascii="Times New Roman" w:hAnsi="Times New Roman" w:cs="Times New Roman"/>
          <w:color w:val="FF0000"/>
          <w:sz w:val="24"/>
          <w:szCs w:val="24"/>
          <w:bdr w:val="none" w:sz="0" w:space="0" w:color="auto" w:frame="1"/>
        </w:rPr>
        <w:t xml:space="preserve">        NA</w:t>
      </w:r>
    </w:p>
    <w:p w:rsidR="0017522E" w:rsidRPr="003F7099" w:rsidRDefault="0017522E" w:rsidP="0017522E">
      <w:pPr>
        <w:pStyle w:val="HTMLPreformatted"/>
        <w:shd w:val="clear" w:color="auto" w:fill="002240"/>
        <w:wordWrap w:val="0"/>
        <w:rPr>
          <w:rFonts w:ascii="Times New Roman" w:hAnsi="Times New Roman" w:cs="Times New Roman"/>
          <w:color w:val="FF0000"/>
          <w:sz w:val="24"/>
          <w:szCs w:val="24"/>
        </w:rPr>
      </w:pPr>
      <w:r w:rsidRPr="003F7099">
        <w:rPr>
          <w:rStyle w:val="gd15mcfceub"/>
          <w:rFonts w:ascii="Times New Roman" w:hAnsi="Times New Roman" w:cs="Times New Roman"/>
          <w:color w:val="FF0000"/>
          <w:sz w:val="24"/>
          <w:szCs w:val="24"/>
          <w:bdr w:val="none" w:sz="0" w:space="0" w:color="auto" w:frame="1"/>
        </w:rPr>
        <w:t>Test set     0.021537337 3.2550308 -</w:t>
      </w:r>
      <w:proofErr w:type="gramStart"/>
      <w:r w:rsidRPr="003F7099">
        <w:rPr>
          <w:rStyle w:val="gd15mcfceub"/>
          <w:rFonts w:ascii="Times New Roman" w:hAnsi="Times New Roman" w:cs="Times New Roman"/>
          <w:color w:val="FF0000"/>
          <w:sz w:val="24"/>
          <w:szCs w:val="24"/>
          <w:bdr w:val="none" w:sz="0" w:space="0" w:color="auto" w:frame="1"/>
        </w:rPr>
        <w:t>0.07224554  4.196847</w:t>
      </w:r>
      <w:proofErr w:type="gramEnd"/>
    </w:p>
    <w:p w:rsidR="0017522E" w:rsidRPr="006920A5" w:rsidRDefault="0017522E" w:rsidP="00ED2A9C">
      <w:pPr>
        <w:rPr>
          <w:rFonts w:ascii="Times New Roman" w:hAnsi="Times New Roman" w:cs="Times New Roman"/>
          <w:color w:val="000000" w:themeColor="text1"/>
          <w:sz w:val="24"/>
          <w:szCs w:val="24"/>
        </w:rPr>
      </w:pPr>
    </w:p>
    <w:p w:rsidR="007456ED" w:rsidRDefault="007456ED" w:rsidP="00ED2A9C">
      <w:pPr>
        <w:rPr>
          <w:rFonts w:ascii="Times New Roman" w:hAnsi="Times New Roman" w:cs="Times New Roman"/>
          <w:color w:val="000000" w:themeColor="text1"/>
          <w:sz w:val="24"/>
          <w:szCs w:val="24"/>
        </w:rPr>
      </w:pPr>
    </w:p>
    <w:p w:rsidR="0017522E" w:rsidRPr="006920A5" w:rsidRDefault="0017522E" w:rsidP="00ED2A9C">
      <w:pPr>
        <w:rPr>
          <w:rFonts w:ascii="Times New Roman" w:hAnsi="Times New Roman" w:cs="Times New Roman"/>
          <w:color w:val="000000" w:themeColor="text1"/>
          <w:sz w:val="24"/>
          <w:szCs w:val="24"/>
        </w:rPr>
      </w:pPr>
      <w:proofErr w:type="spellStart"/>
      <w:r w:rsidRPr="003141DD">
        <w:rPr>
          <w:rFonts w:ascii="Times New Roman" w:hAnsi="Times New Roman" w:cs="Times New Roman"/>
          <w:b/>
          <w:color w:val="000000" w:themeColor="text1"/>
          <w:sz w:val="24"/>
          <w:szCs w:val="24"/>
        </w:rPr>
        <w:t>Fiitted</w:t>
      </w:r>
      <w:proofErr w:type="spellEnd"/>
      <w:r w:rsidRPr="003141DD">
        <w:rPr>
          <w:rFonts w:ascii="Times New Roman" w:hAnsi="Times New Roman" w:cs="Times New Roman"/>
          <w:b/>
          <w:color w:val="000000" w:themeColor="text1"/>
          <w:sz w:val="24"/>
          <w:szCs w:val="24"/>
        </w:rPr>
        <w:t xml:space="preserve"> Model</w:t>
      </w:r>
      <w:r w:rsidRPr="006920A5">
        <w:rPr>
          <w:rFonts w:ascii="Times New Roman" w:hAnsi="Times New Roman" w:cs="Times New Roman"/>
          <w:color w:val="000000" w:themeColor="text1"/>
          <w:sz w:val="24"/>
          <w:szCs w:val="24"/>
        </w:rPr>
        <w:t>:</w:t>
      </w:r>
      <w:r w:rsidR="003141DD">
        <w:rPr>
          <w:rFonts w:ascii="Times New Roman" w:hAnsi="Times New Roman" w:cs="Times New Roman"/>
          <w:color w:val="000000" w:themeColor="text1"/>
          <w:sz w:val="24"/>
          <w:szCs w:val="24"/>
        </w:rPr>
        <w:t xml:space="preserve"> By using </w:t>
      </w:r>
      <w:proofErr w:type="spellStart"/>
      <w:r w:rsidR="003141DD">
        <w:rPr>
          <w:rFonts w:ascii="Times New Roman" w:hAnsi="Times New Roman" w:cs="Times New Roman"/>
          <w:color w:val="000000" w:themeColor="text1"/>
          <w:sz w:val="24"/>
          <w:szCs w:val="24"/>
        </w:rPr>
        <w:t>Arima</w:t>
      </w:r>
      <w:proofErr w:type="spellEnd"/>
      <w:r w:rsidR="003141DD">
        <w:rPr>
          <w:rFonts w:ascii="Times New Roman" w:hAnsi="Times New Roman" w:cs="Times New Roman"/>
          <w:color w:val="000000" w:themeColor="text1"/>
          <w:sz w:val="24"/>
          <w:szCs w:val="24"/>
        </w:rPr>
        <w:t xml:space="preserve"> model I have </w:t>
      </w:r>
      <w:proofErr w:type="spellStart"/>
      <w:r w:rsidR="003141DD">
        <w:rPr>
          <w:rFonts w:ascii="Times New Roman" w:hAnsi="Times New Roman" w:cs="Times New Roman"/>
          <w:color w:val="000000" w:themeColor="text1"/>
          <w:sz w:val="24"/>
          <w:szCs w:val="24"/>
        </w:rPr>
        <w:t>forcast</w:t>
      </w:r>
      <w:proofErr w:type="spellEnd"/>
      <w:r w:rsidR="003141DD">
        <w:rPr>
          <w:rFonts w:ascii="Times New Roman" w:hAnsi="Times New Roman" w:cs="Times New Roman"/>
          <w:color w:val="000000" w:themeColor="text1"/>
          <w:sz w:val="24"/>
          <w:szCs w:val="24"/>
        </w:rPr>
        <w:t xml:space="preserve"> the GDP and our </w:t>
      </w:r>
      <w:proofErr w:type="spellStart"/>
      <w:r w:rsidR="003141DD">
        <w:rPr>
          <w:rFonts w:ascii="Times New Roman" w:hAnsi="Times New Roman" w:cs="Times New Roman"/>
          <w:color w:val="000000" w:themeColor="text1"/>
          <w:sz w:val="24"/>
          <w:szCs w:val="24"/>
        </w:rPr>
        <w:t>Arima</w:t>
      </w:r>
      <w:proofErr w:type="spellEnd"/>
      <w:r w:rsidR="003141DD">
        <w:rPr>
          <w:rFonts w:ascii="Times New Roman" w:hAnsi="Times New Roman" w:cs="Times New Roman"/>
          <w:color w:val="000000" w:themeColor="text1"/>
          <w:sz w:val="24"/>
          <w:szCs w:val="24"/>
        </w:rPr>
        <w:t xml:space="preserve"> model gives fitted model</w:t>
      </w:r>
      <w:bookmarkStart w:id="0" w:name="_GoBack"/>
      <w:bookmarkEnd w:id="0"/>
    </w:p>
    <w:p w:rsidR="0017522E" w:rsidRPr="006920A5" w:rsidRDefault="0017522E" w:rsidP="00ED2A9C">
      <w:pPr>
        <w:rPr>
          <w:rFonts w:ascii="Times New Roman" w:hAnsi="Times New Roman" w:cs="Times New Roman"/>
          <w:color w:val="000000" w:themeColor="text1"/>
          <w:sz w:val="24"/>
          <w:szCs w:val="24"/>
        </w:rPr>
      </w:pPr>
      <w:r w:rsidRPr="006920A5">
        <w:rPr>
          <w:rFonts w:ascii="Times New Roman" w:hAnsi="Times New Roman" w:cs="Times New Roman"/>
          <w:noProof/>
          <w:color w:val="000000" w:themeColor="text1"/>
          <w:sz w:val="24"/>
          <w:szCs w:val="24"/>
        </w:rPr>
        <w:drawing>
          <wp:inline distT="0" distB="0" distL="0" distR="0" wp14:anchorId="1EAFB231" wp14:editId="5553BC3E">
            <wp:extent cx="5943600" cy="28956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95600"/>
                    </a:xfrm>
                    <a:prstGeom prst="rect">
                      <a:avLst/>
                    </a:prstGeom>
                  </pic:spPr>
                </pic:pic>
              </a:graphicData>
            </a:graphic>
          </wp:inline>
        </w:drawing>
      </w:r>
    </w:p>
    <w:p w:rsidR="0017522E" w:rsidRPr="006920A5" w:rsidRDefault="0017522E" w:rsidP="00ED2A9C">
      <w:pPr>
        <w:rPr>
          <w:rFonts w:ascii="Times New Roman" w:hAnsi="Times New Roman" w:cs="Times New Roman"/>
          <w:color w:val="000000" w:themeColor="text1"/>
          <w:sz w:val="24"/>
          <w:szCs w:val="24"/>
        </w:rPr>
      </w:pPr>
    </w:p>
    <w:p w:rsidR="0017522E" w:rsidRPr="006920A5" w:rsidRDefault="0017522E" w:rsidP="0017522E">
      <w:pPr>
        <w:rPr>
          <w:rFonts w:ascii="Times New Roman" w:hAnsi="Times New Roman" w:cs="Times New Roman"/>
          <w:color w:val="000000" w:themeColor="text1"/>
          <w:sz w:val="24"/>
          <w:szCs w:val="24"/>
        </w:rPr>
      </w:pPr>
      <w:r w:rsidRPr="006920A5">
        <w:rPr>
          <w:rFonts w:ascii="Times New Roman" w:hAnsi="Times New Roman" w:cs="Times New Roman"/>
          <w:color w:val="000000" w:themeColor="text1"/>
          <w:sz w:val="24"/>
          <w:szCs w:val="24"/>
        </w:rPr>
        <w:lastRenderedPageBreak/>
        <w:t>#</w:t>
      </w:r>
      <w:r w:rsidRPr="006920A5">
        <w:rPr>
          <w:rFonts w:ascii="Times New Roman" w:hAnsi="Times New Roman" w:cs="Times New Roman"/>
          <w:b/>
          <w:color w:val="000000" w:themeColor="text1"/>
          <w:sz w:val="24"/>
          <w:szCs w:val="24"/>
        </w:rPr>
        <w:t>deterministic trend</w:t>
      </w:r>
    </w:p>
    <w:p w:rsidR="0017522E" w:rsidRPr="006920A5" w:rsidRDefault="0017522E" w:rsidP="0017522E">
      <w:pPr>
        <w:rPr>
          <w:rFonts w:ascii="Times New Roman" w:hAnsi="Times New Roman" w:cs="Times New Roman"/>
          <w:color w:val="000000" w:themeColor="text1"/>
          <w:sz w:val="24"/>
          <w:szCs w:val="24"/>
        </w:rPr>
      </w:pPr>
      <w:proofErr w:type="gramStart"/>
      <w:r w:rsidRPr="006920A5">
        <w:rPr>
          <w:rFonts w:ascii="Times New Roman" w:hAnsi="Times New Roman" w:cs="Times New Roman"/>
          <w:color w:val="000000" w:themeColor="text1"/>
          <w:sz w:val="24"/>
          <w:szCs w:val="24"/>
        </w:rPr>
        <w:t>trend</w:t>
      </w:r>
      <w:proofErr w:type="gramEnd"/>
      <w:r w:rsidRPr="006920A5">
        <w:rPr>
          <w:rFonts w:ascii="Times New Roman" w:hAnsi="Times New Roman" w:cs="Times New Roman"/>
          <w:color w:val="000000" w:themeColor="text1"/>
          <w:sz w:val="24"/>
          <w:szCs w:val="24"/>
        </w:rPr>
        <w:t xml:space="preserve">&lt;- </w:t>
      </w:r>
      <w:proofErr w:type="spellStart"/>
      <w:r w:rsidRPr="006920A5">
        <w:rPr>
          <w:rFonts w:ascii="Times New Roman" w:hAnsi="Times New Roman" w:cs="Times New Roman"/>
          <w:color w:val="000000" w:themeColor="text1"/>
          <w:sz w:val="24"/>
          <w:szCs w:val="24"/>
        </w:rPr>
        <w:t>seq_along</w:t>
      </w:r>
      <w:proofErr w:type="spellEnd"/>
      <w:r w:rsidRPr="006920A5">
        <w:rPr>
          <w:rFonts w:ascii="Times New Roman" w:hAnsi="Times New Roman" w:cs="Times New Roman"/>
          <w:color w:val="000000" w:themeColor="text1"/>
          <w:sz w:val="24"/>
          <w:szCs w:val="24"/>
        </w:rPr>
        <w:t>(</w:t>
      </w:r>
      <w:proofErr w:type="spellStart"/>
      <w:r w:rsidRPr="006920A5">
        <w:rPr>
          <w:rFonts w:ascii="Times New Roman" w:hAnsi="Times New Roman" w:cs="Times New Roman"/>
          <w:color w:val="000000" w:themeColor="text1"/>
          <w:sz w:val="24"/>
          <w:szCs w:val="24"/>
        </w:rPr>
        <w:t>train_p</w:t>
      </w:r>
      <w:proofErr w:type="spellEnd"/>
      <w:r w:rsidRPr="006920A5">
        <w:rPr>
          <w:rFonts w:ascii="Times New Roman" w:hAnsi="Times New Roman" w:cs="Times New Roman"/>
          <w:color w:val="000000" w:themeColor="text1"/>
          <w:sz w:val="24"/>
          <w:szCs w:val="24"/>
        </w:rPr>
        <w:t>)</w:t>
      </w:r>
    </w:p>
    <w:p w:rsidR="0017522E" w:rsidRPr="006920A5" w:rsidRDefault="0017522E" w:rsidP="0017522E">
      <w:pPr>
        <w:rPr>
          <w:rFonts w:ascii="Times New Roman" w:hAnsi="Times New Roman" w:cs="Times New Roman"/>
          <w:color w:val="000000" w:themeColor="text1"/>
          <w:sz w:val="24"/>
          <w:szCs w:val="24"/>
        </w:rPr>
      </w:pPr>
      <w:r w:rsidRPr="006920A5">
        <w:rPr>
          <w:rFonts w:ascii="Times New Roman" w:hAnsi="Times New Roman" w:cs="Times New Roman"/>
          <w:color w:val="000000" w:themeColor="text1"/>
          <w:sz w:val="24"/>
          <w:szCs w:val="24"/>
        </w:rPr>
        <w:t xml:space="preserve">model1&lt;- </w:t>
      </w:r>
      <w:proofErr w:type="spellStart"/>
      <w:proofErr w:type="gramStart"/>
      <w:r w:rsidRPr="006920A5">
        <w:rPr>
          <w:rFonts w:ascii="Times New Roman" w:hAnsi="Times New Roman" w:cs="Times New Roman"/>
          <w:color w:val="000000" w:themeColor="text1"/>
          <w:sz w:val="24"/>
          <w:szCs w:val="24"/>
        </w:rPr>
        <w:t>auto.arima</w:t>
      </w:r>
      <w:proofErr w:type="spellEnd"/>
      <w:r w:rsidRPr="006920A5">
        <w:rPr>
          <w:rFonts w:ascii="Times New Roman" w:hAnsi="Times New Roman" w:cs="Times New Roman"/>
          <w:color w:val="000000" w:themeColor="text1"/>
          <w:sz w:val="24"/>
          <w:szCs w:val="24"/>
        </w:rPr>
        <w:t>(</w:t>
      </w:r>
      <w:proofErr w:type="spellStart"/>
      <w:proofErr w:type="gramEnd"/>
      <w:r w:rsidRPr="006920A5">
        <w:rPr>
          <w:rFonts w:ascii="Times New Roman" w:hAnsi="Times New Roman" w:cs="Times New Roman"/>
          <w:color w:val="000000" w:themeColor="text1"/>
          <w:sz w:val="24"/>
          <w:szCs w:val="24"/>
        </w:rPr>
        <w:t>train_p</w:t>
      </w:r>
      <w:proofErr w:type="spellEnd"/>
      <w:r w:rsidRPr="006920A5">
        <w:rPr>
          <w:rFonts w:ascii="Times New Roman" w:hAnsi="Times New Roman" w:cs="Times New Roman"/>
          <w:color w:val="000000" w:themeColor="text1"/>
          <w:sz w:val="24"/>
          <w:szCs w:val="24"/>
        </w:rPr>
        <w:t xml:space="preserve">, d=0, </w:t>
      </w:r>
      <w:proofErr w:type="spellStart"/>
      <w:r w:rsidRPr="006920A5">
        <w:rPr>
          <w:rFonts w:ascii="Times New Roman" w:hAnsi="Times New Roman" w:cs="Times New Roman"/>
          <w:color w:val="000000" w:themeColor="text1"/>
          <w:sz w:val="24"/>
          <w:szCs w:val="24"/>
        </w:rPr>
        <w:t>xreg</w:t>
      </w:r>
      <w:proofErr w:type="spellEnd"/>
      <w:r w:rsidRPr="006920A5">
        <w:rPr>
          <w:rFonts w:ascii="Times New Roman" w:hAnsi="Times New Roman" w:cs="Times New Roman"/>
          <w:color w:val="000000" w:themeColor="text1"/>
          <w:sz w:val="24"/>
          <w:szCs w:val="24"/>
        </w:rPr>
        <w:t>=1960:2014)</w:t>
      </w:r>
    </w:p>
    <w:p w:rsidR="0017522E" w:rsidRPr="006920A5" w:rsidRDefault="0017522E" w:rsidP="0017522E">
      <w:pPr>
        <w:rPr>
          <w:rFonts w:ascii="Times New Roman" w:hAnsi="Times New Roman" w:cs="Times New Roman"/>
          <w:color w:val="000000" w:themeColor="text1"/>
          <w:sz w:val="24"/>
          <w:szCs w:val="24"/>
        </w:rPr>
      </w:pPr>
      <w:proofErr w:type="gramStart"/>
      <w:r w:rsidRPr="006920A5">
        <w:rPr>
          <w:rFonts w:ascii="Times New Roman" w:hAnsi="Times New Roman" w:cs="Times New Roman"/>
          <w:color w:val="000000" w:themeColor="text1"/>
          <w:sz w:val="24"/>
          <w:szCs w:val="24"/>
        </w:rPr>
        <w:t>summary(</w:t>
      </w:r>
      <w:proofErr w:type="gramEnd"/>
      <w:r w:rsidRPr="006920A5">
        <w:rPr>
          <w:rFonts w:ascii="Times New Roman" w:hAnsi="Times New Roman" w:cs="Times New Roman"/>
          <w:color w:val="000000" w:themeColor="text1"/>
          <w:sz w:val="24"/>
          <w:szCs w:val="24"/>
        </w:rPr>
        <w:t>model1)</w:t>
      </w:r>
    </w:p>
    <w:p w:rsidR="0017522E" w:rsidRPr="003F7099" w:rsidRDefault="0017522E" w:rsidP="0017522E">
      <w:pPr>
        <w:pStyle w:val="HTMLPreformatted"/>
        <w:shd w:val="clear" w:color="auto" w:fill="002240"/>
        <w:wordWrap w:val="0"/>
        <w:rPr>
          <w:rStyle w:val="gd15mcfcktb"/>
          <w:rFonts w:ascii="Times New Roman" w:hAnsi="Times New Roman" w:cs="Times New Roman"/>
          <w:color w:val="FF0000"/>
          <w:sz w:val="24"/>
          <w:szCs w:val="24"/>
        </w:rPr>
      </w:pPr>
      <w:r w:rsidRPr="003F7099">
        <w:rPr>
          <w:rStyle w:val="gd15mcfckub"/>
          <w:rFonts w:ascii="Times New Roman" w:hAnsi="Times New Roman" w:cs="Times New Roman"/>
          <w:color w:val="FF0000"/>
          <w:sz w:val="24"/>
          <w:szCs w:val="24"/>
        </w:rPr>
        <w:t xml:space="preserve">&gt; </w:t>
      </w:r>
      <w:proofErr w:type="gramStart"/>
      <w:r w:rsidRPr="003F7099">
        <w:rPr>
          <w:rStyle w:val="gd15mcfcktb"/>
          <w:rFonts w:ascii="Times New Roman" w:hAnsi="Times New Roman" w:cs="Times New Roman"/>
          <w:color w:val="FF0000"/>
          <w:sz w:val="24"/>
          <w:szCs w:val="24"/>
        </w:rPr>
        <w:t>summary(</w:t>
      </w:r>
      <w:proofErr w:type="gramEnd"/>
      <w:r w:rsidRPr="003F7099">
        <w:rPr>
          <w:rStyle w:val="gd15mcfcktb"/>
          <w:rFonts w:ascii="Times New Roman" w:hAnsi="Times New Roman" w:cs="Times New Roman"/>
          <w:color w:val="FF0000"/>
          <w:sz w:val="24"/>
          <w:szCs w:val="24"/>
        </w:rPr>
        <w:t>model1)</w:t>
      </w:r>
    </w:p>
    <w:p w:rsidR="0017522E" w:rsidRPr="003F7099" w:rsidRDefault="0017522E" w:rsidP="0017522E">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r w:rsidRPr="003F7099">
        <w:rPr>
          <w:rStyle w:val="gd15mcfceub"/>
          <w:rFonts w:ascii="Times New Roman" w:hAnsi="Times New Roman" w:cs="Times New Roman"/>
          <w:color w:val="FF0000"/>
          <w:sz w:val="24"/>
          <w:szCs w:val="24"/>
          <w:bdr w:val="none" w:sz="0" w:space="0" w:color="auto" w:frame="1"/>
        </w:rPr>
        <w:t xml:space="preserve">Series: </w:t>
      </w:r>
      <w:proofErr w:type="spellStart"/>
      <w:r w:rsidRPr="003F7099">
        <w:rPr>
          <w:rStyle w:val="gd15mcfceub"/>
          <w:rFonts w:ascii="Times New Roman" w:hAnsi="Times New Roman" w:cs="Times New Roman"/>
          <w:color w:val="FF0000"/>
          <w:sz w:val="24"/>
          <w:szCs w:val="24"/>
          <w:bdr w:val="none" w:sz="0" w:space="0" w:color="auto" w:frame="1"/>
        </w:rPr>
        <w:t>train_p</w:t>
      </w:r>
      <w:proofErr w:type="spellEnd"/>
      <w:r w:rsidRPr="003F7099">
        <w:rPr>
          <w:rStyle w:val="gd15mcfceub"/>
          <w:rFonts w:ascii="Times New Roman" w:hAnsi="Times New Roman" w:cs="Times New Roman"/>
          <w:color w:val="FF0000"/>
          <w:sz w:val="24"/>
          <w:szCs w:val="24"/>
          <w:bdr w:val="none" w:sz="0" w:space="0" w:color="auto" w:frame="1"/>
        </w:rPr>
        <w:t xml:space="preserve"> </w:t>
      </w:r>
    </w:p>
    <w:p w:rsidR="0017522E" w:rsidRPr="003F7099" w:rsidRDefault="0017522E" w:rsidP="0017522E">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r w:rsidRPr="003F7099">
        <w:rPr>
          <w:rStyle w:val="gd15mcfceub"/>
          <w:rFonts w:ascii="Times New Roman" w:hAnsi="Times New Roman" w:cs="Times New Roman"/>
          <w:color w:val="FF0000"/>
          <w:sz w:val="24"/>
          <w:szCs w:val="24"/>
          <w:bdr w:val="none" w:sz="0" w:space="0" w:color="auto" w:frame="1"/>
        </w:rPr>
        <w:t xml:space="preserve">Regression with </w:t>
      </w:r>
      <w:proofErr w:type="gramStart"/>
      <w:r w:rsidRPr="003F7099">
        <w:rPr>
          <w:rStyle w:val="gd15mcfceub"/>
          <w:rFonts w:ascii="Times New Roman" w:hAnsi="Times New Roman" w:cs="Times New Roman"/>
          <w:color w:val="FF0000"/>
          <w:sz w:val="24"/>
          <w:szCs w:val="24"/>
          <w:bdr w:val="none" w:sz="0" w:space="0" w:color="auto" w:frame="1"/>
        </w:rPr>
        <w:t>ARIMA(</w:t>
      </w:r>
      <w:proofErr w:type="gramEnd"/>
      <w:r w:rsidRPr="003F7099">
        <w:rPr>
          <w:rStyle w:val="gd15mcfceub"/>
          <w:rFonts w:ascii="Times New Roman" w:hAnsi="Times New Roman" w:cs="Times New Roman"/>
          <w:color w:val="FF0000"/>
          <w:sz w:val="24"/>
          <w:szCs w:val="24"/>
          <w:bdr w:val="none" w:sz="0" w:space="0" w:color="auto" w:frame="1"/>
        </w:rPr>
        <w:t xml:space="preserve">1,0,0) errors </w:t>
      </w:r>
    </w:p>
    <w:p w:rsidR="0017522E" w:rsidRPr="003F7099" w:rsidRDefault="0017522E" w:rsidP="0017522E">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p>
    <w:p w:rsidR="0017522E" w:rsidRPr="003F7099" w:rsidRDefault="0017522E" w:rsidP="0017522E">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r w:rsidRPr="003F7099">
        <w:rPr>
          <w:rStyle w:val="gd15mcfceub"/>
          <w:rFonts w:ascii="Times New Roman" w:hAnsi="Times New Roman" w:cs="Times New Roman"/>
          <w:color w:val="FF0000"/>
          <w:sz w:val="24"/>
          <w:szCs w:val="24"/>
          <w:bdr w:val="none" w:sz="0" w:space="0" w:color="auto" w:frame="1"/>
        </w:rPr>
        <w:t>Coefficients:</w:t>
      </w:r>
    </w:p>
    <w:p w:rsidR="0017522E" w:rsidRPr="003F7099" w:rsidRDefault="0017522E" w:rsidP="0017522E">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r w:rsidRPr="003F7099">
        <w:rPr>
          <w:rStyle w:val="gd15mcfceub"/>
          <w:rFonts w:ascii="Times New Roman" w:hAnsi="Times New Roman" w:cs="Times New Roman"/>
          <w:color w:val="FF0000"/>
          <w:sz w:val="24"/>
          <w:szCs w:val="24"/>
          <w:bdr w:val="none" w:sz="0" w:space="0" w:color="auto" w:frame="1"/>
        </w:rPr>
        <w:t xml:space="preserve">         </w:t>
      </w:r>
      <w:proofErr w:type="gramStart"/>
      <w:r w:rsidRPr="003F7099">
        <w:rPr>
          <w:rStyle w:val="gd15mcfceub"/>
          <w:rFonts w:ascii="Times New Roman" w:hAnsi="Times New Roman" w:cs="Times New Roman"/>
          <w:color w:val="FF0000"/>
          <w:sz w:val="24"/>
          <w:szCs w:val="24"/>
          <w:bdr w:val="none" w:sz="0" w:space="0" w:color="auto" w:frame="1"/>
        </w:rPr>
        <w:t>ar1  intercept</w:t>
      </w:r>
      <w:proofErr w:type="gramEnd"/>
      <w:r w:rsidRPr="003F7099">
        <w:rPr>
          <w:rStyle w:val="gd15mcfceub"/>
          <w:rFonts w:ascii="Times New Roman" w:hAnsi="Times New Roman" w:cs="Times New Roman"/>
          <w:color w:val="FF0000"/>
          <w:sz w:val="24"/>
          <w:szCs w:val="24"/>
          <w:bdr w:val="none" w:sz="0" w:space="0" w:color="auto" w:frame="1"/>
        </w:rPr>
        <w:t xml:space="preserve">     </w:t>
      </w:r>
      <w:proofErr w:type="spellStart"/>
      <w:r w:rsidRPr="003F7099">
        <w:rPr>
          <w:rStyle w:val="gd15mcfceub"/>
          <w:rFonts w:ascii="Times New Roman" w:hAnsi="Times New Roman" w:cs="Times New Roman"/>
          <w:color w:val="FF0000"/>
          <w:sz w:val="24"/>
          <w:szCs w:val="24"/>
          <w:bdr w:val="none" w:sz="0" w:space="0" w:color="auto" w:frame="1"/>
        </w:rPr>
        <w:t>xreg</w:t>
      </w:r>
      <w:proofErr w:type="spellEnd"/>
    </w:p>
    <w:p w:rsidR="0017522E" w:rsidRPr="003F7099" w:rsidRDefault="0017522E" w:rsidP="0017522E">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r w:rsidRPr="003F7099">
        <w:rPr>
          <w:rStyle w:val="gd15mcfceub"/>
          <w:rFonts w:ascii="Times New Roman" w:hAnsi="Times New Roman" w:cs="Times New Roman"/>
          <w:color w:val="FF0000"/>
          <w:sz w:val="24"/>
          <w:szCs w:val="24"/>
          <w:bdr w:val="none" w:sz="0" w:space="0" w:color="auto" w:frame="1"/>
        </w:rPr>
        <w:t xml:space="preserve">      </w:t>
      </w:r>
      <w:proofErr w:type="gramStart"/>
      <w:r w:rsidRPr="003F7099">
        <w:rPr>
          <w:rStyle w:val="gd15mcfceub"/>
          <w:rFonts w:ascii="Times New Roman" w:hAnsi="Times New Roman" w:cs="Times New Roman"/>
          <w:color w:val="FF0000"/>
          <w:sz w:val="24"/>
          <w:szCs w:val="24"/>
          <w:bdr w:val="none" w:sz="0" w:space="0" w:color="auto" w:frame="1"/>
        </w:rPr>
        <w:t>0.9799  -</w:t>
      </w:r>
      <w:proofErr w:type="gramEnd"/>
      <w:r w:rsidRPr="003F7099">
        <w:rPr>
          <w:rStyle w:val="gd15mcfceub"/>
          <w:rFonts w:ascii="Times New Roman" w:hAnsi="Times New Roman" w:cs="Times New Roman"/>
          <w:color w:val="FF0000"/>
          <w:sz w:val="24"/>
          <w:szCs w:val="24"/>
          <w:bdr w:val="none" w:sz="0" w:space="0" w:color="auto" w:frame="1"/>
        </w:rPr>
        <w:t>53480.81  27.2612</w:t>
      </w:r>
    </w:p>
    <w:p w:rsidR="0017522E" w:rsidRPr="003F7099" w:rsidRDefault="0017522E" w:rsidP="0017522E">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proofErr w:type="spellStart"/>
      <w:r w:rsidRPr="003F7099">
        <w:rPr>
          <w:rStyle w:val="gd15mcfceub"/>
          <w:rFonts w:ascii="Times New Roman" w:hAnsi="Times New Roman" w:cs="Times New Roman"/>
          <w:color w:val="FF0000"/>
          <w:sz w:val="24"/>
          <w:szCs w:val="24"/>
          <w:bdr w:val="none" w:sz="0" w:space="0" w:color="auto" w:frame="1"/>
        </w:rPr>
        <w:t>s.e.</w:t>
      </w:r>
      <w:proofErr w:type="spellEnd"/>
      <w:r w:rsidRPr="003F7099">
        <w:rPr>
          <w:rStyle w:val="gd15mcfceub"/>
          <w:rFonts w:ascii="Times New Roman" w:hAnsi="Times New Roman" w:cs="Times New Roman"/>
          <w:color w:val="FF0000"/>
          <w:sz w:val="24"/>
          <w:szCs w:val="24"/>
          <w:bdr w:val="none" w:sz="0" w:space="0" w:color="auto" w:frame="1"/>
        </w:rPr>
        <w:t xml:space="preserve">  0.0183   11444.59   5.7628</w:t>
      </w:r>
    </w:p>
    <w:p w:rsidR="0017522E" w:rsidRPr="003F7099" w:rsidRDefault="0017522E" w:rsidP="0017522E">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p>
    <w:p w:rsidR="0017522E" w:rsidRPr="003F7099" w:rsidRDefault="0017522E" w:rsidP="0017522E">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proofErr w:type="gramStart"/>
      <w:r w:rsidRPr="003F7099">
        <w:rPr>
          <w:rStyle w:val="gd15mcfceub"/>
          <w:rFonts w:ascii="Times New Roman" w:hAnsi="Times New Roman" w:cs="Times New Roman"/>
          <w:color w:val="FF0000"/>
          <w:sz w:val="24"/>
          <w:szCs w:val="24"/>
          <w:bdr w:val="none" w:sz="0" w:space="0" w:color="auto" w:frame="1"/>
        </w:rPr>
        <w:t>sigma^</w:t>
      </w:r>
      <w:proofErr w:type="gramEnd"/>
      <w:r w:rsidRPr="003F7099">
        <w:rPr>
          <w:rStyle w:val="gd15mcfceub"/>
          <w:rFonts w:ascii="Times New Roman" w:hAnsi="Times New Roman" w:cs="Times New Roman"/>
          <w:color w:val="FF0000"/>
          <w:sz w:val="24"/>
          <w:szCs w:val="24"/>
          <w:bdr w:val="none" w:sz="0" w:space="0" w:color="auto" w:frame="1"/>
        </w:rPr>
        <w:t>2 estimated as 3031:  log likelihood=-298.57</w:t>
      </w:r>
    </w:p>
    <w:p w:rsidR="0017522E" w:rsidRPr="003F7099" w:rsidRDefault="0017522E" w:rsidP="0017522E">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r w:rsidRPr="003F7099">
        <w:rPr>
          <w:rStyle w:val="gd15mcfceub"/>
          <w:rFonts w:ascii="Times New Roman" w:hAnsi="Times New Roman" w:cs="Times New Roman"/>
          <w:color w:val="FF0000"/>
          <w:sz w:val="24"/>
          <w:szCs w:val="24"/>
          <w:bdr w:val="none" w:sz="0" w:space="0" w:color="auto" w:frame="1"/>
        </w:rPr>
        <w:t xml:space="preserve">AIC=605.14   </w:t>
      </w:r>
      <w:proofErr w:type="spellStart"/>
      <w:r w:rsidRPr="003F7099">
        <w:rPr>
          <w:rStyle w:val="gd15mcfceub"/>
          <w:rFonts w:ascii="Times New Roman" w:hAnsi="Times New Roman" w:cs="Times New Roman"/>
          <w:color w:val="FF0000"/>
          <w:sz w:val="24"/>
          <w:szCs w:val="24"/>
          <w:bdr w:val="none" w:sz="0" w:space="0" w:color="auto" w:frame="1"/>
        </w:rPr>
        <w:t>AICc</w:t>
      </w:r>
      <w:proofErr w:type="spellEnd"/>
      <w:r w:rsidRPr="003F7099">
        <w:rPr>
          <w:rStyle w:val="gd15mcfceub"/>
          <w:rFonts w:ascii="Times New Roman" w:hAnsi="Times New Roman" w:cs="Times New Roman"/>
          <w:color w:val="FF0000"/>
          <w:sz w:val="24"/>
          <w:szCs w:val="24"/>
          <w:bdr w:val="none" w:sz="0" w:space="0" w:color="auto" w:frame="1"/>
        </w:rPr>
        <w:t>=605.94   BIC=613.17</w:t>
      </w:r>
    </w:p>
    <w:p w:rsidR="0017522E" w:rsidRPr="003F7099" w:rsidRDefault="0017522E" w:rsidP="0017522E">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p>
    <w:p w:rsidR="0017522E" w:rsidRPr="003F7099" w:rsidRDefault="0017522E" w:rsidP="0017522E">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r w:rsidRPr="003F7099">
        <w:rPr>
          <w:rStyle w:val="gd15mcfceub"/>
          <w:rFonts w:ascii="Times New Roman" w:hAnsi="Times New Roman" w:cs="Times New Roman"/>
          <w:color w:val="FF0000"/>
          <w:sz w:val="24"/>
          <w:szCs w:val="24"/>
          <w:bdr w:val="none" w:sz="0" w:space="0" w:color="auto" w:frame="1"/>
        </w:rPr>
        <w:t>Training set error measures:</w:t>
      </w:r>
    </w:p>
    <w:p w:rsidR="0017522E" w:rsidRPr="003F7099" w:rsidRDefault="0017522E" w:rsidP="0017522E">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r w:rsidRPr="003F7099">
        <w:rPr>
          <w:rStyle w:val="gd15mcfceub"/>
          <w:rFonts w:ascii="Times New Roman" w:hAnsi="Times New Roman" w:cs="Times New Roman"/>
          <w:color w:val="FF0000"/>
          <w:sz w:val="24"/>
          <w:szCs w:val="24"/>
          <w:bdr w:val="none" w:sz="0" w:space="0" w:color="auto" w:frame="1"/>
        </w:rPr>
        <w:t xml:space="preserve">                    </w:t>
      </w:r>
      <w:proofErr w:type="gramStart"/>
      <w:r w:rsidRPr="003F7099">
        <w:rPr>
          <w:rStyle w:val="gd15mcfceub"/>
          <w:rFonts w:ascii="Times New Roman" w:hAnsi="Times New Roman" w:cs="Times New Roman"/>
          <w:color w:val="FF0000"/>
          <w:sz w:val="24"/>
          <w:szCs w:val="24"/>
          <w:bdr w:val="none" w:sz="0" w:space="0" w:color="auto" w:frame="1"/>
        </w:rPr>
        <w:t>ME  RMSE</w:t>
      </w:r>
      <w:proofErr w:type="gramEnd"/>
      <w:r w:rsidRPr="003F7099">
        <w:rPr>
          <w:rStyle w:val="gd15mcfceub"/>
          <w:rFonts w:ascii="Times New Roman" w:hAnsi="Times New Roman" w:cs="Times New Roman"/>
          <w:color w:val="FF0000"/>
          <w:sz w:val="24"/>
          <w:szCs w:val="24"/>
          <w:bdr w:val="none" w:sz="0" w:space="0" w:color="auto" w:frame="1"/>
        </w:rPr>
        <w:t xml:space="preserve">      MAE      MPE     MAPE     MASE</w:t>
      </w:r>
    </w:p>
    <w:p w:rsidR="0017522E" w:rsidRPr="003F7099" w:rsidRDefault="0017522E" w:rsidP="0017522E">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r w:rsidRPr="003F7099">
        <w:rPr>
          <w:rStyle w:val="gd15mcfceub"/>
          <w:rFonts w:ascii="Times New Roman" w:hAnsi="Times New Roman" w:cs="Times New Roman"/>
          <w:color w:val="FF0000"/>
          <w:sz w:val="24"/>
          <w:szCs w:val="24"/>
          <w:bdr w:val="none" w:sz="0" w:space="0" w:color="auto" w:frame="1"/>
        </w:rPr>
        <w:t>Training set -4.282003 53.53 36.37953 -7.63386 11.89448 1.054176</w:t>
      </w:r>
    </w:p>
    <w:p w:rsidR="0017522E" w:rsidRPr="003F7099" w:rsidRDefault="0017522E" w:rsidP="0017522E">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r w:rsidRPr="003F7099">
        <w:rPr>
          <w:rStyle w:val="gd15mcfceub"/>
          <w:rFonts w:ascii="Times New Roman" w:hAnsi="Times New Roman" w:cs="Times New Roman"/>
          <w:color w:val="FF0000"/>
          <w:sz w:val="24"/>
          <w:szCs w:val="24"/>
          <w:bdr w:val="none" w:sz="0" w:space="0" w:color="auto" w:frame="1"/>
        </w:rPr>
        <w:t xml:space="preserve">                  ACF1</w:t>
      </w:r>
    </w:p>
    <w:p w:rsidR="0017522E" w:rsidRPr="003F7099" w:rsidRDefault="0017522E" w:rsidP="0017522E">
      <w:pPr>
        <w:pStyle w:val="HTMLPreformatted"/>
        <w:shd w:val="clear" w:color="auto" w:fill="002240"/>
        <w:wordWrap w:val="0"/>
        <w:rPr>
          <w:rFonts w:ascii="Times New Roman" w:hAnsi="Times New Roman" w:cs="Times New Roman"/>
          <w:color w:val="FF0000"/>
          <w:sz w:val="24"/>
          <w:szCs w:val="24"/>
        </w:rPr>
      </w:pPr>
      <w:r w:rsidRPr="003F7099">
        <w:rPr>
          <w:rStyle w:val="gd15mcfceub"/>
          <w:rFonts w:ascii="Times New Roman" w:hAnsi="Times New Roman" w:cs="Times New Roman"/>
          <w:color w:val="FF0000"/>
          <w:sz w:val="24"/>
          <w:szCs w:val="24"/>
          <w:bdr w:val="none" w:sz="0" w:space="0" w:color="auto" w:frame="1"/>
        </w:rPr>
        <w:t>Training set 0.3045219</w:t>
      </w:r>
    </w:p>
    <w:p w:rsidR="0017522E" w:rsidRPr="006920A5" w:rsidRDefault="0017522E" w:rsidP="0017522E">
      <w:pPr>
        <w:rPr>
          <w:rFonts w:ascii="Times New Roman" w:hAnsi="Times New Roman" w:cs="Times New Roman"/>
          <w:color w:val="000000" w:themeColor="text1"/>
          <w:sz w:val="24"/>
          <w:szCs w:val="24"/>
        </w:rPr>
      </w:pPr>
    </w:p>
    <w:p w:rsidR="0017522E" w:rsidRPr="006920A5" w:rsidRDefault="0017522E" w:rsidP="0017522E">
      <w:pPr>
        <w:rPr>
          <w:rFonts w:ascii="Times New Roman" w:hAnsi="Times New Roman" w:cs="Times New Roman"/>
          <w:b/>
          <w:color w:val="000000" w:themeColor="text1"/>
          <w:sz w:val="24"/>
          <w:szCs w:val="24"/>
        </w:rPr>
      </w:pPr>
      <w:r w:rsidRPr="006920A5">
        <w:rPr>
          <w:rFonts w:ascii="Times New Roman" w:hAnsi="Times New Roman" w:cs="Times New Roman"/>
          <w:b/>
          <w:color w:val="000000" w:themeColor="text1"/>
          <w:sz w:val="24"/>
          <w:szCs w:val="24"/>
        </w:rPr>
        <w:t>#stochastic trend</w:t>
      </w:r>
    </w:p>
    <w:p w:rsidR="0017522E" w:rsidRPr="006920A5" w:rsidRDefault="0017522E" w:rsidP="0017522E">
      <w:pPr>
        <w:rPr>
          <w:rFonts w:ascii="Times New Roman" w:hAnsi="Times New Roman" w:cs="Times New Roman"/>
          <w:color w:val="000000" w:themeColor="text1"/>
          <w:sz w:val="24"/>
          <w:szCs w:val="24"/>
        </w:rPr>
      </w:pPr>
      <w:r w:rsidRPr="006920A5">
        <w:rPr>
          <w:rFonts w:ascii="Times New Roman" w:hAnsi="Times New Roman" w:cs="Times New Roman"/>
          <w:color w:val="000000" w:themeColor="text1"/>
          <w:sz w:val="24"/>
          <w:szCs w:val="24"/>
        </w:rPr>
        <w:t xml:space="preserve">model2&lt;- </w:t>
      </w:r>
      <w:proofErr w:type="spellStart"/>
      <w:proofErr w:type="gramStart"/>
      <w:r w:rsidRPr="006920A5">
        <w:rPr>
          <w:rFonts w:ascii="Times New Roman" w:hAnsi="Times New Roman" w:cs="Times New Roman"/>
          <w:color w:val="000000" w:themeColor="text1"/>
          <w:sz w:val="24"/>
          <w:szCs w:val="24"/>
        </w:rPr>
        <w:t>auto.arima</w:t>
      </w:r>
      <w:proofErr w:type="spellEnd"/>
      <w:r w:rsidRPr="006920A5">
        <w:rPr>
          <w:rFonts w:ascii="Times New Roman" w:hAnsi="Times New Roman" w:cs="Times New Roman"/>
          <w:color w:val="000000" w:themeColor="text1"/>
          <w:sz w:val="24"/>
          <w:szCs w:val="24"/>
        </w:rPr>
        <w:t>(</w:t>
      </w:r>
      <w:proofErr w:type="spellStart"/>
      <w:proofErr w:type="gramEnd"/>
      <w:r w:rsidRPr="006920A5">
        <w:rPr>
          <w:rFonts w:ascii="Times New Roman" w:hAnsi="Times New Roman" w:cs="Times New Roman"/>
          <w:color w:val="000000" w:themeColor="text1"/>
          <w:sz w:val="24"/>
          <w:szCs w:val="24"/>
        </w:rPr>
        <w:t>train_p</w:t>
      </w:r>
      <w:proofErr w:type="spellEnd"/>
      <w:r w:rsidRPr="006920A5">
        <w:rPr>
          <w:rFonts w:ascii="Times New Roman" w:hAnsi="Times New Roman" w:cs="Times New Roman"/>
          <w:color w:val="000000" w:themeColor="text1"/>
          <w:sz w:val="24"/>
          <w:szCs w:val="24"/>
        </w:rPr>
        <w:t>, d=1)</w:t>
      </w:r>
    </w:p>
    <w:p w:rsidR="0017522E" w:rsidRPr="006920A5" w:rsidRDefault="0017522E" w:rsidP="0017522E">
      <w:pPr>
        <w:rPr>
          <w:rFonts w:ascii="Times New Roman" w:hAnsi="Times New Roman" w:cs="Times New Roman"/>
          <w:color w:val="000000" w:themeColor="text1"/>
          <w:sz w:val="24"/>
          <w:szCs w:val="24"/>
        </w:rPr>
      </w:pPr>
      <w:proofErr w:type="gramStart"/>
      <w:r w:rsidRPr="006920A5">
        <w:rPr>
          <w:rFonts w:ascii="Times New Roman" w:hAnsi="Times New Roman" w:cs="Times New Roman"/>
          <w:color w:val="000000" w:themeColor="text1"/>
          <w:sz w:val="24"/>
          <w:szCs w:val="24"/>
        </w:rPr>
        <w:t>summary(</w:t>
      </w:r>
      <w:proofErr w:type="gramEnd"/>
      <w:r w:rsidRPr="006920A5">
        <w:rPr>
          <w:rFonts w:ascii="Times New Roman" w:hAnsi="Times New Roman" w:cs="Times New Roman"/>
          <w:color w:val="000000" w:themeColor="text1"/>
          <w:sz w:val="24"/>
          <w:szCs w:val="24"/>
        </w:rPr>
        <w:t>model2)</w:t>
      </w:r>
    </w:p>
    <w:p w:rsidR="0017522E" w:rsidRPr="006920A5" w:rsidRDefault="0017522E" w:rsidP="0017522E">
      <w:pPr>
        <w:rPr>
          <w:rFonts w:ascii="Times New Roman" w:hAnsi="Times New Roman" w:cs="Times New Roman"/>
          <w:color w:val="000000" w:themeColor="text1"/>
          <w:sz w:val="24"/>
          <w:szCs w:val="24"/>
        </w:rPr>
      </w:pPr>
      <w:r w:rsidRPr="006920A5">
        <w:rPr>
          <w:rFonts w:ascii="Times New Roman" w:hAnsi="Times New Roman" w:cs="Times New Roman"/>
          <w:color w:val="000000" w:themeColor="text1"/>
          <w:sz w:val="24"/>
          <w:szCs w:val="24"/>
        </w:rPr>
        <w:t xml:space="preserve">model3&lt;- </w:t>
      </w:r>
      <w:proofErr w:type="spellStart"/>
      <w:proofErr w:type="gramStart"/>
      <w:r w:rsidRPr="006920A5">
        <w:rPr>
          <w:rFonts w:ascii="Times New Roman" w:hAnsi="Times New Roman" w:cs="Times New Roman"/>
          <w:color w:val="000000" w:themeColor="text1"/>
          <w:sz w:val="24"/>
          <w:szCs w:val="24"/>
        </w:rPr>
        <w:t>auto.arima</w:t>
      </w:r>
      <w:proofErr w:type="spellEnd"/>
      <w:r w:rsidRPr="006920A5">
        <w:rPr>
          <w:rFonts w:ascii="Times New Roman" w:hAnsi="Times New Roman" w:cs="Times New Roman"/>
          <w:color w:val="000000" w:themeColor="text1"/>
          <w:sz w:val="24"/>
          <w:szCs w:val="24"/>
        </w:rPr>
        <w:t>(</w:t>
      </w:r>
      <w:proofErr w:type="spellStart"/>
      <w:proofErr w:type="gramEnd"/>
      <w:r w:rsidRPr="006920A5">
        <w:rPr>
          <w:rFonts w:ascii="Times New Roman" w:hAnsi="Times New Roman" w:cs="Times New Roman"/>
          <w:color w:val="000000" w:themeColor="text1"/>
          <w:sz w:val="24"/>
          <w:szCs w:val="24"/>
        </w:rPr>
        <w:t>train_c</w:t>
      </w:r>
      <w:proofErr w:type="spellEnd"/>
      <w:r w:rsidRPr="006920A5">
        <w:rPr>
          <w:rFonts w:ascii="Times New Roman" w:hAnsi="Times New Roman" w:cs="Times New Roman"/>
          <w:color w:val="000000" w:themeColor="text1"/>
          <w:sz w:val="24"/>
          <w:szCs w:val="24"/>
        </w:rPr>
        <w:t>, d=1)</w:t>
      </w:r>
    </w:p>
    <w:p w:rsidR="0017522E" w:rsidRPr="006920A5" w:rsidRDefault="0017522E" w:rsidP="0017522E">
      <w:pPr>
        <w:rPr>
          <w:rFonts w:ascii="Times New Roman" w:hAnsi="Times New Roman" w:cs="Times New Roman"/>
          <w:color w:val="000000" w:themeColor="text1"/>
          <w:sz w:val="24"/>
          <w:szCs w:val="24"/>
        </w:rPr>
      </w:pPr>
      <w:proofErr w:type="gramStart"/>
      <w:r w:rsidRPr="006920A5">
        <w:rPr>
          <w:rFonts w:ascii="Times New Roman" w:hAnsi="Times New Roman" w:cs="Times New Roman"/>
          <w:color w:val="000000" w:themeColor="text1"/>
          <w:sz w:val="24"/>
          <w:szCs w:val="24"/>
        </w:rPr>
        <w:t>summary(</w:t>
      </w:r>
      <w:proofErr w:type="gramEnd"/>
      <w:r w:rsidRPr="006920A5">
        <w:rPr>
          <w:rFonts w:ascii="Times New Roman" w:hAnsi="Times New Roman" w:cs="Times New Roman"/>
          <w:color w:val="000000" w:themeColor="text1"/>
          <w:sz w:val="24"/>
          <w:szCs w:val="24"/>
        </w:rPr>
        <w:t>model3)</w:t>
      </w:r>
    </w:p>
    <w:p w:rsidR="0017522E" w:rsidRPr="003F7099" w:rsidRDefault="0017522E" w:rsidP="0017522E">
      <w:pPr>
        <w:pStyle w:val="HTMLPreformatted"/>
        <w:shd w:val="clear" w:color="auto" w:fill="002240"/>
        <w:wordWrap w:val="0"/>
        <w:rPr>
          <w:rStyle w:val="gd15mcfcktb"/>
          <w:rFonts w:ascii="Times New Roman" w:hAnsi="Times New Roman" w:cs="Times New Roman"/>
          <w:color w:val="FF0000"/>
          <w:sz w:val="24"/>
          <w:szCs w:val="24"/>
        </w:rPr>
      </w:pPr>
      <w:r w:rsidRPr="003F7099">
        <w:rPr>
          <w:rStyle w:val="gd15mcfckub"/>
          <w:rFonts w:ascii="Times New Roman" w:hAnsi="Times New Roman" w:cs="Times New Roman"/>
          <w:color w:val="FF0000"/>
          <w:sz w:val="24"/>
          <w:szCs w:val="24"/>
        </w:rPr>
        <w:t xml:space="preserve">&gt; </w:t>
      </w:r>
      <w:proofErr w:type="gramStart"/>
      <w:r w:rsidRPr="003F7099">
        <w:rPr>
          <w:rStyle w:val="gd15mcfcktb"/>
          <w:rFonts w:ascii="Times New Roman" w:hAnsi="Times New Roman" w:cs="Times New Roman"/>
          <w:color w:val="FF0000"/>
          <w:sz w:val="24"/>
          <w:szCs w:val="24"/>
        </w:rPr>
        <w:t>summary(</w:t>
      </w:r>
      <w:proofErr w:type="gramEnd"/>
      <w:r w:rsidRPr="003F7099">
        <w:rPr>
          <w:rStyle w:val="gd15mcfcktb"/>
          <w:rFonts w:ascii="Times New Roman" w:hAnsi="Times New Roman" w:cs="Times New Roman"/>
          <w:color w:val="FF0000"/>
          <w:sz w:val="24"/>
          <w:szCs w:val="24"/>
        </w:rPr>
        <w:t>model2)</w:t>
      </w:r>
    </w:p>
    <w:p w:rsidR="0017522E" w:rsidRPr="003F7099" w:rsidRDefault="0017522E" w:rsidP="0017522E">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r w:rsidRPr="003F7099">
        <w:rPr>
          <w:rStyle w:val="gd15mcfceub"/>
          <w:rFonts w:ascii="Times New Roman" w:hAnsi="Times New Roman" w:cs="Times New Roman"/>
          <w:color w:val="FF0000"/>
          <w:sz w:val="24"/>
          <w:szCs w:val="24"/>
          <w:bdr w:val="none" w:sz="0" w:space="0" w:color="auto" w:frame="1"/>
        </w:rPr>
        <w:t xml:space="preserve">Series: </w:t>
      </w:r>
      <w:proofErr w:type="spellStart"/>
      <w:r w:rsidRPr="003F7099">
        <w:rPr>
          <w:rStyle w:val="gd15mcfceub"/>
          <w:rFonts w:ascii="Times New Roman" w:hAnsi="Times New Roman" w:cs="Times New Roman"/>
          <w:color w:val="FF0000"/>
          <w:sz w:val="24"/>
          <w:szCs w:val="24"/>
          <w:bdr w:val="none" w:sz="0" w:space="0" w:color="auto" w:frame="1"/>
        </w:rPr>
        <w:t>train_p</w:t>
      </w:r>
      <w:proofErr w:type="spellEnd"/>
      <w:r w:rsidRPr="003F7099">
        <w:rPr>
          <w:rStyle w:val="gd15mcfceub"/>
          <w:rFonts w:ascii="Times New Roman" w:hAnsi="Times New Roman" w:cs="Times New Roman"/>
          <w:color w:val="FF0000"/>
          <w:sz w:val="24"/>
          <w:szCs w:val="24"/>
          <w:bdr w:val="none" w:sz="0" w:space="0" w:color="auto" w:frame="1"/>
        </w:rPr>
        <w:t xml:space="preserve"> </w:t>
      </w:r>
    </w:p>
    <w:p w:rsidR="0017522E" w:rsidRPr="003F7099" w:rsidRDefault="0017522E" w:rsidP="0017522E">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proofErr w:type="gramStart"/>
      <w:r w:rsidRPr="003F7099">
        <w:rPr>
          <w:rStyle w:val="gd15mcfceub"/>
          <w:rFonts w:ascii="Times New Roman" w:hAnsi="Times New Roman" w:cs="Times New Roman"/>
          <w:color w:val="FF0000"/>
          <w:sz w:val="24"/>
          <w:szCs w:val="24"/>
          <w:bdr w:val="none" w:sz="0" w:space="0" w:color="auto" w:frame="1"/>
        </w:rPr>
        <w:t>ARIMA(</w:t>
      </w:r>
      <w:proofErr w:type="gramEnd"/>
      <w:r w:rsidRPr="003F7099">
        <w:rPr>
          <w:rStyle w:val="gd15mcfceub"/>
          <w:rFonts w:ascii="Times New Roman" w:hAnsi="Times New Roman" w:cs="Times New Roman"/>
          <w:color w:val="FF0000"/>
          <w:sz w:val="24"/>
          <w:szCs w:val="24"/>
          <w:bdr w:val="none" w:sz="0" w:space="0" w:color="auto" w:frame="1"/>
        </w:rPr>
        <w:t xml:space="preserve">0,1,4) with drift </w:t>
      </w:r>
    </w:p>
    <w:p w:rsidR="0017522E" w:rsidRPr="003F7099" w:rsidRDefault="0017522E" w:rsidP="0017522E">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p>
    <w:p w:rsidR="0017522E" w:rsidRPr="003F7099" w:rsidRDefault="0017522E" w:rsidP="0017522E">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r w:rsidRPr="003F7099">
        <w:rPr>
          <w:rStyle w:val="gd15mcfceub"/>
          <w:rFonts w:ascii="Times New Roman" w:hAnsi="Times New Roman" w:cs="Times New Roman"/>
          <w:color w:val="FF0000"/>
          <w:sz w:val="24"/>
          <w:szCs w:val="24"/>
          <w:bdr w:val="none" w:sz="0" w:space="0" w:color="auto" w:frame="1"/>
        </w:rPr>
        <w:t>Coefficients:</w:t>
      </w:r>
    </w:p>
    <w:p w:rsidR="0017522E" w:rsidRPr="003F7099" w:rsidRDefault="0017522E" w:rsidP="0017522E">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r w:rsidRPr="003F7099">
        <w:rPr>
          <w:rStyle w:val="gd15mcfceub"/>
          <w:rFonts w:ascii="Times New Roman" w:hAnsi="Times New Roman" w:cs="Times New Roman"/>
          <w:color w:val="FF0000"/>
          <w:sz w:val="24"/>
          <w:szCs w:val="24"/>
          <w:bdr w:val="none" w:sz="0" w:space="0" w:color="auto" w:frame="1"/>
        </w:rPr>
        <w:t xml:space="preserve">         ma1     ma2     ma3     ma4    drift</w:t>
      </w:r>
    </w:p>
    <w:p w:rsidR="0017522E" w:rsidRPr="003F7099" w:rsidRDefault="0017522E" w:rsidP="0017522E">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r w:rsidRPr="003F7099">
        <w:rPr>
          <w:rStyle w:val="gd15mcfceub"/>
          <w:rFonts w:ascii="Times New Roman" w:hAnsi="Times New Roman" w:cs="Times New Roman"/>
          <w:color w:val="FF0000"/>
          <w:sz w:val="24"/>
          <w:szCs w:val="24"/>
          <w:bdr w:val="none" w:sz="0" w:space="0" w:color="auto" w:frame="1"/>
        </w:rPr>
        <w:t xml:space="preserve">      </w:t>
      </w:r>
      <w:proofErr w:type="gramStart"/>
      <w:r w:rsidRPr="003F7099">
        <w:rPr>
          <w:rStyle w:val="gd15mcfceub"/>
          <w:rFonts w:ascii="Times New Roman" w:hAnsi="Times New Roman" w:cs="Times New Roman"/>
          <w:color w:val="FF0000"/>
          <w:sz w:val="24"/>
          <w:szCs w:val="24"/>
          <w:bdr w:val="none" w:sz="0" w:space="0" w:color="auto" w:frame="1"/>
        </w:rPr>
        <w:t>0.0782  0.1208</w:t>
      </w:r>
      <w:proofErr w:type="gramEnd"/>
      <w:r w:rsidRPr="003F7099">
        <w:rPr>
          <w:rStyle w:val="gd15mcfceub"/>
          <w:rFonts w:ascii="Times New Roman" w:hAnsi="Times New Roman" w:cs="Times New Roman"/>
          <w:color w:val="FF0000"/>
          <w:sz w:val="24"/>
          <w:szCs w:val="24"/>
          <w:bdr w:val="none" w:sz="0" w:space="0" w:color="auto" w:frame="1"/>
        </w:rPr>
        <w:t xml:space="preserve">  0.5816  0.4933  25.6313</w:t>
      </w:r>
    </w:p>
    <w:p w:rsidR="0017522E" w:rsidRPr="003F7099" w:rsidRDefault="0017522E" w:rsidP="0017522E">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proofErr w:type="spellStart"/>
      <w:r w:rsidRPr="003F7099">
        <w:rPr>
          <w:rStyle w:val="gd15mcfceub"/>
          <w:rFonts w:ascii="Times New Roman" w:hAnsi="Times New Roman" w:cs="Times New Roman"/>
          <w:color w:val="FF0000"/>
          <w:sz w:val="24"/>
          <w:szCs w:val="24"/>
          <w:bdr w:val="none" w:sz="0" w:space="0" w:color="auto" w:frame="1"/>
        </w:rPr>
        <w:t>s.e.</w:t>
      </w:r>
      <w:proofErr w:type="spellEnd"/>
      <w:r w:rsidRPr="003F7099">
        <w:rPr>
          <w:rStyle w:val="gd15mcfceub"/>
          <w:rFonts w:ascii="Times New Roman" w:hAnsi="Times New Roman" w:cs="Times New Roman"/>
          <w:color w:val="FF0000"/>
          <w:sz w:val="24"/>
          <w:szCs w:val="24"/>
          <w:bdr w:val="none" w:sz="0" w:space="0" w:color="auto" w:frame="1"/>
        </w:rPr>
        <w:t xml:space="preserve">  </w:t>
      </w:r>
      <w:proofErr w:type="gramStart"/>
      <w:r w:rsidRPr="003F7099">
        <w:rPr>
          <w:rStyle w:val="gd15mcfceub"/>
          <w:rFonts w:ascii="Times New Roman" w:hAnsi="Times New Roman" w:cs="Times New Roman"/>
          <w:color w:val="FF0000"/>
          <w:sz w:val="24"/>
          <w:szCs w:val="24"/>
          <w:bdr w:val="none" w:sz="0" w:space="0" w:color="auto" w:frame="1"/>
        </w:rPr>
        <w:t>0.1738  0.1641</w:t>
      </w:r>
      <w:proofErr w:type="gramEnd"/>
      <w:r w:rsidRPr="003F7099">
        <w:rPr>
          <w:rStyle w:val="gd15mcfceub"/>
          <w:rFonts w:ascii="Times New Roman" w:hAnsi="Times New Roman" w:cs="Times New Roman"/>
          <w:color w:val="FF0000"/>
          <w:sz w:val="24"/>
          <w:szCs w:val="24"/>
          <w:bdr w:val="none" w:sz="0" w:space="0" w:color="auto" w:frame="1"/>
        </w:rPr>
        <w:t xml:space="preserve">  0.3069  0.2286  13.2685</w:t>
      </w:r>
    </w:p>
    <w:p w:rsidR="0017522E" w:rsidRPr="003F7099" w:rsidRDefault="0017522E" w:rsidP="0017522E">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p>
    <w:p w:rsidR="0017522E" w:rsidRPr="003F7099" w:rsidRDefault="0017522E" w:rsidP="0017522E">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proofErr w:type="gramStart"/>
      <w:r w:rsidRPr="003F7099">
        <w:rPr>
          <w:rStyle w:val="gd15mcfceub"/>
          <w:rFonts w:ascii="Times New Roman" w:hAnsi="Times New Roman" w:cs="Times New Roman"/>
          <w:color w:val="FF0000"/>
          <w:sz w:val="24"/>
          <w:szCs w:val="24"/>
          <w:bdr w:val="none" w:sz="0" w:space="0" w:color="auto" w:frame="1"/>
        </w:rPr>
        <w:t>sigma^</w:t>
      </w:r>
      <w:proofErr w:type="gramEnd"/>
      <w:r w:rsidRPr="003F7099">
        <w:rPr>
          <w:rStyle w:val="gd15mcfceub"/>
          <w:rFonts w:ascii="Times New Roman" w:hAnsi="Times New Roman" w:cs="Times New Roman"/>
          <w:color w:val="FF0000"/>
          <w:sz w:val="24"/>
          <w:szCs w:val="24"/>
          <w:bdr w:val="none" w:sz="0" w:space="0" w:color="auto" w:frame="1"/>
        </w:rPr>
        <w:t>2 estimated as 2152:  log likelihood=-283.23</w:t>
      </w:r>
    </w:p>
    <w:p w:rsidR="0017522E" w:rsidRPr="003F7099" w:rsidRDefault="0017522E" w:rsidP="0017522E">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r w:rsidRPr="003F7099">
        <w:rPr>
          <w:rStyle w:val="gd15mcfceub"/>
          <w:rFonts w:ascii="Times New Roman" w:hAnsi="Times New Roman" w:cs="Times New Roman"/>
          <w:color w:val="FF0000"/>
          <w:sz w:val="24"/>
          <w:szCs w:val="24"/>
          <w:bdr w:val="none" w:sz="0" w:space="0" w:color="auto" w:frame="1"/>
        </w:rPr>
        <w:t xml:space="preserve">AIC=578.47   </w:t>
      </w:r>
      <w:proofErr w:type="spellStart"/>
      <w:r w:rsidRPr="003F7099">
        <w:rPr>
          <w:rStyle w:val="gd15mcfceub"/>
          <w:rFonts w:ascii="Times New Roman" w:hAnsi="Times New Roman" w:cs="Times New Roman"/>
          <w:color w:val="FF0000"/>
          <w:sz w:val="24"/>
          <w:szCs w:val="24"/>
          <w:bdr w:val="none" w:sz="0" w:space="0" w:color="auto" w:frame="1"/>
        </w:rPr>
        <w:t>AICc</w:t>
      </w:r>
      <w:proofErr w:type="spellEnd"/>
      <w:r w:rsidRPr="003F7099">
        <w:rPr>
          <w:rStyle w:val="gd15mcfceub"/>
          <w:rFonts w:ascii="Times New Roman" w:hAnsi="Times New Roman" w:cs="Times New Roman"/>
          <w:color w:val="FF0000"/>
          <w:sz w:val="24"/>
          <w:szCs w:val="24"/>
          <w:bdr w:val="none" w:sz="0" w:space="0" w:color="auto" w:frame="1"/>
        </w:rPr>
        <w:t>=580.25   BIC=590.4</w:t>
      </w:r>
    </w:p>
    <w:p w:rsidR="0017522E" w:rsidRPr="006920A5" w:rsidRDefault="0017522E" w:rsidP="0017522E">
      <w:pPr>
        <w:pStyle w:val="HTMLPreformatted"/>
        <w:shd w:val="clear" w:color="auto" w:fill="002240"/>
        <w:wordWrap w:val="0"/>
        <w:rPr>
          <w:rStyle w:val="gd15mcfceub"/>
          <w:rFonts w:ascii="Times New Roman" w:hAnsi="Times New Roman" w:cs="Times New Roman"/>
          <w:color w:val="000000" w:themeColor="text1"/>
          <w:sz w:val="24"/>
          <w:szCs w:val="24"/>
          <w:bdr w:val="none" w:sz="0" w:space="0" w:color="auto" w:frame="1"/>
        </w:rPr>
      </w:pPr>
    </w:p>
    <w:p w:rsidR="0017522E" w:rsidRPr="003F7099" w:rsidRDefault="0017522E" w:rsidP="0017522E">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r w:rsidRPr="003F7099">
        <w:rPr>
          <w:rStyle w:val="gd15mcfceub"/>
          <w:rFonts w:ascii="Times New Roman" w:hAnsi="Times New Roman" w:cs="Times New Roman"/>
          <w:color w:val="FF0000"/>
          <w:sz w:val="24"/>
          <w:szCs w:val="24"/>
          <w:bdr w:val="none" w:sz="0" w:space="0" w:color="auto" w:frame="1"/>
        </w:rPr>
        <w:t>Training set error measures:</w:t>
      </w:r>
    </w:p>
    <w:p w:rsidR="0017522E" w:rsidRPr="003F7099" w:rsidRDefault="0017522E" w:rsidP="0017522E">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r w:rsidRPr="003F7099">
        <w:rPr>
          <w:rStyle w:val="gd15mcfceub"/>
          <w:rFonts w:ascii="Times New Roman" w:hAnsi="Times New Roman" w:cs="Times New Roman"/>
          <w:color w:val="FF0000"/>
          <w:sz w:val="24"/>
          <w:szCs w:val="24"/>
          <w:bdr w:val="none" w:sz="0" w:space="0" w:color="auto" w:frame="1"/>
        </w:rPr>
        <w:lastRenderedPageBreak/>
        <w:t xml:space="preserve">                    ME     RMSE      MAE       MPE    MAPE      MASE</w:t>
      </w:r>
    </w:p>
    <w:p w:rsidR="0017522E" w:rsidRPr="003F7099" w:rsidRDefault="0017522E" w:rsidP="0017522E">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r w:rsidRPr="003F7099">
        <w:rPr>
          <w:rStyle w:val="gd15mcfceub"/>
          <w:rFonts w:ascii="Times New Roman" w:hAnsi="Times New Roman" w:cs="Times New Roman"/>
          <w:color w:val="FF0000"/>
          <w:sz w:val="24"/>
          <w:szCs w:val="24"/>
          <w:bdr w:val="none" w:sz="0" w:space="0" w:color="auto" w:frame="1"/>
        </w:rPr>
        <w:t>Training set 0.1897309 43.78554 29.15336 -2.730076 7.95363 0.8447817</w:t>
      </w:r>
    </w:p>
    <w:p w:rsidR="0017522E" w:rsidRPr="003F7099" w:rsidRDefault="0017522E" w:rsidP="0017522E">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r w:rsidRPr="003F7099">
        <w:rPr>
          <w:rStyle w:val="gd15mcfceub"/>
          <w:rFonts w:ascii="Times New Roman" w:hAnsi="Times New Roman" w:cs="Times New Roman"/>
          <w:color w:val="FF0000"/>
          <w:sz w:val="24"/>
          <w:szCs w:val="24"/>
          <w:bdr w:val="none" w:sz="0" w:space="0" w:color="auto" w:frame="1"/>
        </w:rPr>
        <w:t xml:space="preserve">                   ACF1</w:t>
      </w:r>
    </w:p>
    <w:p w:rsidR="0017522E" w:rsidRPr="003F7099" w:rsidRDefault="0017522E" w:rsidP="0017522E">
      <w:pPr>
        <w:pStyle w:val="HTMLPreformatted"/>
        <w:shd w:val="clear" w:color="auto" w:fill="002240"/>
        <w:wordWrap w:val="0"/>
        <w:rPr>
          <w:rFonts w:ascii="Times New Roman" w:hAnsi="Times New Roman" w:cs="Times New Roman"/>
          <w:color w:val="FF0000"/>
          <w:sz w:val="24"/>
          <w:szCs w:val="24"/>
        </w:rPr>
      </w:pPr>
      <w:r w:rsidRPr="003F7099">
        <w:rPr>
          <w:rStyle w:val="gd15mcfceub"/>
          <w:rFonts w:ascii="Times New Roman" w:hAnsi="Times New Roman" w:cs="Times New Roman"/>
          <w:color w:val="FF0000"/>
          <w:sz w:val="24"/>
          <w:szCs w:val="24"/>
          <w:bdr w:val="none" w:sz="0" w:space="0" w:color="auto" w:frame="1"/>
        </w:rPr>
        <w:t>Training set 0.03750945</w:t>
      </w:r>
    </w:p>
    <w:p w:rsidR="0017522E" w:rsidRPr="006920A5" w:rsidRDefault="0017522E" w:rsidP="0017522E">
      <w:pPr>
        <w:rPr>
          <w:rFonts w:ascii="Times New Roman" w:hAnsi="Times New Roman" w:cs="Times New Roman"/>
          <w:color w:val="000000" w:themeColor="text1"/>
          <w:sz w:val="24"/>
          <w:szCs w:val="24"/>
        </w:rPr>
      </w:pPr>
    </w:p>
    <w:p w:rsidR="0017522E" w:rsidRPr="003F7099" w:rsidRDefault="003F7099" w:rsidP="0017522E">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w:t>
      </w:r>
      <w:r w:rsidR="0017522E" w:rsidRPr="007456ED">
        <w:rPr>
          <w:rFonts w:ascii="Times New Roman" w:hAnsi="Times New Roman" w:cs="Times New Roman"/>
          <w:b/>
          <w:color w:val="000000" w:themeColor="text1"/>
          <w:sz w:val="24"/>
          <w:szCs w:val="24"/>
        </w:rPr>
        <w:t>tochastic trend:</w:t>
      </w:r>
    </w:p>
    <w:p w:rsidR="0017522E" w:rsidRPr="003F7099" w:rsidRDefault="0017522E" w:rsidP="0017522E">
      <w:pPr>
        <w:pStyle w:val="HTMLPreformatted"/>
        <w:shd w:val="clear" w:color="auto" w:fill="002240"/>
        <w:wordWrap w:val="0"/>
        <w:rPr>
          <w:rStyle w:val="gd15mcfcktb"/>
          <w:rFonts w:ascii="Times New Roman" w:hAnsi="Times New Roman" w:cs="Times New Roman"/>
          <w:color w:val="FF0000"/>
          <w:sz w:val="24"/>
          <w:szCs w:val="24"/>
        </w:rPr>
      </w:pPr>
      <w:r w:rsidRPr="003F7099">
        <w:rPr>
          <w:rStyle w:val="gd15mcfckub"/>
          <w:rFonts w:ascii="Times New Roman" w:hAnsi="Times New Roman" w:cs="Times New Roman"/>
          <w:color w:val="FF0000"/>
          <w:sz w:val="24"/>
          <w:szCs w:val="24"/>
        </w:rPr>
        <w:t xml:space="preserve">&gt; </w:t>
      </w:r>
      <w:proofErr w:type="gramStart"/>
      <w:r w:rsidRPr="003F7099">
        <w:rPr>
          <w:rStyle w:val="gd15mcfcktb"/>
          <w:rFonts w:ascii="Times New Roman" w:hAnsi="Times New Roman" w:cs="Times New Roman"/>
          <w:color w:val="FF0000"/>
          <w:sz w:val="24"/>
          <w:szCs w:val="24"/>
        </w:rPr>
        <w:t>summary(</w:t>
      </w:r>
      <w:proofErr w:type="gramEnd"/>
      <w:r w:rsidRPr="003F7099">
        <w:rPr>
          <w:rStyle w:val="gd15mcfcktb"/>
          <w:rFonts w:ascii="Times New Roman" w:hAnsi="Times New Roman" w:cs="Times New Roman"/>
          <w:color w:val="FF0000"/>
          <w:sz w:val="24"/>
          <w:szCs w:val="24"/>
        </w:rPr>
        <w:t>model4)</w:t>
      </w:r>
    </w:p>
    <w:p w:rsidR="0017522E" w:rsidRPr="003F7099" w:rsidRDefault="0017522E" w:rsidP="0017522E">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r w:rsidRPr="003F7099">
        <w:rPr>
          <w:rStyle w:val="gd15mcfceub"/>
          <w:rFonts w:ascii="Times New Roman" w:hAnsi="Times New Roman" w:cs="Times New Roman"/>
          <w:color w:val="FF0000"/>
          <w:sz w:val="24"/>
          <w:szCs w:val="24"/>
          <w:bdr w:val="none" w:sz="0" w:space="0" w:color="auto" w:frame="1"/>
        </w:rPr>
        <w:t xml:space="preserve">Series: </w:t>
      </w:r>
      <w:proofErr w:type="spellStart"/>
      <w:r w:rsidRPr="003F7099">
        <w:rPr>
          <w:rStyle w:val="gd15mcfceub"/>
          <w:rFonts w:ascii="Times New Roman" w:hAnsi="Times New Roman" w:cs="Times New Roman"/>
          <w:color w:val="FF0000"/>
          <w:sz w:val="24"/>
          <w:szCs w:val="24"/>
          <w:bdr w:val="none" w:sz="0" w:space="0" w:color="auto" w:frame="1"/>
        </w:rPr>
        <w:t>train_p</w:t>
      </w:r>
      <w:proofErr w:type="spellEnd"/>
      <w:r w:rsidRPr="003F7099">
        <w:rPr>
          <w:rStyle w:val="gd15mcfceub"/>
          <w:rFonts w:ascii="Times New Roman" w:hAnsi="Times New Roman" w:cs="Times New Roman"/>
          <w:color w:val="FF0000"/>
          <w:sz w:val="24"/>
          <w:szCs w:val="24"/>
          <w:bdr w:val="none" w:sz="0" w:space="0" w:color="auto" w:frame="1"/>
        </w:rPr>
        <w:t xml:space="preserve"> </w:t>
      </w:r>
    </w:p>
    <w:p w:rsidR="0017522E" w:rsidRPr="003F7099" w:rsidRDefault="0017522E" w:rsidP="0017522E">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proofErr w:type="gramStart"/>
      <w:r w:rsidRPr="003F7099">
        <w:rPr>
          <w:rStyle w:val="gd15mcfceub"/>
          <w:rFonts w:ascii="Times New Roman" w:hAnsi="Times New Roman" w:cs="Times New Roman"/>
          <w:color w:val="FF0000"/>
          <w:sz w:val="24"/>
          <w:szCs w:val="24"/>
          <w:bdr w:val="none" w:sz="0" w:space="0" w:color="auto" w:frame="1"/>
        </w:rPr>
        <w:t>ARIMA(</w:t>
      </w:r>
      <w:proofErr w:type="gramEnd"/>
      <w:r w:rsidRPr="003F7099">
        <w:rPr>
          <w:rStyle w:val="gd15mcfceub"/>
          <w:rFonts w:ascii="Times New Roman" w:hAnsi="Times New Roman" w:cs="Times New Roman"/>
          <w:color w:val="FF0000"/>
          <w:sz w:val="24"/>
          <w:szCs w:val="24"/>
          <w:bdr w:val="none" w:sz="0" w:space="0" w:color="auto" w:frame="1"/>
        </w:rPr>
        <w:t xml:space="preserve">3,2,0) </w:t>
      </w:r>
    </w:p>
    <w:p w:rsidR="0017522E" w:rsidRPr="003F7099" w:rsidRDefault="0017522E" w:rsidP="0017522E">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p>
    <w:p w:rsidR="0017522E" w:rsidRPr="003F7099" w:rsidRDefault="0017522E" w:rsidP="0017522E">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r w:rsidRPr="003F7099">
        <w:rPr>
          <w:rStyle w:val="gd15mcfceub"/>
          <w:rFonts w:ascii="Times New Roman" w:hAnsi="Times New Roman" w:cs="Times New Roman"/>
          <w:color w:val="FF0000"/>
          <w:sz w:val="24"/>
          <w:szCs w:val="24"/>
          <w:bdr w:val="none" w:sz="0" w:space="0" w:color="auto" w:frame="1"/>
        </w:rPr>
        <w:t>Coefficients:</w:t>
      </w:r>
    </w:p>
    <w:p w:rsidR="0017522E" w:rsidRPr="003F7099" w:rsidRDefault="0017522E" w:rsidP="0017522E">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r w:rsidRPr="003F7099">
        <w:rPr>
          <w:rStyle w:val="gd15mcfceub"/>
          <w:rFonts w:ascii="Times New Roman" w:hAnsi="Times New Roman" w:cs="Times New Roman"/>
          <w:color w:val="FF0000"/>
          <w:sz w:val="24"/>
          <w:szCs w:val="24"/>
          <w:bdr w:val="none" w:sz="0" w:space="0" w:color="auto" w:frame="1"/>
        </w:rPr>
        <w:t xml:space="preserve">          ar1      ar2      ar3</w:t>
      </w:r>
    </w:p>
    <w:p w:rsidR="0017522E" w:rsidRPr="003F7099" w:rsidRDefault="0017522E" w:rsidP="0017522E">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r w:rsidRPr="003F7099">
        <w:rPr>
          <w:rStyle w:val="gd15mcfceub"/>
          <w:rFonts w:ascii="Times New Roman" w:hAnsi="Times New Roman" w:cs="Times New Roman"/>
          <w:color w:val="FF0000"/>
          <w:sz w:val="24"/>
          <w:szCs w:val="24"/>
          <w:bdr w:val="none" w:sz="0" w:space="0" w:color="auto" w:frame="1"/>
        </w:rPr>
        <w:t xml:space="preserve">      -</w:t>
      </w:r>
      <w:proofErr w:type="gramStart"/>
      <w:r w:rsidRPr="003F7099">
        <w:rPr>
          <w:rStyle w:val="gd15mcfceub"/>
          <w:rFonts w:ascii="Times New Roman" w:hAnsi="Times New Roman" w:cs="Times New Roman"/>
          <w:color w:val="FF0000"/>
          <w:sz w:val="24"/>
          <w:szCs w:val="24"/>
          <w:bdr w:val="none" w:sz="0" w:space="0" w:color="auto" w:frame="1"/>
        </w:rPr>
        <w:t>0.7423  -</w:t>
      </w:r>
      <w:proofErr w:type="gramEnd"/>
      <w:r w:rsidRPr="003F7099">
        <w:rPr>
          <w:rStyle w:val="gd15mcfceub"/>
          <w:rFonts w:ascii="Times New Roman" w:hAnsi="Times New Roman" w:cs="Times New Roman"/>
          <w:color w:val="FF0000"/>
          <w:sz w:val="24"/>
          <w:szCs w:val="24"/>
          <w:bdr w:val="none" w:sz="0" w:space="0" w:color="auto" w:frame="1"/>
        </w:rPr>
        <w:t>0.7354  -0.3754</w:t>
      </w:r>
    </w:p>
    <w:p w:rsidR="0017522E" w:rsidRPr="003F7099" w:rsidRDefault="0017522E" w:rsidP="0017522E">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proofErr w:type="spellStart"/>
      <w:r w:rsidRPr="003F7099">
        <w:rPr>
          <w:rStyle w:val="gd15mcfceub"/>
          <w:rFonts w:ascii="Times New Roman" w:hAnsi="Times New Roman" w:cs="Times New Roman"/>
          <w:color w:val="FF0000"/>
          <w:sz w:val="24"/>
          <w:szCs w:val="24"/>
          <w:bdr w:val="none" w:sz="0" w:space="0" w:color="auto" w:frame="1"/>
        </w:rPr>
        <w:t>s.e.</w:t>
      </w:r>
      <w:proofErr w:type="spellEnd"/>
      <w:r w:rsidRPr="003F7099">
        <w:rPr>
          <w:rStyle w:val="gd15mcfceub"/>
          <w:rFonts w:ascii="Times New Roman" w:hAnsi="Times New Roman" w:cs="Times New Roman"/>
          <w:color w:val="FF0000"/>
          <w:sz w:val="24"/>
          <w:szCs w:val="24"/>
          <w:bdr w:val="none" w:sz="0" w:space="0" w:color="auto" w:frame="1"/>
        </w:rPr>
        <w:t xml:space="preserve">   0.1293   0.1301   0.1292</w:t>
      </w:r>
    </w:p>
    <w:p w:rsidR="0017522E" w:rsidRPr="003F7099" w:rsidRDefault="0017522E" w:rsidP="0017522E">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p>
    <w:p w:rsidR="0017522E" w:rsidRPr="003F7099" w:rsidRDefault="0017522E" w:rsidP="0017522E">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proofErr w:type="gramStart"/>
      <w:r w:rsidRPr="003F7099">
        <w:rPr>
          <w:rStyle w:val="gd15mcfceub"/>
          <w:rFonts w:ascii="Times New Roman" w:hAnsi="Times New Roman" w:cs="Times New Roman"/>
          <w:color w:val="FF0000"/>
          <w:sz w:val="24"/>
          <w:szCs w:val="24"/>
          <w:bdr w:val="none" w:sz="0" w:space="0" w:color="auto" w:frame="1"/>
        </w:rPr>
        <w:t>sigma^</w:t>
      </w:r>
      <w:proofErr w:type="gramEnd"/>
      <w:r w:rsidRPr="003F7099">
        <w:rPr>
          <w:rStyle w:val="gd15mcfceub"/>
          <w:rFonts w:ascii="Times New Roman" w:hAnsi="Times New Roman" w:cs="Times New Roman"/>
          <w:color w:val="FF0000"/>
          <w:sz w:val="24"/>
          <w:szCs w:val="24"/>
          <w:bdr w:val="none" w:sz="0" w:space="0" w:color="auto" w:frame="1"/>
        </w:rPr>
        <w:t>2 estimated as 2269:  log likelihood=-279.06</w:t>
      </w:r>
    </w:p>
    <w:p w:rsidR="0017522E" w:rsidRPr="003F7099" w:rsidRDefault="0017522E" w:rsidP="0017522E">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r w:rsidRPr="003F7099">
        <w:rPr>
          <w:rStyle w:val="gd15mcfceub"/>
          <w:rFonts w:ascii="Times New Roman" w:hAnsi="Times New Roman" w:cs="Times New Roman"/>
          <w:color w:val="FF0000"/>
          <w:sz w:val="24"/>
          <w:szCs w:val="24"/>
          <w:bdr w:val="none" w:sz="0" w:space="0" w:color="auto" w:frame="1"/>
        </w:rPr>
        <w:t xml:space="preserve">AIC=566.12   </w:t>
      </w:r>
      <w:proofErr w:type="spellStart"/>
      <w:r w:rsidRPr="003F7099">
        <w:rPr>
          <w:rStyle w:val="gd15mcfceub"/>
          <w:rFonts w:ascii="Times New Roman" w:hAnsi="Times New Roman" w:cs="Times New Roman"/>
          <w:color w:val="FF0000"/>
          <w:sz w:val="24"/>
          <w:szCs w:val="24"/>
          <w:bdr w:val="none" w:sz="0" w:space="0" w:color="auto" w:frame="1"/>
        </w:rPr>
        <w:t>AICc</w:t>
      </w:r>
      <w:proofErr w:type="spellEnd"/>
      <w:r w:rsidRPr="003F7099">
        <w:rPr>
          <w:rStyle w:val="gd15mcfceub"/>
          <w:rFonts w:ascii="Times New Roman" w:hAnsi="Times New Roman" w:cs="Times New Roman"/>
          <w:color w:val="FF0000"/>
          <w:sz w:val="24"/>
          <w:szCs w:val="24"/>
          <w:bdr w:val="none" w:sz="0" w:space="0" w:color="auto" w:frame="1"/>
        </w:rPr>
        <w:t>=566.95   BIC=574</w:t>
      </w:r>
    </w:p>
    <w:p w:rsidR="0017522E" w:rsidRPr="003F7099" w:rsidRDefault="0017522E" w:rsidP="0017522E">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p>
    <w:p w:rsidR="0017522E" w:rsidRPr="003F7099" w:rsidRDefault="0017522E" w:rsidP="0017522E">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r w:rsidRPr="003F7099">
        <w:rPr>
          <w:rStyle w:val="gd15mcfceub"/>
          <w:rFonts w:ascii="Times New Roman" w:hAnsi="Times New Roman" w:cs="Times New Roman"/>
          <w:color w:val="FF0000"/>
          <w:sz w:val="24"/>
          <w:szCs w:val="24"/>
          <w:bdr w:val="none" w:sz="0" w:space="0" w:color="auto" w:frame="1"/>
        </w:rPr>
        <w:t>Training set error measures:</w:t>
      </w:r>
    </w:p>
    <w:p w:rsidR="0017522E" w:rsidRPr="003F7099" w:rsidRDefault="0017522E" w:rsidP="0017522E">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r w:rsidRPr="003F7099">
        <w:rPr>
          <w:rStyle w:val="gd15mcfceub"/>
          <w:rFonts w:ascii="Times New Roman" w:hAnsi="Times New Roman" w:cs="Times New Roman"/>
          <w:color w:val="FF0000"/>
          <w:sz w:val="24"/>
          <w:szCs w:val="24"/>
          <w:bdr w:val="none" w:sz="0" w:space="0" w:color="auto" w:frame="1"/>
        </w:rPr>
        <w:t xml:space="preserve">                   ME     RMSE      MAE      MPE     MAPE      MASE</w:t>
      </w:r>
    </w:p>
    <w:p w:rsidR="0017522E" w:rsidRPr="003F7099" w:rsidRDefault="0017522E" w:rsidP="0017522E">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r w:rsidRPr="003F7099">
        <w:rPr>
          <w:rStyle w:val="gd15mcfceub"/>
          <w:rFonts w:ascii="Times New Roman" w:hAnsi="Times New Roman" w:cs="Times New Roman"/>
          <w:color w:val="FF0000"/>
          <w:sz w:val="24"/>
          <w:szCs w:val="24"/>
          <w:bdr w:val="none" w:sz="0" w:space="0" w:color="auto" w:frame="1"/>
        </w:rPr>
        <w:t>Training set 2.560451 45.41977 28.86137 0.561733 6.990897 0.8363205</w:t>
      </w:r>
    </w:p>
    <w:p w:rsidR="0017522E" w:rsidRPr="003F7099" w:rsidRDefault="0017522E" w:rsidP="0017522E">
      <w:pPr>
        <w:pStyle w:val="HTMLPreformatted"/>
        <w:shd w:val="clear" w:color="auto" w:fill="002240"/>
        <w:wordWrap w:val="0"/>
        <w:rPr>
          <w:rStyle w:val="gd15mcfceub"/>
          <w:rFonts w:ascii="Times New Roman" w:hAnsi="Times New Roman" w:cs="Times New Roman"/>
          <w:color w:val="FF0000"/>
          <w:sz w:val="24"/>
          <w:szCs w:val="24"/>
          <w:bdr w:val="none" w:sz="0" w:space="0" w:color="auto" w:frame="1"/>
        </w:rPr>
      </w:pPr>
      <w:r w:rsidRPr="003F7099">
        <w:rPr>
          <w:rStyle w:val="gd15mcfceub"/>
          <w:rFonts w:ascii="Times New Roman" w:hAnsi="Times New Roman" w:cs="Times New Roman"/>
          <w:color w:val="FF0000"/>
          <w:sz w:val="24"/>
          <w:szCs w:val="24"/>
          <w:bdr w:val="none" w:sz="0" w:space="0" w:color="auto" w:frame="1"/>
        </w:rPr>
        <w:t xml:space="preserve">                   ACF1</w:t>
      </w:r>
    </w:p>
    <w:p w:rsidR="0017522E" w:rsidRPr="003F7099" w:rsidRDefault="0017522E" w:rsidP="0017522E">
      <w:pPr>
        <w:pStyle w:val="HTMLPreformatted"/>
        <w:shd w:val="clear" w:color="auto" w:fill="002240"/>
        <w:wordWrap w:val="0"/>
        <w:rPr>
          <w:rFonts w:ascii="Times New Roman" w:hAnsi="Times New Roman" w:cs="Times New Roman"/>
          <w:color w:val="FF0000"/>
          <w:sz w:val="24"/>
          <w:szCs w:val="24"/>
        </w:rPr>
      </w:pPr>
      <w:r w:rsidRPr="003F7099">
        <w:rPr>
          <w:rStyle w:val="gd15mcfceub"/>
          <w:rFonts w:ascii="Times New Roman" w:hAnsi="Times New Roman" w:cs="Times New Roman"/>
          <w:color w:val="FF0000"/>
          <w:sz w:val="24"/>
          <w:szCs w:val="24"/>
          <w:bdr w:val="none" w:sz="0" w:space="0" w:color="auto" w:frame="1"/>
        </w:rPr>
        <w:t>Training set -0.0384823</w:t>
      </w:r>
    </w:p>
    <w:p w:rsidR="0017522E" w:rsidRPr="003F7099" w:rsidRDefault="0017522E" w:rsidP="0017522E">
      <w:pPr>
        <w:rPr>
          <w:rFonts w:ascii="Times New Roman" w:hAnsi="Times New Roman" w:cs="Times New Roman"/>
          <w:color w:val="FF0000"/>
          <w:sz w:val="24"/>
          <w:szCs w:val="24"/>
        </w:rPr>
      </w:pPr>
    </w:p>
    <w:p w:rsidR="00ED2A9C" w:rsidRPr="006920A5" w:rsidRDefault="00ED2A9C" w:rsidP="00ED2A9C">
      <w:pPr>
        <w:rPr>
          <w:rFonts w:ascii="Times New Roman" w:hAnsi="Times New Roman" w:cs="Times New Roman"/>
          <w:color w:val="000000" w:themeColor="text1"/>
          <w:sz w:val="24"/>
          <w:szCs w:val="24"/>
        </w:rPr>
      </w:pPr>
      <w:r w:rsidRPr="006920A5">
        <w:rPr>
          <w:rFonts w:ascii="Times New Roman" w:hAnsi="Times New Roman" w:cs="Times New Roman"/>
          <w:color w:val="000000" w:themeColor="text1"/>
          <w:sz w:val="24"/>
          <w:szCs w:val="24"/>
        </w:rPr>
        <w:t>The</w:t>
      </w:r>
      <w:r w:rsidR="00D11A36">
        <w:rPr>
          <w:rFonts w:ascii="Times New Roman" w:hAnsi="Times New Roman" w:cs="Times New Roman"/>
          <w:color w:val="000000" w:themeColor="text1"/>
          <w:sz w:val="24"/>
          <w:szCs w:val="24"/>
        </w:rPr>
        <w:t xml:space="preserve"> all</w:t>
      </w:r>
      <w:r w:rsidRPr="006920A5">
        <w:rPr>
          <w:rFonts w:ascii="Times New Roman" w:hAnsi="Times New Roman" w:cs="Times New Roman"/>
          <w:color w:val="000000" w:themeColor="text1"/>
          <w:sz w:val="24"/>
          <w:szCs w:val="24"/>
        </w:rPr>
        <w:t xml:space="preserve"> figure</w:t>
      </w:r>
      <w:r w:rsidR="00D11A36">
        <w:rPr>
          <w:rFonts w:ascii="Times New Roman" w:hAnsi="Times New Roman" w:cs="Times New Roman"/>
          <w:color w:val="000000" w:themeColor="text1"/>
          <w:sz w:val="24"/>
          <w:szCs w:val="24"/>
        </w:rPr>
        <w:t>s shows</w:t>
      </w:r>
      <w:r w:rsidRPr="006920A5">
        <w:rPr>
          <w:rFonts w:ascii="Times New Roman" w:hAnsi="Times New Roman" w:cs="Times New Roman"/>
          <w:color w:val="000000" w:themeColor="text1"/>
          <w:sz w:val="24"/>
          <w:szCs w:val="24"/>
        </w:rPr>
        <w:t xml:space="preserve"> the relation between GDP growth </w:t>
      </w:r>
      <w:r w:rsidR="00092BB1" w:rsidRPr="006920A5">
        <w:rPr>
          <w:rFonts w:ascii="Times New Roman" w:hAnsi="Times New Roman" w:cs="Times New Roman"/>
          <w:color w:val="000000" w:themeColor="text1"/>
          <w:sz w:val="24"/>
          <w:szCs w:val="24"/>
        </w:rPr>
        <w:t>with time</w:t>
      </w:r>
      <w:r w:rsidRPr="006920A5">
        <w:rPr>
          <w:rFonts w:ascii="Times New Roman" w:hAnsi="Times New Roman" w:cs="Times New Roman"/>
          <w:color w:val="000000" w:themeColor="text1"/>
          <w:sz w:val="24"/>
          <w:szCs w:val="24"/>
        </w:rPr>
        <w:t xml:space="preserve"> and year </w:t>
      </w:r>
      <w:proofErr w:type="gramStart"/>
      <w:r w:rsidRPr="006920A5">
        <w:rPr>
          <w:rFonts w:ascii="Times New Roman" w:hAnsi="Times New Roman" w:cs="Times New Roman"/>
          <w:color w:val="000000" w:themeColor="text1"/>
          <w:sz w:val="24"/>
          <w:szCs w:val="24"/>
        </w:rPr>
        <w:t>( y</w:t>
      </w:r>
      <w:proofErr w:type="gramEnd"/>
      <w:r w:rsidRPr="006920A5">
        <w:rPr>
          <w:rFonts w:ascii="Times New Roman" w:hAnsi="Times New Roman" w:cs="Times New Roman"/>
          <w:color w:val="000000" w:themeColor="text1"/>
          <w:sz w:val="24"/>
          <w:szCs w:val="24"/>
        </w:rPr>
        <w:t xml:space="preserve"> axis ).</w:t>
      </w:r>
      <w:r w:rsidR="00092BB1" w:rsidRPr="006920A5">
        <w:rPr>
          <w:rFonts w:ascii="Times New Roman" w:hAnsi="Times New Roman" w:cs="Times New Roman"/>
          <w:color w:val="000000" w:themeColor="text1"/>
          <w:sz w:val="24"/>
          <w:szCs w:val="24"/>
        </w:rPr>
        <w:t xml:space="preserve">By R code we can </w:t>
      </w:r>
      <w:r w:rsidRPr="006920A5">
        <w:rPr>
          <w:rFonts w:ascii="Times New Roman" w:hAnsi="Times New Roman" w:cs="Times New Roman"/>
          <w:color w:val="000000" w:themeColor="text1"/>
          <w:sz w:val="24"/>
          <w:szCs w:val="24"/>
        </w:rPr>
        <w:t xml:space="preserve"> Assess the Relationship between the Economic Growths of</w:t>
      </w:r>
      <w:r w:rsidR="00092BB1" w:rsidRPr="006920A5">
        <w:rPr>
          <w:rFonts w:ascii="Times New Roman" w:hAnsi="Times New Roman" w:cs="Times New Roman"/>
          <w:color w:val="000000" w:themeColor="text1"/>
          <w:sz w:val="24"/>
          <w:szCs w:val="24"/>
        </w:rPr>
        <w:t xml:space="preserve"> </w:t>
      </w:r>
      <w:proofErr w:type="spellStart"/>
      <w:r w:rsidR="00092BB1" w:rsidRPr="006920A5">
        <w:rPr>
          <w:rFonts w:ascii="Times New Roman" w:hAnsi="Times New Roman" w:cs="Times New Roman"/>
          <w:color w:val="000000" w:themeColor="text1"/>
          <w:sz w:val="24"/>
          <w:szCs w:val="24"/>
        </w:rPr>
        <w:t>Aus</w:t>
      </w:r>
      <w:proofErr w:type="spellEnd"/>
      <w:r w:rsidR="00092BB1" w:rsidRPr="006920A5">
        <w:rPr>
          <w:rFonts w:ascii="Times New Roman" w:hAnsi="Times New Roman" w:cs="Times New Roman"/>
          <w:color w:val="000000" w:themeColor="text1"/>
          <w:sz w:val="24"/>
          <w:szCs w:val="24"/>
        </w:rPr>
        <w:t xml:space="preserve">, </w:t>
      </w:r>
      <w:proofErr w:type="spellStart"/>
      <w:r w:rsidR="00092BB1" w:rsidRPr="006920A5">
        <w:rPr>
          <w:rFonts w:ascii="Times New Roman" w:hAnsi="Times New Roman" w:cs="Times New Roman"/>
          <w:color w:val="000000" w:themeColor="text1"/>
          <w:sz w:val="24"/>
          <w:szCs w:val="24"/>
        </w:rPr>
        <w:t>Usa</w:t>
      </w:r>
      <w:proofErr w:type="spellEnd"/>
      <w:r w:rsidR="00092BB1" w:rsidRPr="006920A5">
        <w:rPr>
          <w:rFonts w:ascii="Times New Roman" w:hAnsi="Times New Roman" w:cs="Times New Roman"/>
          <w:color w:val="000000" w:themeColor="text1"/>
          <w:sz w:val="24"/>
          <w:szCs w:val="24"/>
        </w:rPr>
        <w:t xml:space="preserve">, and </w:t>
      </w:r>
      <w:r w:rsidRPr="006920A5">
        <w:rPr>
          <w:rFonts w:ascii="Times New Roman" w:hAnsi="Times New Roman" w:cs="Times New Roman"/>
          <w:color w:val="000000" w:themeColor="text1"/>
          <w:sz w:val="24"/>
          <w:szCs w:val="24"/>
        </w:rPr>
        <w:t xml:space="preserve"> India</w:t>
      </w:r>
      <w:r w:rsidR="00092BB1" w:rsidRPr="006920A5">
        <w:rPr>
          <w:rFonts w:ascii="Times New Roman" w:hAnsi="Times New Roman" w:cs="Times New Roman"/>
          <w:color w:val="000000" w:themeColor="text1"/>
          <w:sz w:val="24"/>
          <w:szCs w:val="24"/>
        </w:rPr>
        <w:t>.</w:t>
      </w:r>
      <w:r w:rsidRPr="006920A5">
        <w:rPr>
          <w:rFonts w:ascii="Times New Roman" w:hAnsi="Times New Roman" w:cs="Times New Roman"/>
          <w:color w:val="000000" w:themeColor="text1"/>
          <w:sz w:val="24"/>
          <w:szCs w:val="24"/>
        </w:rPr>
        <w:t xml:space="preserve"> The statistics indicate disparity in GDP, with </w:t>
      </w:r>
      <w:proofErr w:type="spellStart"/>
      <w:proofErr w:type="gramStart"/>
      <w:r w:rsidR="00092BB1" w:rsidRPr="006920A5">
        <w:rPr>
          <w:rFonts w:ascii="Times New Roman" w:hAnsi="Times New Roman" w:cs="Times New Roman"/>
          <w:color w:val="000000" w:themeColor="text1"/>
          <w:sz w:val="24"/>
          <w:szCs w:val="24"/>
        </w:rPr>
        <w:t>Usa</w:t>
      </w:r>
      <w:proofErr w:type="spellEnd"/>
      <w:proofErr w:type="gramEnd"/>
      <w:r w:rsidRPr="006920A5">
        <w:rPr>
          <w:rFonts w:ascii="Times New Roman" w:hAnsi="Times New Roman" w:cs="Times New Roman"/>
          <w:color w:val="000000" w:themeColor="text1"/>
          <w:sz w:val="24"/>
          <w:szCs w:val="24"/>
        </w:rPr>
        <w:t xml:space="preserve"> having the highest GDP. The standard deviation of </w:t>
      </w:r>
      <w:proofErr w:type="spellStart"/>
      <w:r w:rsidR="00092BB1" w:rsidRPr="006920A5">
        <w:rPr>
          <w:rFonts w:ascii="Times New Roman" w:hAnsi="Times New Roman" w:cs="Times New Roman"/>
          <w:color w:val="000000" w:themeColor="text1"/>
          <w:sz w:val="24"/>
          <w:szCs w:val="24"/>
        </w:rPr>
        <w:t>Usa</w:t>
      </w:r>
      <w:proofErr w:type="spellEnd"/>
      <w:r w:rsidRPr="006920A5">
        <w:rPr>
          <w:rFonts w:ascii="Times New Roman" w:hAnsi="Times New Roman" w:cs="Times New Roman"/>
          <w:color w:val="000000" w:themeColor="text1"/>
          <w:sz w:val="24"/>
          <w:szCs w:val="24"/>
        </w:rPr>
        <w:t xml:space="preserve"> GPD is the highest, indicating substantial fluctuation over the time period under study.</w:t>
      </w:r>
      <w:r w:rsidR="00092BB1" w:rsidRPr="006920A5">
        <w:rPr>
          <w:rFonts w:ascii="Times New Roman" w:hAnsi="Times New Roman" w:cs="Times New Roman"/>
          <w:color w:val="000000" w:themeColor="text1"/>
          <w:sz w:val="24"/>
          <w:szCs w:val="24"/>
        </w:rPr>
        <w:t xml:space="preserve"> </w:t>
      </w:r>
      <w:r w:rsidRPr="006920A5">
        <w:rPr>
          <w:rFonts w:ascii="Times New Roman" w:hAnsi="Times New Roman" w:cs="Times New Roman"/>
          <w:color w:val="000000" w:themeColor="text1"/>
          <w:sz w:val="24"/>
          <w:szCs w:val="24"/>
        </w:rPr>
        <w:t>First step of our analysis consisted of determining the order of integration of the three variables by means of the ADF test. The test was first performed with only a drift term and then with constant and trend for the series i</w:t>
      </w:r>
      <w:r w:rsidR="00092BB1" w:rsidRPr="006920A5">
        <w:rPr>
          <w:rFonts w:ascii="Times New Roman" w:hAnsi="Times New Roman" w:cs="Times New Roman"/>
          <w:color w:val="000000" w:themeColor="text1"/>
          <w:sz w:val="24"/>
          <w:szCs w:val="24"/>
        </w:rPr>
        <w:t xml:space="preserve">n levels and first difference. </w:t>
      </w:r>
      <w:r w:rsidRPr="006920A5">
        <w:rPr>
          <w:rFonts w:ascii="Times New Roman" w:hAnsi="Times New Roman" w:cs="Times New Roman"/>
          <w:color w:val="000000" w:themeColor="text1"/>
          <w:sz w:val="24"/>
          <w:szCs w:val="24"/>
        </w:rPr>
        <w:t>We</w:t>
      </w:r>
      <w:r w:rsidR="00092BB1" w:rsidRPr="006920A5">
        <w:rPr>
          <w:rFonts w:ascii="Times New Roman" w:hAnsi="Times New Roman" w:cs="Times New Roman"/>
          <w:color w:val="000000" w:themeColor="text1"/>
          <w:sz w:val="24"/>
          <w:szCs w:val="24"/>
        </w:rPr>
        <w:t xml:space="preserve"> have</w:t>
      </w:r>
      <w:r w:rsidRPr="006920A5">
        <w:rPr>
          <w:rFonts w:ascii="Times New Roman" w:hAnsi="Times New Roman" w:cs="Times New Roman"/>
          <w:color w:val="000000" w:themeColor="text1"/>
          <w:sz w:val="24"/>
          <w:szCs w:val="24"/>
        </w:rPr>
        <w:t xml:space="preserve"> concluded that log of GDP's of India, </w:t>
      </w:r>
      <w:proofErr w:type="spellStart"/>
      <w:proofErr w:type="gramStart"/>
      <w:r w:rsidR="00092BB1" w:rsidRPr="006920A5">
        <w:rPr>
          <w:rFonts w:ascii="Times New Roman" w:hAnsi="Times New Roman" w:cs="Times New Roman"/>
          <w:color w:val="000000" w:themeColor="text1"/>
          <w:sz w:val="24"/>
          <w:szCs w:val="24"/>
        </w:rPr>
        <w:t>Usa</w:t>
      </w:r>
      <w:proofErr w:type="spellEnd"/>
      <w:proofErr w:type="gramEnd"/>
      <w:r w:rsidRPr="006920A5">
        <w:rPr>
          <w:rFonts w:ascii="Times New Roman" w:hAnsi="Times New Roman" w:cs="Times New Roman"/>
          <w:color w:val="000000" w:themeColor="text1"/>
          <w:sz w:val="24"/>
          <w:szCs w:val="24"/>
        </w:rPr>
        <w:t xml:space="preserve"> and </w:t>
      </w:r>
      <w:proofErr w:type="spellStart"/>
      <w:r w:rsidR="00092BB1" w:rsidRPr="006920A5">
        <w:rPr>
          <w:rFonts w:ascii="Times New Roman" w:hAnsi="Times New Roman" w:cs="Times New Roman"/>
          <w:color w:val="000000" w:themeColor="text1"/>
          <w:sz w:val="24"/>
          <w:szCs w:val="24"/>
        </w:rPr>
        <w:t>Australiya</w:t>
      </w:r>
      <w:proofErr w:type="spellEnd"/>
      <w:r w:rsidR="00092BB1" w:rsidRPr="006920A5">
        <w:rPr>
          <w:rFonts w:ascii="Times New Roman" w:hAnsi="Times New Roman" w:cs="Times New Roman"/>
          <w:color w:val="000000" w:themeColor="text1"/>
          <w:sz w:val="24"/>
          <w:szCs w:val="24"/>
        </w:rPr>
        <w:t xml:space="preserve"> are integrated of order one that make linear structure for </w:t>
      </w:r>
      <w:proofErr w:type="spellStart"/>
      <w:r w:rsidR="00092BB1" w:rsidRPr="006920A5">
        <w:rPr>
          <w:rFonts w:ascii="Times New Roman" w:hAnsi="Times New Roman" w:cs="Times New Roman"/>
          <w:color w:val="000000" w:themeColor="text1"/>
          <w:sz w:val="24"/>
          <w:szCs w:val="24"/>
        </w:rPr>
        <w:t>forcasting</w:t>
      </w:r>
      <w:proofErr w:type="spellEnd"/>
      <w:r w:rsidR="00092BB1" w:rsidRPr="006920A5">
        <w:rPr>
          <w:rFonts w:ascii="Times New Roman" w:hAnsi="Times New Roman" w:cs="Times New Roman"/>
          <w:color w:val="000000" w:themeColor="text1"/>
          <w:sz w:val="24"/>
          <w:szCs w:val="24"/>
        </w:rPr>
        <w:t xml:space="preserve">. </w:t>
      </w:r>
      <w:r w:rsidRPr="006920A5">
        <w:rPr>
          <w:rFonts w:ascii="Times New Roman" w:hAnsi="Times New Roman" w:cs="Times New Roman"/>
          <w:color w:val="000000" w:themeColor="text1"/>
          <w:sz w:val="24"/>
          <w:szCs w:val="24"/>
        </w:rPr>
        <w:t xml:space="preserve">We then performed Engle-Granger two step test for </w:t>
      </w:r>
      <w:proofErr w:type="spellStart"/>
      <w:r w:rsidRPr="006920A5">
        <w:rPr>
          <w:rFonts w:ascii="Times New Roman" w:hAnsi="Times New Roman" w:cs="Times New Roman"/>
          <w:color w:val="000000" w:themeColor="text1"/>
          <w:sz w:val="24"/>
          <w:szCs w:val="24"/>
        </w:rPr>
        <w:t>cointegration</w:t>
      </w:r>
      <w:proofErr w:type="spellEnd"/>
      <w:r w:rsidRPr="006920A5">
        <w:rPr>
          <w:rFonts w:ascii="Times New Roman" w:hAnsi="Times New Roman" w:cs="Times New Roman"/>
          <w:color w:val="000000" w:themeColor="text1"/>
          <w:sz w:val="24"/>
          <w:szCs w:val="24"/>
        </w:rPr>
        <w:t xml:space="preserve">. After fitting the </w:t>
      </w:r>
      <w:proofErr w:type="spellStart"/>
      <w:r w:rsidRPr="006920A5">
        <w:rPr>
          <w:rFonts w:ascii="Times New Roman" w:hAnsi="Times New Roman" w:cs="Times New Roman"/>
          <w:color w:val="000000" w:themeColor="text1"/>
          <w:sz w:val="24"/>
          <w:szCs w:val="24"/>
        </w:rPr>
        <w:t>cointegrating</w:t>
      </w:r>
      <w:proofErr w:type="spellEnd"/>
      <w:r w:rsidRPr="006920A5">
        <w:rPr>
          <w:rFonts w:ascii="Times New Roman" w:hAnsi="Times New Roman" w:cs="Times New Roman"/>
          <w:color w:val="000000" w:themeColor="text1"/>
          <w:sz w:val="24"/>
          <w:szCs w:val="24"/>
        </w:rPr>
        <w:t xml:space="preserve"> regression models, the residuals were tested for </w:t>
      </w:r>
      <w:proofErr w:type="spellStart"/>
      <w:r w:rsidRPr="006920A5">
        <w:rPr>
          <w:rFonts w:ascii="Times New Roman" w:hAnsi="Times New Roman" w:cs="Times New Roman"/>
          <w:color w:val="000000" w:themeColor="text1"/>
          <w:sz w:val="24"/>
          <w:szCs w:val="24"/>
        </w:rPr>
        <w:t>stationarity</w:t>
      </w:r>
      <w:proofErr w:type="spellEnd"/>
      <w:r w:rsidRPr="006920A5">
        <w:rPr>
          <w:rFonts w:ascii="Times New Roman" w:hAnsi="Times New Roman" w:cs="Times New Roman"/>
          <w:color w:val="000000" w:themeColor="text1"/>
          <w:sz w:val="24"/>
          <w:szCs w:val="24"/>
        </w:rPr>
        <w:t xml:space="preserve"> by means of ADF test. The results imply that there is an equilibrating mechanism that keeps the countries' GDP from drifting too far apart from each other. </w:t>
      </w:r>
    </w:p>
    <w:p w:rsidR="00ED2A9C" w:rsidRPr="006920A5" w:rsidRDefault="00ED2A9C" w:rsidP="00ED2A9C">
      <w:pPr>
        <w:rPr>
          <w:rFonts w:ascii="Times New Roman" w:hAnsi="Times New Roman" w:cs="Times New Roman"/>
          <w:color w:val="000000" w:themeColor="text1"/>
          <w:sz w:val="24"/>
          <w:szCs w:val="24"/>
        </w:rPr>
      </w:pPr>
      <w:r w:rsidRPr="006920A5">
        <w:rPr>
          <w:rFonts w:ascii="Times New Roman" w:hAnsi="Times New Roman" w:cs="Times New Roman"/>
          <w:color w:val="000000" w:themeColor="text1"/>
          <w:sz w:val="24"/>
          <w:szCs w:val="24"/>
        </w:rPr>
        <w:t xml:space="preserve">When two variables are </w:t>
      </w:r>
      <w:proofErr w:type="spellStart"/>
      <w:r w:rsidRPr="006920A5">
        <w:rPr>
          <w:rFonts w:ascii="Times New Roman" w:hAnsi="Times New Roman" w:cs="Times New Roman"/>
          <w:color w:val="000000" w:themeColor="text1"/>
          <w:sz w:val="24"/>
          <w:szCs w:val="24"/>
        </w:rPr>
        <w:t>cointegrated</w:t>
      </w:r>
      <w:proofErr w:type="spellEnd"/>
      <w:r w:rsidRPr="006920A5">
        <w:rPr>
          <w:rFonts w:ascii="Times New Roman" w:hAnsi="Times New Roman" w:cs="Times New Roman"/>
          <w:color w:val="000000" w:themeColor="text1"/>
          <w:sz w:val="24"/>
          <w:szCs w:val="24"/>
        </w:rPr>
        <w:t xml:space="preserve">, there should be granger causality in at least one </w:t>
      </w:r>
      <w:proofErr w:type="spellStart"/>
      <w:r w:rsidRPr="006920A5">
        <w:rPr>
          <w:rFonts w:ascii="Times New Roman" w:hAnsi="Times New Roman" w:cs="Times New Roman"/>
          <w:color w:val="000000" w:themeColor="text1"/>
          <w:sz w:val="24"/>
          <w:szCs w:val="24"/>
        </w:rPr>
        <w:t>direction.The</w:t>
      </w:r>
      <w:proofErr w:type="spellEnd"/>
      <w:r w:rsidRPr="006920A5">
        <w:rPr>
          <w:rFonts w:ascii="Times New Roman" w:hAnsi="Times New Roman" w:cs="Times New Roman"/>
          <w:color w:val="000000" w:themeColor="text1"/>
          <w:sz w:val="24"/>
          <w:szCs w:val="24"/>
        </w:rPr>
        <w:t xml:space="preserve"> results of Toda-Yamamoto Granger causality test show strong evidence of causality running from India to </w:t>
      </w:r>
      <w:proofErr w:type="spellStart"/>
      <w:r w:rsidR="00092BB1" w:rsidRPr="006920A5">
        <w:rPr>
          <w:rFonts w:ascii="Times New Roman" w:hAnsi="Times New Roman" w:cs="Times New Roman"/>
          <w:color w:val="000000" w:themeColor="text1"/>
          <w:sz w:val="24"/>
          <w:szCs w:val="24"/>
        </w:rPr>
        <w:t>Australiya</w:t>
      </w:r>
      <w:proofErr w:type="spellEnd"/>
      <w:r w:rsidRPr="006920A5">
        <w:rPr>
          <w:rFonts w:ascii="Times New Roman" w:hAnsi="Times New Roman" w:cs="Times New Roman"/>
          <w:color w:val="000000" w:themeColor="text1"/>
          <w:sz w:val="24"/>
          <w:szCs w:val="24"/>
        </w:rPr>
        <w:t xml:space="preserve">. But </w:t>
      </w:r>
      <w:proofErr w:type="spellStart"/>
      <w:r w:rsidR="00092BB1" w:rsidRPr="006920A5">
        <w:rPr>
          <w:rFonts w:ascii="Times New Roman" w:hAnsi="Times New Roman" w:cs="Times New Roman"/>
          <w:color w:val="000000" w:themeColor="text1"/>
          <w:sz w:val="24"/>
          <w:szCs w:val="24"/>
        </w:rPr>
        <w:t>Australiya</w:t>
      </w:r>
      <w:r w:rsidRPr="006920A5">
        <w:rPr>
          <w:rFonts w:ascii="Times New Roman" w:hAnsi="Times New Roman" w:cs="Times New Roman"/>
          <w:color w:val="000000" w:themeColor="text1"/>
          <w:sz w:val="24"/>
          <w:szCs w:val="24"/>
        </w:rPr>
        <w:t>'s</w:t>
      </w:r>
      <w:proofErr w:type="spellEnd"/>
      <w:r w:rsidRPr="006920A5">
        <w:rPr>
          <w:rFonts w:ascii="Times New Roman" w:hAnsi="Times New Roman" w:cs="Times New Roman"/>
          <w:color w:val="000000" w:themeColor="text1"/>
          <w:sz w:val="24"/>
          <w:szCs w:val="24"/>
        </w:rPr>
        <w:t xml:space="preserve"> GDP does not granger-cause India's GDP. We also found that *</w:t>
      </w:r>
      <w:proofErr w:type="spellStart"/>
      <w:proofErr w:type="gramStart"/>
      <w:r w:rsidR="00092BB1" w:rsidRPr="006920A5">
        <w:rPr>
          <w:rFonts w:ascii="Times New Roman" w:hAnsi="Times New Roman" w:cs="Times New Roman"/>
          <w:color w:val="000000" w:themeColor="text1"/>
          <w:sz w:val="24"/>
          <w:szCs w:val="24"/>
        </w:rPr>
        <w:t>Usa</w:t>
      </w:r>
      <w:proofErr w:type="spellEnd"/>
      <w:proofErr w:type="gramEnd"/>
      <w:r w:rsidRPr="006920A5">
        <w:rPr>
          <w:rFonts w:ascii="Times New Roman" w:hAnsi="Times New Roman" w:cs="Times New Roman"/>
          <w:color w:val="000000" w:themeColor="text1"/>
          <w:sz w:val="24"/>
          <w:szCs w:val="24"/>
        </w:rPr>
        <w:t xml:space="preserve"> and India together granger-cause </w:t>
      </w:r>
      <w:proofErr w:type="spellStart"/>
      <w:r w:rsidR="00092BB1" w:rsidRPr="006920A5">
        <w:rPr>
          <w:rFonts w:ascii="Times New Roman" w:hAnsi="Times New Roman" w:cs="Times New Roman"/>
          <w:color w:val="000000" w:themeColor="text1"/>
          <w:sz w:val="24"/>
          <w:szCs w:val="24"/>
        </w:rPr>
        <w:t>Australiya</w:t>
      </w:r>
      <w:r w:rsidRPr="006920A5">
        <w:rPr>
          <w:rFonts w:ascii="Times New Roman" w:hAnsi="Times New Roman" w:cs="Times New Roman"/>
          <w:color w:val="000000" w:themeColor="text1"/>
          <w:sz w:val="24"/>
          <w:szCs w:val="24"/>
        </w:rPr>
        <w:t>'s</w:t>
      </w:r>
      <w:proofErr w:type="spellEnd"/>
      <w:r w:rsidRPr="006920A5">
        <w:rPr>
          <w:rFonts w:ascii="Times New Roman" w:hAnsi="Times New Roman" w:cs="Times New Roman"/>
          <w:color w:val="000000" w:themeColor="text1"/>
          <w:sz w:val="24"/>
          <w:szCs w:val="24"/>
        </w:rPr>
        <w:t xml:space="preserve"> GDP. One possible reason for this could be the enormous volumes of exports from </w:t>
      </w:r>
      <w:proofErr w:type="spellStart"/>
      <w:proofErr w:type="gramStart"/>
      <w:r w:rsidR="00092BB1" w:rsidRPr="006920A5">
        <w:rPr>
          <w:rFonts w:ascii="Times New Roman" w:hAnsi="Times New Roman" w:cs="Times New Roman"/>
          <w:color w:val="000000" w:themeColor="text1"/>
          <w:sz w:val="24"/>
          <w:szCs w:val="24"/>
        </w:rPr>
        <w:t>Usa</w:t>
      </w:r>
      <w:proofErr w:type="spellEnd"/>
      <w:proofErr w:type="gramEnd"/>
      <w:r w:rsidRPr="006920A5">
        <w:rPr>
          <w:rFonts w:ascii="Times New Roman" w:hAnsi="Times New Roman" w:cs="Times New Roman"/>
          <w:color w:val="000000" w:themeColor="text1"/>
          <w:sz w:val="24"/>
          <w:szCs w:val="24"/>
        </w:rPr>
        <w:t xml:space="preserve"> and India to </w:t>
      </w:r>
      <w:proofErr w:type="spellStart"/>
      <w:r w:rsidR="00092BB1" w:rsidRPr="006920A5">
        <w:rPr>
          <w:rFonts w:ascii="Times New Roman" w:hAnsi="Times New Roman" w:cs="Times New Roman"/>
          <w:color w:val="000000" w:themeColor="text1"/>
          <w:sz w:val="24"/>
          <w:szCs w:val="24"/>
        </w:rPr>
        <w:t>Australiya</w:t>
      </w:r>
      <w:proofErr w:type="spellEnd"/>
      <w:r w:rsidRPr="006920A5">
        <w:rPr>
          <w:rFonts w:ascii="Times New Roman" w:hAnsi="Times New Roman" w:cs="Times New Roman"/>
          <w:color w:val="000000" w:themeColor="text1"/>
          <w:sz w:val="24"/>
          <w:szCs w:val="24"/>
        </w:rPr>
        <w:t xml:space="preserve">. Exports from </w:t>
      </w:r>
      <w:proofErr w:type="spellStart"/>
      <w:r w:rsidR="00092BB1" w:rsidRPr="006920A5">
        <w:rPr>
          <w:rFonts w:ascii="Times New Roman" w:hAnsi="Times New Roman" w:cs="Times New Roman"/>
          <w:color w:val="000000" w:themeColor="text1"/>
          <w:sz w:val="24"/>
          <w:szCs w:val="24"/>
        </w:rPr>
        <w:t>Australiya</w:t>
      </w:r>
      <w:proofErr w:type="spellEnd"/>
      <w:r w:rsidRPr="006920A5">
        <w:rPr>
          <w:rFonts w:ascii="Times New Roman" w:hAnsi="Times New Roman" w:cs="Times New Roman"/>
          <w:color w:val="000000" w:themeColor="text1"/>
          <w:sz w:val="24"/>
          <w:szCs w:val="24"/>
        </w:rPr>
        <w:t xml:space="preserve"> to these countries are very small as compared to the imports from these </w:t>
      </w:r>
      <w:r w:rsidRPr="006920A5">
        <w:rPr>
          <w:rFonts w:ascii="Times New Roman" w:hAnsi="Times New Roman" w:cs="Times New Roman"/>
          <w:color w:val="000000" w:themeColor="text1"/>
          <w:sz w:val="24"/>
          <w:szCs w:val="24"/>
        </w:rPr>
        <w:lastRenderedPageBreak/>
        <w:t xml:space="preserve">countries.* Based on the results of the causality analysis, we can conclude that India and </w:t>
      </w:r>
      <w:proofErr w:type="spellStart"/>
      <w:r w:rsidR="00092BB1" w:rsidRPr="006920A5">
        <w:rPr>
          <w:rFonts w:ascii="Times New Roman" w:hAnsi="Times New Roman" w:cs="Times New Roman"/>
          <w:color w:val="000000" w:themeColor="text1"/>
          <w:sz w:val="24"/>
          <w:szCs w:val="24"/>
        </w:rPr>
        <w:t>Usa</w:t>
      </w:r>
      <w:proofErr w:type="spellEnd"/>
      <w:r w:rsidRPr="006920A5">
        <w:rPr>
          <w:rFonts w:ascii="Times New Roman" w:hAnsi="Times New Roman" w:cs="Times New Roman"/>
          <w:color w:val="000000" w:themeColor="text1"/>
          <w:sz w:val="24"/>
          <w:szCs w:val="24"/>
        </w:rPr>
        <w:t xml:space="preserve"> affect </w:t>
      </w:r>
      <w:proofErr w:type="spellStart"/>
      <w:r w:rsidR="00092BB1" w:rsidRPr="006920A5">
        <w:rPr>
          <w:rFonts w:ascii="Times New Roman" w:hAnsi="Times New Roman" w:cs="Times New Roman"/>
          <w:color w:val="000000" w:themeColor="text1"/>
          <w:sz w:val="24"/>
          <w:szCs w:val="24"/>
        </w:rPr>
        <w:t>Australiya</w:t>
      </w:r>
      <w:r w:rsidRPr="006920A5">
        <w:rPr>
          <w:rFonts w:ascii="Times New Roman" w:hAnsi="Times New Roman" w:cs="Times New Roman"/>
          <w:color w:val="000000" w:themeColor="text1"/>
          <w:sz w:val="24"/>
          <w:szCs w:val="24"/>
        </w:rPr>
        <w:t>'s</w:t>
      </w:r>
      <w:proofErr w:type="spellEnd"/>
      <w:r w:rsidRPr="006920A5">
        <w:rPr>
          <w:rFonts w:ascii="Times New Roman" w:hAnsi="Times New Roman" w:cs="Times New Roman"/>
          <w:color w:val="000000" w:themeColor="text1"/>
          <w:sz w:val="24"/>
          <w:szCs w:val="24"/>
        </w:rPr>
        <w:t xml:space="preserve"> economic growth more than </w:t>
      </w:r>
      <w:proofErr w:type="spellStart"/>
      <w:r w:rsidR="00092BB1" w:rsidRPr="006920A5">
        <w:rPr>
          <w:rFonts w:ascii="Times New Roman" w:hAnsi="Times New Roman" w:cs="Times New Roman"/>
          <w:color w:val="000000" w:themeColor="text1"/>
          <w:sz w:val="24"/>
          <w:szCs w:val="24"/>
        </w:rPr>
        <w:t>Australiya</w:t>
      </w:r>
      <w:r w:rsidRPr="006920A5">
        <w:rPr>
          <w:rFonts w:ascii="Times New Roman" w:hAnsi="Times New Roman" w:cs="Times New Roman"/>
          <w:color w:val="000000" w:themeColor="text1"/>
          <w:sz w:val="24"/>
          <w:szCs w:val="24"/>
        </w:rPr>
        <w:t>'s</w:t>
      </w:r>
      <w:proofErr w:type="spellEnd"/>
      <w:r w:rsidRPr="006920A5">
        <w:rPr>
          <w:rFonts w:ascii="Times New Roman" w:hAnsi="Times New Roman" w:cs="Times New Roman"/>
          <w:color w:val="000000" w:themeColor="text1"/>
          <w:sz w:val="24"/>
          <w:szCs w:val="24"/>
        </w:rPr>
        <w:t xml:space="preserve"> economic growth affect those countries'.</w:t>
      </w:r>
      <w:r w:rsidR="00092BB1" w:rsidRPr="006920A5">
        <w:rPr>
          <w:rFonts w:ascii="Times New Roman" w:hAnsi="Times New Roman" w:cs="Times New Roman"/>
          <w:color w:val="000000" w:themeColor="text1"/>
          <w:sz w:val="24"/>
          <w:szCs w:val="24"/>
        </w:rPr>
        <w:t xml:space="preserve"> </w:t>
      </w:r>
      <w:proofErr w:type="gramStart"/>
      <w:r w:rsidR="00092BB1" w:rsidRPr="006920A5">
        <w:rPr>
          <w:rFonts w:ascii="Times New Roman" w:hAnsi="Times New Roman" w:cs="Times New Roman"/>
          <w:color w:val="000000" w:themeColor="text1"/>
          <w:sz w:val="24"/>
          <w:szCs w:val="24"/>
        </w:rPr>
        <w:t>An</w:t>
      </w:r>
      <w:proofErr w:type="gramEnd"/>
      <w:r w:rsidRPr="006920A5">
        <w:rPr>
          <w:rFonts w:ascii="Times New Roman" w:hAnsi="Times New Roman" w:cs="Times New Roman"/>
          <w:color w:val="000000" w:themeColor="text1"/>
          <w:sz w:val="24"/>
          <w:szCs w:val="24"/>
        </w:rPr>
        <w:t xml:space="preserve"> VECM (Vector Error Correction Model) was fitted. The fit looks good with a MAPE of 0.64 except that the model is slightly over-predicting. </w:t>
      </w:r>
    </w:p>
    <w:p w:rsidR="00ED2A9C" w:rsidRPr="006920A5" w:rsidRDefault="00ED2A9C" w:rsidP="00ED2A9C">
      <w:pPr>
        <w:rPr>
          <w:rFonts w:ascii="Times New Roman" w:hAnsi="Times New Roman" w:cs="Times New Roman"/>
          <w:color w:val="000000" w:themeColor="text1"/>
          <w:sz w:val="24"/>
          <w:szCs w:val="24"/>
        </w:rPr>
      </w:pPr>
    </w:p>
    <w:p w:rsidR="00ED2A9C" w:rsidRPr="006920A5" w:rsidRDefault="00ED2A9C" w:rsidP="00ED2A9C">
      <w:pPr>
        <w:rPr>
          <w:rFonts w:ascii="Times New Roman" w:hAnsi="Times New Roman" w:cs="Times New Roman"/>
          <w:color w:val="000000" w:themeColor="text1"/>
          <w:sz w:val="24"/>
          <w:szCs w:val="24"/>
        </w:rPr>
      </w:pPr>
    </w:p>
    <w:p w:rsidR="00ED2A9C" w:rsidRPr="006920A5" w:rsidRDefault="00D11A36" w:rsidP="00ED2A9C">
      <w:pPr>
        <w:rPr>
          <w:rFonts w:ascii="Times New Roman" w:hAnsi="Times New Roman" w:cs="Times New Roman"/>
          <w:color w:val="000000" w:themeColor="text1"/>
          <w:sz w:val="24"/>
          <w:szCs w:val="24"/>
        </w:rPr>
      </w:pPr>
      <w:r w:rsidRPr="006920A5">
        <w:rPr>
          <w:rFonts w:ascii="Times New Roman" w:hAnsi="Times New Roman" w:cs="Times New Roman"/>
          <w:noProof/>
          <w:color w:val="000000" w:themeColor="text1"/>
          <w:sz w:val="24"/>
          <w:szCs w:val="24"/>
        </w:rPr>
        <w:drawing>
          <wp:inline distT="0" distB="0" distL="0" distR="0" wp14:anchorId="584E1B05" wp14:editId="476F7132">
            <wp:extent cx="5762625" cy="3447415"/>
            <wp:effectExtent l="0" t="0" r="952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2984" cy="3447630"/>
                    </a:xfrm>
                    <a:prstGeom prst="rect">
                      <a:avLst/>
                    </a:prstGeom>
                  </pic:spPr>
                </pic:pic>
              </a:graphicData>
            </a:graphic>
          </wp:inline>
        </w:drawing>
      </w:r>
    </w:p>
    <w:p w:rsidR="008C3C43" w:rsidRPr="006920A5" w:rsidRDefault="008C3C43" w:rsidP="008C3C43">
      <w:pPr>
        <w:rPr>
          <w:rFonts w:ascii="Times New Roman" w:hAnsi="Times New Roman" w:cs="Times New Roman"/>
          <w:color w:val="000000" w:themeColor="text1"/>
          <w:sz w:val="24"/>
          <w:szCs w:val="24"/>
        </w:rPr>
      </w:pPr>
    </w:p>
    <w:p w:rsidR="008C3C43" w:rsidRPr="006920A5" w:rsidRDefault="008C3C43" w:rsidP="008C3C43">
      <w:pPr>
        <w:rPr>
          <w:rFonts w:ascii="Times New Roman" w:hAnsi="Times New Roman" w:cs="Times New Roman"/>
          <w:color w:val="000000" w:themeColor="text1"/>
          <w:sz w:val="24"/>
          <w:szCs w:val="24"/>
        </w:rPr>
      </w:pPr>
    </w:p>
    <w:p w:rsidR="008C3C43" w:rsidRPr="006920A5" w:rsidRDefault="008C3C43" w:rsidP="008C3C43">
      <w:pPr>
        <w:rPr>
          <w:rFonts w:ascii="Times New Roman" w:hAnsi="Times New Roman" w:cs="Times New Roman"/>
          <w:color w:val="000000" w:themeColor="text1"/>
          <w:sz w:val="24"/>
          <w:szCs w:val="24"/>
        </w:rPr>
      </w:pPr>
    </w:p>
    <w:p w:rsidR="00D11A36" w:rsidRDefault="00D11A36" w:rsidP="008C3C43">
      <w:pPr>
        <w:rPr>
          <w:rFonts w:ascii="Times New Roman" w:hAnsi="Times New Roman" w:cs="Times New Roman"/>
          <w:b/>
          <w:color w:val="000000" w:themeColor="text1"/>
          <w:sz w:val="28"/>
          <w:szCs w:val="28"/>
        </w:rPr>
      </w:pPr>
    </w:p>
    <w:p w:rsidR="00D11A36" w:rsidRDefault="00D11A36" w:rsidP="008C3C43">
      <w:pPr>
        <w:rPr>
          <w:rFonts w:ascii="Times New Roman" w:hAnsi="Times New Roman" w:cs="Times New Roman"/>
          <w:b/>
          <w:color w:val="000000" w:themeColor="text1"/>
          <w:sz w:val="28"/>
          <w:szCs w:val="28"/>
        </w:rPr>
      </w:pPr>
    </w:p>
    <w:p w:rsidR="00D11A36" w:rsidRDefault="00D11A36" w:rsidP="008C3C43">
      <w:pPr>
        <w:rPr>
          <w:rFonts w:ascii="Times New Roman" w:hAnsi="Times New Roman" w:cs="Times New Roman"/>
          <w:b/>
          <w:color w:val="000000" w:themeColor="text1"/>
          <w:sz w:val="28"/>
          <w:szCs w:val="28"/>
        </w:rPr>
      </w:pPr>
    </w:p>
    <w:p w:rsidR="00D11A36" w:rsidRDefault="00D11A36" w:rsidP="008C3C43">
      <w:pPr>
        <w:rPr>
          <w:rFonts w:ascii="Times New Roman" w:hAnsi="Times New Roman" w:cs="Times New Roman"/>
          <w:b/>
          <w:color w:val="000000" w:themeColor="text1"/>
          <w:sz w:val="28"/>
          <w:szCs w:val="28"/>
        </w:rPr>
      </w:pPr>
    </w:p>
    <w:p w:rsidR="00D11A36" w:rsidRDefault="00D11A36" w:rsidP="008C3C43">
      <w:pPr>
        <w:rPr>
          <w:rFonts w:ascii="Times New Roman" w:hAnsi="Times New Roman" w:cs="Times New Roman"/>
          <w:b/>
          <w:color w:val="000000" w:themeColor="text1"/>
          <w:sz w:val="28"/>
          <w:szCs w:val="28"/>
        </w:rPr>
      </w:pPr>
    </w:p>
    <w:p w:rsidR="00D11A36" w:rsidRDefault="00D11A36" w:rsidP="008C3C43">
      <w:pPr>
        <w:rPr>
          <w:rFonts w:ascii="Times New Roman" w:hAnsi="Times New Roman" w:cs="Times New Roman"/>
          <w:b/>
          <w:color w:val="000000" w:themeColor="text1"/>
          <w:sz w:val="28"/>
          <w:szCs w:val="28"/>
        </w:rPr>
      </w:pPr>
    </w:p>
    <w:p w:rsidR="00D11A36" w:rsidRDefault="00D11A36" w:rsidP="008C3C43">
      <w:pPr>
        <w:rPr>
          <w:rFonts w:ascii="Times New Roman" w:hAnsi="Times New Roman" w:cs="Times New Roman"/>
          <w:b/>
          <w:color w:val="000000" w:themeColor="text1"/>
          <w:sz w:val="28"/>
          <w:szCs w:val="28"/>
        </w:rPr>
      </w:pPr>
    </w:p>
    <w:p w:rsidR="00D11A36" w:rsidRDefault="00D11A36" w:rsidP="008C3C43">
      <w:pPr>
        <w:rPr>
          <w:rFonts w:ascii="Times New Roman" w:hAnsi="Times New Roman" w:cs="Times New Roman"/>
          <w:b/>
          <w:color w:val="000000" w:themeColor="text1"/>
          <w:sz w:val="28"/>
          <w:szCs w:val="28"/>
        </w:rPr>
      </w:pPr>
    </w:p>
    <w:p w:rsidR="008C3C43" w:rsidRPr="007456ED" w:rsidRDefault="008C3C43" w:rsidP="008C3C43">
      <w:pPr>
        <w:rPr>
          <w:rFonts w:ascii="Times New Roman" w:hAnsi="Times New Roman" w:cs="Times New Roman"/>
          <w:b/>
          <w:color w:val="000000" w:themeColor="text1"/>
          <w:sz w:val="28"/>
          <w:szCs w:val="28"/>
        </w:rPr>
      </w:pPr>
      <w:r w:rsidRPr="007456ED">
        <w:rPr>
          <w:rFonts w:ascii="Times New Roman" w:hAnsi="Times New Roman" w:cs="Times New Roman"/>
          <w:b/>
          <w:color w:val="000000" w:themeColor="text1"/>
          <w:sz w:val="28"/>
          <w:szCs w:val="28"/>
        </w:rPr>
        <w:t>For</w:t>
      </w:r>
      <w:r w:rsidR="007456ED" w:rsidRPr="007456ED">
        <w:rPr>
          <w:rFonts w:ascii="Times New Roman" w:hAnsi="Times New Roman" w:cs="Times New Roman"/>
          <w:b/>
          <w:color w:val="000000" w:themeColor="text1"/>
          <w:sz w:val="28"/>
          <w:szCs w:val="28"/>
        </w:rPr>
        <w:t>e</w:t>
      </w:r>
      <w:r w:rsidRPr="007456ED">
        <w:rPr>
          <w:rFonts w:ascii="Times New Roman" w:hAnsi="Times New Roman" w:cs="Times New Roman"/>
          <w:b/>
          <w:color w:val="000000" w:themeColor="text1"/>
          <w:sz w:val="28"/>
          <w:szCs w:val="28"/>
        </w:rPr>
        <w:t>casting GDP:</w:t>
      </w:r>
    </w:p>
    <w:p w:rsidR="008C3C43" w:rsidRDefault="008C3C43" w:rsidP="008C3C43">
      <w:pPr>
        <w:rPr>
          <w:rFonts w:ascii="Times New Roman" w:hAnsi="Times New Roman" w:cs="Times New Roman"/>
          <w:b/>
          <w:color w:val="000000" w:themeColor="text1"/>
          <w:sz w:val="24"/>
          <w:szCs w:val="24"/>
        </w:rPr>
      </w:pPr>
      <w:r w:rsidRPr="007456ED">
        <w:rPr>
          <w:rFonts w:ascii="Times New Roman" w:hAnsi="Times New Roman" w:cs="Times New Roman"/>
          <w:b/>
          <w:color w:val="000000" w:themeColor="text1"/>
          <w:sz w:val="24"/>
          <w:szCs w:val="24"/>
        </w:rPr>
        <w:t xml:space="preserve">By </w:t>
      </w:r>
      <w:proofErr w:type="spellStart"/>
      <w:r w:rsidRPr="007456ED">
        <w:rPr>
          <w:rFonts w:ascii="Times New Roman" w:hAnsi="Times New Roman" w:cs="Times New Roman"/>
          <w:b/>
          <w:color w:val="000000" w:themeColor="text1"/>
          <w:sz w:val="24"/>
          <w:szCs w:val="24"/>
        </w:rPr>
        <w:t>Arima</w:t>
      </w:r>
      <w:proofErr w:type="spellEnd"/>
      <w:r w:rsidR="00D11A36">
        <w:rPr>
          <w:rFonts w:ascii="Times New Roman" w:hAnsi="Times New Roman" w:cs="Times New Roman"/>
          <w:b/>
          <w:color w:val="000000" w:themeColor="text1"/>
          <w:sz w:val="24"/>
          <w:szCs w:val="24"/>
        </w:rPr>
        <w:t xml:space="preserve"> Model</w:t>
      </w:r>
      <w:r w:rsidRPr="007456ED">
        <w:rPr>
          <w:rFonts w:ascii="Times New Roman" w:hAnsi="Times New Roman" w:cs="Times New Roman"/>
          <w:b/>
          <w:color w:val="000000" w:themeColor="text1"/>
          <w:sz w:val="24"/>
          <w:szCs w:val="24"/>
        </w:rPr>
        <w:t>:</w:t>
      </w:r>
    </w:p>
    <w:p w:rsidR="00D11A36" w:rsidRPr="007456ED" w:rsidRDefault="00D11A36" w:rsidP="008C3C43">
      <w:pPr>
        <w:rPr>
          <w:rFonts w:ascii="Times New Roman" w:hAnsi="Times New Roman" w:cs="Times New Roman"/>
          <w:b/>
          <w:color w:val="000000" w:themeColor="text1"/>
          <w:sz w:val="24"/>
          <w:szCs w:val="24"/>
        </w:rPr>
      </w:pPr>
    </w:p>
    <w:p w:rsidR="008C3C43" w:rsidRPr="006920A5" w:rsidRDefault="008C3C43" w:rsidP="008C3C43">
      <w:pPr>
        <w:rPr>
          <w:rFonts w:ascii="Times New Roman" w:hAnsi="Times New Roman" w:cs="Times New Roman"/>
          <w:color w:val="000000" w:themeColor="text1"/>
          <w:sz w:val="24"/>
          <w:szCs w:val="24"/>
        </w:rPr>
      </w:pPr>
    </w:p>
    <w:p w:rsidR="008C3C43" w:rsidRDefault="008C3C43" w:rsidP="008C3C43">
      <w:pPr>
        <w:rPr>
          <w:rFonts w:ascii="Times New Roman" w:hAnsi="Times New Roman" w:cs="Times New Roman"/>
          <w:color w:val="000000" w:themeColor="text1"/>
          <w:sz w:val="24"/>
          <w:szCs w:val="24"/>
        </w:rPr>
      </w:pPr>
      <w:r w:rsidRPr="006920A5">
        <w:rPr>
          <w:rFonts w:ascii="Times New Roman" w:hAnsi="Times New Roman" w:cs="Times New Roman"/>
          <w:noProof/>
          <w:color w:val="000000" w:themeColor="text1"/>
          <w:sz w:val="24"/>
          <w:szCs w:val="24"/>
        </w:rPr>
        <w:drawing>
          <wp:inline distT="0" distB="0" distL="0" distR="0" wp14:anchorId="53BDC6CB" wp14:editId="3280316A">
            <wp:extent cx="5800725" cy="3447415"/>
            <wp:effectExtent l="0" t="0" r="952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1074" cy="3447622"/>
                    </a:xfrm>
                    <a:prstGeom prst="rect">
                      <a:avLst/>
                    </a:prstGeom>
                  </pic:spPr>
                </pic:pic>
              </a:graphicData>
            </a:graphic>
          </wp:inline>
        </w:drawing>
      </w:r>
    </w:p>
    <w:p w:rsidR="00D11A36" w:rsidRDefault="00D11A36" w:rsidP="008C3C4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Fig: </w:t>
      </w:r>
      <w:proofErr w:type="gramStart"/>
      <w:r>
        <w:rPr>
          <w:rFonts w:ascii="Times New Roman" w:hAnsi="Times New Roman" w:cs="Times New Roman"/>
          <w:color w:val="000000" w:themeColor="text1"/>
          <w:sz w:val="24"/>
          <w:szCs w:val="24"/>
        </w:rPr>
        <w:t xml:space="preserve">Forecasting  </w:t>
      </w:r>
      <w:proofErr w:type="spellStart"/>
      <w:r>
        <w:rPr>
          <w:rFonts w:ascii="Times New Roman" w:hAnsi="Times New Roman" w:cs="Times New Roman"/>
          <w:color w:val="000000" w:themeColor="text1"/>
          <w:sz w:val="24"/>
          <w:szCs w:val="24"/>
        </w:rPr>
        <w:t>Aus</w:t>
      </w:r>
      <w:proofErr w:type="spellEnd"/>
      <w:proofErr w:type="gramEnd"/>
      <w:r>
        <w:rPr>
          <w:rFonts w:ascii="Times New Roman" w:hAnsi="Times New Roman" w:cs="Times New Roman"/>
          <w:color w:val="000000" w:themeColor="text1"/>
          <w:sz w:val="24"/>
          <w:szCs w:val="24"/>
        </w:rPr>
        <w:t xml:space="preserve"> GDP rate</w:t>
      </w:r>
    </w:p>
    <w:p w:rsidR="00D11A36" w:rsidRPr="00D11A36" w:rsidRDefault="00D11A36" w:rsidP="008C3C43">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Pr="00D11A36">
        <w:rPr>
          <w:rFonts w:ascii="Times New Roman" w:hAnsi="Times New Roman" w:cs="Times New Roman"/>
          <w:b/>
          <w:color w:val="000000" w:themeColor="text1"/>
          <w:sz w:val="24"/>
          <w:szCs w:val="24"/>
        </w:rPr>
        <w:t xml:space="preserve">The visualization show the in future </w:t>
      </w:r>
      <w:proofErr w:type="spellStart"/>
      <w:r w:rsidRPr="00D11A36">
        <w:rPr>
          <w:rFonts w:ascii="Times New Roman" w:hAnsi="Times New Roman" w:cs="Times New Roman"/>
          <w:b/>
          <w:color w:val="000000" w:themeColor="text1"/>
          <w:sz w:val="24"/>
          <w:szCs w:val="24"/>
        </w:rPr>
        <w:t>Aus</w:t>
      </w:r>
      <w:proofErr w:type="spellEnd"/>
      <w:r w:rsidRPr="00D11A36">
        <w:rPr>
          <w:rFonts w:ascii="Times New Roman" w:hAnsi="Times New Roman" w:cs="Times New Roman"/>
          <w:b/>
          <w:color w:val="000000" w:themeColor="text1"/>
          <w:sz w:val="24"/>
          <w:szCs w:val="24"/>
        </w:rPr>
        <w:t xml:space="preserve"> GDP will decre</w:t>
      </w:r>
      <w:r>
        <w:rPr>
          <w:rFonts w:ascii="Times New Roman" w:hAnsi="Times New Roman" w:cs="Times New Roman"/>
          <w:b/>
          <w:color w:val="000000" w:themeColor="text1"/>
          <w:sz w:val="24"/>
          <w:szCs w:val="24"/>
        </w:rPr>
        <w:t>a</w:t>
      </w:r>
      <w:r w:rsidRPr="00D11A36">
        <w:rPr>
          <w:rFonts w:ascii="Times New Roman" w:hAnsi="Times New Roman" w:cs="Times New Roman"/>
          <w:b/>
          <w:color w:val="000000" w:themeColor="text1"/>
          <w:sz w:val="24"/>
          <w:szCs w:val="24"/>
        </w:rPr>
        <w:t>se.</w:t>
      </w:r>
    </w:p>
    <w:p w:rsidR="005578BD" w:rsidRPr="006920A5" w:rsidRDefault="005578BD" w:rsidP="008C3C43">
      <w:pPr>
        <w:rPr>
          <w:rFonts w:ascii="Times New Roman" w:hAnsi="Times New Roman" w:cs="Times New Roman"/>
          <w:color w:val="000000" w:themeColor="text1"/>
          <w:sz w:val="24"/>
          <w:szCs w:val="24"/>
        </w:rPr>
      </w:pPr>
    </w:p>
    <w:p w:rsidR="005578BD" w:rsidRPr="006920A5" w:rsidRDefault="005578BD" w:rsidP="008C3C43">
      <w:pPr>
        <w:rPr>
          <w:rFonts w:ascii="Times New Roman" w:hAnsi="Times New Roman" w:cs="Times New Roman"/>
          <w:color w:val="000000" w:themeColor="text1"/>
          <w:sz w:val="24"/>
          <w:szCs w:val="24"/>
        </w:rPr>
      </w:pPr>
    </w:p>
    <w:p w:rsidR="005578BD" w:rsidRPr="006920A5" w:rsidRDefault="005578BD" w:rsidP="008C3C43">
      <w:pPr>
        <w:rPr>
          <w:rFonts w:ascii="Times New Roman" w:hAnsi="Times New Roman" w:cs="Times New Roman"/>
          <w:color w:val="000000" w:themeColor="text1"/>
          <w:sz w:val="24"/>
          <w:szCs w:val="24"/>
        </w:rPr>
      </w:pPr>
    </w:p>
    <w:p w:rsidR="005578BD" w:rsidRPr="006920A5" w:rsidRDefault="005578BD" w:rsidP="008C3C43">
      <w:pPr>
        <w:rPr>
          <w:rFonts w:ascii="Times New Roman" w:hAnsi="Times New Roman" w:cs="Times New Roman"/>
          <w:color w:val="000000" w:themeColor="text1"/>
          <w:sz w:val="24"/>
          <w:szCs w:val="24"/>
        </w:rPr>
      </w:pPr>
    </w:p>
    <w:p w:rsidR="005578BD" w:rsidRPr="006920A5" w:rsidRDefault="005578BD" w:rsidP="008C3C43">
      <w:pPr>
        <w:rPr>
          <w:rFonts w:ascii="Times New Roman" w:hAnsi="Times New Roman" w:cs="Times New Roman"/>
          <w:color w:val="000000" w:themeColor="text1"/>
          <w:sz w:val="24"/>
          <w:szCs w:val="24"/>
        </w:rPr>
      </w:pPr>
    </w:p>
    <w:p w:rsidR="005578BD" w:rsidRPr="006920A5" w:rsidRDefault="005578BD" w:rsidP="008C3C43">
      <w:pPr>
        <w:rPr>
          <w:rFonts w:ascii="Times New Roman" w:hAnsi="Times New Roman" w:cs="Times New Roman"/>
          <w:color w:val="000000" w:themeColor="text1"/>
          <w:sz w:val="24"/>
          <w:szCs w:val="24"/>
        </w:rPr>
      </w:pPr>
    </w:p>
    <w:p w:rsidR="005578BD" w:rsidRPr="006920A5" w:rsidRDefault="005578BD" w:rsidP="008C3C43">
      <w:pPr>
        <w:rPr>
          <w:rFonts w:ascii="Times New Roman" w:hAnsi="Times New Roman" w:cs="Times New Roman"/>
          <w:color w:val="000000" w:themeColor="text1"/>
          <w:sz w:val="24"/>
          <w:szCs w:val="24"/>
        </w:rPr>
      </w:pPr>
    </w:p>
    <w:p w:rsidR="005578BD" w:rsidRPr="006920A5" w:rsidRDefault="005578BD" w:rsidP="008C3C43">
      <w:pPr>
        <w:rPr>
          <w:rFonts w:ascii="Times New Roman" w:hAnsi="Times New Roman" w:cs="Times New Roman"/>
          <w:color w:val="000000" w:themeColor="text1"/>
          <w:sz w:val="24"/>
          <w:szCs w:val="24"/>
        </w:rPr>
      </w:pPr>
    </w:p>
    <w:p w:rsidR="005578BD" w:rsidRPr="006920A5" w:rsidRDefault="005578BD" w:rsidP="008C3C43">
      <w:pPr>
        <w:rPr>
          <w:rFonts w:ascii="Times New Roman" w:hAnsi="Times New Roman" w:cs="Times New Roman"/>
          <w:color w:val="000000" w:themeColor="text1"/>
          <w:sz w:val="24"/>
          <w:szCs w:val="24"/>
        </w:rPr>
      </w:pPr>
    </w:p>
    <w:p w:rsidR="00D8732E" w:rsidRDefault="00D8732E" w:rsidP="008C3C43">
      <w:pPr>
        <w:rPr>
          <w:rFonts w:ascii="Times New Roman" w:hAnsi="Times New Roman" w:cs="Times New Roman"/>
          <w:b/>
          <w:color w:val="000000" w:themeColor="text1"/>
          <w:sz w:val="24"/>
          <w:szCs w:val="24"/>
        </w:rPr>
      </w:pPr>
      <w:r w:rsidRPr="00D8732E">
        <w:rPr>
          <w:rFonts w:ascii="Times New Roman" w:hAnsi="Times New Roman" w:cs="Times New Roman"/>
          <w:b/>
          <w:color w:val="000000" w:themeColor="text1"/>
          <w:sz w:val="24"/>
          <w:szCs w:val="24"/>
        </w:rPr>
        <w:lastRenderedPageBreak/>
        <w:t xml:space="preserve">Visualization </w:t>
      </w:r>
      <w:proofErr w:type="gramStart"/>
      <w:r w:rsidRPr="00D8732E">
        <w:rPr>
          <w:rFonts w:ascii="Times New Roman" w:hAnsi="Times New Roman" w:cs="Times New Roman"/>
          <w:b/>
          <w:color w:val="000000" w:themeColor="text1"/>
          <w:sz w:val="24"/>
          <w:szCs w:val="24"/>
        </w:rPr>
        <w:t>By</w:t>
      </w:r>
      <w:proofErr w:type="gramEnd"/>
      <w:r w:rsidRPr="00D8732E">
        <w:rPr>
          <w:rFonts w:ascii="Times New Roman" w:hAnsi="Times New Roman" w:cs="Times New Roman"/>
          <w:b/>
          <w:color w:val="000000" w:themeColor="text1"/>
          <w:sz w:val="24"/>
          <w:szCs w:val="24"/>
        </w:rPr>
        <w:t xml:space="preserve"> Tableau:</w:t>
      </w:r>
    </w:p>
    <w:p w:rsidR="00D11A36" w:rsidRDefault="00D11A36" w:rsidP="008C3C43">
      <w:pPr>
        <w:rPr>
          <w:rFonts w:ascii="Times New Roman" w:hAnsi="Times New Roman" w:cs="Times New Roman"/>
          <w:b/>
          <w:color w:val="000000" w:themeColor="text1"/>
          <w:sz w:val="24"/>
          <w:szCs w:val="24"/>
        </w:rPr>
      </w:pPr>
    </w:p>
    <w:p w:rsidR="00D8732E" w:rsidRDefault="00D8732E" w:rsidP="008C3C43">
      <w:pPr>
        <w:rPr>
          <w:rFonts w:ascii="Times New Roman" w:hAnsi="Times New Roman" w:cs="Times New Roman"/>
          <w:b/>
          <w:color w:val="000000" w:themeColor="text1"/>
          <w:sz w:val="24"/>
          <w:szCs w:val="24"/>
        </w:rPr>
      </w:pPr>
      <w:r>
        <w:rPr>
          <w:noProof/>
        </w:rPr>
        <w:drawing>
          <wp:inline distT="0" distB="0" distL="0" distR="0" wp14:anchorId="7047A351" wp14:editId="0358D3E8">
            <wp:extent cx="5943600" cy="33178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17875"/>
                    </a:xfrm>
                    <a:prstGeom prst="rect">
                      <a:avLst/>
                    </a:prstGeom>
                  </pic:spPr>
                </pic:pic>
              </a:graphicData>
            </a:graphic>
          </wp:inline>
        </w:drawing>
      </w:r>
    </w:p>
    <w:p w:rsidR="00D11A36" w:rsidRDefault="00D11A36" w:rsidP="008C3C43">
      <w:pPr>
        <w:rPr>
          <w:rFonts w:ascii="Times New Roman" w:hAnsi="Times New Roman" w:cs="Times New Roman"/>
          <w:b/>
          <w:color w:val="000000" w:themeColor="text1"/>
          <w:sz w:val="24"/>
          <w:szCs w:val="24"/>
        </w:rPr>
      </w:pPr>
    </w:p>
    <w:p w:rsidR="00D8732E" w:rsidRDefault="00D8732E" w:rsidP="008C3C43">
      <w:pPr>
        <w:rPr>
          <w:rFonts w:ascii="Times New Roman" w:hAnsi="Times New Roman" w:cs="Times New Roman"/>
          <w:b/>
          <w:color w:val="000000" w:themeColor="text1"/>
          <w:sz w:val="24"/>
          <w:szCs w:val="24"/>
        </w:rPr>
      </w:pPr>
    </w:p>
    <w:p w:rsidR="00D8732E" w:rsidRDefault="00D8732E" w:rsidP="008C3C43">
      <w:pPr>
        <w:rPr>
          <w:rFonts w:ascii="Times New Roman" w:hAnsi="Times New Roman" w:cs="Times New Roman"/>
          <w:b/>
          <w:color w:val="000000" w:themeColor="text1"/>
          <w:sz w:val="24"/>
          <w:szCs w:val="24"/>
        </w:rPr>
      </w:pPr>
      <w:r>
        <w:rPr>
          <w:noProof/>
        </w:rPr>
        <w:drawing>
          <wp:inline distT="0" distB="0" distL="0" distR="0" wp14:anchorId="75270967" wp14:editId="147679CF">
            <wp:extent cx="5943600" cy="33178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17875"/>
                    </a:xfrm>
                    <a:prstGeom prst="rect">
                      <a:avLst/>
                    </a:prstGeom>
                  </pic:spPr>
                </pic:pic>
              </a:graphicData>
            </a:graphic>
          </wp:inline>
        </w:drawing>
      </w:r>
    </w:p>
    <w:p w:rsidR="00D8732E" w:rsidRDefault="00D8732E" w:rsidP="008C3C43">
      <w:pPr>
        <w:rPr>
          <w:rFonts w:ascii="Times New Roman" w:hAnsi="Times New Roman" w:cs="Times New Roman"/>
          <w:b/>
          <w:color w:val="000000" w:themeColor="text1"/>
          <w:sz w:val="24"/>
          <w:szCs w:val="24"/>
        </w:rPr>
      </w:pPr>
    </w:p>
    <w:p w:rsidR="00D8732E" w:rsidRDefault="00D8732E" w:rsidP="008C3C43">
      <w:pPr>
        <w:rPr>
          <w:rFonts w:ascii="Times New Roman" w:hAnsi="Times New Roman" w:cs="Times New Roman"/>
          <w:b/>
          <w:color w:val="000000" w:themeColor="text1"/>
          <w:sz w:val="24"/>
          <w:szCs w:val="24"/>
        </w:rPr>
      </w:pPr>
      <w:proofErr w:type="gramStart"/>
      <w:r>
        <w:rPr>
          <w:rFonts w:ascii="Times New Roman" w:hAnsi="Times New Roman" w:cs="Times New Roman"/>
          <w:b/>
          <w:color w:val="000000" w:themeColor="text1"/>
          <w:sz w:val="24"/>
          <w:szCs w:val="24"/>
        </w:rPr>
        <w:lastRenderedPageBreak/>
        <w:t>Forecasting  GDP</w:t>
      </w:r>
      <w:proofErr w:type="gramEnd"/>
      <w:r>
        <w:rPr>
          <w:rFonts w:ascii="Times New Roman" w:hAnsi="Times New Roman" w:cs="Times New Roman"/>
          <w:b/>
          <w:color w:val="000000" w:themeColor="text1"/>
          <w:sz w:val="24"/>
          <w:szCs w:val="24"/>
        </w:rPr>
        <w:t xml:space="preserve"> of </w:t>
      </w:r>
      <w:proofErr w:type="spellStart"/>
      <w:r>
        <w:rPr>
          <w:rFonts w:ascii="Times New Roman" w:hAnsi="Times New Roman" w:cs="Times New Roman"/>
          <w:b/>
          <w:color w:val="000000" w:themeColor="text1"/>
          <w:sz w:val="24"/>
          <w:szCs w:val="24"/>
        </w:rPr>
        <w:t>Aus</w:t>
      </w:r>
      <w:proofErr w:type="spellEnd"/>
      <w:r>
        <w:rPr>
          <w:rFonts w:ascii="Times New Roman" w:hAnsi="Times New Roman" w:cs="Times New Roman"/>
          <w:b/>
          <w:color w:val="000000" w:themeColor="text1"/>
          <w:sz w:val="24"/>
          <w:szCs w:val="24"/>
        </w:rPr>
        <w:t xml:space="preserve"> and USA:</w:t>
      </w:r>
    </w:p>
    <w:p w:rsidR="00D8732E" w:rsidRDefault="00D8732E" w:rsidP="008C3C43">
      <w:pPr>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Aus</w:t>
      </w:r>
      <w:proofErr w:type="spellEnd"/>
      <w:r>
        <w:rPr>
          <w:rFonts w:ascii="Times New Roman" w:hAnsi="Times New Roman" w:cs="Times New Roman"/>
          <w:b/>
          <w:color w:val="000000" w:themeColor="text1"/>
          <w:sz w:val="24"/>
          <w:szCs w:val="24"/>
        </w:rPr>
        <w:t>:</w:t>
      </w:r>
    </w:p>
    <w:p w:rsidR="00D8732E" w:rsidRDefault="00D8732E" w:rsidP="008C3C43">
      <w:pPr>
        <w:rPr>
          <w:rFonts w:ascii="Times New Roman" w:hAnsi="Times New Roman" w:cs="Times New Roman"/>
          <w:b/>
          <w:color w:val="000000" w:themeColor="text1"/>
          <w:sz w:val="24"/>
          <w:szCs w:val="24"/>
        </w:rPr>
      </w:pPr>
      <w:r>
        <w:rPr>
          <w:noProof/>
        </w:rPr>
        <w:drawing>
          <wp:inline distT="0" distB="0" distL="0" distR="0" wp14:anchorId="203C7489" wp14:editId="25FA3568">
            <wp:extent cx="5943600" cy="24288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28875"/>
                    </a:xfrm>
                    <a:prstGeom prst="rect">
                      <a:avLst/>
                    </a:prstGeom>
                  </pic:spPr>
                </pic:pic>
              </a:graphicData>
            </a:graphic>
          </wp:inline>
        </w:drawing>
      </w:r>
    </w:p>
    <w:p w:rsidR="00D8732E" w:rsidRDefault="00D8732E" w:rsidP="00D8732E">
      <w:pPr>
        <w:pStyle w:val="Heading1"/>
        <w:rPr>
          <w:color w:val="333333"/>
        </w:rPr>
      </w:pPr>
      <w:r>
        <w:rPr>
          <w:color w:val="333333"/>
        </w:rPr>
        <w:t>Options Used to Create Forecasts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8"/>
        <w:gridCol w:w="5927"/>
      </w:tblGrid>
      <w:tr w:rsidR="00D8732E" w:rsidTr="00D8732E">
        <w:trPr>
          <w:tblCellSpacing w:w="15" w:type="dxa"/>
        </w:trPr>
        <w:tc>
          <w:tcPr>
            <w:tcW w:w="0" w:type="auto"/>
            <w:tcMar>
              <w:top w:w="15" w:type="dxa"/>
              <w:left w:w="45" w:type="dxa"/>
              <w:bottom w:w="15" w:type="dxa"/>
              <w:right w:w="45" w:type="dxa"/>
            </w:tcMar>
            <w:vAlign w:val="center"/>
            <w:hideMark/>
          </w:tcPr>
          <w:p w:rsidR="00D8732E" w:rsidRDefault="00D8732E">
            <w:pPr>
              <w:jc w:val="right"/>
              <w:rPr>
                <w:b/>
                <w:bCs/>
                <w:color w:val="333333"/>
              </w:rPr>
            </w:pPr>
            <w:r>
              <w:rPr>
                <w:b/>
                <w:bCs/>
                <w:color w:val="333333"/>
              </w:rPr>
              <w:t>Time series:</w:t>
            </w:r>
          </w:p>
        </w:tc>
        <w:tc>
          <w:tcPr>
            <w:tcW w:w="0" w:type="auto"/>
            <w:tcMar>
              <w:top w:w="15" w:type="dxa"/>
              <w:left w:w="45" w:type="dxa"/>
              <w:bottom w:w="15" w:type="dxa"/>
              <w:right w:w="45" w:type="dxa"/>
            </w:tcMar>
            <w:vAlign w:val="center"/>
            <w:hideMark/>
          </w:tcPr>
          <w:p w:rsidR="00D8732E" w:rsidRDefault="00D8732E">
            <w:pPr>
              <w:rPr>
                <w:color w:val="333333"/>
              </w:rPr>
            </w:pPr>
            <w:r>
              <w:rPr>
                <w:color w:val="333333"/>
              </w:rPr>
              <w:t>Year</w:t>
            </w:r>
          </w:p>
        </w:tc>
      </w:tr>
      <w:tr w:rsidR="00D8732E" w:rsidTr="00D8732E">
        <w:trPr>
          <w:tblCellSpacing w:w="15" w:type="dxa"/>
        </w:trPr>
        <w:tc>
          <w:tcPr>
            <w:tcW w:w="0" w:type="auto"/>
            <w:tcMar>
              <w:top w:w="15" w:type="dxa"/>
              <w:left w:w="45" w:type="dxa"/>
              <w:bottom w:w="15" w:type="dxa"/>
              <w:right w:w="45" w:type="dxa"/>
            </w:tcMar>
            <w:vAlign w:val="center"/>
            <w:hideMark/>
          </w:tcPr>
          <w:p w:rsidR="00D8732E" w:rsidRDefault="00D8732E">
            <w:pPr>
              <w:jc w:val="right"/>
              <w:rPr>
                <w:b/>
                <w:bCs/>
                <w:color w:val="333333"/>
              </w:rPr>
            </w:pPr>
            <w:r>
              <w:rPr>
                <w:b/>
                <w:bCs/>
                <w:color w:val="333333"/>
              </w:rPr>
              <w:t>Measures:</w:t>
            </w:r>
          </w:p>
        </w:tc>
        <w:tc>
          <w:tcPr>
            <w:tcW w:w="0" w:type="auto"/>
            <w:tcMar>
              <w:top w:w="15" w:type="dxa"/>
              <w:left w:w="45" w:type="dxa"/>
              <w:bottom w:w="15" w:type="dxa"/>
              <w:right w:w="45" w:type="dxa"/>
            </w:tcMar>
            <w:vAlign w:val="center"/>
            <w:hideMark/>
          </w:tcPr>
          <w:p w:rsidR="00D8732E" w:rsidRDefault="00D8732E">
            <w:pPr>
              <w:rPr>
                <w:color w:val="333333"/>
              </w:rPr>
            </w:pPr>
            <w:r>
              <w:rPr>
                <w:color w:val="333333"/>
              </w:rPr>
              <w:t xml:space="preserve">Sum of </w:t>
            </w:r>
            <w:proofErr w:type="spellStart"/>
            <w:r>
              <w:rPr>
                <w:color w:val="333333"/>
              </w:rPr>
              <w:t>Aus</w:t>
            </w:r>
            <w:proofErr w:type="spellEnd"/>
          </w:p>
        </w:tc>
      </w:tr>
      <w:tr w:rsidR="00D8732E" w:rsidTr="00D8732E">
        <w:trPr>
          <w:tblCellSpacing w:w="15" w:type="dxa"/>
        </w:trPr>
        <w:tc>
          <w:tcPr>
            <w:tcW w:w="0" w:type="auto"/>
            <w:tcMar>
              <w:top w:w="15" w:type="dxa"/>
              <w:left w:w="45" w:type="dxa"/>
              <w:bottom w:w="15" w:type="dxa"/>
              <w:right w:w="45" w:type="dxa"/>
            </w:tcMar>
            <w:vAlign w:val="center"/>
            <w:hideMark/>
          </w:tcPr>
          <w:p w:rsidR="00D8732E" w:rsidRDefault="00D8732E">
            <w:pPr>
              <w:rPr>
                <w:color w:val="333333"/>
              </w:rPr>
            </w:pPr>
          </w:p>
        </w:tc>
        <w:tc>
          <w:tcPr>
            <w:tcW w:w="0" w:type="auto"/>
            <w:tcMar>
              <w:top w:w="15" w:type="dxa"/>
              <w:left w:w="45" w:type="dxa"/>
              <w:bottom w:w="15" w:type="dxa"/>
              <w:right w:w="45" w:type="dxa"/>
            </w:tcMar>
            <w:vAlign w:val="center"/>
            <w:hideMark/>
          </w:tcPr>
          <w:p w:rsidR="00D8732E" w:rsidRDefault="00D8732E">
            <w:pPr>
              <w:rPr>
                <w:sz w:val="20"/>
                <w:szCs w:val="20"/>
              </w:rPr>
            </w:pPr>
          </w:p>
        </w:tc>
      </w:tr>
      <w:tr w:rsidR="00D8732E" w:rsidTr="00D8732E">
        <w:trPr>
          <w:tblCellSpacing w:w="15" w:type="dxa"/>
        </w:trPr>
        <w:tc>
          <w:tcPr>
            <w:tcW w:w="0" w:type="auto"/>
            <w:tcMar>
              <w:top w:w="15" w:type="dxa"/>
              <w:left w:w="45" w:type="dxa"/>
              <w:bottom w:w="15" w:type="dxa"/>
              <w:right w:w="45" w:type="dxa"/>
            </w:tcMar>
            <w:vAlign w:val="center"/>
            <w:hideMark/>
          </w:tcPr>
          <w:p w:rsidR="00D8732E" w:rsidRDefault="00D8732E">
            <w:pPr>
              <w:jc w:val="right"/>
              <w:rPr>
                <w:b/>
                <w:bCs/>
                <w:color w:val="333333"/>
                <w:sz w:val="24"/>
                <w:szCs w:val="24"/>
              </w:rPr>
            </w:pPr>
            <w:r>
              <w:rPr>
                <w:b/>
                <w:bCs/>
                <w:color w:val="333333"/>
              </w:rPr>
              <w:t>Forecast forward:</w:t>
            </w:r>
          </w:p>
        </w:tc>
        <w:tc>
          <w:tcPr>
            <w:tcW w:w="0" w:type="auto"/>
            <w:tcMar>
              <w:top w:w="15" w:type="dxa"/>
              <w:left w:w="45" w:type="dxa"/>
              <w:bottom w:w="15" w:type="dxa"/>
              <w:right w:w="45" w:type="dxa"/>
            </w:tcMar>
            <w:vAlign w:val="center"/>
            <w:hideMark/>
          </w:tcPr>
          <w:p w:rsidR="00D8732E" w:rsidRDefault="00D8732E">
            <w:pPr>
              <w:rPr>
                <w:color w:val="333333"/>
              </w:rPr>
            </w:pPr>
            <w:r>
              <w:rPr>
                <w:color w:val="333333"/>
              </w:rPr>
              <w:t>11 periods (2017 – 2027)</w:t>
            </w:r>
          </w:p>
        </w:tc>
      </w:tr>
      <w:tr w:rsidR="00D8732E" w:rsidTr="00D8732E">
        <w:trPr>
          <w:tblCellSpacing w:w="15" w:type="dxa"/>
        </w:trPr>
        <w:tc>
          <w:tcPr>
            <w:tcW w:w="0" w:type="auto"/>
            <w:tcMar>
              <w:top w:w="15" w:type="dxa"/>
              <w:left w:w="45" w:type="dxa"/>
              <w:bottom w:w="15" w:type="dxa"/>
              <w:right w:w="45" w:type="dxa"/>
            </w:tcMar>
            <w:vAlign w:val="center"/>
            <w:hideMark/>
          </w:tcPr>
          <w:p w:rsidR="00D8732E" w:rsidRDefault="00D8732E">
            <w:pPr>
              <w:jc w:val="right"/>
              <w:rPr>
                <w:b/>
                <w:bCs/>
                <w:color w:val="333333"/>
              </w:rPr>
            </w:pPr>
            <w:r>
              <w:rPr>
                <w:b/>
                <w:bCs/>
                <w:color w:val="333333"/>
              </w:rPr>
              <w:t>Forecast based on:</w:t>
            </w:r>
          </w:p>
        </w:tc>
        <w:tc>
          <w:tcPr>
            <w:tcW w:w="0" w:type="auto"/>
            <w:tcMar>
              <w:top w:w="15" w:type="dxa"/>
              <w:left w:w="45" w:type="dxa"/>
              <w:bottom w:w="15" w:type="dxa"/>
              <w:right w:w="45" w:type="dxa"/>
            </w:tcMar>
            <w:vAlign w:val="center"/>
            <w:hideMark/>
          </w:tcPr>
          <w:p w:rsidR="00D8732E" w:rsidRDefault="00D8732E">
            <w:pPr>
              <w:rPr>
                <w:color w:val="333333"/>
              </w:rPr>
            </w:pPr>
            <w:r>
              <w:rPr>
                <w:color w:val="333333"/>
              </w:rPr>
              <w:t>1960 – 2016</w:t>
            </w:r>
          </w:p>
        </w:tc>
      </w:tr>
      <w:tr w:rsidR="00D8732E" w:rsidTr="00D8732E">
        <w:trPr>
          <w:tblCellSpacing w:w="15" w:type="dxa"/>
        </w:trPr>
        <w:tc>
          <w:tcPr>
            <w:tcW w:w="0" w:type="auto"/>
            <w:tcMar>
              <w:top w:w="15" w:type="dxa"/>
              <w:left w:w="45" w:type="dxa"/>
              <w:bottom w:w="15" w:type="dxa"/>
              <w:right w:w="45" w:type="dxa"/>
            </w:tcMar>
            <w:vAlign w:val="center"/>
            <w:hideMark/>
          </w:tcPr>
          <w:p w:rsidR="00D8732E" w:rsidRDefault="00D8732E">
            <w:pPr>
              <w:jc w:val="right"/>
              <w:rPr>
                <w:b/>
                <w:bCs/>
                <w:color w:val="333333"/>
              </w:rPr>
            </w:pPr>
            <w:r>
              <w:rPr>
                <w:b/>
                <w:bCs/>
                <w:color w:val="333333"/>
              </w:rPr>
              <w:t>Ignore last:</w:t>
            </w:r>
          </w:p>
        </w:tc>
        <w:tc>
          <w:tcPr>
            <w:tcW w:w="0" w:type="auto"/>
            <w:tcMar>
              <w:top w:w="15" w:type="dxa"/>
              <w:left w:w="45" w:type="dxa"/>
              <w:bottom w:w="15" w:type="dxa"/>
              <w:right w:w="45" w:type="dxa"/>
            </w:tcMar>
            <w:vAlign w:val="center"/>
            <w:hideMark/>
          </w:tcPr>
          <w:p w:rsidR="00D8732E" w:rsidRDefault="00D8732E">
            <w:pPr>
              <w:rPr>
                <w:color w:val="333333"/>
              </w:rPr>
            </w:pPr>
            <w:r>
              <w:rPr>
                <w:color w:val="333333"/>
              </w:rPr>
              <w:t>1 period (2017)</w:t>
            </w:r>
          </w:p>
        </w:tc>
      </w:tr>
      <w:tr w:rsidR="00D8732E" w:rsidTr="00D8732E">
        <w:trPr>
          <w:tblCellSpacing w:w="15" w:type="dxa"/>
        </w:trPr>
        <w:tc>
          <w:tcPr>
            <w:tcW w:w="0" w:type="auto"/>
            <w:tcMar>
              <w:top w:w="15" w:type="dxa"/>
              <w:left w:w="45" w:type="dxa"/>
              <w:bottom w:w="15" w:type="dxa"/>
              <w:right w:w="45" w:type="dxa"/>
            </w:tcMar>
            <w:vAlign w:val="center"/>
            <w:hideMark/>
          </w:tcPr>
          <w:p w:rsidR="00D8732E" w:rsidRDefault="00D8732E">
            <w:pPr>
              <w:jc w:val="right"/>
              <w:rPr>
                <w:b/>
                <w:bCs/>
                <w:color w:val="333333"/>
              </w:rPr>
            </w:pPr>
            <w:r>
              <w:rPr>
                <w:b/>
                <w:bCs/>
                <w:color w:val="333333"/>
              </w:rPr>
              <w:t>Seasonal pattern:</w:t>
            </w:r>
          </w:p>
        </w:tc>
        <w:tc>
          <w:tcPr>
            <w:tcW w:w="0" w:type="auto"/>
            <w:tcMar>
              <w:top w:w="15" w:type="dxa"/>
              <w:left w:w="45" w:type="dxa"/>
              <w:bottom w:w="15" w:type="dxa"/>
              <w:right w:w="45" w:type="dxa"/>
            </w:tcMar>
            <w:vAlign w:val="center"/>
            <w:hideMark/>
          </w:tcPr>
          <w:p w:rsidR="00D8732E" w:rsidRDefault="00D8732E">
            <w:pPr>
              <w:rPr>
                <w:color w:val="333333"/>
              </w:rPr>
            </w:pPr>
            <w:r>
              <w:rPr>
                <w:color w:val="333333"/>
              </w:rPr>
              <w:t>None (Searched for a seasonal pattern recurring every 1 Periods)</w:t>
            </w:r>
          </w:p>
        </w:tc>
      </w:tr>
    </w:tbl>
    <w:p w:rsidR="00D8732E" w:rsidRDefault="00D8732E" w:rsidP="00D8732E">
      <w:pPr>
        <w:spacing w:after="240"/>
        <w:rPr>
          <w:color w:val="333333"/>
        </w:rPr>
      </w:pPr>
    </w:p>
    <w:p w:rsidR="00D8732E" w:rsidRDefault="00D8732E" w:rsidP="00D8732E">
      <w:pPr>
        <w:pStyle w:val="Heading1"/>
        <w:rPr>
          <w:color w:val="333333"/>
        </w:rPr>
      </w:pPr>
      <w:r>
        <w:rPr>
          <w:color w:val="333333"/>
        </w:rPr>
        <w:t xml:space="preserve">Sum of </w:t>
      </w:r>
      <w:proofErr w:type="spellStart"/>
      <w:r>
        <w:rPr>
          <w:color w:val="333333"/>
        </w:rPr>
        <w:t>Aus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8"/>
        <w:gridCol w:w="185"/>
        <w:gridCol w:w="621"/>
        <w:gridCol w:w="150"/>
        <w:gridCol w:w="797"/>
        <w:gridCol w:w="150"/>
        <w:gridCol w:w="783"/>
        <w:gridCol w:w="723"/>
        <w:gridCol w:w="150"/>
        <w:gridCol w:w="779"/>
        <w:gridCol w:w="768"/>
        <w:gridCol w:w="150"/>
        <w:gridCol w:w="802"/>
      </w:tblGrid>
      <w:tr w:rsidR="00D8732E" w:rsidTr="00D8732E">
        <w:trPr>
          <w:tblCellSpacing w:w="15" w:type="dxa"/>
        </w:trPr>
        <w:tc>
          <w:tcPr>
            <w:tcW w:w="0" w:type="auto"/>
            <w:gridSpan w:val="3"/>
            <w:tcMar>
              <w:top w:w="15" w:type="dxa"/>
              <w:left w:w="45" w:type="dxa"/>
              <w:bottom w:w="15" w:type="dxa"/>
              <w:right w:w="45" w:type="dxa"/>
            </w:tcMar>
            <w:vAlign w:val="center"/>
            <w:hideMark/>
          </w:tcPr>
          <w:p w:rsidR="00D8732E" w:rsidRDefault="00D8732E">
            <w:pPr>
              <w:jc w:val="center"/>
              <w:rPr>
                <w:b/>
                <w:bCs/>
                <w:color w:val="1F497D"/>
              </w:rPr>
            </w:pPr>
            <w:r>
              <w:rPr>
                <w:b/>
                <w:bCs/>
                <w:color w:val="1F497D"/>
              </w:rPr>
              <w:t>Initial</w:t>
            </w:r>
          </w:p>
        </w:tc>
        <w:tc>
          <w:tcPr>
            <w:tcW w:w="120" w:type="dxa"/>
            <w:tcMar>
              <w:top w:w="15" w:type="dxa"/>
              <w:left w:w="45" w:type="dxa"/>
              <w:bottom w:w="15" w:type="dxa"/>
              <w:right w:w="45" w:type="dxa"/>
            </w:tcMar>
            <w:vAlign w:val="center"/>
            <w:hideMark/>
          </w:tcPr>
          <w:p w:rsidR="00D8732E" w:rsidRDefault="00D8732E">
            <w:pPr>
              <w:jc w:val="center"/>
              <w:rPr>
                <w:b/>
                <w:bCs/>
                <w:color w:val="1F497D"/>
              </w:rPr>
            </w:pPr>
          </w:p>
        </w:tc>
        <w:tc>
          <w:tcPr>
            <w:tcW w:w="0" w:type="auto"/>
            <w:tcMar>
              <w:top w:w="15" w:type="dxa"/>
              <w:left w:w="45" w:type="dxa"/>
              <w:bottom w:w="15" w:type="dxa"/>
              <w:right w:w="45" w:type="dxa"/>
            </w:tcMar>
            <w:vAlign w:val="center"/>
            <w:hideMark/>
          </w:tcPr>
          <w:p w:rsidR="00D8732E" w:rsidRDefault="00D8732E">
            <w:pPr>
              <w:jc w:val="center"/>
              <w:rPr>
                <w:b/>
                <w:bCs/>
                <w:color w:val="1F497D"/>
                <w:sz w:val="24"/>
                <w:szCs w:val="24"/>
              </w:rPr>
            </w:pPr>
            <w:r>
              <w:rPr>
                <w:b/>
                <w:bCs/>
                <w:color w:val="1F497D"/>
              </w:rPr>
              <w:t>Change From Initial</w:t>
            </w:r>
          </w:p>
        </w:tc>
        <w:tc>
          <w:tcPr>
            <w:tcW w:w="120" w:type="dxa"/>
            <w:tcMar>
              <w:top w:w="15" w:type="dxa"/>
              <w:left w:w="45" w:type="dxa"/>
              <w:bottom w:w="15" w:type="dxa"/>
              <w:right w:w="45" w:type="dxa"/>
            </w:tcMar>
            <w:vAlign w:val="center"/>
            <w:hideMark/>
          </w:tcPr>
          <w:p w:rsidR="00D8732E" w:rsidRDefault="00D8732E">
            <w:pPr>
              <w:jc w:val="center"/>
              <w:rPr>
                <w:b/>
                <w:bCs/>
                <w:color w:val="1F497D"/>
              </w:rPr>
            </w:pPr>
          </w:p>
        </w:tc>
        <w:tc>
          <w:tcPr>
            <w:tcW w:w="0" w:type="auto"/>
            <w:gridSpan w:val="2"/>
            <w:tcMar>
              <w:top w:w="15" w:type="dxa"/>
              <w:left w:w="45" w:type="dxa"/>
              <w:bottom w:w="15" w:type="dxa"/>
              <w:right w:w="45" w:type="dxa"/>
            </w:tcMar>
            <w:vAlign w:val="center"/>
            <w:hideMark/>
          </w:tcPr>
          <w:p w:rsidR="00D8732E" w:rsidRDefault="00D8732E">
            <w:pPr>
              <w:jc w:val="center"/>
              <w:rPr>
                <w:b/>
                <w:bCs/>
                <w:color w:val="1F497D"/>
                <w:sz w:val="24"/>
                <w:szCs w:val="24"/>
              </w:rPr>
            </w:pPr>
            <w:r>
              <w:rPr>
                <w:b/>
                <w:bCs/>
                <w:color w:val="1F497D"/>
              </w:rPr>
              <w:t>Seasonal Effect</w:t>
            </w:r>
          </w:p>
        </w:tc>
        <w:tc>
          <w:tcPr>
            <w:tcW w:w="120" w:type="dxa"/>
            <w:tcMar>
              <w:top w:w="15" w:type="dxa"/>
              <w:left w:w="45" w:type="dxa"/>
              <w:bottom w:w="15" w:type="dxa"/>
              <w:right w:w="45" w:type="dxa"/>
            </w:tcMar>
            <w:vAlign w:val="center"/>
            <w:hideMark/>
          </w:tcPr>
          <w:p w:rsidR="00D8732E" w:rsidRDefault="00D8732E">
            <w:pPr>
              <w:jc w:val="center"/>
              <w:rPr>
                <w:b/>
                <w:bCs/>
                <w:color w:val="1F497D"/>
              </w:rPr>
            </w:pPr>
          </w:p>
        </w:tc>
        <w:tc>
          <w:tcPr>
            <w:tcW w:w="0" w:type="auto"/>
            <w:gridSpan w:val="2"/>
            <w:tcMar>
              <w:top w:w="15" w:type="dxa"/>
              <w:left w:w="45" w:type="dxa"/>
              <w:bottom w:w="15" w:type="dxa"/>
              <w:right w:w="45" w:type="dxa"/>
            </w:tcMar>
            <w:vAlign w:val="center"/>
            <w:hideMark/>
          </w:tcPr>
          <w:p w:rsidR="00D8732E" w:rsidRDefault="00D8732E">
            <w:pPr>
              <w:jc w:val="center"/>
              <w:rPr>
                <w:b/>
                <w:bCs/>
                <w:color w:val="1F497D"/>
                <w:sz w:val="24"/>
                <w:szCs w:val="24"/>
              </w:rPr>
            </w:pPr>
            <w:r>
              <w:rPr>
                <w:b/>
                <w:bCs/>
                <w:color w:val="1F497D"/>
              </w:rPr>
              <w:t>Contribution</w:t>
            </w:r>
          </w:p>
        </w:tc>
        <w:tc>
          <w:tcPr>
            <w:tcW w:w="120" w:type="dxa"/>
            <w:tcMar>
              <w:top w:w="15" w:type="dxa"/>
              <w:left w:w="45" w:type="dxa"/>
              <w:bottom w:w="15" w:type="dxa"/>
              <w:right w:w="45" w:type="dxa"/>
            </w:tcMar>
            <w:vAlign w:val="center"/>
            <w:hideMark/>
          </w:tcPr>
          <w:p w:rsidR="00D8732E" w:rsidRDefault="00D8732E">
            <w:pPr>
              <w:jc w:val="center"/>
              <w:rPr>
                <w:b/>
                <w:bCs/>
                <w:color w:val="1F497D"/>
              </w:rPr>
            </w:pPr>
          </w:p>
        </w:tc>
        <w:tc>
          <w:tcPr>
            <w:tcW w:w="0" w:type="auto"/>
            <w:tcMar>
              <w:top w:w="15" w:type="dxa"/>
              <w:left w:w="45" w:type="dxa"/>
              <w:bottom w:w="15" w:type="dxa"/>
              <w:right w:w="45" w:type="dxa"/>
            </w:tcMar>
            <w:vAlign w:val="center"/>
            <w:hideMark/>
          </w:tcPr>
          <w:p w:rsidR="00D8732E" w:rsidRDefault="00D8732E">
            <w:pPr>
              <w:jc w:val="center"/>
              <w:rPr>
                <w:sz w:val="20"/>
                <w:szCs w:val="20"/>
              </w:rPr>
            </w:pPr>
          </w:p>
        </w:tc>
      </w:tr>
      <w:tr w:rsidR="00D8732E" w:rsidTr="00D8732E">
        <w:trPr>
          <w:tblCellSpacing w:w="15" w:type="dxa"/>
        </w:trPr>
        <w:tc>
          <w:tcPr>
            <w:tcW w:w="0" w:type="auto"/>
            <w:gridSpan w:val="3"/>
            <w:tcBorders>
              <w:bottom w:val="single" w:sz="12" w:space="0" w:color="95B3D7"/>
            </w:tcBorders>
            <w:tcMar>
              <w:top w:w="15" w:type="dxa"/>
              <w:left w:w="45" w:type="dxa"/>
              <w:bottom w:w="15" w:type="dxa"/>
              <w:right w:w="45" w:type="dxa"/>
            </w:tcMar>
            <w:vAlign w:val="center"/>
            <w:hideMark/>
          </w:tcPr>
          <w:p w:rsidR="00D8732E" w:rsidRDefault="00D8732E">
            <w:pPr>
              <w:jc w:val="center"/>
              <w:rPr>
                <w:b/>
                <w:bCs/>
                <w:color w:val="1F497D"/>
                <w:sz w:val="24"/>
                <w:szCs w:val="24"/>
              </w:rPr>
            </w:pPr>
            <w:r>
              <w:rPr>
                <w:b/>
                <w:bCs/>
                <w:color w:val="1F497D"/>
              </w:rPr>
              <w:t>2017</w:t>
            </w:r>
          </w:p>
        </w:tc>
        <w:tc>
          <w:tcPr>
            <w:tcW w:w="120" w:type="dxa"/>
            <w:tcBorders>
              <w:bottom w:val="nil"/>
            </w:tcBorders>
            <w:tcMar>
              <w:top w:w="15" w:type="dxa"/>
              <w:left w:w="45" w:type="dxa"/>
              <w:bottom w:w="15" w:type="dxa"/>
              <w:right w:w="45" w:type="dxa"/>
            </w:tcMar>
            <w:vAlign w:val="center"/>
            <w:hideMark/>
          </w:tcPr>
          <w:p w:rsidR="00D8732E" w:rsidRDefault="00D8732E">
            <w:pPr>
              <w:jc w:val="center"/>
              <w:rPr>
                <w:b/>
                <w:bCs/>
                <w:color w:val="1F497D"/>
              </w:rPr>
            </w:pPr>
          </w:p>
        </w:tc>
        <w:tc>
          <w:tcPr>
            <w:tcW w:w="0" w:type="auto"/>
            <w:tcBorders>
              <w:bottom w:val="single" w:sz="12" w:space="0" w:color="95B3D7"/>
            </w:tcBorders>
            <w:tcMar>
              <w:top w:w="15" w:type="dxa"/>
              <w:left w:w="45" w:type="dxa"/>
              <w:bottom w:w="15" w:type="dxa"/>
              <w:right w:w="45" w:type="dxa"/>
            </w:tcMar>
            <w:vAlign w:val="center"/>
            <w:hideMark/>
          </w:tcPr>
          <w:p w:rsidR="00D8732E" w:rsidRDefault="00D8732E">
            <w:pPr>
              <w:jc w:val="center"/>
              <w:rPr>
                <w:b/>
                <w:bCs/>
                <w:color w:val="1F497D"/>
                <w:sz w:val="24"/>
                <w:szCs w:val="24"/>
              </w:rPr>
            </w:pPr>
            <w:r>
              <w:rPr>
                <w:b/>
                <w:bCs/>
                <w:color w:val="1F497D"/>
              </w:rPr>
              <w:t>2017 – 2027</w:t>
            </w:r>
          </w:p>
        </w:tc>
        <w:tc>
          <w:tcPr>
            <w:tcW w:w="120" w:type="dxa"/>
            <w:tcBorders>
              <w:bottom w:val="nil"/>
            </w:tcBorders>
            <w:tcMar>
              <w:top w:w="15" w:type="dxa"/>
              <w:left w:w="45" w:type="dxa"/>
              <w:bottom w:w="15" w:type="dxa"/>
              <w:right w:w="45" w:type="dxa"/>
            </w:tcMar>
            <w:vAlign w:val="center"/>
            <w:hideMark/>
          </w:tcPr>
          <w:p w:rsidR="00D8732E" w:rsidRDefault="00D8732E">
            <w:pPr>
              <w:jc w:val="center"/>
              <w:rPr>
                <w:b/>
                <w:bCs/>
                <w:color w:val="1F497D"/>
              </w:rPr>
            </w:pPr>
          </w:p>
        </w:tc>
        <w:tc>
          <w:tcPr>
            <w:tcW w:w="0" w:type="auto"/>
            <w:tcBorders>
              <w:bottom w:val="single" w:sz="12" w:space="0" w:color="95B3D7"/>
            </w:tcBorders>
            <w:tcMar>
              <w:top w:w="15" w:type="dxa"/>
              <w:left w:w="45" w:type="dxa"/>
              <w:bottom w:w="15" w:type="dxa"/>
              <w:right w:w="45" w:type="dxa"/>
            </w:tcMar>
            <w:vAlign w:val="center"/>
            <w:hideMark/>
          </w:tcPr>
          <w:p w:rsidR="00D8732E" w:rsidRDefault="00D8732E">
            <w:pPr>
              <w:jc w:val="center"/>
              <w:rPr>
                <w:b/>
                <w:bCs/>
                <w:color w:val="1F497D"/>
                <w:sz w:val="24"/>
                <w:szCs w:val="24"/>
              </w:rPr>
            </w:pPr>
            <w:r>
              <w:rPr>
                <w:b/>
                <w:bCs/>
                <w:color w:val="1F497D"/>
              </w:rPr>
              <w:t>High</w:t>
            </w:r>
          </w:p>
        </w:tc>
        <w:tc>
          <w:tcPr>
            <w:tcW w:w="0" w:type="auto"/>
            <w:tcBorders>
              <w:bottom w:val="single" w:sz="12" w:space="0" w:color="95B3D7"/>
            </w:tcBorders>
            <w:tcMar>
              <w:top w:w="15" w:type="dxa"/>
              <w:left w:w="45" w:type="dxa"/>
              <w:bottom w:w="15" w:type="dxa"/>
              <w:right w:w="45" w:type="dxa"/>
            </w:tcMar>
            <w:vAlign w:val="center"/>
            <w:hideMark/>
          </w:tcPr>
          <w:p w:rsidR="00D8732E" w:rsidRDefault="00D8732E">
            <w:pPr>
              <w:jc w:val="center"/>
              <w:rPr>
                <w:b/>
                <w:bCs/>
                <w:color w:val="1F497D"/>
              </w:rPr>
            </w:pPr>
            <w:r>
              <w:rPr>
                <w:b/>
                <w:bCs/>
                <w:color w:val="1F497D"/>
              </w:rPr>
              <w:t>Low</w:t>
            </w:r>
          </w:p>
        </w:tc>
        <w:tc>
          <w:tcPr>
            <w:tcW w:w="120" w:type="dxa"/>
            <w:tcBorders>
              <w:bottom w:val="nil"/>
            </w:tcBorders>
            <w:tcMar>
              <w:top w:w="15" w:type="dxa"/>
              <w:left w:w="45" w:type="dxa"/>
              <w:bottom w:w="15" w:type="dxa"/>
              <w:right w:w="45" w:type="dxa"/>
            </w:tcMar>
            <w:vAlign w:val="center"/>
            <w:hideMark/>
          </w:tcPr>
          <w:p w:rsidR="00D8732E" w:rsidRDefault="00D8732E">
            <w:pPr>
              <w:jc w:val="center"/>
              <w:rPr>
                <w:b/>
                <w:bCs/>
                <w:color w:val="1F497D"/>
              </w:rPr>
            </w:pPr>
          </w:p>
        </w:tc>
        <w:tc>
          <w:tcPr>
            <w:tcW w:w="0" w:type="auto"/>
            <w:tcBorders>
              <w:bottom w:val="single" w:sz="12" w:space="0" w:color="95B3D7"/>
            </w:tcBorders>
            <w:tcMar>
              <w:top w:w="15" w:type="dxa"/>
              <w:left w:w="45" w:type="dxa"/>
              <w:bottom w:w="15" w:type="dxa"/>
              <w:right w:w="45" w:type="dxa"/>
            </w:tcMar>
            <w:vAlign w:val="center"/>
            <w:hideMark/>
          </w:tcPr>
          <w:p w:rsidR="00D8732E" w:rsidRDefault="00D8732E">
            <w:pPr>
              <w:jc w:val="center"/>
              <w:rPr>
                <w:b/>
                <w:bCs/>
                <w:color w:val="1F497D"/>
                <w:sz w:val="24"/>
                <w:szCs w:val="24"/>
              </w:rPr>
            </w:pPr>
            <w:r>
              <w:rPr>
                <w:b/>
                <w:bCs/>
                <w:color w:val="1F497D"/>
              </w:rPr>
              <w:t>Trend</w:t>
            </w:r>
          </w:p>
        </w:tc>
        <w:tc>
          <w:tcPr>
            <w:tcW w:w="0" w:type="auto"/>
            <w:tcBorders>
              <w:bottom w:val="single" w:sz="12" w:space="0" w:color="95B3D7"/>
            </w:tcBorders>
            <w:tcMar>
              <w:top w:w="15" w:type="dxa"/>
              <w:left w:w="45" w:type="dxa"/>
              <w:bottom w:w="15" w:type="dxa"/>
              <w:right w:w="45" w:type="dxa"/>
            </w:tcMar>
            <w:vAlign w:val="center"/>
            <w:hideMark/>
          </w:tcPr>
          <w:p w:rsidR="00D8732E" w:rsidRDefault="00D8732E">
            <w:pPr>
              <w:jc w:val="center"/>
              <w:rPr>
                <w:b/>
                <w:bCs/>
                <w:color w:val="1F497D"/>
              </w:rPr>
            </w:pPr>
            <w:r>
              <w:rPr>
                <w:b/>
                <w:bCs/>
                <w:color w:val="1F497D"/>
              </w:rPr>
              <w:t>Season</w:t>
            </w:r>
          </w:p>
        </w:tc>
        <w:tc>
          <w:tcPr>
            <w:tcW w:w="120" w:type="dxa"/>
            <w:tcBorders>
              <w:bottom w:val="nil"/>
            </w:tcBorders>
            <w:tcMar>
              <w:top w:w="15" w:type="dxa"/>
              <w:left w:w="45" w:type="dxa"/>
              <w:bottom w:w="15" w:type="dxa"/>
              <w:right w:w="45" w:type="dxa"/>
            </w:tcMar>
            <w:vAlign w:val="center"/>
            <w:hideMark/>
          </w:tcPr>
          <w:p w:rsidR="00D8732E" w:rsidRDefault="00D8732E">
            <w:pPr>
              <w:jc w:val="center"/>
              <w:rPr>
                <w:b/>
                <w:bCs/>
                <w:color w:val="1F497D"/>
              </w:rPr>
            </w:pPr>
          </w:p>
        </w:tc>
        <w:tc>
          <w:tcPr>
            <w:tcW w:w="0" w:type="auto"/>
            <w:tcBorders>
              <w:bottom w:val="single" w:sz="12" w:space="0" w:color="95B3D7"/>
            </w:tcBorders>
            <w:tcMar>
              <w:top w:w="15" w:type="dxa"/>
              <w:left w:w="45" w:type="dxa"/>
              <w:bottom w:w="15" w:type="dxa"/>
              <w:right w:w="45" w:type="dxa"/>
            </w:tcMar>
            <w:vAlign w:val="center"/>
            <w:hideMark/>
          </w:tcPr>
          <w:p w:rsidR="00D8732E" w:rsidRDefault="00D8732E">
            <w:pPr>
              <w:jc w:val="center"/>
              <w:rPr>
                <w:b/>
                <w:bCs/>
                <w:color w:val="1F497D"/>
                <w:sz w:val="24"/>
                <w:szCs w:val="24"/>
              </w:rPr>
            </w:pPr>
            <w:r>
              <w:rPr>
                <w:b/>
                <w:bCs/>
                <w:color w:val="1F497D"/>
              </w:rPr>
              <w:t>Quality</w:t>
            </w:r>
          </w:p>
        </w:tc>
      </w:tr>
      <w:tr w:rsidR="00D8732E" w:rsidTr="00D8732E">
        <w:trPr>
          <w:tblCellSpacing w:w="15" w:type="dxa"/>
        </w:trPr>
        <w:tc>
          <w:tcPr>
            <w:tcW w:w="240" w:type="dxa"/>
            <w:tcMar>
              <w:top w:w="15" w:type="dxa"/>
              <w:left w:w="45" w:type="dxa"/>
              <w:bottom w:w="15" w:type="dxa"/>
              <w:right w:w="45" w:type="dxa"/>
            </w:tcMar>
            <w:vAlign w:val="center"/>
            <w:hideMark/>
          </w:tcPr>
          <w:p w:rsidR="00D8732E" w:rsidRDefault="00D8732E">
            <w:pPr>
              <w:jc w:val="center"/>
              <w:rPr>
                <w:color w:val="333333"/>
              </w:rPr>
            </w:pPr>
            <w:r>
              <w:rPr>
                <w:color w:val="333333"/>
              </w:rPr>
              <w:t>51,464</w:t>
            </w:r>
          </w:p>
        </w:tc>
        <w:tc>
          <w:tcPr>
            <w:tcW w:w="0" w:type="auto"/>
            <w:tcMar>
              <w:top w:w="0" w:type="dxa"/>
              <w:left w:w="0" w:type="dxa"/>
              <w:bottom w:w="0" w:type="dxa"/>
              <w:right w:w="45" w:type="dxa"/>
            </w:tcMar>
            <w:vAlign w:val="center"/>
            <w:hideMark/>
          </w:tcPr>
          <w:p w:rsidR="00D8732E" w:rsidRDefault="00D8732E">
            <w:pPr>
              <w:jc w:val="center"/>
              <w:rPr>
                <w:color w:val="333333"/>
              </w:rPr>
            </w:pPr>
            <w:r>
              <w:rPr>
                <w:color w:val="333333"/>
              </w:rPr>
              <w:t>±</w:t>
            </w:r>
          </w:p>
        </w:tc>
        <w:tc>
          <w:tcPr>
            <w:tcW w:w="240" w:type="dxa"/>
            <w:tcMar>
              <w:top w:w="15" w:type="dxa"/>
              <w:left w:w="45" w:type="dxa"/>
              <w:bottom w:w="15" w:type="dxa"/>
              <w:right w:w="45" w:type="dxa"/>
            </w:tcMar>
            <w:vAlign w:val="center"/>
            <w:hideMark/>
          </w:tcPr>
          <w:p w:rsidR="00D8732E" w:rsidRDefault="00D8732E">
            <w:pPr>
              <w:jc w:val="center"/>
              <w:rPr>
                <w:color w:val="333333"/>
              </w:rPr>
            </w:pPr>
            <w:r>
              <w:rPr>
                <w:color w:val="333333"/>
              </w:rPr>
              <w:t>8,019</w:t>
            </w:r>
          </w:p>
        </w:tc>
        <w:tc>
          <w:tcPr>
            <w:tcW w:w="120" w:type="dxa"/>
            <w:tcMar>
              <w:top w:w="15" w:type="dxa"/>
              <w:left w:w="45" w:type="dxa"/>
              <w:bottom w:w="15" w:type="dxa"/>
              <w:right w:w="45" w:type="dxa"/>
            </w:tcMar>
            <w:vAlign w:val="center"/>
            <w:hideMark/>
          </w:tcPr>
          <w:p w:rsidR="00D8732E" w:rsidRDefault="00D8732E">
            <w:pPr>
              <w:jc w:val="center"/>
              <w:rPr>
                <w:color w:val="333333"/>
              </w:rPr>
            </w:pPr>
          </w:p>
        </w:tc>
        <w:tc>
          <w:tcPr>
            <w:tcW w:w="240" w:type="dxa"/>
            <w:tcMar>
              <w:top w:w="15" w:type="dxa"/>
              <w:left w:w="45" w:type="dxa"/>
              <w:bottom w:w="15" w:type="dxa"/>
              <w:right w:w="45" w:type="dxa"/>
            </w:tcMar>
            <w:vAlign w:val="center"/>
            <w:hideMark/>
          </w:tcPr>
          <w:p w:rsidR="00D8732E" w:rsidRDefault="00D8732E">
            <w:pPr>
              <w:jc w:val="center"/>
              <w:rPr>
                <w:color w:val="333333"/>
                <w:sz w:val="24"/>
                <w:szCs w:val="24"/>
              </w:rPr>
            </w:pPr>
            <w:r>
              <w:rPr>
                <w:color w:val="333333"/>
              </w:rPr>
              <w:t>-46,197</w:t>
            </w:r>
          </w:p>
        </w:tc>
        <w:tc>
          <w:tcPr>
            <w:tcW w:w="120" w:type="dxa"/>
            <w:tcMar>
              <w:top w:w="15" w:type="dxa"/>
              <w:left w:w="45" w:type="dxa"/>
              <w:bottom w:w="15" w:type="dxa"/>
              <w:right w:w="45" w:type="dxa"/>
            </w:tcMar>
            <w:vAlign w:val="center"/>
            <w:hideMark/>
          </w:tcPr>
          <w:p w:rsidR="00D8732E" w:rsidRDefault="00D8732E">
            <w:pPr>
              <w:jc w:val="center"/>
              <w:rPr>
                <w:color w:val="333333"/>
              </w:rPr>
            </w:pPr>
          </w:p>
        </w:tc>
        <w:tc>
          <w:tcPr>
            <w:tcW w:w="0" w:type="auto"/>
            <w:gridSpan w:val="2"/>
            <w:shd w:val="clear" w:color="auto" w:fill="EEEEEE"/>
            <w:tcMar>
              <w:top w:w="15" w:type="dxa"/>
              <w:left w:w="45" w:type="dxa"/>
              <w:bottom w:w="15" w:type="dxa"/>
              <w:right w:w="45" w:type="dxa"/>
            </w:tcMar>
            <w:vAlign w:val="center"/>
            <w:hideMark/>
          </w:tcPr>
          <w:p w:rsidR="00D8732E" w:rsidRDefault="00D8732E">
            <w:pPr>
              <w:jc w:val="center"/>
              <w:rPr>
                <w:color w:val="808080"/>
                <w:sz w:val="24"/>
                <w:szCs w:val="24"/>
              </w:rPr>
            </w:pPr>
            <w:r>
              <w:rPr>
                <w:color w:val="808080"/>
              </w:rPr>
              <w:t>None</w:t>
            </w:r>
          </w:p>
        </w:tc>
        <w:tc>
          <w:tcPr>
            <w:tcW w:w="120" w:type="dxa"/>
            <w:tcMar>
              <w:top w:w="15" w:type="dxa"/>
              <w:left w:w="45" w:type="dxa"/>
              <w:bottom w:w="15" w:type="dxa"/>
              <w:right w:w="45" w:type="dxa"/>
            </w:tcMar>
            <w:vAlign w:val="center"/>
            <w:hideMark/>
          </w:tcPr>
          <w:p w:rsidR="00D8732E" w:rsidRDefault="00D8732E">
            <w:pPr>
              <w:jc w:val="center"/>
              <w:rPr>
                <w:color w:val="808080"/>
              </w:rPr>
            </w:pPr>
          </w:p>
        </w:tc>
        <w:tc>
          <w:tcPr>
            <w:tcW w:w="0" w:type="auto"/>
            <w:tcMar>
              <w:top w:w="15" w:type="dxa"/>
              <w:left w:w="45" w:type="dxa"/>
              <w:bottom w:w="15" w:type="dxa"/>
              <w:right w:w="45" w:type="dxa"/>
            </w:tcMar>
            <w:vAlign w:val="center"/>
            <w:hideMark/>
          </w:tcPr>
          <w:p w:rsidR="00D8732E" w:rsidRDefault="00D8732E">
            <w:pPr>
              <w:jc w:val="center"/>
              <w:rPr>
                <w:color w:val="333333"/>
                <w:sz w:val="24"/>
                <w:szCs w:val="24"/>
              </w:rPr>
            </w:pPr>
            <w:r>
              <w:rPr>
                <w:color w:val="333333"/>
              </w:rPr>
              <w:t>100.0%</w:t>
            </w:r>
          </w:p>
        </w:tc>
        <w:tc>
          <w:tcPr>
            <w:tcW w:w="0" w:type="auto"/>
            <w:tcMar>
              <w:top w:w="15" w:type="dxa"/>
              <w:left w:w="45" w:type="dxa"/>
              <w:bottom w:w="15" w:type="dxa"/>
              <w:right w:w="45" w:type="dxa"/>
            </w:tcMar>
            <w:vAlign w:val="center"/>
            <w:hideMark/>
          </w:tcPr>
          <w:p w:rsidR="00D8732E" w:rsidRDefault="00D8732E">
            <w:pPr>
              <w:jc w:val="center"/>
              <w:rPr>
                <w:color w:val="333333"/>
              </w:rPr>
            </w:pPr>
            <w:r>
              <w:rPr>
                <w:color w:val="333333"/>
              </w:rPr>
              <w:t>0.0%</w:t>
            </w:r>
          </w:p>
        </w:tc>
        <w:tc>
          <w:tcPr>
            <w:tcW w:w="120" w:type="dxa"/>
            <w:tcMar>
              <w:top w:w="15" w:type="dxa"/>
              <w:left w:w="45" w:type="dxa"/>
              <w:bottom w:w="15" w:type="dxa"/>
              <w:right w:w="45" w:type="dxa"/>
            </w:tcMar>
            <w:vAlign w:val="center"/>
            <w:hideMark/>
          </w:tcPr>
          <w:p w:rsidR="00D8732E" w:rsidRDefault="00D8732E">
            <w:pPr>
              <w:jc w:val="center"/>
              <w:rPr>
                <w:color w:val="333333"/>
              </w:rPr>
            </w:pPr>
          </w:p>
        </w:tc>
        <w:tc>
          <w:tcPr>
            <w:tcW w:w="0" w:type="auto"/>
            <w:tcMar>
              <w:top w:w="15" w:type="dxa"/>
              <w:left w:w="45" w:type="dxa"/>
              <w:bottom w:w="15" w:type="dxa"/>
              <w:right w:w="45" w:type="dxa"/>
            </w:tcMar>
            <w:vAlign w:val="center"/>
            <w:hideMark/>
          </w:tcPr>
          <w:p w:rsidR="00D8732E" w:rsidRDefault="00D8732E">
            <w:pPr>
              <w:jc w:val="center"/>
              <w:rPr>
                <w:color w:val="333333"/>
                <w:sz w:val="24"/>
                <w:szCs w:val="24"/>
              </w:rPr>
            </w:pPr>
            <w:r>
              <w:rPr>
                <w:color w:val="333333"/>
              </w:rPr>
              <w:t>Poor</w:t>
            </w:r>
          </w:p>
        </w:tc>
      </w:tr>
    </w:tbl>
    <w:p w:rsidR="00D8732E" w:rsidRDefault="00D8732E" w:rsidP="008C3C43">
      <w:pPr>
        <w:rPr>
          <w:rFonts w:ascii="Times New Roman" w:hAnsi="Times New Roman" w:cs="Times New Roman"/>
          <w:b/>
          <w:color w:val="000000" w:themeColor="text1"/>
          <w:sz w:val="24"/>
          <w:szCs w:val="24"/>
        </w:rPr>
      </w:pPr>
    </w:p>
    <w:p w:rsidR="00092BB1" w:rsidRDefault="00D8732E" w:rsidP="008C3C4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GDF forecast for USA:</w:t>
      </w:r>
    </w:p>
    <w:p w:rsidR="00D8732E" w:rsidRDefault="00D8732E" w:rsidP="008C3C43">
      <w:pPr>
        <w:rPr>
          <w:rFonts w:ascii="Times New Roman" w:hAnsi="Times New Roman" w:cs="Times New Roman"/>
          <w:color w:val="000000" w:themeColor="text1"/>
          <w:sz w:val="24"/>
          <w:szCs w:val="24"/>
        </w:rPr>
      </w:pPr>
      <w:r>
        <w:rPr>
          <w:noProof/>
        </w:rPr>
        <w:drawing>
          <wp:inline distT="0" distB="0" distL="0" distR="0" wp14:anchorId="4D63FFAC" wp14:editId="6456165D">
            <wp:extent cx="5943600" cy="23717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71725"/>
                    </a:xfrm>
                    <a:prstGeom prst="rect">
                      <a:avLst/>
                    </a:prstGeom>
                  </pic:spPr>
                </pic:pic>
              </a:graphicData>
            </a:graphic>
          </wp:inline>
        </w:drawing>
      </w:r>
    </w:p>
    <w:p w:rsidR="00D8732E" w:rsidRDefault="00D8732E" w:rsidP="008C3C43">
      <w:pPr>
        <w:rPr>
          <w:rFonts w:ascii="Times New Roman" w:hAnsi="Times New Roman" w:cs="Times New Roman"/>
          <w:color w:val="000000" w:themeColor="text1"/>
          <w:sz w:val="24"/>
          <w:szCs w:val="24"/>
        </w:rPr>
      </w:pPr>
    </w:p>
    <w:p w:rsidR="00D8732E" w:rsidRDefault="00D8732E" w:rsidP="00D8732E">
      <w:pPr>
        <w:pStyle w:val="Heading1"/>
        <w:rPr>
          <w:color w:val="333333"/>
        </w:rPr>
      </w:pPr>
      <w:r>
        <w:rPr>
          <w:color w:val="333333"/>
        </w:rPr>
        <w:t>Options Used to Create Forecasts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8"/>
        <w:gridCol w:w="5927"/>
      </w:tblGrid>
      <w:tr w:rsidR="00D8732E" w:rsidTr="00D8732E">
        <w:trPr>
          <w:tblCellSpacing w:w="15" w:type="dxa"/>
        </w:trPr>
        <w:tc>
          <w:tcPr>
            <w:tcW w:w="0" w:type="auto"/>
            <w:tcMar>
              <w:top w:w="15" w:type="dxa"/>
              <w:left w:w="45" w:type="dxa"/>
              <w:bottom w:w="15" w:type="dxa"/>
              <w:right w:w="45" w:type="dxa"/>
            </w:tcMar>
            <w:vAlign w:val="center"/>
            <w:hideMark/>
          </w:tcPr>
          <w:p w:rsidR="00D8732E" w:rsidRDefault="00D8732E">
            <w:pPr>
              <w:jc w:val="right"/>
              <w:rPr>
                <w:b/>
                <w:bCs/>
                <w:color w:val="333333"/>
              </w:rPr>
            </w:pPr>
            <w:r>
              <w:rPr>
                <w:b/>
                <w:bCs/>
                <w:color w:val="333333"/>
              </w:rPr>
              <w:t>Time series:</w:t>
            </w:r>
          </w:p>
        </w:tc>
        <w:tc>
          <w:tcPr>
            <w:tcW w:w="0" w:type="auto"/>
            <w:tcMar>
              <w:top w:w="15" w:type="dxa"/>
              <w:left w:w="45" w:type="dxa"/>
              <w:bottom w:w="15" w:type="dxa"/>
              <w:right w:w="45" w:type="dxa"/>
            </w:tcMar>
            <w:vAlign w:val="center"/>
            <w:hideMark/>
          </w:tcPr>
          <w:p w:rsidR="00D8732E" w:rsidRDefault="00D8732E">
            <w:pPr>
              <w:rPr>
                <w:color w:val="333333"/>
              </w:rPr>
            </w:pPr>
            <w:r>
              <w:rPr>
                <w:color w:val="333333"/>
              </w:rPr>
              <w:t>Year</w:t>
            </w:r>
          </w:p>
        </w:tc>
      </w:tr>
      <w:tr w:rsidR="00D8732E" w:rsidTr="00D8732E">
        <w:trPr>
          <w:tblCellSpacing w:w="15" w:type="dxa"/>
        </w:trPr>
        <w:tc>
          <w:tcPr>
            <w:tcW w:w="0" w:type="auto"/>
            <w:tcMar>
              <w:top w:w="15" w:type="dxa"/>
              <w:left w:w="45" w:type="dxa"/>
              <w:bottom w:w="15" w:type="dxa"/>
              <w:right w:w="45" w:type="dxa"/>
            </w:tcMar>
            <w:vAlign w:val="center"/>
            <w:hideMark/>
          </w:tcPr>
          <w:p w:rsidR="00D8732E" w:rsidRDefault="00D8732E">
            <w:pPr>
              <w:jc w:val="right"/>
              <w:rPr>
                <w:b/>
                <w:bCs/>
                <w:color w:val="333333"/>
              </w:rPr>
            </w:pPr>
            <w:r>
              <w:rPr>
                <w:b/>
                <w:bCs/>
                <w:color w:val="333333"/>
              </w:rPr>
              <w:t>Measures:</w:t>
            </w:r>
          </w:p>
        </w:tc>
        <w:tc>
          <w:tcPr>
            <w:tcW w:w="0" w:type="auto"/>
            <w:tcMar>
              <w:top w:w="15" w:type="dxa"/>
              <w:left w:w="45" w:type="dxa"/>
              <w:bottom w:w="15" w:type="dxa"/>
              <w:right w:w="45" w:type="dxa"/>
            </w:tcMar>
            <w:vAlign w:val="center"/>
            <w:hideMark/>
          </w:tcPr>
          <w:p w:rsidR="00D8732E" w:rsidRDefault="00D8732E">
            <w:pPr>
              <w:rPr>
                <w:color w:val="333333"/>
              </w:rPr>
            </w:pPr>
            <w:r>
              <w:rPr>
                <w:color w:val="333333"/>
              </w:rPr>
              <w:t>Sum of USA</w:t>
            </w:r>
          </w:p>
        </w:tc>
      </w:tr>
      <w:tr w:rsidR="00D8732E" w:rsidTr="00D8732E">
        <w:trPr>
          <w:tblCellSpacing w:w="15" w:type="dxa"/>
        </w:trPr>
        <w:tc>
          <w:tcPr>
            <w:tcW w:w="0" w:type="auto"/>
            <w:tcMar>
              <w:top w:w="15" w:type="dxa"/>
              <w:left w:w="45" w:type="dxa"/>
              <w:bottom w:w="15" w:type="dxa"/>
              <w:right w:w="45" w:type="dxa"/>
            </w:tcMar>
            <w:vAlign w:val="center"/>
            <w:hideMark/>
          </w:tcPr>
          <w:p w:rsidR="00D8732E" w:rsidRDefault="00D8732E">
            <w:pPr>
              <w:rPr>
                <w:color w:val="333333"/>
              </w:rPr>
            </w:pPr>
          </w:p>
        </w:tc>
        <w:tc>
          <w:tcPr>
            <w:tcW w:w="0" w:type="auto"/>
            <w:tcMar>
              <w:top w:w="15" w:type="dxa"/>
              <w:left w:w="45" w:type="dxa"/>
              <w:bottom w:w="15" w:type="dxa"/>
              <w:right w:w="45" w:type="dxa"/>
            </w:tcMar>
            <w:vAlign w:val="center"/>
            <w:hideMark/>
          </w:tcPr>
          <w:p w:rsidR="00D8732E" w:rsidRDefault="00D8732E">
            <w:pPr>
              <w:rPr>
                <w:sz w:val="20"/>
                <w:szCs w:val="20"/>
              </w:rPr>
            </w:pPr>
          </w:p>
        </w:tc>
      </w:tr>
      <w:tr w:rsidR="00D8732E" w:rsidTr="00D8732E">
        <w:trPr>
          <w:tblCellSpacing w:w="15" w:type="dxa"/>
        </w:trPr>
        <w:tc>
          <w:tcPr>
            <w:tcW w:w="0" w:type="auto"/>
            <w:tcMar>
              <w:top w:w="15" w:type="dxa"/>
              <w:left w:w="45" w:type="dxa"/>
              <w:bottom w:w="15" w:type="dxa"/>
              <w:right w:w="45" w:type="dxa"/>
            </w:tcMar>
            <w:vAlign w:val="center"/>
            <w:hideMark/>
          </w:tcPr>
          <w:p w:rsidR="00D8732E" w:rsidRDefault="00D8732E">
            <w:pPr>
              <w:jc w:val="right"/>
              <w:rPr>
                <w:b/>
                <w:bCs/>
                <w:color w:val="333333"/>
                <w:sz w:val="24"/>
                <w:szCs w:val="24"/>
              </w:rPr>
            </w:pPr>
            <w:r>
              <w:rPr>
                <w:b/>
                <w:bCs/>
                <w:color w:val="333333"/>
              </w:rPr>
              <w:t>Forecast forward:</w:t>
            </w:r>
          </w:p>
        </w:tc>
        <w:tc>
          <w:tcPr>
            <w:tcW w:w="0" w:type="auto"/>
            <w:tcMar>
              <w:top w:w="15" w:type="dxa"/>
              <w:left w:w="45" w:type="dxa"/>
              <w:bottom w:w="15" w:type="dxa"/>
              <w:right w:w="45" w:type="dxa"/>
            </w:tcMar>
            <w:vAlign w:val="center"/>
            <w:hideMark/>
          </w:tcPr>
          <w:p w:rsidR="00D8732E" w:rsidRDefault="00D8732E">
            <w:pPr>
              <w:rPr>
                <w:color w:val="333333"/>
              </w:rPr>
            </w:pPr>
            <w:r>
              <w:rPr>
                <w:color w:val="333333"/>
              </w:rPr>
              <w:t>11 periods (2017 – 2027)</w:t>
            </w:r>
          </w:p>
        </w:tc>
      </w:tr>
      <w:tr w:rsidR="00D8732E" w:rsidTr="00D8732E">
        <w:trPr>
          <w:tblCellSpacing w:w="15" w:type="dxa"/>
        </w:trPr>
        <w:tc>
          <w:tcPr>
            <w:tcW w:w="0" w:type="auto"/>
            <w:tcMar>
              <w:top w:w="15" w:type="dxa"/>
              <w:left w:w="45" w:type="dxa"/>
              <w:bottom w:w="15" w:type="dxa"/>
              <w:right w:w="45" w:type="dxa"/>
            </w:tcMar>
            <w:vAlign w:val="center"/>
            <w:hideMark/>
          </w:tcPr>
          <w:p w:rsidR="00D8732E" w:rsidRDefault="00D8732E">
            <w:pPr>
              <w:jc w:val="right"/>
              <w:rPr>
                <w:b/>
                <w:bCs/>
                <w:color w:val="333333"/>
              </w:rPr>
            </w:pPr>
            <w:r>
              <w:rPr>
                <w:b/>
                <w:bCs/>
                <w:color w:val="333333"/>
              </w:rPr>
              <w:t>Forecast based on:</w:t>
            </w:r>
          </w:p>
        </w:tc>
        <w:tc>
          <w:tcPr>
            <w:tcW w:w="0" w:type="auto"/>
            <w:tcMar>
              <w:top w:w="15" w:type="dxa"/>
              <w:left w:w="45" w:type="dxa"/>
              <w:bottom w:w="15" w:type="dxa"/>
              <w:right w:w="45" w:type="dxa"/>
            </w:tcMar>
            <w:vAlign w:val="center"/>
            <w:hideMark/>
          </w:tcPr>
          <w:p w:rsidR="00D8732E" w:rsidRDefault="00D8732E">
            <w:pPr>
              <w:rPr>
                <w:color w:val="333333"/>
              </w:rPr>
            </w:pPr>
            <w:r>
              <w:rPr>
                <w:color w:val="333333"/>
              </w:rPr>
              <w:t>1960 – 2016</w:t>
            </w:r>
          </w:p>
        </w:tc>
      </w:tr>
      <w:tr w:rsidR="00D8732E" w:rsidTr="00D8732E">
        <w:trPr>
          <w:tblCellSpacing w:w="15" w:type="dxa"/>
        </w:trPr>
        <w:tc>
          <w:tcPr>
            <w:tcW w:w="0" w:type="auto"/>
            <w:tcMar>
              <w:top w:w="15" w:type="dxa"/>
              <w:left w:w="45" w:type="dxa"/>
              <w:bottom w:w="15" w:type="dxa"/>
              <w:right w:w="45" w:type="dxa"/>
            </w:tcMar>
            <w:vAlign w:val="center"/>
            <w:hideMark/>
          </w:tcPr>
          <w:p w:rsidR="00D8732E" w:rsidRDefault="00D8732E">
            <w:pPr>
              <w:jc w:val="right"/>
              <w:rPr>
                <w:b/>
                <w:bCs/>
                <w:color w:val="333333"/>
              </w:rPr>
            </w:pPr>
            <w:r>
              <w:rPr>
                <w:b/>
                <w:bCs/>
                <w:color w:val="333333"/>
              </w:rPr>
              <w:t>Ignore last:</w:t>
            </w:r>
          </w:p>
        </w:tc>
        <w:tc>
          <w:tcPr>
            <w:tcW w:w="0" w:type="auto"/>
            <w:tcMar>
              <w:top w:w="15" w:type="dxa"/>
              <w:left w:w="45" w:type="dxa"/>
              <w:bottom w:w="15" w:type="dxa"/>
              <w:right w:w="45" w:type="dxa"/>
            </w:tcMar>
            <w:vAlign w:val="center"/>
            <w:hideMark/>
          </w:tcPr>
          <w:p w:rsidR="00D8732E" w:rsidRDefault="00D8732E">
            <w:pPr>
              <w:rPr>
                <w:color w:val="333333"/>
              </w:rPr>
            </w:pPr>
            <w:r>
              <w:rPr>
                <w:color w:val="333333"/>
              </w:rPr>
              <w:t>1 period (2017)</w:t>
            </w:r>
          </w:p>
        </w:tc>
      </w:tr>
      <w:tr w:rsidR="00D8732E" w:rsidTr="00D8732E">
        <w:trPr>
          <w:tblCellSpacing w:w="15" w:type="dxa"/>
        </w:trPr>
        <w:tc>
          <w:tcPr>
            <w:tcW w:w="0" w:type="auto"/>
            <w:tcMar>
              <w:top w:w="15" w:type="dxa"/>
              <w:left w:w="45" w:type="dxa"/>
              <w:bottom w:w="15" w:type="dxa"/>
              <w:right w:w="45" w:type="dxa"/>
            </w:tcMar>
            <w:vAlign w:val="center"/>
            <w:hideMark/>
          </w:tcPr>
          <w:p w:rsidR="00D8732E" w:rsidRDefault="00D8732E">
            <w:pPr>
              <w:jc w:val="right"/>
              <w:rPr>
                <w:b/>
                <w:bCs/>
                <w:color w:val="333333"/>
              </w:rPr>
            </w:pPr>
            <w:r>
              <w:rPr>
                <w:b/>
                <w:bCs/>
                <w:color w:val="333333"/>
              </w:rPr>
              <w:t>Seasonal pattern:</w:t>
            </w:r>
          </w:p>
        </w:tc>
        <w:tc>
          <w:tcPr>
            <w:tcW w:w="0" w:type="auto"/>
            <w:tcMar>
              <w:top w:w="15" w:type="dxa"/>
              <w:left w:w="45" w:type="dxa"/>
              <w:bottom w:w="15" w:type="dxa"/>
              <w:right w:w="45" w:type="dxa"/>
            </w:tcMar>
            <w:vAlign w:val="center"/>
            <w:hideMark/>
          </w:tcPr>
          <w:p w:rsidR="00D8732E" w:rsidRDefault="00D8732E">
            <w:pPr>
              <w:rPr>
                <w:color w:val="333333"/>
              </w:rPr>
            </w:pPr>
            <w:r>
              <w:rPr>
                <w:color w:val="333333"/>
              </w:rPr>
              <w:t>None (Searched for a seasonal pattern recurring every 1 Periods)</w:t>
            </w:r>
          </w:p>
        </w:tc>
      </w:tr>
    </w:tbl>
    <w:p w:rsidR="00D8732E" w:rsidRDefault="00D8732E" w:rsidP="00D8732E">
      <w:pPr>
        <w:spacing w:after="240"/>
        <w:rPr>
          <w:color w:val="333333"/>
        </w:rPr>
      </w:pPr>
    </w:p>
    <w:p w:rsidR="00D8732E" w:rsidRDefault="00D8732E" w:rsidP="00D8732E">
      <w:pPr>
        <w:pStyle w:val="Heading1"/>
        <w:rPr>
          <w:color w:val="333333"/>
        </w:rPr>
      </w:pPr>
      <w:r>
        <w:rPr>
          <w:color w:val="333333"/>
        </w:rPr>
        <w:t>Sum of USA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8"/>
        <w:gridCol w:w="185"/>
        <w:gridCol w:w="621"/>
        <w:gridCol w:w="150"/>
        <w:gridCol w:w="797"/>
        <w:gridCol w:w="150"/>
        <w:gridCol w:w="783"/>
        <w:gridCol w:w="723"/>
        <w:gridCol w:w="150"/>
        <w:gridCol w:w="779"/>
        <w:gridCol w:w="768"/>
        <w:gridCol w:w="150"/>
        <w:gridCol w:w="802"/>
      </w:tblGrid>
      <w:tr w:rsidR="00D8732E" w:rsidTr="00D8732E">
        <w:trPr>
          <w:tblCellSpacing w:w="15" w:type="dxa"/>
        </w:trPr>
        <w:tc>
          <w:tcPr>
            <w:tcW w:w="0" w:type="auto"/>
            <w:gridSpan w:val="3"/>
            <w:tcMar>
              <w:top w:w="15" w:type="dxa"/>
              <w:left w:w="45" w:type="dxa"/>
              <w:bottom w:w="15" w:type="dxa"/>
              <w:right w:w="45" w:type="dxa"/>
            </w:tcMar>
            <w:vAlign w:val="center"/>
            <w:hideMark/>
          </w:tcPr>
          <w:p w:rsidR="00D8732E" w:rsidRDefault="00D8732E">
            <w:pPr>
              <w:jc w:val="center"/>
              <w:rPr>
                <w:b/>
                <w:bCs/>
                <w:color w:val="1F497D"/>
              </w:rPr>
            </w:pPr>
            <w:r>
              <w:rPr>
                <w:b/>
                <w:bCs/>
                <w:color w:val="1F497D"/>
              </w:rPr>
              <w:t>Initial</w:t>
            </w:r>
          </w:p>
        </w:tc>
        <w:tc>
          <w:tcPr>
            <w:tcW w:w="120" w:type="dxa"/>
            <w:tcMar>
              <w:top w:w="15" w:type="dxa"/>
              <w:left w:w="45" w:type="dxa"/>
              <w:bottom w:w="15" w:type="dxa"/>
              <w:right w:w="45" w:type="dxa"/>
            </w:tcMar>
            <w:vAlign w:val="center"/>
            <w:hideMark/>
          </w:tcPr>
          <w:p w:rsidR="00D8732E" w:rsidRDefault="00D8732E">
            <w:pPr>
              <w:jc w:val="center"/>
              <w:rPr>
                <w:b/>
                <w:bCs/>
                <w:color w:val="1F497D"/>
              </w:rPr>
            </w:pPr>
          </w:p>
        </w:tc>
        <w:tc>
          <w:tcPr>
            <w:tcW w:w="0" w:type="auto"/>
            <w:tcMar>
              <w:top w:w="15" w:type="dxa"/>
              <w:left w:w="45" w:type="dxa"/>
              <w:bottom w:w="15" w:type="dxa"/>
              <w:right w:w="45" w:type="dxa"/>
            </w:tcMar>
            <w:vAlign w:val="center"/>
            <w:hideMark/>
          </w:tcPr>
          <w:p w:rsidR="00D8732E" w:rsidRDefault="00D8732E">
            <w:pPr>
              <w:jc w:val="center"/>
              <w:rPr>
                <w:b/>
                <w:bCs/>
                <w:color w:val="1F497D"/>
                <w:sz w:val="24"/>
                <w:szCs w:val="24"/>
              </w:rPr>
            </w:pPr>
            <w:r>
              <w:rPr>
                <w:b/>
                <w:bCs/>
                <w:color w:val="1F497D"/>
              </w:rPr>
              <w:t>Change From Initial</w:t>
            </w:r>
          </w:p>
        </w:tc>
        <w:tc>
          <w:tcPr>
            <w:tcW w:w="120" w:type="dxa"/>
            <w:tcMar>
              <w:top w:w="15" w:type="dxa"/>
              <w:left w:w="45" w:type="dxa"/>
              <w:bottom w:w="15" w:type="dxa"/>
              <w:right w:w="45" w:type="dxa"/>
            </w:tcMar>
            <w:vAlign w:val="center"/>
            <w:hideMark/>
          </w:tcPr>
          <w:p w:rsidR="00D8732E" w:rsidRDefault="00D8732E">
            <w:pPr>
              <w:jc w:val="center"/>
              <w:rPr>
                <w:b/>
                <w:bCs/>
                <w:color w:val="1F497D"/>
              </w:rPr>
            </w:pPr>
          </w:p>
        </w:tc>
        <w:tc>
          <w:tcPr>
            <w:tcW w:w="0" w:type="auto"/>
            <w:gridSpan w:val="2"/>
            <w:tcMar>
              <w:top w:w="15" w:type="dxa"/>
              <w:left w:w="45" w:type="dxa"/>
              <w:bottom w:w="15" w:type="dxa"/>
              <w:right w:w="45" w:type="dxa"/>
            </w:tcMar>
            <w:vAlign w:val="center"/>
            <w:hideMark/>
          </w:tcPr>
          <w:p w:rsidR="00D8732E" w:rsidRDefault="00D8732E">
            <w:pPr>
              <w:jc w:val="center"/>
              <w:rPr>
                <w:b/>
                <w:bCs/>
                <w:color w:val="1F497D"/>
                <w:sz w:val="24"/>
                <w:szCs w:val="24"/>
              </w:rPr>
            </w:pPr>
            <w:r>
              <w:rPr>
                <w:b/>
                <w:bCs/>
                <w:color w:val="1F497D"/>
              </w:rPr>
              <w:t>Seasonal Effect</w:t>
            </w:r>
          </w:p>
        </w:tc>
        <w:tc>
          <w:tcPr>
            <w:tcW w:w="120" w:type="dxa"/>
            <w:tcMar>
              <w:top w:w="15" w:type="dxa"/>
              <w:left w:w="45" w:type="dxa"/>
              <w:bottom w:w="15" w:type="dxa"/>
              <w:right w:w="45" w:type="dxa"/>
            </w:tcMar>
            <w:vAlign w:val="center"/>
            <w:hideMark/>
          </w:tcPr>
          <w:p w:rsidR="00D8732E" w:rsidRDefault="00D8732E">
            <w:pPr>
              <w:jc w:val="center"/>
              <w:rPr>
                <w:b/>
                <w:bCs/>
                <w:color w:val="1F497D"/>
              </w:rPr>
            </w:pPr>
          </w:p>
        </w:tc>
        <w:tc>
          <w:tcPr>
            <w:tcW w:w="0" w:type="auto"/>
            <w:gridSpan w:val="2"/>
            <w:tcMar>
              <w:top w:w="15" w:type="dxa"/>
              <w:left w:w="45" w:type="dxa"/>
              <w:bottom w:w="15" w:type="dxa"/>
              <w:right w:w="45" w:type="dxa"/>
            </w:tcMar>
            <w:vAlign w:val="center"/>
            <w:hideMark/>
          </w:tcPr>
          <w:p w:rsidR="00D8732E" w:rsidRDefault="00D8732E">
            <w:pPr>
              <w:jc w:val="center"/>
              <w:rPr>
                <w:b/>
                <w:bCs/>
                <w:color w:val="1F497D"/>
                <w:sz w:val="24"/>
                <w:szCs w:val="24"/>
              </w:rPr>
            </w:pPr>
            <w:r>
              <w:rPr>
                <w:b/>
                <w:bCs/>
                <w:color w:val="1F497D"/>
              </w:rPr>
              <w:t>Contribution</w:t>
            </w:r>
          </w:p>
        </w:tc>
        <w:tc>
          <w:tcPr>
            <w:tcW w:w="120" w:type="dxa"/>
            <w:tcMar>
              <w:top w:w="15" w:type="dxa"/>
              <w:left w:w="45" w:type="dxa"/>
              <w:bottom w:w="15" w:type="dxa"/>
              <w:right w:w="45" w:type="dxa"/>
            </w:tcMar>
            <w:vAlign w:val="center"/>
            <w:hideMark/>
          </w:tcPr>
          <w:p w:rsidR="00D8732E" w:rsidRDefault="00D8732E">
            <w:pPr>
              <w:jc w:val="center"/>
              <w:rPr>
                <w:b/>
                <w:bCs/>
                <w:color w:val="1F497D"/>
              </w:rPr>
            </w:pPr>
          </w:p>
        </w:tc>
        <w:tc>
          <w:tcPr>
            <w:tcW w:w="0" w:type="auto"/>
            <w:tcMar>
              <w:top w:w="15" w:type="dxa"/>
              <w:left w:w="45" w:type="dxa"/>
              <w:bottom w:w="15" w:type="dxa"/>
              <w:right w:w="45" w:type="dxa"/>
            </w:tcMar>
            <w:vAlign w:val="center"/>
            <w:hideMark/>
          </w:tcPr>
          <w:p w:rsidR="00D8732E" w:rsidRDefault="00D8732E">
            <w:pPr>
              <w:jc w:val="center"/>
              <w:rPr>
                <w:sz w:val="20"/>
                <w:szCs w:val="20"/>
              </w:rPr>
            </w:pPr>
          </w:p>
        </w:tc>
      </w:tr>
      <w:tr w:rsidR="00D8732E" w:rsidTr="00D8732E">
        <w:trPr>
          <w:tblCellSpacing w:w="15" w:type="dxa"/>
        </w:trPr>
        <w:tc>
          <w:tcPr>
            <w:tcW w:w="0" w:type="auto"/>
            <w:gridSpan w:val="3"/>
            <w:tcBorders>
              <w:bottom w:val="single" w:sz="12" w:space="0" w:color="95B3D7"/>
            </w:tcBorders>
            <w:tcMar>
              <w:top w:w="15" w:type="dxa"/>
              <w:left w:w="45" w:type="dxa"/>
              <w:bottom w:w="15" w:type="dxa"/>
              <w:right w:w="45" w:type="dxa"/>
            </w:tcMar>
            <w:vAlign w:val="center"/>
            <w:hideMark/>
          </w:tcPr>
          <w:p w:rsidR="00D8732E" w:rsidRDefault="00D8732E">
            <w:pPr>
              <w:jc w:val="center"/>
              <w:rPr>
                <w:b/>
                <w:bCs/>
                <w:color w:val="1F497D"/>
                <w:sz w:val="24"/>
                <w:szCs w:val="24"/>
              </w:rPr>
            </w:pPr>
            <w:r>
              <w:rPr>
                <w:b/>
                <w:bCs/>
                <w:color w:val="1F497D"/>
              </w:rPr>
              <w:t>2017</w:t>
            </w:r>
          </w:p>
        </w:tc>
        <w:tc>
          <w:tcPr>
            <w:tcW w:w="120" w:type="dxa"/>
            <w:tcBorders>
              <w:bottom w:val="nil"/>
            </w:tcBorders>
            <w:tcMar>
              <w:top w:w="15" w:type="dxa"/>
              <w:left w:w="45" w:type="dxa"/>
              <w:bottom w:w="15" w:type="dxa"/>
              <w:right w:w="45" w:type="dxa"/>
            </w:tcMar>
            <w:vAlign w:val="center"/>
            <w:hideMark/>
          </w:tcPr>
          <w:p w:rsidR="00D8732E" w:rsidRDefault="00D8732E">
            <w:pPr>
              <w:jc w:val="center"/>
              <w:rPr>
                <w:b/>
                <w:bCs/>
                <w:color w:val="1F497D"/>
              </w:rPr>
            </w:pPr>
          </w:p>
        </w:tc>
        <w:tc>
          <w:tcPr>
            <w:tcW w:w="0" w:type="auto"/>
            <w:tcBorders>
              <w:bottom w:val="single" w:sz="12" w:space="0" w:color="95B3D7"/>
            </w:tcBorders>
            <w:tcMar>
              <w:top w:w="15" w:type="dxa"/>
              <w:left w:w="45" w:type="dxa"/>
              <w:bottom w:w="15" w:type="dxa"/>
              <w:right w:w="45" w:type="dxa"/>
            </w:tcMar>
            <w:vAlign w:val="center"/>
            <w:hideMark/>
          </w:tcPr>
          <w:p w:rsidR="00D8732E" w:rsidRDefault="00D8732E">
            <w:pPr>
              <w:jc w:val="center"/>
              <w:rPr>
                <w:b/>
                <w:bCs/>
                <w:color w:val="1F497D"/>
                <w:sz w:val="24"/>
                <w:szCs w:val="24"/>
              </w:rPr>
            </w:pPr>
            <w:r>
              <w:rPr>
                <w:b/>
                <w:bCs/>
                <w:color w:val="1F497D"/>
              </w:rPr>
              <w:t>2017 – 2027</w:t>
            </w:r>
          </w:p>
        </w:tc>
        <w:tc>
          <w:tcPr>
            <w:tcW w:w="120" w:type="dxa"/>
            <w:tcBorders>
              <w:bottom w:val="nil"/>
            </w:tcBorders>
            <w:tcMar>
              <w:top w:w="15" w:type="dxa"/>
              <w:left w:w="45" w:type="dxa"/>
              <w:bottom w:w="15" w:type="dxa"/>
              <w:right w:w="45" w:type="dxa"/>
            </w:tcMar>
            <w:vAlign w:val="center"/>
            <w:hideMark/>
          </w:tcPr>
          <w:p w:rsidR="00D8732E" w:rsidRDefault="00D8732E">
            <w:pPr>
              <w:jc w:val="center"/>
              <w:rPr>
                <w:b/>
                <w:bCs/>
                <w:color w:val="1F497D"/>
              </w:rPr>
            </w:pPr>
          </w:p>
        </w:tc>
        <w:tc>
          <w:tcPr>
            <w:tcW w:w="0" w:type="auto"/>
            <w:tcBorders>
              <w:bottom w:val="single" w:sz="12" w:space="0" w:color="95B3D7"/>
            </w:tcBorders>
            <w:tcMar>
              <w:top w:w="15" w:type="dxa"/>
              <w:left w:w="45" w:type="dxa"/>
              <w:bottom w:w="15" w:type="dxa"/>
              <w:right w:w="45" w:type="dxa"/>
            </w:tcMar>
            <w:vAlign w:val="center"/>
            <w:hideMark/>
          </w:tcPr>
          <w:p w:rsidR="00D8732E" w:rsidRDefault="00D8732E">
            <w:pPr>
              <w:jc w:val="center"/>
              <w:rPr>
                <w:b/>
                <w:bCs/>
                <w:color w:val="1F497D"/>
                <w:sz w:val="24"/>
                <w:szCs w:val="24"/>
              </w:rPr>
            </w:pPr>
            <w:r>
              <w:rPr>
                <w:b/>
                <w:bCs/>
                <w:color w:val="1F497D"/>
              </w:rPr>
              <w:t>High</w:t>
            </w:r>
          </w:p>
        </w:tc>
        <w:tc>
          <w:tcPr>
            <w:tcW w:w="0" w:type="auto"/>
            <w:tcBorders>
              <w:bottom w:val="single" w:sz="12" w:space="0" w:color="95B3D7"/>
            </w:tcBorders>
            <w:tcMar>
              <w:top w:w="15" w:type="dxa"/>
              <w:left w:w="45" w:type="dxa"/>
              <w:bottom w:w="15" w:type="dxa"/>
              <w:right w:w="45" w:type="dxa"/>
            </w:tcMar>
            <w:vAlign w:val="center"/>
            <w:hideMark/>
          </w:tcPr>
          <w:p w:rsidR="00D8732E" w:rsidRDefault="00D8732E">
            <w:pPr>
              <w:jc w:val="center"/>
              <w:rPr>
                <w:b/>
                <w:bCs/>
                <w:color w:val="1F497D"/>
              </w:rPr>
            </w:pPr>
            <w:r>
              <w:rPr>
                <w:b/>
                <w:bCs/>
                <w:color w:val="1F497D"/>
              </w:rPr>
              <w:t>Low</w:t>
            </w:r>
          </w:p>
        </w:tc>
        <w:tc>
          <w:tcPr>
            <w:tcW w:w="120" w:type="dxa"/>
            <w:tcBorders>
              <w:bottom w:val="nil"/>
            </w:tcBorders>
            <w:tcMar>
              <w:top w:w="15" w:type="dxa"/>
              <w:left w:w="45" w:type="dxa"/>
              <w:bottom w:w="15" w:type="dxa"/>
              <w:right w:w="45" w:type="dxa"/>
            </w:tcMar>
            <w:vAlign w:val="center"/>
            <w:hideMark/>
          </w:tcPr>
          <w:p w:rsidR="00D8732E" w:rsidRDefault="00D8732E">
            <w:pPr>
              <w:jc w:val="center"/>
              <w:rPr>
                <w:b/>
                <w:bCs/>
                <w:color w:val="1F497D"/>
              </w:rPr>
            </w:pPr>
          </w:p>
        </w:tc>
        <w:tc>
          <w:tcPr>
            <w:tcW w:w="0" w:type="auto"/>
            <w:tcBorders>
              <w:bottom w:val="single" w:sz="12" w:space="0" w:color="95B3D7"/>
            </w:tcBorders>
            <w:tcMar>
              <w:top w:w="15" w:type="dxa"/>
              <w:left w:w="45" w:type="dxa"/>
              <w:bottom w:w="15" w:type="dxa"/>
              <w:right w:w="45" w:type="dxa"/>
            </w:tcMar>
            <w:vAlign w:val="center"/>
            <w:hideMark/>
          </w:tcPr>
          <w:p w:rsidR="00D8732E" w:rsidRDefault="00D8732E">
            <w:pPr>
              <w:jc w:val="center"/>
              <w:rPr>
                <w:b/>
                <w:bCs/>
                <w:color w:val="1F497D"/>
                <w:sz w:val="24"/>
                <w:szCs w:val="24"/>
              </w:rPr>
            </w:pPr>
            <w:r>
              <w:rPr>
                <w:b/>
                <w:bCs/>
                <w:color w:val="1F497D"/>
              </w:rPr>
              <w:t>Trend</w:t>
            </w:r>
          </w:p>
        </w:tc>
        <w:tc>
          <w:tcPr>
            <w:tcW w:w="0" w:type="auto"/>
            <w:tcBorders>
              <w:bottom w:val="single" w:sz="12" w:space="0" w:color="95B3D7"/>
            </w:tcBorders>
            <w:tcMar>
              <w:top w:w="15" w:type="dxa"/>
              <w:left w:w="45" w:type="dxa"/>
              <w:bottom w:w="15" w:type="dxa"/>
              <w:right w:w="45" w:type="dxa"/>
            </w:tcMar>
            <w:vAlign w:val="center"/>
            <w:hideMark/>
          </w:tcPr>
          <w:p w:rsidR="00D8732E" w:rsidRDefault="00D8732E">
            <w:pPr>
              <w:jc w:val="center"/>
              <w:rPr>
                <w:b/>
                <w:bCs/>
                <w:color w:val="1F497D"/>
              </w:rPr>
            </w:pPr>
            <w:r>
              <w:rPr>
                <w:b/>
                <w:bCs/>
                <w:color w:val="1F497D"/>
              </w:rPr>
              <w:t>Season</w:t>
            </w:r>
          </w:p>
        </w:tc>
        <w:tc>
          <w:tcPr>
            <w:tcW w:w="120" w:type="dxa"/>
            <w:tcBorders>
              <w:bottom w:val="nil"/>
            </w:tcBorders>
            <w:tcMar>
              <w:top w:w="15" w:type="dxa"/>
              <w:left w:w="45" w:type="dxa"/>
              <w:bottom w:w="15" w:type="dxa"/>
              <w:right w:w="45" w:type="dxa"/>
            </w:tcMar>
            <w:vAlign w:val="center"/>
            <w:hideMark/>
          </w:tcPr>
          <w:p w:rsidR="00D8732E" w:rsidRDefault="00D8732E">
            <w:pPr>
              <w:jc w:val="center"/>
              <w:rPr>
                <w:b/>
                <w:bCs/>
                <w:color w:val="1F497D"/>
              </w:rPr>
            </w:pPr>
          </w:p>
        </w:tc>
        <w:tc>
          <w:tcPr>
            <w:tcW w:w="0" w:type="auto"/>
            <w:tcBorders>
              <w:bottom w:val="single" w:sz="12" w:space="0" w:color="95B3D7"/>
            </w:tcBorders>
            <w:tcMar>
              <w:top w:w="15" w:type="dxa"/>
              <w:left w:w="45" w:type="dxa"/>
              <w:bottom w:w="15" w:type="dxa"/>
              <w:right w:w="45" w:type="dxa"/>
            </w:tcMar>
            <w:vAlign w:val="center"/>
            <w:hideMark/>
          </w:tcPr>
          <w:p w:rsidR="00D8732E" w:rsidRDefault="00D8732E">
            <w:pPr>
              <w:jc w:val="center"/>
              <w:rPr>
                <w:b/>
                <w:bCs/>
                <w:color w:val="1F497D"/>
                <w:sz w:val="24"/>
                <w:szCs w:val="24"/>
              </w:rPr>
            </w:pPr>
            <w:r>
              <w:rPr>
                <w:b/>
                <w:bCs/>
                <w:color w:val="1F497D"/>
              </w:rPr>
              <w:t>Quality</w:t>
            </w:r>
          </w:p>
        </w:tc>
      </w:tr>
      <w:tr w:rsidR="00D8732E" w:rsidTr="00D8732E">
        <w:trPr>
          <w:tblCellSpacing w:w="15" w:type="dxa"/>
        </w:trPr>
        <w:tc>
          <w:tcPr>
            <w:tcW w:w="240" w:type="dxa"/>
            <w:tcMar>
              <w:top w:w="15" w:type="dxa"/>
              <w:left w:w="45" w:type="dxa"/>
              <w:bottom w:w="15" w:type="dxa"/>
              <w:right w:w="45" w:type="dxa"/>
            </w:tcMar>
            <w:vAlign w:val="center"/>
            <w:hideMark/>
          </w:tcPr>
          <w:p w:rsidR="00D8732E" w:rsidRDefault="00D8732E">
            <w:pPr>
              <w:jc w:val="center"/>
              <w:rPr>
                <w:color w:val="333333"/>
              </w:rPr>
            </w:pPr>
            <w:r>
              <w:rPr>
                <w:color w:val="333333"/>
              </w:rPr>
              <w:t>59,385</w:t>
            </w:r>
          </w:p>
        </w:tc>
        <w:tc>
          <w:tcPr>
            <w:tcW w:w="0" w:type="auto"/>
            <w:tcMar>
              <w:top w:w="0" w:type="dxa"/>
              <w:left w:w="0" w:type="dxa"/>
              <w:bottom w:w="0" w:type="dxa"/>
              <w:right w:w="45" w:type="dxa"/>
            </w:tcMar>
            <w:vAlign w:val="center"/>
            <w:hideMark/>
          </w:tcPr>
          <w:p w:rsidR="00D8732E" w:rsidRDefault="00D8732E">
            <w:pPr>
              <w:jc w:val="center"/>
              <w:rPr>
                <w:color w:val="333333"/>
              </w:rPr>
            </w:pPr>
            <w:r>
              <w:rPr>
                <w:color w:val="333333"/>
              </w:rPr>
              <w:t>±</w:t>
            </w:r>
          </w:p>
        </w:tc>
        <w:tc>
          <w:tcPr>
            <w:tcW w:w="240" w:type="dxa"/>
            <w:tcMar>
              <w:top w:w="15" w:type="dxa"/>
              <w:left w:w="45" w:type="dxa"/>
              <w:bottom w:w="15" w:type="dxa"/>
              <w:right w:w="45" w:type="dxa"/>
            </w:tcMar>
            <w:vAlign w:val="center"/>
            <w:hideMark/>
          </w:tcPr>
          <w:p w:rsidR="00D8732E" w:rsidRDefault="00D8732E">
            <w:pPr>
              <w:jc w:val="center"/>
              <w:rPr>
                <w:color w:val="333333"/>
              </w:rPr>
            </w:pPr>
            <w:r>
              <w:rPr>
                <w:color w:val="333333"/>
              </w:rPr>
              <w:t>1,614</w:t>
            </w:r>
          </w:p>
        </w:tc>
        <w:tc>
          <w:tcPr>
            <w:tcW w:w="120" w:type="dxa"/>
            <w:tcMar>
              <w:top w:w="15" w:type="dxa"/>
              <w:left w:w="45" w:type="dxa"/>
              <w:bottom w:w="15" w:type="dxa"/>
              <w:right w:w="45" w:type="dxa"/>
            </w:tcMar>
            <w:vAlign w:val="center"/>
            <w:hideMark/>
          </w:tcPr>
          <w:p w:rsidR="00D8732E" w:rsidRDefault="00D8732E">
            <w:pPr>
              <w:jc w:val="center"/>
              <w:rPr>
                <w:color w:val="333333"/>
              </w:rPr>
            </w:pPr>
          </w:p>
        </w:tc>
        <w:tc>
          <w:tcPr>
            <w:tcW w:w="240" w:type="dxa"/>
            <w:tcMar>
              <w:top w:w="15" w:type="dxa"/>
              <w:left w:w="45" w:type="dxa"/>
              <w:bottom w:w="15" w:type="dxa"/>
              <w:right w:w="45" w:type="dxa"/>
            </w:tcMar>
            <w:vAlign w:val="center"/>
            <w:hideMark/>
          </w:tcPr>
          <w:p w:rsidR="00D8732E" w:rsidRDefault="00D8732E">
            <w:pPr>
              <w:jc w:val="center"/>
              <w:rPr>
                <w:color w:val="333333"/>
                <w:sz w:val="24"/>
                <w:szCs w:val="24"/>
              </w:rPr>
            </w:pPr>
            <w:r>
              <w:rPr>
                <w:color w:val="333333"/>
              </w:rPr>
              <w:t>15,473</w:t>
            </w:r>
          </w:p>
        </w:tc>
        <w:tc>
          <w:tcPr>
            <w:tcW w:w="120" w:type="dxa"/>
            <w:tcMar>
              <w:top w:w="15" w:type="dxa"/>
              <w:left w:w="45" w:type="dxa"/>
              <w:bottom w:w="15" w:type="dxa"/>
              <w:right w:w="45" w:type="dxa"/>
            </w:tcMar>
            <w:vAlign w:val="center"/>
            <w:hideMark/>
          </w:tcPr>
          <w:p w:rsidR="00D8732E" w:rsidRDefault="00D8732E">
            <w:pPr>
              <w:jc w:val="center"/>
              <w:rPr>
                <w:color w:val="333333"/>
              </w:rPr>
            </w:pPr>
          </w:p>
        </w:tc>
        <w:tc>
          <w:tcPr>
            <w:tcW w:w="0" w:type="auto"/>
            <w:gridSpan w:val="2"/>
            <w:shd w:val="clear" w:color="auto" w:fill="EEEEEE"/>
            <w:tcMar>
              <w:top w:w="15" w:type="dxa"/>
              <w:left w:w="45" w:type="dxa"/>
              <w:bottom w:w="15" w:type="dxa"/>
              <w:right w:w="45" w:type="dxa"/>
            </w:tcMar>
            <w:vAlign w:val="center"/>
            <w:hideMark/>
          </w:tcPr>
          <w:p w:rsidR="00D8732E" w:rsidRDefault="00D8732E">
            <w:pPr>
              <w:jc w:val="center"/>
              <w:rPr>
                <w:color w:val="808080"/>
                <w:sz w:val="24"/>
                <w:szCs w:val="24"/>
              </w:rPr>
            </w:pPr>
            <w:r>
              <w:rPr>
                <w:color w:val="808080"/>
              </w:rPr>
              <w:t>None</w:t>
            </w:r>
          </w:p>
        </w:tc>
        <w:tc>
          <w:tcPr>
            <w:tcW w:w="120" w:type="dxa"/>
            <w:tcMar>
              <w:top w:w="15" w:type="dxa"/>
              <w:left w:w="45" w:type="dxa"/>
              <w:bottom w:w="15" w:type="dxa"/>
              <w:right w:w="45" w:type="dxa"/>
            </w:tcMar>
            <w:vAlign w:val="center"/>
            <w:hideMark/>
          </w:tcPr>
          <w:p w:rsidR="00D8732E" w:rsidRDefault="00D8732E">
            <w:pPr>
              <w:jc w:val="center"/>
              <w:rPr>
                <w:color w:val="808080"/>
              </w:rPr>
            </w:pPr>
          </w:p>
        </w:tc>
        <w:tc>
          <w:tcPr>
            <w:tcW w:w="0" w:type="auto"/>
            <w:tcMar>
              <w:top w:w="15" w:type="dxa"/>
              <w:left w:w="45" w:type="dxa"/>
              <w:bottom w:w="15" w:type="dxa"/>
              <w:right w:w="45" w:type="dxa"/>
            </w:tcMar>
            <w:vAlign w:val="center"/>
            <w:hideMark/>
          </w:tcPr>
          <w:p w:rsidR="00D8732E" w:rsidRDefault="00D8732E">
            <w:pPr>
              <w:jc w:val="center"/>
              <w:rPr>
                <w:color w:val="333333"/>
                <w:sz w:val="24"/>
                <w:szCs w:val="24"/>
              </w:rPr>
            </w:pPr>
            <w:r>
              <w:rPr>
                <w:color w:val="333333"/>
              </w:rPr>
              <w:t>100.0%</w:t>
            </w:r>
          </w:p>
        </w:tc>
        <w:tc>
          <w:tcPr>
            <w:tcW w:w="0" w:type="auto"/>
            <w:tcMar>
              <w:top w:w="15" w:type="dxa"/>
              <w:left w:w="45" w:type="dxa"/>
              <w:bottom w:w="15" w:type="dxa"/>
              <w:right w:w="45" w:type="dxa"/>
            </w:tcMar>
            <w:vAlign w:val="center"/>
            <w:hideMark/>
          </w:tcPr>
          <w:p w:rsidR="00D8732E" w:rsidRDefault="00D8732E">
            <w:pPr>
              <w:jc w:val="center"/>
              <w:rPr>
                <w:color w:val="333333"/>
              </w:rPr>
            </w:pPr>
            <w:r>
              <w:rPr>
                <w:color w:val="333333"/>
              </w:rPr>
              <w:t>0.0%</w:t>
            </w:r>
          </w:p>
        </w:tc>
        <w:tc>
          <w:tcPr>
            <w:tcW w:w="120" w:type="dxa"/>
            <w:tcMar>
              <w:top w:w="15" w:type="dxa"/>
              <w:left w:w="45" w:type="dxa"/>
              <w:bottom w:w="15" w:type="dxa"/>
              <w:right w:w="45" w:type="dxa"/>
            </w:tcMar>
            <w:vAlign w:val="center"/>
            <w:hideMark/>
          </w:tcPr>
          <w:p w:rsidR="00D8732E" w:rsidRDefault="00D8732E">
            <w:pPr>
              <w:jc w:val="center"/>
              <w:rPr>
                <w:color w:val="333333"/>
              </w:rPr>
            </w:pPr>
          </w:p>
        </w:tc>
        <w:tc>
          <w:tcPr>
            <w:tcW w:w="0" w:type="auto"/>
            <w:tcMar>
              <w:top w:w="15" w:type="dxa"/>
              <w:left w:w="45" w:type="dxa"/>
              <w:bottom w:w="15" w:type="dxa"/>
              <w:right w:w="45" w:type="dxa"/>
            </w:tcMar>
            <w:vAlign w:val="center"/>
            <w:hideMark/>
          </w:tcPr>
          <w:p w:rsidR="00D8732E" w:rsidRDefault="00D8732E">
            <w:pPr>
              <w:jc w:val="center"/>
              <w:rPr>
                <w:color w:val="333333"/>
                <w:sz w:val="24"/>
                <w:szCs w:val="24"/>
              </w:rPr>
            </w:pPr>
            <w:r>
              <w:rPr>
                <w:color w:val="333333"/>
              </w:rPr>
              <w:t>Ok</w:t>
            </w:r>
          </w:p>
        </w:tc>
      </w:tr>
    </w:tbl>
    <w:p w:rsidR="00D8732E" w:rsidRPr="006920A5" w:rsidRDefault="00D8732E" w:rsidP="008C3C43">
      <w:pPr>
        <w:rPr>
          <w:rFonts w:ascii="Times New Roman" w:hAnsi="Times New Roman" w:cs="Times New Roman"/>
          <w:color w:val="000000" w:themeColor="text1"/>
          <w:sz w:val="24"/>
          <w:szCs w:val="24"/>
        </w:rPr>
      </w:pPr>
    </w:p>
    <w:p w:rsidR="00505FCB" w:rsidRDefault="00505FCB" w:rsidP="008C3C43">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GDP compare of USA and </w:t>
      </w:r>
      <w:proofErr w:type="spellStart"/>
      <w:r>
        <w:rPr>
          <w:rFonts w:ascii="Times New Roman" w:hAnsi="Times New Roman" w:cs="Times New Roman"/>
          <w:b/>
          <w:color w:val="000000" w:themeColor="text1"/>
          <w:sz w:val="24"/>
          <w:szCs w:val="24"/>
        </w:rPr>
        <w:t>Aus</w:t>
      </w:r>
      <w:proofErr w:type="spellEnd"/>
      <w:r>
        <w:rPr>
          <w:rFonts w:ascii="Times New Roman" w:hAnsi="Times New Roman" w:cs="Times New Roman"/>
          <w:b/>
          <w:color w:val="000000" w:themeColor="text1"/>
          <w:sz w:val="24"/>
          <w:szCs w:val="24"/>
        </w:rPr>
        <w:t>:</w:t>
      </w:r>
    </w:p>
    <w:p w:rsidR="00505FCB" w:rsidRDefault="00505FCB" w:rsidP="008C3C43">
      <w:pPr>
        <w:rPr>
          <w:rFonts w:ascii="Times New Roman" w:hAnsi="Times New Roman" w:cs="Times New Roman"/>
          <w:b/>
          <w:color w:val="000000" w:themeColor="text1"/>
          <w:sz w:val="24"/>
          <w:szCs w:val="24"/>
        </w:rPr>
      </w:pPr>
      <w:r>
        <w:rPr>
          <w:noProof/>
        </w:rPr>
        <w:drawing>
          <wp:inline distT="0" distB="0" distL="0" distR="0" wp14:anchorId="5276889C" wp14:editId="7D6756E6">
            <wp:extent cx="5943600" cy="33178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17875"/>
                    </a:xfrm>
                    <a:prstGeom prst="rect">
                      <a:avLst/>
                    </a:prstGeom>
                  </pic:spPr>
                </pic:pic>
              </a:graphicData>
            </a:graphic>
          </wp:inline>
        </w:drawing>
      </w:r>
    </w:p>
    <w:p w:rsidR="00505FCB" w:rsidRDefault="00505FCB" w:rsidP="008C3C43">
      <w:pPr>
        <w:rPr>
          <w:rFonts w:ascii="Times New Roman" w:hAnsi="Times New Roman" w:cs="Times New Roman"/>
          <w:b/>
          <w:color w:val="000000" w:themeColor="text1"/>
          <w:sz w:val="24"/>
          <w:szCs w:val="24"/>
        </w:rPr>
      </w:pPr>
    </w:p>
    <w:p w:rsidR="00505FCB" w:rsidRDefault="00505FCB" w:rsidP="008C3C43">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Animation of GDP trend of USA: </w:t>
      </w:r>
      <w:r w:rsidR="00D11A36" w:rsidRPr="00D11A36">
        <w:rPr>
          <w:rFonts w:ascii="Times New Roman" w:hAnsi="Times New Roman" w:cs="Times New Roman"/>
          <w:color w:val="000000" w:themeColor="text1"/>
          <w:sz w:val="24"/>
          <w:szCs w:val="24"/>
        </w:rPr>
        <w:t>By tableau we can see yearly wise and can see visual trend of GDP</w:t>
      </w:r>
    </w:p>
    <w:p w:rsidR="00D11A36" w:rsidRDefault="00D11A36" w:rsidP="008C3C43">
      <w:pPr>
        <w:rPr>
          <w:rFonts w:ascii="Times New Roman" w:hAnsi="Times New Roman" w:cs="Times New Roman"/>
          <w:b/>
          <w:color w:val="000000" w:themeColor="text1"/>
          <w:sz w:val="24"/>
          <w:szCs w:val="24"/>
        </w:rPr>
      </w:pPr>
      <w:r>
        <w:rPr>
          <w:noProof/>
        </w:rPr>
        <w:drawing>
          <wp:inline distT="0" distB="0" distL="0" distR="0" wp14:anchorId="537FE1AD" wp14:editId="4A05B316">
            <wp:extent cx="5943600" cy="3308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08350"/>
                    </a:xfrm>
                    <a:prstGeom prst="rect">
                      <a:avLst/>
                    </a:prstGeom>
                  </pic:spPr>
                </pic:pic>
              </a:graphicData>
            </a:graphic>
          </wp:inline>
        </w:drawing>
      </w:r>
    </w:p>
    <w:p w:rsidR="00092BB1" w:rsidRPr="00D11A36" w:rsidRDefault="00D11A36" w:rsidP="008C3C43">
      <w:pPr>
        <w:rPr>
          <w:rFonts w:ascii="Times New Roman" w:hAnsi="Times New Roman" w:cs="Times New Roman"/>
          <w:b/>
          <w:color w:val="000000" w:themeColor="text1"/>
          <w:sz w:val="24"/>
          <w:szCs w:val="24"/>
        </w:rPr>
      </w:pPr>
      <w:r w:rsidRPr="007456ED">
        <w:rPr>
          <w:rFonts w:ascii="Times New Roman" w:hAnsi="Times New Roman" w:cs="Times New Roman"/>
          <w:b/>
          <w:color w:val="000000" w:themeColor="text1"/>
          <w:sz w:val="24"/>
          <w:szCs w:val="24"/>
        </w:rPr>
        <w:lastRenderedPageBreak/>
        <w:t>References</w:t>
      </w:r>
      <w:r w:rsidR="00092BB1" w:rsidRPr="006920A5">
        <w:rPr>
          <w:rFonts w:ascii="Times New Roman" w:hAnsi="Times New Roman" w:cs="Times New Roman"/>
          <w:color w:val="000000" w:themeColor="text1"/>
          <w:sz w:val="24"/>
          <w:szCs w:val="24"/>
        </w:rPr>
        <w:t>:</w:t>
      </w:r>
    </w:p>
    <w:p w:rsidR="00092BB1" w:rsidRPr="006920A5" w:rsidRDefault="00092BB1" w:rsidP="00092BB1">
      <w:pPr>
        <w:pStyle w:val="NormalWeb"/>
        <w:spacing w:before="0" w:beforeAutospacing="0" w:after="150" w:afterAutospacing="0"/>
        <w:rPr>
          <w:color w:val="000000" w:themeColor="text1"/>
        </w:rPr>
      </w:pPr>
      <w:r w:rsidRPr="006920A5">
        <w:rPr>
          <w:color w:val="000000" w:themeColor="text1"/>
        </w:rPr>
        <w:t>Shaikh, </w:t>
      </w:r>
      <w:hyperlink r:id="rId20" w:tooltip="View 'anwar' definition from Wikipedia" w:history="1">
        <w:r w:rsidRPr="006920A5">
          <w:rPr>
            <w:rStyle w:val="Hyperlink"/>
            <w:color w:val="000000" w:themeColor="text1"/>
          </w:rPr>
          <w:t>Anwar</w:t>
        </w:r>
      </w:hyperlink>
      <w:r w:rsidRPr="006920A5">
        <w:rPr>
          <w:color w:val="000000" w:themeColor="text1"/>
        </w:rPr>
        <w:t> M. </w:t>
      </w:r>
      <w:r w:rsidRPr="006920A5">
        <w:rPr>
          <w:i/>
          <w:iCs/>
          <w:color w:val="000000" w:themeColor="text1"/>
        </w:rPr>
        <w:t>Measuring the Wealth of Nations: The Political Economy of National Accounts. </w:t>
      </w:r>
      <w:r w:rsidRPr="006920A5">
        <w:rPr>
          <w:color w:val="000000" w:themeColor="text1"/>
        </w:rPr>
        <w:t>New York: Cambridge University Press, 1996.</w:t>
      </w:r>
    </w:p>
    <w:p w:rsidR="00092BB1" w:rsidRPr="006920A5" w:rsidRDefault="00092BB1" w:rsidP="00092BB1">
      <w:pPr>
        <w:pStyle w:val="NormalWeb"/>
        <w:spacing w:before="0" w:beforeAutospacing="0" w:after="150" w:afterAutospacing="0"/>
        <w:rPr>
          <w:color w:val="000000" w:themeColor="text1"/>
        </w:rPr>
      </w:pPr>
      <w:r w:rsidRPr="006920A5">
        <w:rPr>
          <w:i/>
          <w:iCs/>
          <w:color w:val="000000" w:themeColor="text1"/>
        </w:rPr>
        <w:t>Survey of Current Business. </w:t>
      </w:r>
      <w:r w:rsidRPr="006920A5">
        <w:rPr>
          <w:color w:val="000000" w:themeColor="text1"/>
        </w:rPr>
        <w:t>Monthly. Washington: Bureau of Economic Analysis, U.S. Department of Commerce.</w:t>
      </w:r>
    </w:p>
    <w:p w:rsidR="00092BB1" w:rsidRPr="006920A5" w:rsidRDefault="00092BB1" w:rsidP="00092BB1">
      <w:pPr>
        <w:pStyle w:val="NormalWeb"/>
        <w:spacing w:before="0" w:beforeAutospacing="0" w:after="150" w:afterAutospacing="0"/>
        <w:rPr>
          <w:color w:val="000000" w:themeColor="text1"/>
        </w:rPr>
      </w:pPr>
      <w:r w:rsidRPr="006920A5">
        <w:rPr>
          <w:color w:val="000000" w:themeColor="text1"/>
        </w:rPr>
        <w:t>'Upcoming Comprehensive Revision of the National Income and Product Accounts." </w:t>
      </w:r>
      <w:r w:rsidRPr="006920A5">
        <w:rPr>
          <w:i/>
          <w:iCs/>
          <w:color w:val="000000" w:themeColor="text1"/>
        </w:rPr>
        <w:t>Survey of Current Business, </w:t>
      </w:r>
      <w:r w:rsidRPr="006920A5">
        <w:rPr>
          <w:color w:val="000000" w:themeColor="text1"/>
        </w:rPr>
        <w:t>February 1999, 7.</w:t>
      </w:r>
    </w:p>
    <w:p w:rsidR="00092BB1" w:rsidRPr="006920A5" w:rsidRDefault="003141DD" w:rsidP="00092BB1">
      <w:pPr>
        <w:pStyle w:val="NormalWeb"/>
        <w:spacing w:before="0" w:beforeAutospacing="0" w:after="150" w:afterAutospacing="0"/>
        <w:rPr>
          <w:color w:val="000000" w:themeColor="text1"/>
          <w:shd w:val="clear" w:color="auto" w:fill="FFFFFF"/>
        </w:rPr>
      </w:pPr>
      <w:hyperlink r:id="rId21" w:tgtFrame="_blank" w:history="1">
        <w:r w:rsidR="00092BB1" w:rsidRPr="006920A5">
          <w:rPr>
            <w:rStyle w:val="Hyperlink"/>
            <w:color w:val="000000" w:themeColor="text1"/>
            <w:u w:val="none"/>
            <w:shd w:val="clear" w:color="auto" w:fill="FFFFFF"/>
          </w:rPr>
          <w:t>Advanced R</w:t>
        </w:r>
        <w:r w:rsidR="00092BB1" w:rsidRPr="006920A5">
          <w:rPr>
            <w:rStyle w:val="Hyperlink"/>
            <w:color w:val="000000" w:themeColor="text1"/>
            <w:shd w:val="clear" w:color="auto" w:fill="FFFFFF"/>
          </w:rPr>
          <w:t> </w:t>
        </w:r>
      </w:hyperlink>
      <w:r w:rsidR="006920A5" w:rsidRPr="006920A5">
        <w:rPr>
          <w:noProof/>
          <w:color w:val="000000" w:themeColor="text1"/>
        </w:rPr>
        <w:t xml:space="preserve"> </w:t>
      </w:r>
      <w:r w:rsidR="00092BB1" w:rsidRPr="006920A5">
        <w:rPr>
          <w:noProof/>
          <w:color w:val="000000" w:themeColor="text1"/>
        </w:rPr>
        <w:drawing>
          <wp:inline distT="0" distB="0" distL="0" distR="0" wp14:anchorId="3235D6BD" wp14:editId="567BD452">
            <wp:extent cx="9525" cy="9525"/>
            <wp:effectExtent l="0" t="0" r="0" b="0"/>
            <wp:docPr id="45" name="Picture 45" descr="http://ir-na.amazon-adsystem.com/e/ir?t=cmdlinetips-20&amp;l=am2&amp;o=1&amp;a=1466586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r-na.amazon-adsystem.com/e/ir?t=cmdlinetips-20&amp;l=am2&amp;o=1&amp;a=146658696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092BB1" w:rsidRPr="006920A5">
        <w:rPr>
          <w:color w:val="000000" w:themeColor="text1"/>
          <w:shd w:val="clear" w:color="auto" w:fill="FFFFFF"/>
        </w:rPr>
        <w:t xml:space="preserve"> by Hadley Wickham</w:t>
      </w:r>
    </w:p>
    <w:p w:rsidR="006920A5" w:rsidRPr="006920A5" w:rsidRDefault="006920A5" w:rsidP="006920A5">
      <w:pPr>
        <w:pStyle w:val="Heading3"/>
        <w:shd w:val="clear" w:color="auto" w:fill="FFFFFF"/>
        <w:spacing w:before="150" w:beforeAutospacing="0" w:after="150" w:afterAutospacing="0"/>
        <w:rPr>
          <w:b w:val="0"/>
          <w:color w:val="000000" w:themeColor="text1"/>
          <w:sz w:val="24"/>
          <w:szCs w:val="24"/>
        </w:rPr>
      </w:pPr>
      <w:r w:rsidRPr="006920A5">
        <w:rPr>
          <w:b w:val="0"/>
          <w:color w:val="000000" w:themeColor="text1"/>
          <w:sz w:val="24"/>
          <w:szCs w:val="24"/>
        </w:rPr>
        <w:t>Ggplot2 by Hadley Wickham</w:t>
      </w:r>
    </w:p>
    <w:p w:rsidR="006920A5" w:rsidRPr="006920A5" w:rsidRDefault="006920A5" w:rsidP="006920A5">
      <w:pPr>
        <w:pStyle w:val="Heading3"/>
        <w:shd w:val="clear" w:color="auto" w:fill="FFFFFF"/>
        <w:spacing w:before="150" w:beforeAutospacing="0" w:after="150" w:afterAutospacing="0"/>
        <w:rPr>
          <w:b w:val="0"/>
          <w:color w:val="000000" w:themeColor="text1"/>
          <w:sz w:val="24"/>
          <w:szCs w:val="24"/>
        </w:rPr>
      </w:pPr>
      <w:r w:rsidRPr="006920A5">
        <w:rPr>
          <w:b w:val="0"/>
          <w:color w:val="000000" w:themeColor="text1"/>
          <w:sz w:val="24"/>
          <w:szCs w:val="24"/>
        </w:rPr>
        <w:t> </w:t>
      </w:r>
      <w:hyperlink r:id="rId23" w:history="1">
        <w:r w:rsidRPr="006920A5">
          <w:rPr>
            <w:rStyle w:val="Hyperlink"/>
            <w:b w:val="0"/>
            <w:color w:val="000000" w:themeColor="text1"/>
            <w:sz w:val="24"/>
            <w:szCs w:val="24"/>
            <w:u w:val="none"/>
          </w:rPr>
          <w:t>Data Visualization: A practical introduction</w:t>
        </w:r>
      </w:hyperlink>
      <w:r w:rsidRPr="006920A5">
        <w:rPr>
          <w:b w:val="0"/>
          <w:color w:val="000000" w:themeColor="text1"/>
          <w:sz w:val="24"/>
          <w:szCs w:val="24"/>
        </w:rPr>
        <w:t>, by Kieran Healy</w:t>
      </w:r>
    </w:p>
    <w:p w:rsidR="006920A5" w:rsidRPr="006920A5" w:rsidRDefault="006920A5" w:rsidP="006920A5">
      <w:pPr>
        <w:pStyle w:val="Heading3"/>
        <w:shd w:val="clear" w:color="auto" w:fill="FFFFFF"/>
        <w:spacing w:before="150" w:beforeAutospacing="0" w:after="150" w:afterAutospacing="0"/>
        <w:rPr>
          <w:color w:val="000000" w:themeColor="text1"/>
          <w:sz w:val="24"/>
          <w:szCs w:val="24"/>
        </w:rPr>
      </w:pPr>
    </w:p>
    <w:p w:rsidR="006920A5" w:rsidRPr="006920A5" w:rsidRDefault="006920A5" w:rsidP="00092BB1">
      <w:pPr>
        <w:pStyle w:val="NormalWeb"/>
        <w:spacing w:before="0" w:beforeAutospacing="0" w:after="150" w:afterAutospacing="0"/>
        <w:rPr>
          <w:color w:val="000000" w:themeColor="text1"/>
          <w:shd w:val="clear" w:color="auto" w:fill="FFFFFF"/>
        </w:rPr>
      </w:pPr>
    </w:p>
    <w:p w:rsidR="006920A5" w:rsidRPr="006920A5" w:rsidRDefault="006920A5" w:rsidP="00092BB1">
      <w:pPr>
        <w:pStyle w:val="NormalWeb"/>
        <w:spacing w:before="0" w:beforeAutospacing="0" w:after="150" w:afterAutospacing="0"/>
        <w:rPr>
          <w:color w:val="000000" w:themeColor="text1"/>
        </w:rPr>
      </w:pPr>
    </w:p>
    <w:p w:rsidR="00092BB1" w:rsidRPr="006920A5" w:rsidRDefault="00092BB1" w:rsidP="00092BB1">
      <w:pPr>
        <w:rPr>
          <w:rFonts w:ascii="Times New Roman" w:hAnsi="Times New Roman" w:cs="Times New Roman"/>
          <w:color w:val="000000" w:themeColor="text1"/>
          <w:sz w:val="24"/>
          <w:szCs w:val="24"/>
        </w:rPr>
      </w:pPr>
      <w:r w:rsidRPr="006920A5">
        <w:rPr>
          <w:rFonts w:ascii="Times New Roman" w:hAnsi="Times New Roman" w:cs="Times New Roman"/>
          <w:color w:val="000000" w:themeColor="text1"/>
          <w:sz w:val="24"/>
          <w:szCs w:val="24"/>
        </w:rPr>
        <w:br/>
      </w:r>
      <w:r w:rsidRPr="006920A5">
        <w:rPr>
          <w:rFonts w:ascii="Times New Roman" w:hAnsi="Times New Roman" w:cs="Times New Roman"/>
          <w:color w:val="000000" w:themeColor="text1"/>
          <w:sz w:val="24"/>
          <w:szCs w:val="24"/>
        </w:rPr>
        <w:br/>
      </w:r>
    </w:p>
    <w:sectPr w:rsidR="00092BB1" w:rsidRPr="00692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81208A"/>
    <w:multiLevelType w:val="hybridMultilevel"/>
    <w:tmpl w:val="1CD8D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nsid w:val="637260D4"/>
    <w:multiLevelType w:val="hybridMultilevel"/>
    <w:tmpl w:val="724A167C"/>
    <w:lvl w:ilvl="0" w:tplc="89EA6E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706"/>
    <w:rsid w:val="00092BB1"/>
    <w:rsid w:val="0017522E"/>
    <w:rsid w:val="002E6CF2"/>
    <w:rsid w:val="003141DD"/>
    <w:rsid w:val="003824B4"/>
    <w:rsid w:val="003F7099"/>
    <w:rsid w:val="00450706"/>
    <w:rsid w:val="004D360C"/>
    <w:rsid w:val="00505FCB"/>
    <w:rsid w:val="00533DC9"/>
    <w:rsid w:val="005578BD"/>
    <w:rsid w:val="006920A5"/>
    <w:rsid w:val="007456ED"/>
    <w:rsid w:val="00881452"/>
    <w:rsid w:val="008C3C43"/>
    <w:rsid w:val="008F1CC8"/>
    <w:rsid w:val="00B721C2"/>
    <w:rsid w:val="00C3016E"/>
    <w:rsid w:val="00D11A36"/>
    <w:rsid w:val="00D8732E"/>
    <w:rsid w:val="00ED2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880E3A-766B-4276-A329-4D425A8FB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73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6920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C3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C3C43"/>
    <w:rPr>
      <w:rFonts w:ascii="Courier New" w:eastAsia="Times New Roman" w:hAnsi="Courier New" w:cs="Courier New"/>
      <w:sz w:val="20"/>
      <w:szCs w:val="20"/>
    </w:rPr>
  </w:style>
  <w:style w:type="character" w:customStyle="1" w:styleId="gd15mcfcktb">
    <w:name w:val="gd15mcfcktb"/>
    <w:basedOn w:val="DefaultParagraphFont"/>
    <w:rsid w:val="008C3C43"/>
  </w:style>
  <w:style w:type="character" w:customStyle="1" w:styleId="gd15mcfceub">
    <w:name w:val="gd15mcfceub"/>
    <w:basedOn w:val="DefaultParagraphFont"/>
    <w:rsid w:val="008C3C43"/>
  </w:style>
  <w:style w:type="paragraph" w:styleId="ListParagraph">
    <w:name w:val="List Paragraph"/>
    <w:basedOn w:val="Normal"/>
    <w:uiPriority w:val="34"/>
    <w:qFormat/>
    <w:rsid w:val="00ED2A9C"/>
    <w:pPr>
      <w:spacing w:after="0" w:line="480" w:lineRule="auto"/>
      <w:ind w:left="720" w:firstLine="720"/>
      <w:contextualSpacing/>
    </w:pPr>
    <w:rPr>
      <w:rFonts w:ascii="Times New Roman" w:hAnsi="Times New Roman"/>
      <w:sz w:val="24"/>
    </w:rPr>
  </w:style>
  <w:style w:type="paragraph" w:styleId="Bibliography">
    <w:name w:val="Bibliography"/>
    <w:basedOn w:val="Normal"/>
    <w:next w:val="Normal"/>
    <w:uiPriority w:val="37"/>
    <w:unhideWhenUsed/>
    <w:rsid w:val="00ED2A9C"/>
    <w:pPr>
      <w:spacing w:after="0" w:line="480" w:lineRule="auto"/>
      <w:ind w:firstLine="720"/>
    </w:pPr>
    <w:rPr>
      <w:rFonts w:ascii="Times New Roman" w:hAnsi="Times New Roman"/>
      <w:sz w:val="24"/>
    </w:rPr>
  </w:style>
  <w:style w:type="character" w:styleId="Hyperlink">
    <w:name w:val="Hyperlink"/>
    <w:basedOn w:val="DefaultParagraphFont"/>
    <w:uiPriority w:val="99"/>
    <w:unhideWhenUsed/>
    <w:rsid w:val="00ED2A9C"/>
    <w:rPr>
      <w:color w:val="0563C1" w:themeColor="hyperlink"/>
      <w:u w:val="single"/>
    </w:rPr>
  </w:style>
  <w:style w:type="character" w:customStyle="1" w:styleId="gnkrckgcgsb">
    <w:name w:val="gnkrckgcgsb"/>
    <w:basedOn w:val="DefaultParagraphFont"/>
    <w:rsid w:val="00ED2A9C"/>
  </w:style>
  <w:style w:type="character" w:customStyle="1" w:styleId="gnkrckgcmrb">
    <w:name w:val="gnkrckgcmrb"/>
    <w:basedOn w:val="DefaultParagraphFont"/>
    <w:rsid w:val="00ED2A9C"/>
  </w:style>
  <w:style w:type="table" w:styleId="TableGrid">
    <w:name w:val="Table Grid"/>
    <w:basedOn w:val="TableNormal"/>
    <w:uiPriority w:val="39"/>
    <w:rsid w:val="00B721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d15mcfckub">
    <w:name w:val="gd15mcfckub"/>
    <w:basedOn w:val="DefaultParagraphFont"/>
    <w:rsid w:val="008F1CC8"/>
  </w:style>
  <w:style w:type="paragraph" w:styleId="NormalWeb">
    <w:name w:val="Normal (Web)"/>
    <w:basedOn w:val="Normal"/>
    <w:uiPriority w:val="99"/>
    <w:semiHidden/>
    <w:unhideWhenUsed/>
    <w:rsid w:val="00092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920A5"/>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D8732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391123">
      <w:bodyDiv w:val="1"/>
      <w:marLeft w:val="0"/>
      <w:marRight w:val="0"/>
      <w:marTop w:val="0"/>
      <w:marBottom w:val="0"/>
      <w:divBdr>
        <w:top w:val="none" w:sz="0" w:space="0" w:color="auto"/>
        <w:left w:val="none" w:sz="0" w:space="0" w:color="auto"/>
        <w:bottom w:val="none" w:sz="0" w:space="0" w:color="auto"/>
        <w:right w:val="none" w:sz="0" w:space="0" w:color="auto"/>
      </w:divBdr>
      <w:divsChild>
        <w:div w:id="1446583232">
          <w:marLeft w:val="0"/>
          <w:marRight w:val="0"/>
          <w:marTop w:val="0"/>
          <w:marBottom w:val="0"/>
          <w:divBdr>
            <w:top w:val="none" w:sz="0" w:space="0" w:color="auto"/>
            <w:left w:val="none" w:sz="0" w:space="0" w:color="auto"/>
            <w:bottom w:val="none" w:sz="0" w:space="0" w:color="auto"/>
            <w:right w:val="none" w:sz="0" w:space="0" w:color="auto"/>
          </w:divBdr>
        </w:div>
      </w:divsChild>
    </w:div>
    <w:div w:id="452746941">
      <w:bodyDiv w:val="1"/>
      <w:marLeft w:val="0"/>
      <w:marRight w:val="0"/>
      <w:marTop w:val="0"/>
      <w:marBottom w:val="0"/>
      <w:divBdr>
        <w:top w:val="none" w:sz="0" w:space="0" w:color="auto"/>
        <w:left w:val="none" w:sz="0" w:space="0" w:color="auto"/>
        <w:bottom w:val="none" w:sz="0" w:space="0" w:color="auto"/>
        <w:right w:val="none" w:sz="0" w:space="0" w:color="auto"/>
      </w:divBdr>
    </w:div>
    <w:div w:id="493572442">
      <w:bodyDiv w:val="1"/>
      <w:marLeft w:val="0"/>
      <w:marRight w:val="0"/>
      <w:marTop w:val="0"/>
      <w:marBottom w:val="0"/>
      <w:divBdr>
        <w:top w:val="none" w:sz="0" w:space="0" w:color="auto"/>
        <w:left w:val="none" w:sz="0" w:space="0" w:color="auto"/>
        <w:bottom w:val="none" w:sz="0" w:space="0" w:color="auto"/>
        <w:right w:val="none" w:sz="0" w:space="0" w:color="auto"/>
      </w:divBdr>
    </w:div>
    <w:div w:id="709690012">
      <w:bodyDiv w:val="1"/>
      <w:marLeft w:val="0"/>
      <w:marRight w:val="0"/>
      <w:marTop w:val="0"/>
      <w:marBottom w:val="0"/>
      <w:divBdr>
        <w:top w:val="none" w:sz="0" w:space="0" w:color="auto"/>
        <w:left w:val="none" w:sz="0" w:space="0" w:color="auto"/>
        <w:bottom w:val="none" w:sz="0" w:space="0" w:color="auto"/>
        <w:right w:val="none" w:sz="0" w:space="0" w:color="auto"/>
      </w:divBdr>
    </w:div>
    <w:div w:id="787772225">
      <w:bodyDiv w:val="1"/>
      <w:marLeft w:val="0"/>
      <w:marRight w:val="0"/>
      <w:marTop w:val="0"/>
      <w:marBottom w:val="0"/>
      <w:divBdr>
        <w:top w:val="none" w:sz="0" w:space="0" w:color="auto"/>
        <w:left w:val="none" w:sz="0" w:space="0" w:color="auto"/>
        <w:bottom w:val="none" w:sz="0" w:space="0" w:color="auto"/>
        <w:right w:val="none" w:sz="0" w:space="0" w:color="auto"/>
      </w:divBdr>
    </w:div>
    <w:div w:id="800998198">
      <w:bodyDiv w:val="1"/>
      <w:marLeft w:val="0"/>
      <w:marRight w:val="0"/>
      <w:marTop w:val="0"/>
      <w:marBottom w:val="0"/>
      <w:divBdr>
        <w:top w:val="none" w:sz="0" w:space="0" w:color="auto"/>
        <w:left w:val="none" w:sz="0" w:space="0" w:color="auto"/>
        <w:bottom w:val="none" w:sz="0" w:space="0" w:color="auto"/>
        <w:right w:val="none" w:sz="0" w:space="0" w:color="auto"/>
      </w:divBdr>
    </w:div>
    <w:div w:id="994575034">
      <w:bodyDiv w:val="1"/>
      <w:marLeft w:val="0"/>
      <w:marRight w:val="0"/>
      <w:marTop w:val="0"/>
      <w:marBottom w:val="0"/>
      <w:divBdr>
        <w:top w:val="none" w:sz="0" w:space="0" w:color="auto"/>
        <w:left w:val="none" w:sz="0" w:space="0" w:color="auto"/>
        <w:bottom w:val="none" w:sz="0" w:space="0" w:color="auto"/>
        <w:right w:val="none" w:sz="0" w:space="0" w:color="auto"/>
      </w:divBdr>
    </w:div>
    <w:div w:id="1260874535">
      <w:bodyDiv w:val="1"/>
      <w:marLeft w:val="0"/>
      <w:marRight w:val="0"/>
      <w:marTop w:val="0"/>
      <w:marBottom w:val="0"/>
      <w:divBdr>
        <w:top w:val="none" w:sz="0" w:space="0" w:color="auto"/>
        <w:left w:val="none" w:sz="0" w:space="0" w:color="auto"/>
        <w:bottom w:val="none" w:sz="0" w:space="0" w:color="auto"/>
        <w:right w:val="none" w:sz="0" w:space="0" w:color="auto"/>
      </w:divBdr>
    </w:div>
    <w:div w:id="1359627557">
      <w:bodyDiv w:val="1"/>
      <w:marLeft w:val="0"/>
      <w:marRight w:val="0"/>
      <w:marTop w:val="0"/>
      <w:marBottom w:val="0"/>
      <w:divBdr>
        <w:top w:val="none" w:sz="0" w:space="0" w:color="auto"/>
        <w:left w:val="none" w:sz="0" w:space="0" w:color="auto"/>
        <w:bottom w:val="none" w:sz="0" w:space="0" w:color="auto"/>
        <w:right w:val="none" w:sz="0" w:space="0" w:color="auto"/>
      </w:divBdr>
    </w:div>
    <w:div w:id="1431777973">
      <w:bodyDiv w:val="1"/>
      <w:marLeft w:val="0"/>
      <w:marRight w:val="0"/>
      <w:marTop w:val="0"/>
      <w:marBottom w:val="0"/>
      <w:divBdr>
        <w:top w:val="none" w:sz="0" w:space="0" w:color="auto"/>
        <w:left w:val="none" w:sz="0" w:space="0" w:color="auto"/>
        <w:bottom w:val="none" w:sz="0" w:space="0" w:color="auto"/>
        <w:right w:val="none" w:sz="0" w:space="0" w:color="auto"/>
      </w:divBdr>
    </w:div>
    <w:div w:id="1570848760">
      <w:bodyDiv w:val="1"/>
      <w:marLeft w:val="0"/>
      <w:marRight w:val="0"/>
      <w:marTop w:val="0"/>
      <w:marBottom w:val="0"/>
      <w:divBdr>
        <w:top w:val="none" w:sz="0" w:space="0" w:color="auto"/>
        <w:left w:val="none" w:sz="0" w:space="0" w:color="auto"/>
        <w:bottom w:val="none" w:sz="0" w:space="0" w:color="auto"/>
        <w:right w:val="none" w:sz="0" w:space="0" w:color="auto"/>
      </w:divBdr>
      <w:divsChild>
        <w:div w:id="94054657">
          <w:marLeft w:val="0"/>
          <w:marRight w:val="0"/>
          <w:marTop w:val="0"/>
          <w:marBottom w:val="0"/>
          <w:divBdr>
            <w:top w:val="none" w:sz="0" w:space="0" w:color="auto"/>
            <w:left w:val="none" w:sz="0" w:space="0" w:color="auto"/>
            <w:bottom w:val="none" w:sz="0" w:space="0" w:color="auto"/>
            <w:right w:val="none" w:sz="0" w:space="0" w:color="auto"/>
          </w:divBdr>
        </w:div>
      </w:divsChild>
    </w:div>
    <w:div w:id="1759591286">
      <w:bodyDiv w:val="1"/>
      <w:marLeft w:val="0"/>
      <w:marRight w:val="0"/>
      <w:marTop w:val="0"/>
      <w:marBottom w:val="0"/>
      <w:divBdr>
        <w:top w:val="none" w:sz="0" w:space="0" w:color="auto"/>
        <w:left w:val="none" w:sz="0" w:space="0" w:color="auto"/>
        <w:bottom w:val="none" w:sz="0" w:space="0" w:color="auto"/>
        <w:right w:val="none" w:sz="0" w:space="0" w:color="auto"/>
      </w:divBdr>
    </w:div>
    <w:div w:id="1792674929">
      <w:bodyDiv w:val="1"/>
      <w:marLeft w:val="0"/>
      <w:marRight w:val="0"/>
      <w:marTop w:val="0"/>
      <w:marBottom w:val="0"/>
      <w:divBdr>
        <w:top w:val="none" w:sz="0" w:space="0" w:color="auto"/>
        <w:left w:val="none" w:sz="0" w:space="0" w:color="auto"/>
        <w:bottom w:val="none" w:sz="0" w:space="0" w:color="auto"/>
        <w:right w:val="none" w:sz="0" w:space="0" w:color="auto"/>
      </w:divBdr>
    </w:div>
    <w:div w:id="1802532402">
      <w:bodyDiv w:val="1"/>
      <w:marLeft w:val="0"/>
      <w:marRight w:val="0"/>
      <w:marTop w:val="0"/>
      <w:marBottom w:val="0"/>
      <w:divBdr>
        <w:top w:val="none" w:sz="0" w:space="0" w:color="auto"/>
        <w:left w:val="none" w:sz="0" w:space="0" w:color="auto"/>
        <w:bottom w:val="none" w:sz="0" w:space="0" w:color="auto"/>
        <w:right w:val="none" w:sz="0" w:space="0" w:color="auto"/>
      </w:divBdr>
    </w:div>
    <w:div w:id="1813597707">
      <w:bodyDiv w:val="1"/>
      <w:marLeft w:val="0"/>
      <w:marRight w:val="0"/>
      <w:marTop w:val="0"/>
      <w:marBottom w:val="0"/>
      <w:divBdr>
        <w:top w:val="none" w:sz="0" w:space="0" w:color="auto"/>
        <w:left w:val="none" w:sz="0" w:space="0" w:color="auto"/>
        <w:bottom w:val="none" w:sz="0" w:space="0" w:color="auto"/>
        <w:right w:val="none" w:sz="0" w:space="0" w:color="auto"/>
      </w:divBdr>
    </w:div>
    <w:div w:id="2000497301">
      <w:bodyDiv w:val="1"/>
      <w:marLeft w:val="0"/>
      <w:marRight w:val="0"/>
      <w:marTop w:val="0"/>
      <w:marBottom w:val="0"/>
      <w:divBdr>
        <w:top w:val="none" w:sz="0" w:space="0" w:color="auto"/>
        <w:left w:val="none" w:sz="0" w:space="0" w:color="auto"/>
        <w:bottom w:val="none" w:sz="0" w:space="0" w:color="auto"/>
        <w:right w:val="none" w:sz="0" w:space="0" w:color="auto"/>
      </w:divBdr>
    </w:div>
    <w:div w:id="206212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www.amazon.com/gp/product/1466586966/ref=as_li_tl?ie=UTF8&amp;camp=1789&amp;creative=9325&amp;creativeASIN=1466586966&amp;linkCode=as2&amp;tag=cmdlinetips-20&amp;linkId=3c471c54d8be0d9e74aacdaa6d1cc8de"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referenceforbusiness.com/knowledge/Anwar.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amzn.to/2EiCcD3"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Cha19</b:Tag>
    <b:SourceType>InternetSite</b:SourceType>
    <b:Guid>{314009C8-CC13-4668-A344-BE4A8B1B9AE0}</b:Guid>
    <b:Author>
      <b:Author>
        <b:NameList>
          <b:Person>
            <b:Last>Chappelow</b:Last>
            <b:First>Jim</b:First>
          </b:Person>
        </b:NameList>
      </b:Author>
    </b:Author>
    <b:Title>Gross Domestic Product (GDP) </b:Title>
    <b:Year>2019</b:Year>
    <b:InternetSiteTitle>Investopedia Web site</b:InternetSiteTitle>
    <b:Month>April</b:Month>
    <b:Day>11</b:Day>
    <b:URL>https://www.investopedia.com/terms/g/gdp.asp</b:URL>
    <b:RefOrder>1</b:RefOrder>
  </b:Source>
</b:Sources>
</file>

<file path=customXml/itemProps1.xml><?xml version="1.0" encoding="utf-8"?>
<ds:datastoreItem xmlns:ds="http://schemas.openxmlformats.org/officeDocument/2006/customXml" ds:itemID="{B6C972DF-AAD0-412D-8295-6C5DFD7A5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16</Pages>
  <Words>1693</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2019-06-29T08:55:00Z</dcterms:created>
  <dcterms:modified xsi:type="dcterms:W3CDTF">2019-06-29T17:10:00Z</dcterms:modified>
</cp:coreProperties>
</file>