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0DFE" w14:textId="77777777" w:rsidR="006E04A8" w:rsidRDefault="006E04A8" w:rsidP="006E04A8">
      <w:pPr>
        <w:pBdr>
          <w:bottom w:val="single" w:sz="4" w:space="1" w:color="000000"/>
        </w:pBdr>
        <w:rPr>
          <w:rFonts w:ascii="Aerial" w:eastAsia="Aerial" w:hAnsi="Aerial" w:cs="Aerial"/>
          <w:b/>
          <w:color w:val="0070C0"/>
          <w:sz w:val="28"/>
          <w:szCs w:val="28"/>
        </w:rPr>
      </w:pPr>
      <w:proofErr w:type="spellStart"/>
      <w:r w:rsidRPr="00C53274">
        <w:rPr>
          <w:rFonts w:ascii="Aerial" w:eastAsia="Aerial" w:hAnsi="Aerial" w:cs="Aerial"/>
          <w:b/>
          <w:color w:val="0070C0"/>
          <w:sz w:val="28"/>
          <w:szCs w:val="28"/>
        </w:rPr>
        <w:t>Viswanadha</w:t>
      </w:r>
      <w:proofErr w:type="spellEnd"/>
      <w:r w:rsidRPr="00C53274">
        <w:rPr>
          <w:rFonts w:ascii="Aerial" w:eastAsia="Aerial" w:hAnsi="Aerial" w:cs="Aerial"/>
          <w:b/>
          <w:color w:val="0070C0"/>
          <w:sz w:val="28"/>
          <w:szCs w:val="28"/>
        </w:rPr>
        <w:t xml:space="preserve"> Raju</w:t>
      </w:r>
    </w:p>
    <w:p w14:paraId="6F769E3D" w14:textId="2A68FF77" w:rsidR="006E04A8" w:rsidRDefault="006E04A8" w:rsidP="006E04A8">
      <w:pPr>
        <w:pBdr>
          <w:bottom w:val="single" w:sz="4" w:space="1" w:color="000000"/>
        </w:pBdr>
      </w:pP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 xml:space="preserve">Frisco, </w:t>
      </w:r>
      <w:r>
        <w:rPr>
          <w:rFonts w:ascii="Arial" w:eastAsia="Arial" w:hAnsi="Arial" w:cs="Arial"/>
          <w:sz w:val="22"/>
          <w:szCs w:val="22"/>
        </w:rPr>
        <w:t xml:space="preserve">Tx, </w:t>
      </w:r>
      <w:r w:rsidRPr="00C53274">
        <w:rPr>
          <w:rFonts w:ascii="Arial" w:eastAsia="Arial" w:hAnsi="Arial" w:cs="Arial"/>
          <w:sz w:val="22"/>
          <w:szCs w:val="22"/>
        </w:rPr>
        <w:t>75034</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(945) 316-9335</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hyperlink r:id="rId5" w:history="1">
        <w:r w:rsidRPr="00951B26">
          <w:rPr>
            <w:rStyle w:val="Hyperlink"/>
            <w:rFonts w:eastAsiaTheme="majorEastAsia"/>
          </w:rPr>
          <w:t>viswanadha737@gmail.com</w:t>
        </w:r>
      </w:hyperlink>
    </w:p>
    <w:p w14:paraId="34A1899D" w14:textId="77777777" w:rsidR="006E04A8" w:rsidRDefault="006E04A8" w:rsidP="006E04A8">
      <w:pPr>
        <w:pBdr>
          <w:bottom w:val="single" w:sz="4" w:space="1" w:color="000000"/>
        </w:pBdr>
        <w:rPr>
          <w:rFonts w:ascii="Arial" w:eastAsia="Arial" w:hAnsi="Arial" w:cs="Arial"/>
          <w:sz w:val="22"/>
          <w:szCs w:val="22"/>
        </w:rPr>
      </w:pPr>
    </w:p>
    <w:p w14:paraId="342924D4" w14:textId="77777777" w:rsidR="006E04A8" w:rsidRDefault="006E04A8" w:rsidP="006E04A8">
      <w:pPr>
        <w:jc w:val="both"/>
        <w:rPr>
          <w:rFonts w:ascii="Arial" w:eastAsia="Arial" w:hAnsi="Arial" w:cs="Arial"/>
          <w:b/>
          <w:color w:val="0070C0"/>
          <w:sz w:val="28"/>
          <w:szCs w:val="28"/>
        </w:rPr>
      </w:pPr>
    </w:p>
    <w:p w14:paraId="297695DC"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Summary:</w:t>
      </w:r>
    </w:p>
    <w:p w14:paraId="455FDF48" w14:textId="574F1973" w:rsidR="006E04A8" w:rsidRPr="00771103" w:rsidRDefault="006E04A8" w:rsidP="006E04A8">
      <w:pPr>
        <w:spacing w:line="276" w:lineRule="auto"/>
        <w:jc w:val="both"/>
        <w:rPr>
          <w:rFonts w:ascii="Arial" w:eastAsia="Arial" w:hAnsi="Arial" w:cs="Arial"/>
          <w:sz w:val="20"/>
          <w:szCs w:val="20"/>
        </w:rPr>
      </w:pPr>
      <w:r w:rsidRPr="00771103">
        <w:rPr>
          <w:rFonts w:ascii="Arial" w:eastAsia="Arial" w:hAnsi="Arial" w:cs="Arial"/>
          <w:sz w:val="20"/>
          <w:szCs w:val="20"/>
        </w:rPr>
        <w:t xml:space="preserve">Senior </w:t>
      </w:r>
      <w:r w:rsidR="006217C0">
        <w:rPr>
          <w:rFonts w:ascii="Arial" w:eastAsia="Arial" w:hAnsi="Arial" w:cs="Arial"/>
          <w:sz w:val="20"/>
          <w:szCs w:val="20"/>
        </w:rPr>
        <w:t>Software Engineer</w:t>
      </w:r>
      <w:r w:rsidRPr="00771103">
        <w:rPr>
          <w:rFonts w:ascii="Arial" w:eastAsia="Arial" w:hAnsi="Arial" w:cs="Arial"/>
          <w:sz w:val="20"/>
          <w:szCs w:val="20"/>
        </w:rPr>
        <w:t xml:space="preserve"> with 1</w:t>
      </w:r>
      <w:r>
        <w:rPr>
          <w:rFonts w:ascii="Arial" w:eastAsia="Arial" w:hAnsi="Arial" w:cs="Arial"/>
          <w:sz w:val="20"/>
          <w:szCs w:val="20"/>
        </w:rPr>
        <w:t>4</w:t>
      </w:r>
      <w:r w:rsidRPr="00771103">
        <w:rPr>
          <w:rFonts w:ascii="Arial" w:eastAsia="Arial" w:hAnsi="Arial" w:cs="Arial"/>
          <w:sz w:val="20"/>
          <w:szCs w:val="20"/>
        </w:rPr>
        <w:t>+ years of expertise in designing, developing, and deploying scalable, high-performance enterprise applications. Proven experience in Java/J2EE, Spring Framework, Spring Boot, Microservices, RESTful &amp; SOAP APIs, Hibernate/JPA, Cloud technologies (AWS). Skilled in application modernization, API development, system integration, and performance optimization across diverse domains. Strong background in Agile/Scrum, CI/CD pipelines, Docker, Kubernetes, Git, and DevOps practices, ensuring seamless delivery of complex projects. Adept at collaborating with cross-functional teams, mentoring developers, and driving best coding practices and architecture decisions. Passionate about solving business problems with clean, maintainable, and efficient code while aligning with organizational goals.</w:t>
      </w:r>
    </w:p>
    <w:p w14:paraId="0A059624" w14:textId="77777777" w:rsidR="006E04A8" w:rsidRDefault="006E04A8" w:rsidP="006E04A8">
      <w:pPr>
        <w:pBdr>
          <w:bottom w:val="single" w:sz="6" w:space="1" w:color="000000"/>
        </w:pBdr>
        <w:spacing w:line="276" w:lineRule="auto"/>
        <w:jc w:val="both"/>
        <w:rPr>
          <w:rFonts w:ascii="Arial" w:eastAsia="Arial" w:hAnsi="Arial" w:cs="Arial"/>
          <w:sz w:val="20"/>
          <w:szCs w:val="20"/>
        </w:rPr>
      </w:pPr>
    </w:p>
    <w:p w14:paraId="135D9369" w14:textId="77777777" w:rsidR="006E04A8" w:rsidRDefault="006E04A8" w:rsidP="006E04A8">
      <w:pPr>
        <w:jc w:val="both"/>
        <w:rPr>
          <w:rFonts w:ascii="Georgia" w:eastAsia="Georgia" w:hAnsi="Georgia" w:cs="Georgia"/>
          <w:sz w:val="20"/>
          <w:szCs w:val="20"/>
        </w:rPr>
      </w:pPr>
    </w:p>
    <w:p w14:paraId="07ECDCB1"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Technical Skills:</w:t>
      </w:r>
    </w:p>
    <w:p w14:paraId="24DB38F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Programming Languages:</w:t>
      </w:r>
      <w:r>
        <w:rPr>
          <w:rFonts w:ascii="Consolas" w:eastAsia="Consolas" w:hAnsi="Consolas" w:cs="Consolas"/>
          <w:color w:val="000000"/>
          <w:sz w:val="20"/>
          <w:szCs w:val="20"/>
        </w:rPr>
        <w:t xml:space="preserve"> </w:t>
      </w:r>
      <w:r>
        <w:rPr>
          <w:rFonts w:ascii="Arial" w:eastAsia="Arial" w:hAnsi="Arial" w:cs="Arial"/>
          <w:color w:val="000000"/>
          <w:sz w:val="20"/>
          <w:szCs w:val="20"/>
        </w:rPr>
        <w:t>Java (Java 8–21), J2EE, SQL</w:t>
      </w:r>
    </w:p>
    <w:p w14:paraId="0924F3DC"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Frameworks &amp; Libraries:</w:t>
      </w:r>
      <w:r>
        <w:rPr>
          <w:rFonts w:ascii="Consolas" w:eastAsia="Consolas" w:hAnsi="Consolas" w:cs="Consolas"/>
          <w:color w:val="000000"/>
          <w:sz w:val="20"/>
          <w:szCs w:val="20"/>
        </w:rPr>
        <w:t xml:space="preserve"> </w:t>
      </w:r>
      <w:r>
        <w:rPr>
          <w:rFonts w:ascii="Arial" w:eastAsia="Arial" w:hAnsi="Arial" w:cs="Arial"/>
          <w:color w:val="000000"/>
          <w:sz w:val="20"/>
          <w:szCs w:val="20"/>
        </w:rPr>
        <w:t>Spring (Core, Boot, MVC, Security, Batch), Hibernate, JPA</w:t>
      </w:r>
    </w:p>
    <w:p w14:paraId="69AC0521"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Microservices &amp; APIs:</w:t>
      </w:r>
      <w:r>
        <w:rPr>
          <w:rFonts w:ascii="Consolas" w:eastAsia="Consolas" w:hAnsi="Consolas" w:cs="Consolas"/>
          <w:color w:val="000000"/>
          <w:sz w:val="20"/>
          <w:szCs w:val="20"/>
        </w:rPr>
        <w:t xml:space="preserve"> </w:t>
      </w:r>
      <w:r>
        <w:rPr>
          <w:rFonts w:ascii="Arial" w:eastAsia="Arial" w:hAnsi="Arial" w:cs="Arial"/>
          <w:color w:val="000000"/>
          <w:sz w:val="20"/>
          <w:szCs w:val="20"/>
        </w:rPr>
        <w:t>RESTful APIs, SOAP Web Services, API Gateway, Swagger, SOA</w:t>
      </w:r>
    </w:p>
    <w:p w14:paraId="074DA46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Cloud &amp; DevOps:</w:t>
      </w:r>
      <w:r>
        <w:rPr>
          <w:rFonts w:ascii="Consolas" w:eastAsia="Consolas" w:hAnsi="Consolas" w:cs="Consolas"/>
          <w:color w:val="000000"/>
          <w:sz w:val="20"/>
          <w:szCs w:val="20"/>
        </w:rPr>
        <w:t xml:space="preserve"> </w:t>
      </w:r>
      <w:r>
        <w:rPr>
          <w:rFonts w:ascii="Arial" w:eastAsia="Arial" w:hAnsi="Arial" w:cs="Arial"/>
          <w:color w:val="000000"/>
          <w:sz w:val="20"/>
          <w:szCs w:val="20"/>
        </w:rPr>
        <w:t>AWS, Docker, Kubernetes, Jenkins, GitHub Actions, Maven</w:t>
      </w:r>
    </w:p>
    <w:p w14:paraId="48A895A0"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Databases:</w:t>
      </w:r>
      <w:r>
        <w:rPr>
          <w:rFonts w:ascii="Arial" w:eastAsia="Arial" w:hAnsi="Arial" w:cs="Arial"/>
          <w:color w:val="000000"/>
          <w:sz w:val="20"/>
          <w:szCs w:val="20"/>
        </w:rPr>
        <w:t xml:space="preserve"> Oracle, MySQL, PostgreSQL, MongoDB</w:t>
      </w:r>
    </w:p>
    <w:p w14:paraId="0680FA4A"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Messaging &amp; Streaming:</w:t>
      </w:r>
      <w:r>
        <w:rPr>
          <w:rFonts w:ascii="Consolas" w:eastAsia="Consolas" w:hAnsi="Consolas" w:cs="Consolas"/>
          <w:color w:val="000000"/>
          <w:sz w:val="20"/>
          <w:szCs w:val="20"/>
        </w:rPr>
        <w:t xml:space="preserve"> </w:t>
      </w:r>
      <w:r>
        <w:rPr>
          <w:rFonts w:ascii="Arial" w:eastAsia="Arial" w:hAnsi="Arial" w:cs="Arial"/>
          <w:color w:val="000000"/>
          <w:sz w:val="20"/>
          <w:szCs w:val="20"/>
        </w:rPr>
        <w:t>Apache Kafka, RabbitMQ</w:t>
      </w:r>
    </w:p>
    <w:p w14:paraId="1D0E9039"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Version Control &amp; Collaboration:</w:t>
      </w:r>
      <w:r>
        <w:rPr>
          <w:rFonts w:ascii="Consolas" w:eastAsia="Consolas" w:hAnsi="Consolas" w:cs="Consolas"/>
          <w:color w:val="000000"/>
          <w:sz w:val="20"/>
          <w:szCs w:val="20"/>
        </w:rPr>
        <w:t xml:space="preserve"> </w:t>
      </w:r>
      <w:r>
        <w:rPr>
          <w:rFonts w:ascii="Arial" w:eastAsia="Arial" w:hAnsi="Arial" w:cs="Arial"/>
          <w:color w:val="000000"/>
          <w:sz w:val="20"/>
          <w:szCs w:val="20"/>
        </w:rPr>
        <w:t>Git, GitHub, Jira</w:t>
      </w:r>
    </w:p>
    <w:p w14:paraId="52BF9C0B"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Testing &amp; Quality:</w:t>
      </w:r>
      <w:r>
        <w:rPr>
          <w:rFonts w:ascii="Consolas" w:eastAsia="Consolas" w:hAnsi="Consolas" w:cs="Consolas"/>
          <w:color w:val="000000"/>
          <w:sz w:val="20"/>
          <w:szCs w:val="20"/>
        </w:rPr>
        <w:t xml:space="preserve"> </w:t>
      </w:r>
      <w:r>
        <w:rPr>
          <w:rFonts w:ascii="Arial" w:eastAsia="Arial" w:hAnsi="Arial" w:cs="Arial"/>
          <w:color w:val="000000"/>
          <w:sz w:val="20"/>
          <w:szCs w:val="20"/>
        </w:rPr>
        <w:t>JUnit, Postman</w:t>
      </w:r>
    </w:p>
    <w:p w14:paraId="1BD23AD3"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Architectural &amp; Design Expertise:</w:t>
      </w:r>
      <w:r>
        <w:rPr>
          <w:rFonts w:ascii="Consolas" w:eastAsia="Consolas" w:hAnsi="Consolas" w:cs="Consolas"/>
          <w:color w:val="000000"/>
          <w:sz w:val="20"/>
          <w:szCs w:val="20"/>
        </w:rPr>
        <w:t xml:space="preserve"> </w:t>
      </w:r>
      <w:r>
        <w:rPr>
          <w:rFonts w:ascii="Arial" w:eastAsia="Arial" w:hAnsi="Arial" w:cs="Arial"/>
          <w:color w:val="000000"/>
          <w:sz w:val="20"/>
          <w:szCs w:val="20"/>
        </w:rPr>
        <w:t>Microservices Architecture, Event-Driven Architecture, Monolith-to-Microservices Migration, MVC, Design Patterns, Scalable System Design, High Availability &amp; Resilience</w:t>
      </w:r>
    </w:p>
    <w:p w14:paraId="6B27688C" w14:textId="77777777" w:rsidR="006E04A8" w:rsidRDefault="006E04A8" w:rsidP="006E04A8">
      <w:pPr>
        <w:widowControl/>
        <w:numPr>
          <w:ilvl w:val="0"/>
          <w:numId w:val="1"/>
        </w:numPr>
        <w:pBdr>
          <w:top w:val="nil"/>
          <w:left w:val="nil"/>
          <w:bottom w:val="nil"/>
          <w:right w:val="nil"/>
          <w:between w:val="nil"/>
        </w:pBdr>
        <w:shd w:val="clear" w:color="auto" w:fill="FFFFFF"/>
        <w:spacing w:after="160" w:line="276" w:lineRule="auto"/>
        <w:jc w:val="both"/>
        <w:rPr>
          <w:color w:val="000000"/>
        </w:rPr>
      </w:pPr>
      <w:r>
        <w:rPr>
          <w:rFonts w:ascii="Arial" w:eastAsia="Arial" w:hAnsi="Arial" w:cs="Arial"/>
          <w:b/>
          <w:color w:val="000000"/>
          <w:sz w:val="20"/>
          <w:szCs w:val="20"/>
        </w:rPr>
        <w:t>Others:</w:t>
      </w:r>
      <w:r>
        <w:rPr>
          <w:rFonts w:ascii="Consolas" w:eastAsia="Consolas" w:hAnsi="Consolas" w:cs="Consolas"/>
          <w:color w:val="000000"/>
          <w:sz w:val="20"/>
          <w:szCs w:val="20"/>
        </w:rPr>
        <w:t xml:space="preserve"> </w:t>
      </w:r>
      <w:r>
        <w:rPr>
          <w:rFonts w:ascii="Arial" w:eastAsia="Arial" w:hAnsi="Arial" w:cs="Arial"/>
          <w:color w:val="000000"/>
          <w:sz w:val="20"/>
          <w:szCs w:val="20"/>
        </w:rPr>
        <w:t>CI/CD, Linux/Unix, Agile/Scrum methodology, Design Patterns, Performance Optimization</w:t>
      </w:r>
    </w:p>
    <w:p w14:paraId="61E2B007" w14:textId="77777777" w:rsidR="006E04A8" w:rsidRDefault="006E04A8" w:rsidP="006E04A8">
      <w:pPr>
        <w:jc w:val="both"/>
        <w:rPr>
          <w:rFonts w:ascii="Arial" w:eastAsia="Arial" w:hAnsi="Arial" w:cs="Arial"/>
          <w:b/>
          <w:sz w:val="2"/>
          <w:szCs w:val="2"/>
        </w:rPr>
      </w:pPr>
    </w:p>
    <w:p w14:paraId="5087EF68" w14:textId="77777777" w:rsidR="006E04A8" w:rsidRDefault="006E04A8" w:rsidP="006E04A8">
      <w:pPr>
        <w:pBdr>
          <w:top w:val="single" w:sz="4" w:space="1" w:color="000000"/>
        </w:pBdr>
        <w:jc w:val="both"/>
        <w:rPr>
          <w:rFonts w:ascii="Arial" w:eastAsia="Arial" w:hAnsi="Arial" w:cs="Arial"/>
          <w:b/>
          <w:color w:val="0070C0"/>
          <w:sz w:val="28"/>
          <w:szCs w:val="28"/>
        </w:rPr>
      </w:pPr>
    </w:p>
    <w:p w14:paraId="09F85415" w14:textId="77777777" w:rsidR="006E04A8" w:rsidRDefault="006E04A8" w:rsidP="006E04A8">
      <w:pPr>
        <w:pBdr>
          <w:top w:val="single" w:sz="4" w:space="1" w:color="000000"/>
        </w:pBdr>
        <w:jc w:val="both"/>
        <w:rPr>
          <w:rFonts w:ascii="Arial" w:eastAsia="Arial" w:hAnsi="Arial" w:cs="Arial"/>
          <w:b/>
          <w:color w:val="0070C0"/>
          <w:sz w:val="28"/>
          <w:szCs w:val="28"/>
        </w:rPr>
      </w:pPr>
      <w:r>
        <w:rPr>
          <w:rFonts w:ascii="Arial" w:eastAsia="Arial" w:hAnsi="Arial" w:cs="Arial"/>
          <w:b/>
          <w:color w:val="0070C0"/>
          <w:sz w:val="28"/>
          <w:szCs w:val="28"/>
        </w:rPr>
        <w:t>Professional Experience:</w:t>
      </w:r>
    </w:p>
    <w:p w14:paraId="16BE614E" w14:textId="77777777" w:rsidR="006E04A8" w:rsidRDefault="006E04A8" w:rsidP="006E04A8">
      <w:pPr>
        <w:widowControl/>
        <w:rPr>
          <w:rFonts w:ascii="Georgia" w:eastAsia="Georgia" w:hAnsi="Georgia" w:cs="Georgia"/>
          <w:b/>
          <w:i/>
          <w:sz w:val="32"/>
          <w:szCs w:val="32"/>
        </w:rPr>
      </w:pPr>
    </w:p>
    <w:p w14:paraId="20A79F3E" w14:textId="77777777" w:rsidR="006E04A8"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KPMG – </w:t>
      </w:r>
      <w:r>
        <w:rPr>
          <w:rStyle w:val="Strong"/>
          <w:rFonts w:eastAsia="Arial"/>
        </w:rPr>
        <w:t>Aug</w:t>
      </w:r>
      <w:r w:rsidRPr="004E17AA">
        <w:rPr>
          <w:rStyle w:val="Strong"/>
          <w:rFonts w:eastAsia="Arial"/>
        </w:rPr>
        <w:t xml:space="preserve"> 2023 – Present</w:t>
      </w:r>
      <w:r>
        <w:rPr>
          <w:rStyle w:val="Strong"/>
          <w:rFonts w:eastAsia="Arial"/>
        </w:rPr>
        <w:br/>
      </w:r>
      <w:r w:rsidRPr="004E17AA">
        <w:rPr>
          <w:rStyle w:val="Strong"/>
          <w:rFonts w:eastAsia="Arial"/>
        </w:rPr>
        <w:t>Senior Software Engineer</w:t>
      </w:r>
    </w:p>
    <w:p w14:paraId="5994BFF3" w14:textId="6FDC183C" w:rsidR="006E04A8" w:rsidRPr="00C53274" w:rsidRDefault="006E04A8" w:rsidP="006E04A8">
      <w:pPr>
        <w:tabs>
          <w:tab w:val="left" w:pos="7140"/>
        </w:tabs>
        <w:spacing w:line="360" w:lineRule="auto"/>
        <w:rPr>
          <w:rFonts w:ascii="Arial" w:eastAsia="Arial" w:hAnsi="Arial" w:cs="Arial"/>
          <w:b/>
          <w:color w:val="000000"/>
          <w:sz w:val="20"/>
          <w:szCs w:val="20"/>
        </w:rPr>
      </w:pPr>
      <w:r>
        <w:rPr>
          <w:rFonts w:ascii="Arial" w:eastAsia="Arial" w:hAnsi="Arial" w:cs="Arial"/>
          <w:b/>
          <w:color w:val="000000"/>
          <w:sz w:val="20"/>
          <w:szCs w:val="20"/>
        </w:rPr>
        <w:t>Responsibilities:</w:t>
      </w:r>
    </w:p>
    <w:p w14:paraId="3A94B07C" w14:textId="7777777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 xml:space="preserve">Lead modernization projects migrating Monolithic applications to Microservices. </w:t>
      </w:r>
      <w:r>
        <w:rPr>
          <w:rFonts w:ascii="Georgia" w:eastAsia="Georgia" w:hAnsi="Georgia" w:cs="Georgia"/>
          <w:color w:val="000000"/>
          <w:sz w:val="22"/>
          <w:szCs w:val="22"/>
        </w:rPr>
        <w:t>D</w:t>
      </w:r>
      <w:r w:rsidRPr="008C7FE5">
        <w:rPr>
          <w:rFonts w:ascii="Georgia" w:eastAsia="Georgia" w:hAnsi="Georgia" w:cs="Georgia"/>
          <w:color w:val="000000"/>
          <w:sz w:val="22"/>
          <w:szCs w:val="22"/>
        </w:rPr>
        <w:t>eveloped enterprise-grade applications using Java (Java 8–21), leveraging Streams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 xml:space="preserve">modern APIs to simplify code improve performance. </w:t>
      </w:r>
    </w:p>
    <w:p w14:paraId="75434B67" w14:textId="4F8FAB1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Built distributed enterprise applications using J2EE</w:t>
      </w:r>
      <w:r w:rsidR="00D32944">
        <w:rPr>
          <w:rFonts w:ascii="Georgia" w:eastAsia="Georgia" w:hAnsi="Georgia" w:cs="Georgia"/>
          <w:color w:val="000000"/>
          <w:sz w:val="22"/>
          <w:szCs w:val="22"/>
        </w:rPr>
        <w:t>,</w:t>
      </w:r>
      <w:r w:rsidRPr="008C7FE5">
        <w:rPr>
          <w:rFonts w:ascii="Georgia" w:eastAsia="Georgia" w:hAnsi="Georgia" w:cs="Georgia"/>
          <w:color w:val="000000"/>
          <w:sz w:val="22"/>
          <w:szCs w:val="22"/>
        </w:rPr>
        <w:t xml:space="preserve"> Servlets, JSP,</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EJB, ensuring scalability. Developed complex queries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triggers in SQL to handle transactional workflows efficiently.</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Built RESTful microservices using Spring Boot, integrated with JPA/Hibernate for seamless persistence.</w:t>
      </w:r>
    </w:p>
    <w:p w14:paraId="31B09DC3" w14:textId="2222C6E3"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ORM with Hibernate, simplifying database operations through entity mapping. Built scalable persistence layers with JPA.</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secure RESTful APIs for cross-platform application integration.</w:t>
      </w:r>
      <w:bookmarkStart w:id="0" w:name="KPMG_Responsibilities"/>
      <w:bookmarkEnd w:id="0"/>
    </w:p>
    <w:p>
      <w:pPr>
        <w:ind w:left="283" w:hanging="283"/>
        <w:numPr>
          <w:ilvl w:val="0"/>
          <w:numId w:val="2"/>
        </w:numPr>
      </w:pPr>
      <w:r>
        <w:rPr>
          <w:rFonts w:ascii="Georgia" w:hAnsi="Georgia"/>
          <w:color w:val="000000"/>
          <w:sz w:val="22"/>
        </w:rPr>
        <w:t>Successfully designed and implemented Azure API Management (APIM) solutions, utilizing its advanced features such as API keys, rate limiting, and analytics to secure and optimize API traffic, resulting in a 30% reduction in API latency and a 25% increase in API adoption.</w:t>
      </w:r>
    </w:p>
    <w:p>
      <w:pPr>
        <w:ind w:left="283" w:hanging="283"/>
        <w:numPr>
          <w:ilvl w:val="0"/>
          <w:numId w:val="2"/>
        </w:numPr>
      </w:pPr>
      <w:r>
        <w:rPr>
          <w:rFonts w:ascii="Georgia" w:hAnsi="Georgia"/>
          <w:color w:val="000000"/>
          <w:sz w:val="22"/>
        </w:rPr>
        <w:t>Collaborated with cross-functional teams to develop and deploy APIs using Azure API Management, ensuring compliance with industry standards and company policies, and leveraging APIM's integration with Azure Active Directory (AAD) for secure authentication and authorization.</w:t>
      </w:r>
    </w:p>
    <w:p>
      <w:pPr>
        <w:ind w:left="283" w:hanging="283"/>
        <w:numPr>
          <w:ilvl w:val="0"/>
          <w:numId w:val="2"/>
        </w:numPr>
      </w:pPr>
      <w:r>
        <w:rPr>
          <w:rFonts w:ascii="Georgia" w:hAnsi="Georgia"/>
          <w:color w:val="000000"/>
          <w:sz w:val="22"/>
        </w:rPr>
        <w:t>Implemented real-time data streaming solutions using Apache Kafka, leveraging its high-throughput and fault-tolerant capabilities to process large volumes of data, and integrating it with Azure API Management to enable real-time API analytics and monitoring.</w:t>
      </w:r>
    </w:p>
    <w:p>
      <w:pPr>
        <w:ind w:left="283" w:hanging="283"/>
        <w:numPr>
          <w:ilvl w:val="0"/>
          <w:numId w:val="2"/>
        </w:numPr>
      </w:pPr>
      <w:r>
        <w:rPr>
          <w:rFonts w:ascii="Georgia" w:hAnsi="Georgia"/>
          <w:color w:val="000000"/>
          <w:sz w:val="22"/>
        </w:rPr>
        <w:t>Developed and deployed Kafka-based data pipelines, utilizing Kafka Connect and Kafka Streams to integrate with various data sources and sinks, and ensuring seamless data integration and processing using Kafka's scalable and reliable architecture.</w:t>
      </w:r>
    </w:p>
    <w:p>
      <w:pPr>
        <w:ind w:left="283" w:hanging="283"/>
        <w:numPr>
          <w:ilvl w:val="0"/>
          <w:numId w:val="2"/>
        </w:numPr>
      </w:pPr>
      <w:r>
        <w:rPr>
          <w:rFonts w:ascii="Georgia" w:hAnsi="Georgia"/>
          <w:color w:val="000000"/>
          <w:sz w:val="22"/>
        </w:rPr>
        <w:t>Utilized Java to develop scalable and efficient integration solutions, leveraging its robust ecosystem of libraries and frameworks, including Java 8's functional programming features and Java 11's improved performance and security features.</w:t>
      </w:r>
    </w:p>
    <w:p>
      <w:pPr>
        <w:ind w:left="283" w:hanging="283"/>
        <w:numPr>
          <w:ilvl w:val="0"/>
          <w:numId w:val="2"/>
        </w:numPr>
      </w:pPr>
      <w:r>
        <w:rPr>
          <w:rFonts w:ascii="Georgia" w:hAnsi="Georgia"/>
          <w:color w:val="000000"/>
          <w:sz w:val="22"/>
        </w:rPr>
        <w:t>Applied Java best practices and design patterns to develop reusable and maintainable code, and collaborated with teams to ensure consistent coding standards and adherence to industry-accepted coding principles.</w:t>
      </w:r>
    </w:p>
    <w:p>
      <w:pPr>
        <w:ind w:left="283" w:hanging="283"/>
        <w:numPr>
          <w:ilvl w:val="0"/>
          <w:numId w:val="2"/>
        </w:numPr>
      </w:pPr>
      <w:r>
        <w:rPr>
          <w:rFonts w:ascii="Georgia" w:hAnsi="Georgia"/>
          <w:color w:val="000000"/>
          <w:sz w:val="22"/>
        </w:rPr>
        <w:t>Designed and implemented microservices-based architectures using Spring Cloud, leveraging its built-in features such as service discovery, circuit breakers, and load balancing to develop resilient and scalable systems.</w:t>
      </w:r>
    </w:p>
    <w:p>
      <w:pPr>
        <w:ind w:left="283" w:hanging="283"/>
        <w:numPr>
          <w:ilvl w:val="0"/>
          <w:numId w:val="2"/>
        </w:numPr>
      </w:pPr>
      <w:r>
        <w:rPr>
          <w:rFonts w:ascii="Georgia" w:hAnsi="Georgia"/>
          <w:color w:val="000000"/>
          <w:sz w:val="22"/>
        </w:rPr>
        <w:t>Utilized Spring Cloud's integration with Azure API Management to enable secure and managed API access, and developed cloud-native applications using Spring Cloud's streamlined deployment and management capabilities.</w:t>
      </w:r>
    </w:p>
    <w:p>
      <w:pPr>
        <w:ind w:left="283" w:hanging="283"/>
        <w:numPr>
          <w:ilvl w:val="0"/>
          <w:numId w:val="2"/>
        </w:numPr>
      </w:pPr>
      <w:r>
        <w:rPr>
          <w:rFonts w:ascii="Georgia" w:hAnsi="Georgia"/>
          <w:color w:val="000000"/>
          <w:sz w:val="22"/>
        </w:rPr>
        <w:t>Developed and deployed production-ready applications using Spring Boot, leveraging its simplified configuration and auto-configuration features to reduce development time and increase application reliability.</w:t>
      </w:r>
    </w:p>
    <w:p>
      <w:pPr>
        <w:ind w:left="283" w:hanging="283"/>
        <w:numPr>
          <w:ilvl w:val="0"/>
          <w:numId w:val="2"/>
        </w:numPr>
      </w:pPr>
      <w:r>
        <w:rPr>
          <w:rFonts w:ascii="Georgia" w:hAnsi="Georgia"/>
          <w:color w:val="000000"/>
          <w:sz w:val="22"/>
        </w:rPr>
        <w:t>Utilized Spring Boot's integration with Azure API Management to enable easy deployment and management of APIs, and developed cloud-ready applications using Spring Boot's built-in support for cloud-native services.</w:t>
      </w:r>
    </w:p>
    <w:p>
      <w:pPr>
        <w:ind w:left="283" w:hanging="283"/>
        <w:numPr>
          <w:ilvl w:val="0"/>
          <w:numId w:val="2"/>
        </w:numPr>
      </w:pPr>
      <w:r>
        <w:rPr>
          <w:rFonts w:ascii="Georgia" w:hAnsi="Georgia"/>
          <w:color w:val="000000"/>
          <w:sz w:val="22"/>
        </w:rPr>
        <w:t>Utilized Java Servlets to develop web-based applications, leveraging its request-response model and servlet container architecture to handle HTTP requests and responses.</w:t>
      </w:r>
    </w:p>
    <w:p>
      <w:pPr>
        <w:ind w:left="283" w:hanging="283"/>
        <w:numPr>
          <w:ilvl w:val="0"/>
          <w:numId w:val="2"/>
        </w:numPr>
      </w:pPr>
      <w:r>
        <w:rPr>
          <w:rFonts w:ascii="Georgia" w:hAnsi="Georgia"/>
          <w:color w:val="000000"/>
          <w:sz w:val="22"/>
        </w:rPr>
        <w:t>Developed and deployed servlet-based applications, integrating them with Azure API Management to enable secure and managed API access, and utilizing servlets' support for HTTP/2 and WebSockets to develop modern web applications.</w:t>
      </w:r>
    </w:p>
    <w:p>
      <w:pPr>
        <w:ind w:left="283" w:hanging="283"/>
        <w:numPr>
          <w:ilvl w:val="0"/>
          <w:numId w:val="2"/>
        </w:numPr>
      </w:pPr>
      <w:r>
        <w:rPr>
          <w:rFonts w:ascii="Georgia" w:hAnsi="Georgia"/>
          <w:color w:val="000000"/>
          <w:sz w:val="22"/>
        </w:rPr>
        <w:t>Developed and deployed SOAP-based web services, utilizing its XML-based messaging protocol and WSDL-based service description to enable secure and interoperable communication between systems.</w:t>
      </w:r>
    </w:p>
    <w:p>
      <w:pPr>
        <w:ind w:left="283" w:hanging="283"/>
        <w:numPr>
          <w:ilvl w:val="0"/>
          <w:numId w:val="2"/>
        </w:numPr>
      </w:pPr>
      <w:r>
        <w:rPr>
          <w:rFonts w:ascii="Georgia" w:hAnsi="Georgia"/>
          <w:color w:val="000000"/>
          <w:sz w:val="22"/>
        </w:rPr>
        <w:t>Integrated SOAP-based services with Azure API Management, leveraging its support for SOAP protocols and XML-based data formats to enable seamless integration with legacy systems.</w:t>
      </w:r>
    </w:p>
    <w:p>
      <w:pPr>
        <w:ind w:left="283" w:hanging="283"/>
        <w:numPr>
          <w:ilvl w:val="0"/>
          <w:numId w:val="2"/>
        </w:numPr>
      </w:pPr>
      <w:r>
        <w:rPr>
          <w:rFonts w:ascii="Georgia" w:hAnsi="Georgia"/>
          <w:color w:val="000000"/>
          <w:sz w:val="22"/>
        </w:rPr>
        <w:t>Designed and implemented RESTful APIs, leveraging its resource-based architecture and HTTP-based protocols to develop scalable and maintainable APIs.</w:t>
      </w:r>
    </w:p>
    <w:p>
      <w:pPr>
        <w:ind w:left="283" w:hanging="283"/>
        <w:numPr>
          <w:ilvl w:val="0"/>
          <w:numId w:val="2"/>
        </w:numPr>
      </w:pPr>
      <w:r>
        <w:rPr>
          <w:rFonts w:ascii="Georgia" w:hAnsi="Georgia"/>
          <w:color w:val="000000"/>
          <w:sz w:val="22"/>
        </w:rPr>
        <w:t>Utilized REST's integration with Azure API Management to enable secure and managed API access, and developed cloud-native APIs using REST's support for JSON and other data formats.</w:t>
      </w:r>
    </w:p>
    <w:p>
      <w:pPr>
        <w:ind w:left="283" w:hanging="283"/>
        <w:numPr>
          <w:ilvl w:val="0"/>
          <w:numId w:val="2"/>
        </w:numPr>
      </w:pPr>
      <w:r>
        <w:rPr>
          <w:rFonts w:ascii="Georgia" w:hAnsi="Georgia"/>
          <w:color w:val="000000"/>
          <w:sz w:val="22"/>
        </w:rPr>
        <w:t>Utilized Dynatrace to monitor and analyze application performance, leveraging its real-time monitoring and analytics capabilities to identify performance bottlenecks and optimize system resources.</w:t>
      </w:r>
    </w:p>
    <w:p>
      <w:pPr>
        <w:ind w:left="283" w:hanging="283"/>
        <w:numPr>
          <w:ilvl w:val="0"/>
          <w:numId w:val="2"/>
        </w:numPr>
      </w:pPr>
      <w:r>
        <w:rPr>
          <w:rFonts w:ascii="Georgia" w:hAnsi="Georgia"/>
          <w:color w:val="000000"/>
          <w:sz w:val="22"/>
        </w:rPr>
        <w:t>Collaborated with teams to develop and implement performance optimization strategies, utilizing Dynatrace's support for Azure API Management and other Azure services to enable seamless integration and monitoring.</w:t>
      </w:r>
    </w:p>
    <w:p>
      <w:pPr>
        <w:ind w:left="283" w:hanging="283"/>
        <w:numPr>
          <w:ilvl w:val="0"/>
          <w:numId w:val="2"/>
        </w:numPr>
      </w:pPr>
      <w:r>
        <w:rPr>
          <w:rFonts w:ascii="Georgia" w:hAnsi="Georgia"/>
          <w:color w:val="000000"/>
          <w:sz w:val="22"/>
        </w:rPr>
        <w:t>Developed and deployed cloud-based solutions using Azure, leveraging its comprehensive set of cloud services and tools to develop scalable and secure applications.</w:t>
      </w:r>
    </w:p>
    <w:p>
      <w:pPr>
        <w:ind w:left="283" w:hanging="283"/>
        <w:numPr>
          <w:ilvl w:val="0"/>
          <w:numId w:val="2"/>
        </w:numPr>
      </w:pPr>
      <w:r>
        <w:rPr>
          <w:rFonts w:ascii="Georgia" w:hAnsi="Georgia"/>
          <w:color w:val="000000"/>
          <w:sz w:val="22"/>
        </w:rPr>
        <w:t>Utilized Azure's integration with Azure API Management to enable secure and managed API access, and developed cloud-native applications using Azure's streamlined deployment and management capabilities.</w:t>
      </w:r>
    </w:p>
    <w:p>
      <w:pPr>
        <w:ind w:left="283" w:hanging="283"/>
        <w:numPr>
          <w:ilvl w:val="0"/>
          <w:numId w:val="2"/>
        </w:numPr>
      </w:pPr>
      <w:r>
        <w:rPr>
          <w:rFonts w:ascii="Georgia" w:hAnsi="Georgia"/>
          <w:color w:val="000000"/>
          <w:sz w:val="22"/>
        </w:rPr>
        <w:t>Utilized Azure DevOps to develop and deploy software applications, leveraging its comprehensive set of development and deployment tools to streamline the software development lifecycle.</w:t>
      </w:r>
    </w:p>
    <w:p>
      <w:pPr>
        <w:ind w:left="283" w:hanging="283"/>
        <w:numPr>
          <w:ilvl w:val="0"/>
          <w:numId w:val="2"/>
        </w:numPr>
      </w:pPr>
      <w:r>
        <w:rPr>
          <w:rFonts w:ascii="Georgia" w:hAnsi="Georgia"/>
          <w:color w:val="000000"/>
          <w:sz w:val="22"/>
        </w:rPr>
        <w:t>Collaborated with teams to develop and implement continuous integration and delivery (CI/CD) pipelines, utilizing Azure DevOps' support for Azure API Management and other Azure services to enable seamless integration and automation.</w:t>
      </w:r>
    </w:p>
    <w:p>
      <w:pPr>
        <w:ind w:left="283" w:hanging="283"/>
        <w:numPr>
          <w:ilvl w:val="0"/>
          <w:numId w:val="2"/>
        </w:numPr>
      </w:pPr>
      <w:r>
        <w:rPr>
          <w:rFonts w:ascii="Georgia" w:hAnsi="Georgia"/>
          <w:color w:val="000000"/>
          <w:sz w:val="22"/>
        </w:rPr>
        <w:t>Utilized GIT to manage source code and collaborate with teams, leveraging its distributed version control system and support for branching and merging to enable efficient and scalable code management.</w:t>
      </w:r>
    </w:p>
    <w:p>
      <w:pPr>
        <w:ind w:left="283" w:hanging="283"/>
        <w:numPr>
          <w:ilvl w:val="0"/>
          <w:numId w:val="2"/>
        </w:numPr>
      </w:pPr>
      <w:r>
        <w:rPr>
          <w:rFonts w:ascii="Georgia" w:hAnsi="Georgia"/>
          <w:color w:val="000000"/>
          <w:sz w:val="22"/>
        </w:rPr>
        <w:t>Developed and implemented GIT-based workflows, integrating it with Azure DevOps and Azure API Management to enable seamless automation and deployment of code changes.</w:t>
      </w:r>
    </w:p>
    <w:p>
      <w:pPr>
        <w:ind w:left="283" w:hanging="283"/>
        <w:numPr>
          <w:ilvl w:val="0"/>
          <w:numId w:val="2"/>
        </w:numPr>
      </w:pPr>
      <w:r>
        <w:rPr>
          <w:rFonts w:ascii="Georgia" w:hAnsi="Georgia"/>
          <w:color w:val="000000"/>
          <w:sz w:val="22"/>
        </w:rPr>
        <w:t>Utilized Terraform to manage and provision cloud infrastructure, leveraging its infrastructure-as-code approach and support for Azure services to enable efficient and scalable infrastructure management.</w:t>
      </w:r>
    </w:p>
    <w:p>
      <w:pPr>
        <w:ind w:left="283" w:hanging="283"/>
        <w:numPr>
          <w:ilvl w:val="0"/>
          <w:numId w:val="2"/>
        </w:numPr>
      </w:pPr>
      <w:r>
        <w:rPr>
          <w:rFonts w:ascii="Georgia" w:hAnsi="Georgia"/>
          <w:color w:val="000000"/>
          <w:sz w:val="22"/>
        </w:rPr>
        <w:t>Developed and deployed Terraform-based infrastructure configurations, integrating it with Azure API Management and Azure DevOps to enable seamless automation and deployment of infrastructure changes.</w:t>
      </w:r>
    </w:p>
    <w:p>
      <w:pPr>
        <w:ind w:left="283" w:hanging="283"/>
        <w:numPr>
          <w:ilvl w:val="0"/>
          <w:numId w:val="2"/>
        </w:numPr>
      </w:pPr>
      <w:r>
        <w:rPr>
          <w:rFonts w:ascii="Georgia" w:hAnsi="Georgia"/>
          <w:color w:val="000000"/>
          <w:sz w:val="22"/>
        </w:rPr>
        <w:t>Utilized Github to manage and collaborate on source code, leveraging its web-based platform and support for GIT version control to enable efficient and scalable code management.</w:t>
      </w:r>
    </w:p>
    <w:p>
      <w:pPr>
        <w:ind w:left="283" w:hanging="283"/>
        <w:numPr>
          <w:ilvl w:val="0"/>
          <w:numId w:val="2"/>
        </w:numPr>
      </w:pPr>
      <w:r>
        <w:rPr>
          <w:rFonts w:ascii="Georgia" w:hAnsi="Georgia"/>
          <w:color w:val="000000"/>
          <w:sz w:val="22"/>
        </w:rPr>
        <w:t>Developed and implemented Github-based workflows, integrating it with Azure DevOps and Azure API Management to enable seamless automation and deployment of code changes, and leveraging Github's support for pull requests and code reviews to enable efficient and collaborative code development.</w:t>
      </w:r>
    </w:p>
    <w:p w14:paraId="5FA118AE" w14:textId="77777777"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Developed SOAP Web Services with WSDL and XSD for enterprise integrations. Configured API Gateway for centralized routing, throttling, and authentication of microservices. Created interactive documentation for RESTful APIs using Swagger.</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Deployed applications on AWS using EC2, Lambda, RDS, and Elastic Beanstalk.</w:t>
      </w:r>
    </w:p>
    <w:p w14:paraId="423CB90E" w14:textId="68D6EEB9"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Containerized Java applications using Docker, ensuring consistent runtime environments. Deployed and scaled microservices on Kubernetes.</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Automated build and deployment pipelines using Jenkins for continuous delivery.</w:t>
      </w:r>
    </w:p>
    <w:p w14:paraId="2E9432DE" w14:textId="76CA61FF"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CI/CD workflows using GitHub Actions, automating build and deployment pipelines. Managed dependencies and builds using Maven.</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relational schemas in Oracle for enterprise applications.</w:t>
      </w:r>
    </w:p>
    <w:p w14:paraId="03134D08" w14:textId="77777777" w:rsidR="005121CE"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Developed high-performance applications using MySQL as a relational database. Designed document-based schemas in MongoDB for flexible data models. Implemented event-driven architectures with Apache Kafka. Designed asynchronous messaging systems using RabbitMQ for microservices.</w:t>
      </w:r>
    </w:p>
    <w:p w14:paraId="189D42FF" w14:textId="1E10BC44" w:rsidR="006E04A8"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Managed code versioning using Git, enabling efficient branching, and merging strategies. Hosted repositories in GitHub, enabling collaboration across distributed teams. Tracked project progress using Jira, aligning with Agile/Scrum methodologies. Wrote unit tests in JUnit to ensure code reliability and coverage.</w:t>
      </w:r>
    </w:p>
    <w:p w14:paraId="2B0A613E" w14:textId="4377839D" w:rsidR="00116B96" w:rsidRPr="008C7FE5" w:rsidRDefault="005121CE" w:rsidP="00116B96">
      <w:pPr>
        <w:widowControl/>
        <w:numPr>
          <w:ilvl w:val="0"/>
          <w:numId w:val="2"/>
        </w:numPr>
        <w:pBdr>
          <w:top w:val="nil"/>
          <w:left w:val="nil"/>
          <w:bottom w:val="nil"/>
          <w:right w:val="nil"/>
          <w:between w:val="nil"/>
        </w:pBdr>
        <w:ind w:left="283" w:hanging="283"/>
        <w:jc w:val="both"/>
        <w:rPr>
          <w:color w:val="000000"/>
          <w:sz w:val="22"/>
          <w:szCs w:val="22"/>
        </w:rPr>
      </w:pPr>
      <w:r>
        <w:rPr>
          <w:rFonts w:ascii="Georgia" w:eastAsia="Georgia" w:hAnsi="Georgia" w:cs="Georgia"/>
          <w:color w:val="000000"/>
          <w:sz w:val="22"/>
          <w:szCs w:val="22"/>
        </w:rPr>
        <w:lastRenderedPageBreak/>
        <w:t>T</w:t>
      </w:r>
      <w:r w:rsidR="006E04A8" w:rsidRPr="009F43B6">
        <w:rPr>
          <w:rFonts w:ascii="Georgia" w:eastAsia="Georgia" w:hAnsi="Georgia" w:cs="Georgia"/>
          <w:color w:val="000000"/>
          <w:sz w:val="22"/>
          <w:szCs w:val="22"/>
        </w:rPr>
        <w:t>ested RESTful APIs using Postman collections.</w:t>
      </w:r>
      <w:r w:rsidR="006E04A8">
        <w:rPr>
          <w:rFonts w:ascii="Georgia" w:eastAsia="Georgia" w:hAnsi="Georgia" w:cs="Georgia"/>
          <w:color w:val="000000"/>
          <w:sz w:val="22"/>
          <w:szCs w:val="22"/>
        </w:rPr>
        <w:t xml:space="preserve"> </w:t>
      </w:r>
      <w:r w:rsidR="006E04A8" w:rsidRPr="009F43B6">
        <w:rPr>
          <w:rFonts w:ascii="Georgia" w:eastAsia="Georgia" w:hAnsi="Georgia" w:cs="Georgia"/>
          <w:color w:val="000000"/>
          <w:sz w:val="22"/>
          <w:szCs w:val="22"/>
        </w:rPr>
        <w:t>Architected distributed systems using Microservices.</w:t>
      </w:r>
      <w:r w:rsidR="00116B96">
        <w:rPr>
          <w:rFonts w:ascii="Georgia" w:eastAsia="Georgia" w:hAnsi="Georgia" w:cs="Georgia"/>
          <w:color w:val="000000"/>
          <w:sz w:val="22"/>
          <w:szCs w:val="22"/>
        </w:rPr>
        <w:t xml:space="preserve"> </w:t>
      </w:r>
      <w:r w:rsidR="00116B96" w:rsidRPr="008C7FE5">
        <w:rPr>
          <w:rFonts w:ascii="Georgia" w:eastAsia="Georgia" w:hAnsi="Georgia" w:cs="Georgia"/>
          <w:color w:val="000000"/>
          <w:sz w:val="22"/>
          <w:szCs w:val="22"/>
        </w:rPr>
        <w:t>Conducted JVM and SQL tuning for Performance Optimization in large-scale apps.</w:t>
      </w:r>
    </w:p>
    <w:p w14:paraId="3734160F"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Designed real-time applications using Event-Driven Architecture with Kafka and RabbitMQ. Applied OOAD principles to design scalable and reusable Java applications. Built web applications using MVC architecture in Spring and Struts.</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MVVM pattern in UI development for modular and testable code.</w:t>
      </w:r>
    </w:p>
    <w:p w14:paraId="643F1FC1"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Automated software delivery using CI/CD pipelines with Jenkins and GitHub Actions. Deployed applications on Linux/Unix servers, ensuring high availability. Practiced Agile/Scrum methodology for iterative software development.</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Design Patterns like Singleton, Factory, and Observer in Java projects.</w:t>
      </w:r>
    </w:p>
    <w:p w14:paraId="1EDA359F" w14:textId="77777777" w:rsidR="006E04A8" w:rsidRDefault="006E04A8" w:rsidP="006E04A8">
      <w:pPr>
        <w:tabs>
          <w:tab w:val="left" w:pos="7140"/>
        </w:tabs>
        <w:spacing w:line="360" w:lineRule="auto"/>
        <w:rPr>
          <w:rFonts w:ascii="Arial" w:eastAsia="Arial" w:hAnsi="Arial" w:cs="Arial"/>
          <w:color w:val="000000"/>
          <w:sz w:val="20"/>
          <w:szCs w:val="20"/>
        </w:rPr>
      </w:pPr>
    </w:p>
    <w:p w14:paraId="3447E6F6" w14:textId="77777777" w:rsidR="006E04A8" w:rsidRPr="004E17AA" w:rsidRDefault="006E04A8" w:rsidP="006E04A8">
      <w:pPr>
        <w:tabs>
          <w:tab w:val="left" w:pos="7140"/>
        </w:tabs>
        <w:spacing w:line="360" w:lineRule="auto"/>
        <w:rPr>
          <w:rStyle w:val="Strong"/>
          <w:rFonts w:eastAsia="Arial"/>
        </w:rPr>
      </w:pPr>
      <w:r>
        <w:rPr>
          <w:rStyle w:val="Strong"/>
          <w:rFonts w:eastAsia="Arial"/>
        </w:rPr>
        <w:t>Client - CVS</w:t>
      </w:r>
      <w:r w:rsidRPr="004E17AA">
        <w:rPr>
          <w:rStyle w:val="Strong"/>
          <w:rFonts w:eastAsia="Arial"/>
        </w:rPr>
        <w:t xml:space="preserve"> – </w:t>
      </w:r>
      <w:r>
        <w:rPr>
          <w:rStyle w:val="Strong"/>
          <w:rFonts w:eastAsia="Arial"/>
        </w:rPr>
        <w:t>Oct</w:t>
      </w:r>
      <w:r w:rsidRPr="004E17AA">
        <w:rPr>
          <w:rStyle w:val="Strong"/>
          <w:rFonts w:eastAsia="Arial"/>
        </w:rPr>
        <w:t xml:space="preserve"> 20</w:t>
      </w:r>
      <w:r>
        <w:rPr>
          <w:rStyle w:val="Strong"/>
          <w:rFonts w:eastAsia="Arial"/>
        </w:rPr>
        <w:t>18</w:t>
      </w:r>
      <w:r w:rsidRPr="004E17AA">
        <w:rPr>
          <w:rStyle w:val="Strong"/>
          <w:rFonts w:eastAsia="Arial"/>
        </w:rPr>
        <w:t xml:space="preserve"> – Jul 202</w:t>
      </w:r>
      <w:r>
        <w:rPr>
          <w:rStyle w:val="Strong"/>
          <w:rFonts w:eastAsia="Arial"/>
        </w:rPr>
        <w:t>3</w:t>
      </w:r>
    </w:p>
    <w:p w14:paraId="144E64F1" w14:textId="560E0CC4" w:rsidR="006E04A8" w:rsidRPr="00482F04" w:rsidRDefault="006E04A8" w:rsidP="00482F04">
      <w:pPr>
        <w:tabs>
          <w:tab w:val="left" w:pos="7140"/>
        </w:tabs>
        <w:spacing w:line="360" w:lineRule="auto"/>
        <w:rPr>
          <w:rFonts w:eastAsia="Arial"/>
          <w:b/>
          <w:bCs/>
        </w:rPr>
      </w:pPr>
      <w:r w:rsidRPr="004E17AA">
        <w:rPr>
          <w:rStyle w:val="Strong"/>
          <w:rFonts w:eastAsia="Arial"/>
        </w:rPr>
        <w:t>Senior Software Engineer</w:t>
      </w:r>
    </w:p>
    <w:p w14:paraId="2C3840CA" w14:textId="740CB1BD" w:rsidR="006E04A8" w:rsidRPr="00482F04" w:rsidRDefault="006E04A8" w:rsidP="00482F04">
      <w:pPr>
        <w:tabs>
          <w:tab w:val="left" w:pos="7140"/>
        </w:tabs>
        <w:spacing w:line="360" w:lineRule="auto"/>
        <w:rPr>
          <w:rFonts w:ascii="Arial" w:eastAsia="Arial" w:hAnsi="Arial" w:cs="Arial"/>
          <w:b/>
          <w:bCs/>
          <w:color w:val="000000"/>
          <w:sz w:val="20"/>
          <w:szCs w:val="20"/>
        </w:rPr>
      </w:pPr>
      <w:r w:rsidRPr="00E70D71">
        <w:rPr>
          <w:rFonts w:ascii="Arial" w:eastAsia="Arial" w:hAnsi="Arial" w:cs="Arial"/>
          <w:b/>
          <w:bCs/>
          <w:color w:val="000000"/>
          <w:sz w:val="20"/>
          <w:szCs w:val="20"/>
        </w:rPr>
        <w:t>Responsibilities:</w:t>
      </w:r>
    </w:p>
    <w:p w14:paraId="051A491F" w14:textId="745CCB63" w:rsidR="006E04A8" w:rsidRPr="003D2D3A"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3D2D3A">
        <w:rPr>
          <w:rFonts w:ascii="Georgia" w:eastAsia="Georgia" w:hAnsi="Georgia" w:cs="Georgia"/>
          <w:color w:val="000000"/>
          <w:sz w:val="22"/>
          <w:szCs w:val="22"/>
        </w:rPr>
        <w:t>Developed Java-based solutions data exchange between disparate systems. Designed RESTful APIs Spring Boot and Spring MVC for secure transmission of operational data, system interoperability and scalability.</w:t>
      </w:r>
    </w:p>
    <w:p w14:paraId="5C73E587"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17145">
        <w:rPr>
          <w:rFonts w:ascii="Georgia" w:eastAsia="Georgia" w:hAnsi="Georgia" w:cs="Georgia"/>
          <w:color w:val="000000"/>
          <w:sz w:val="22"/>
          <w:szCs w:val="22"/>
        </w:rPr>
        <w:t xml:space="preserve">Optimized Java applications through performance tuning, algorithm optimization, memory management. </w:t>
      </w:r>
      <w:r w:rsidRPr="00E70D71">
        <w:rPr>
          <w:rFonts w:ascii="Georgia" w:eastAsia="Georgia" w:hAnsi="Georgia" w:cs="Georgia"/>
          <w:color w:val="000000"/>
          <w:sz w:val="22"/>
          <w:szCs w:val="22"/>
        </w:rPr>
        <w:t>Migrated legacy systems from Java 7/8 to Java 11 and Java 17, adopting modularization and records for cleaner architecture.</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back-end systems via J2EE JMS and JDBC, delivering secure and reliable messaging and data access.</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SQL queries and indexing, reducing execution times by 40%.</w:t>
      </w:r>
      <w:bookmarkStart w:id="1" w:name="CVS_Responsibilities"/>
      <w:bookmarkEnd w:id="1"/>
    </w:p>
    <w:p w14:paraId="65395FE1" w14:textId="46441B75"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authentication authorization with Spring Security, leveraging JWT</w:t>
      </w:r>
      <w:r w:rsidR="008F417F">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OAuth2.</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caching in Hibernate enhance query performance.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JPA queries with Criteria API high-volume data applications.</w:t>
      </w:r>
    </w:p>
    <w:p w14:paraId="652033E5"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Documented RESTful APIs with Swagger for seamless team collaboration.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WS-Security to SOAP Web Services for encryption and authentication.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reliability of services by applying caching and load balancing at API Gateway level.</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test case generation from Swagger specifications for faster QA cycles.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Implemented event-driven systems with AWS SNS and SQS, ensuring reliable messaging.</w:t>
      </w:r>
    </w:p>
    <w:p w14:paraId="1F73CD62"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Built Docker images for microservices and deployed them to Kubernetes clusters.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container orchestration using Helm charts in Kubernetes.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Jenkins with Maven, Git, and Docker for end-to-end CI/CD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GitHub Actions with Docker and Kubernetes for cloud-native deployments.</w:t>
      </w:r>
    </w:p>
    <w:p w14:paraId="389ADF60"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Automated testing and packaging in Maven through lifecycle phases.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Wrote efficient PL/SQL procedures, triggers, and views in Oracle.</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MySQL queries with indexing strategies to boost response times.</w:t>
      </w:r>
    </w:p>
    <w:p w14:paraId="28783740" w14:textId="6EB5DB0F"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aggregation pipeline</w:t>
      </w:r>
      <w:r w:rsidR="008F417F">
        <w:rPr>
          <w:rFonts w:ascii="Georgia" w:eastAsia="Georgia" w:hAnsi="Georgia" w:cs="Georgia"/>
          <w:color w:val="000000"/>
          <w:sz w:val="22"/>
          <w:szCs w:val="22"/>
        </w:rPr>
        <w:t>s</w:t>
      </w:r>
      <w:r w:rsidRPr="00E70D71">
        <w:rPr>
          <w:rFonts w:ascii="Georgia" w:eastAsia="Georgia" w:hAnsi="Georgia" w:cs="Georgia"/>
          <w:color w:val="000000"/>
          <w:sz w:val="22"/>
          <w:szCs w:val="22"/>
        </w:rPr>
        <w:t xml:space="preserve"> MongoDB handle complex analytics.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Kafka producers Java applications reliable messaging.</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durable queues exchanges in RabbitMQ ensure message reliability.</w:t>
      </w:r>
    </w:p>
    <w:p w14:paraId="26EC4FC5" w14:textId="51E462A9"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Resolved conflicts Git workflows.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builds and deployments with GitHub Actions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Created and managed epics, stories, and tasks in Jira for sprint planning.</w:t>
      </w:r>
    </w:p>
    <w:p w14:paraId="52BCF0E9"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JUnit tests with Jenkins pipelines for automated testing.</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API regression testing with Postman scripts.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Migrated monolithic applications to Microservices architecture, improving agility.</w:t>
      </w:r>
    </w:p>
    <w:p w14:paraId="35730B43"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asynchronous communication patterns in Event-Driven systems.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Refactored legacy codebases during Monolithic to Microservices Migration, ensuring minimal downtime.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Modeled business requirements into UML diagrams using OOAD.</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separation of concerns with MVC pattern for maintainable code.</w:t>
      </w:r>
    </w:p>
    <w:p w14:paraId="1983E368"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MVVM with</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Spring for decoupled presentation layers.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deployment errors by 60% with CI/CD pipeline automation.</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deployment scripts using shell scripting in Linux/Unix environments.</w:t>
      </w:r>
    </w:p>
    <w:p w14:paraId="73B7CCFE"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Conducted sprint planning and retrospectives in Agile/Scrum projects.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scalability by implementing Design Patterns.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API response times by 50% through Performance Optimization techniques.</w:t>
      </w:r>
    </w:p>
    <w:p w14:paraId="7E585926" w14:textId="77777777" w:rsidR="006E04A8" w:rsidRDefault="006E04A8" w:rsidP="006E04A8">
      <w:pPr>
        <w:jc w:val="both"/>
        <w:rPr>
          <w:rFonts w:ascii="Georgia" w:eastAsia="Georgia" w:hAnsi="Georgia" w:cs="Georgia"/>
          <w:sz w:val="20"/>
          <w:szCs w:val="20"/>
        </w:rPr>
      </w:pPr>
    </w:p>
    <w:p w14:paraId="1E60FD1E" w14:textId="77777777" w:rsidR="006E04A8" w:rsidRPr="004E17AA"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Harland – </w:t>
      </w:r>
      <w:r>
        <w:rPr>
          <w:rStyle w:val="Strong"/>
          <w:rFonts w:eastAsia="Arial"/>
        </w:rPr>
        <w:t>Mar</w:t>
      </w:r>
      <w:r w:rsidRPr="004E17AA">
        <w:rPr>
          <w:rStyle w:val="Strong"/>
          <w:rFonts w:eastAsia="Arial"/>
        </w:rPr>
        <w:t xml:space="preserve"> 20</w:t>
      </w:r>
      <w:r>
        <w:rPr>
          <w:rStyle w:val="Strong"/>
          <w:rFonts w:eastAsia="Arial"/>
        </w:rPr>
        <w:t>14</w:t>
      </w:r>
      <w:r w:rsidRPr="004E17AA">
        <w:rPr>
          <w:rStyle w:val="Strong"/>
          <w:rFonts w:eastAsia="Arial"/>
        </w:rPr>
        <w:t xml:space="preserve"> – </w:t>
      </w:r>
      <w:r>
        <w:rPr>
          <w:rStyle w:val="Strong"/>
          <w:rFonts w:eastAsia="Arial"/>
        </w:rPr>
        <w:t>Sept</w:t>
      </w:r>
      <w:r w:rsidRPr="004E17AA">
        <w:rPr>
          <w:rStyle w:val="Strong"/>
          <w:rFonts w:eastAsia="Arial"/>
        </w:rPr>
        <w:t xml:space="preserve"> 20</w:t>
      </w:r>
      <w:r>
        <w:rPr>
          <w:rStyle w:val="Strong"/>
          <w:rFonts w:eastAsia="Arial"/>
        </w:rPr>
        <w:t>18</w:t>
      </w:r>
    </w:p>
    <w:p w14:paraId="09DB3A8C" w14:textId="77777777" w:rsidR="006E04A8" w:rsidRPr="004E17AA" w:rsidRDefault="006E04A8" w:rsidP="006E04A8">
      <w:pPr>
        <w:widowControl/>
        <w:spacing w:line="360" w:lineRule="auto"/>
        <w:rPr>
          <w:rStyle w:val="Strong"/>
          <w:rFonts w:eastAsia="Arial"/>
        </w:rPr>
      </w:pPr>
      <w:r w:rsidRPr="004E17AA">
        <w:rPr>
          <w:rStyle w:val="Strong"/>
          <w:rFonts w:eastAsia="Arial"/>
        </w:rPr>
        <w:t>Software Engineer</w:t>
      </w:r>
    </w:p>
    <w:p w14:paraId="551EFDC4" w14:textId="77777777" w:rsidR="006E04A8" w:rsidRPr="008C7FE5"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20FA18D4" w14:textId="3973130A" w:rsidR="006E04A8" w:rsidRPr="00EF3DB7"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F3DB7">
        <w:rPr>
          <w:rFonts w:ascii="Georgia" w:eastAsia="Georgia" w:hAnsi="Georgia" w:cs="Georgia"/>
          <w:color w:val="000000"/>
          <w:sz w:val="22"/>
          <w:szCs w:val="22"/>
        </w:rPr>
        <w:t xml:space="preserve">Spearheaded the design of new features </w:t>
      </w:r>
      <w:r w:rsidR="000A161E">
        <w:rPr>
          <w:rFonts w:ascii="Georgia" w:eastAsia="Georgia" w:hAnsi="Georgia" w:cs="Georgia"/>
          <w:color w:val="000000"/>
          <w:sz w:val="22"/>
          <w:szCs w:val="22"/>
        </w:rPr>
        <w:t xml:space="preserve">in </w:t>
      </w:r>
      <w:r w:rsidRPr="00EF3DB7">
        <w:rPr>
          <w:rFonts w:ascii="Georgia" w:eastAsia="Georgia" w:hAnsi="Georgia" w:cs="Georgia"/>
          <w:color w:val="000000"/>
          <w:sz w:val="22"/>
          <w:szCs w:val="22"/>
        </w:rPr>
        <w:t>applications Java Spring Boot</w:t>
      </w:r>
      <w:r w:rsidR="002E0522">
        <w:rPr>
          <w:rFonts w:ascii="Georgia" w:eastAsia="Georgia" w:hAnsi="Georgia" w:cs="Georgia"/>
          <w:color w:val="000000"/>
          <w:sz w:val="22"/>
          <w:szCs w:val="22"/>
        </w:rPr>
        <w:t xml:space="preserve"> </w:t>
      </w:r>
      <w:r w:rsidRPr="00EF3DB7">
        <w:rPr>
          <w:rFonts w:ascii="Georgia" w:eastAsia="Georgia" w:hAnsi="Georgia" w:cs="Georgia"/>
          <w:color w:val="000000"/>
          <w:sz w:val="22"/>
          <w:szCs w:val="22"/>
        </w:rPr>
        <w:t>and client requirements. Developed scalable microservices with Spring Boot, Spring MVC RESTful APIs, Spring Security for robust data security.</w:t>
      </w:r>
    </w:p>
    <w:p w14:paraId="35974193" w14:textId="7C04383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concurrency and multi-threading solutions in Java.</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J2EE design patterns for modularization, resulting in cleaner and reusable codebases.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Designed reporting solutions using SQL for business intelligence and analytics.</w:t>
      </w:r>
      <w:bookmarkStart w:id="2" w:name="Harland_Responsibilities"/>
      <w:bookmarkEnd w:id="2"/>
    </w:p>
    <w:p w14:paraId="06BB85F6" w14:textId="3B66660B"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Designed web applications with Spring MVC.</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Migrated JDBC-based persistence layers to Hibernate, reducing boilerplate code.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JPA inheritance strategies.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RESTful API performance using pagination.</w:t>
      </w:r>
    </w:p>
    <w:p w14:paraId="630EF4DF"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lastRenderedPageBreak/>
        <w:t>Migrated legacy SOAP Web Services REST for enhanced scalability.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Secured applications with IAM roles integrated into API Gateway policies.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infrastructure provisioning on AWS with CloudFormation templates.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resource usage with Docker Compose for multi-container orchestration.</w:t>
      </w:r>
    </w:p>
    <w:p w14:paraId="4FD50C4B" w14:textId="1BC293B6"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Configured monitoring and logging solutions with Grafana in Kubernetes clusters.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code quality checks using GitHub Actions with SonarQube.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multi-module projects in Maven for large-scale applications.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replication and backup strategies in MySQL for data resilience.</w:t>
      </w:r>
    </w:p>
    <w:p w14:paraId="3B4567B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RabbitMQ with Java Spring Boot applications for scalable processing.</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code review processes using Git pull requests.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Enforced code quality checks with branch protection in GitHub.</w:t>
      </w:r>
    </w:p>
    <w:p w14:paraId="70A7F85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Jira with Jenkins and GitHub for real-time status updates.</w:t>
      </w:r>
      <w:r w:rsidRPr="007714DA">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IAM roles and security groups in AWS for secure application deployment.</w:t>
      </w:r>
    </w:p>
    <w:p w14:paraId="76EE47C3"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Microservices with JWT, and centralized API Gateway.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Ensured resilience and scalability in Event-Driven Architecture through partitioning.</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DDD principles in Microservices migration.</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SOLID principles through OOAD in enterprise projects.</w:t>
      </w:r>
    </w:p>
    <w:p w14:paraId="2E440C49" w14:textId="48ED90CA"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blue-green and canary releases via CI/CD.</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Delivered working increments within 2-week Scrum sprints for faster ROI.</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Reduced code complexity using structural Design Patterns like Adapter/Decorator.</w:t>
      </w:r>
    </w:p>
    <w:p w14:paraId="03981D85" w14:textId="77777777" w:rsidR="006E04A8" w:rsidRDefault="006E04A8" w:rsidP="006E04A8">
      <w:pPr>
        <w:jc w:val="both"/>
        <w:rPr>
          <w:rFonts w:ascii="Georgia" w:eastAsia="Georgia" w:hAnsi="Georgia" w:cs="Georgia"/>
          <w:sz w:val="20"/>
          <w:szCs w:val="20"/>
        </w:rPr>
      </w:pPr>
    </w:p>
    <w:p w14:paraId="7DB1385A" w14:textId="77777777" w:rsidR="006E04A8" w:rsidRPr="004E17AA" w:rsidRDefault="006E04A8" w:rsidP="006E04A8">
      <w:pPr>
        <w:widowControl/>
        <w:spacing w:line="360" w:lineRule="auto"/>
        <w:rPr>
          <w:rStyle w:val="Strong"/>
          <w:rFonts w:eastAsia="Georgia"/>
        </w:rPr>
      </w:pPr>
      <w:r>
        <w:rPr>
          <w:rStyle w:val="Strong"/>
          <w:rFonts w:eastAsiaTheme="majorEastAsia"/>
        </w:rPr>
        <w:t xml:space="preserve">Client - </w:t>
      </w:r>
      <w:r w:rsidRPr="004E17AA">
        <w:rPr>
          <w:rStyle w:val="Strong"/>
          <w:rFonts w:eastAsiaTheme="majorEastAsia"/>
        </w:rPr>
        <w:t xml:space="preserve">First Citizen Bank </w:t>
      </w:r>
      <w:r w:rsidRPr="004E17AA">
        <w:rPr>
          <w:rStyle w:val="Strong"/>
          <w:rFonts w:eastAsia="Arial"/>
        </w:rPr>
        <w:t>- May 201</w:t>
      </w:r>
      <w:r>
        <w:rPr>
          <w:rStyle w:val="Strong"/>
          <w:rFonts w:eastAsia="Arial"/>
        </w:rPr>
        <w:t>1</w:t>
      </w:r>
      <w:r w:rsidRPr="004E17AA">
        <w:rPr>
          <w:rStyle w:val="Strong"/>
          <w:rFonts w:eastAsia="Arial"/>
        </w:rPr>
        <w:t xml:space="preserve"> – Feb 20</w:t>
      </w:r>
      <w:r>
        <w:rPr>
          <w:rStyle w:val="Strong"/>
          <w:rFonts w:eastAsia="Arial"/>
        </w:rPr>
        <w:t>14</w:t>
      </w:r>
    </w:p>
    <w:p w14:paraId="12CBC803" w14:textId="77777777" w:rsidR="006E04A8" w:rsidRPr="00C53274" w:rsidRDefault="006E04A8" w:rsidP="006E04A8">
      <w:pPr>
        <w:widowControl/>
        <w:spacing w:line="360" w:lineRule="auto"/>
        <w:rPr>
          <w:rFonts w:eastAsia="Georgia"/>
          <w:b/>
          <w:bCs/>
        </w:rPr>
      </w:pPr>
      <w:r w:rsidRPr="004E17AA">
        <w:rPr>
          <w:rStyle w:val="Strong"/>
          <w:rFonts w:eastAsia="Georgia"/>
        </w:rPr>
        <w:t>Software Engineer</w:t>
      </w:r>
    </w:p>
    <w:p w14:paraId="2EC4E38C" w14:textId="77777777" w:rsidR="006E04A8" w:rsidRPr="00C53274"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69C87E36" w14:textId="69DB39FA" w:rsidR="007B5B24" w:rsidRPr="008C7FE5" w:rsidRDefault="006E04A8" w:rsidP="007B5B24">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CC0AD2">
        <w:rPr>
          <w:rFonts w:ascii="Georgia" w:eastAsia="Georgia" w:hAnsi="Georgia" w:cs="Georgia"/>
          <w:color w:val="000000"/>
          <w:sz w:val="22"/>
          <w:szCs w:val="22"/>
        </w:rPr>
        <w:t xml:space="preserve">Developed enterprise-grade banking solutions using Java programming to enhance </w:t>
      </w:r>
      <w:r>
        <w:rPr>
          <w:rFonts w:ascii="Georgia" w:eastAsia="Georgia" w:hAnsi="Georgia" w:cs="Georgia"/>
          <w:color w:val="000000"/>
          <w:sz w:val="22"/>
          <w:szCs w:val="22"/>
        </w:rPr>
        <w:t xml:space="preserve">Fist Citizen </w:t>
      </w:r>
      <w:r w:rsidRPr="00CC0AD2">
        <w:rPr>
          <w:rFonts w:ascii="Georgia" w:eastAsia="Georgia" w:hAnsi="Georgia" w:cs="Georgia"/>
          <w:color w:val="000000"/>
          <w:sz w:val="22"/>
          <w:szCs w:val="22"/>
        </w:rPr>
        <w:t xml:space="preserve">Bank’s core services and customer-facing applications. </w:t>
      </w:r>
      <w:r w:rsidR="007B5B24" w:rsidRPr="008C7FE5">
        <w:rPr>
          <w:rFonts w:ascii="Georgia" w:eastAsia="Georgia" w:hAnsi="Georgia" w:cs="Georgia"/>
          <w:color w:val="000000"/>
          <w:sz w:val="22"/>
          <w:szCs w:val="22"/>
        </w:rPr>
        <w:t>Tuned JVM and applied garbage collection strategies in Java to reduce application latency.</w:t>
      </w:r>
      <w:r w:rsidR="007B5B24">
        <w:rPr>
          <w:rFonts w:ascii="Georgia" w:eastAsia="Georgia" w:hAnsi="Georgia" w:cs="Georgia"/>
          <w:color w:val="000000"/>
          <w:sz w:val="22"/>
          <w:szCs w:val="22"/>
        </w:rPr>
        <w:t xml:space="preserve"> </w:t>
      </w:r>
      <w:r w:rsidR="007B5B24" w:rsidRPr="008C7FE5">
        <w:rPr>
          <w:rFonts w:ascii="Georgia" w:eastAsia="Georgia" w:hAnsi="Georgia" w:cs="Georgia"/>
          <w:color w:val="000000"/>
          <w:sz w:val="22"/>
          <w:szCs w:val="22"/>
        </w:rPr>
        <w:t>Enhanced security in J2EE applications using JAAS and role-based access controls.</w:t>
      </w:r>
    </w:p>
    <w:p w14:paraId="6B0E9B1B" w14:textId="3F23CCBC" w:rsidR="006E04A8" w:rsidRPr="00E51DF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51DF5">
        <w:rPr>
          <w:rFonts w:ascii="Georgia" w:eastAsia="Georgia" w:hAnsi="Georgia" w:cs="Georgia"/>
          <w:color w:val="000000"/>
          <w:sz w:val="22"/>
          <w:szCs w:val="22"/>
        </w:rPr>
        <w:t>Leveraged the latest Java/J2EE technologies, including Struts, JSP for scalable application development. Created dynamic presentation layers using Java</w:t>
      </w:r>
      <w:r w:rsidR="00673AAA">
        <w:rPr>
          <w:rFonts w:ascii="Georgia" w:eastAsia="Georgia" w:hAnsi="Georgia" w:cs="Georgia"/>
          <w:color w:val="000000"/>
          <w:sz w:val="22"/>
          <w:szCs w:val="22"/>
        </w:rPr>
        <w:t xml:space="preserve"> </w:t>
      </w:r>
      <w:r w:rsidRPr="00E51DF5">
        <w:rPr>
          <w:rFonts w:ascii="Georgia" w:eastAsia="Georgia" w:hAnsi="Georgia" w:cs="Georgia"/>
          <w:color w:val="000000"/>
          <w:sz w:val="22"/>
          <w:szCs w:val="22"/>
        </w:rPr>
        <w:t>to deliver intuitive user interfaces for banking operations.</w:t>
      </w:r>
      <w:bookmarkStart w:id="3" w:name="First_Citizen_Responsibilities"/>
      <w:bookmarkEnd w:id="3"/>
    </w:p>
    <w:p w14:paraId="18A8DB0D" w14:textId="40990DCC" w:rsidR="006E04A8" w:rsidRPr="00444FD3"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444FD3">
        <w:rPr>
          <w:rFonts w:ascii="Georgia" w:eastAsia="Georgia" w:hAnsi="Georgia" w:cs="Georgia"/>
          <w:color w:val="000000"/>
          <w:sz w:val="22"/>
          <w:szCs w:val="22"/>
        </w:rPr>
        <w:t>Applied data normalization and constraints in SQL. Automated data processing pipelines using Spring Batch, improving reliability for scheduled jobs.</w:t>
      </w:r>
      <w:r w:rsidR="00444FD3">
        <w:rPr>
          <w:rFonts w:ascii="Georgia" w:eastAsia="Georgia" w:hAnsi="Georgia" w:cs="Georgia"/>
          <w:color w:val="000000"/>
          <w:sz w:val="22"/>
          <w:szCs w:val="22"/>
        </w:rPr>
        <w:t xml:space="preserve"> </w:t>
      </w:r>
      <w:r w:rsidRPr="00444FD3">
        <w:rPr>
          <w:rFonts w:ascii="Georgia" w:eastAsia="Georgia" w:hAnsi="Georgia" w:cs="Georgia"/>
          <w:color w:val="000000"/>
          <w:sz w:val="22"/>
          <w:szCs w:val="22"/>
        </w:rPr>
        <w:t>Designed complex relationships with Hibernate, supporting domain-driven design. Integrated JPA with Spring Data for repository-driven development.</w:t>
      </w:r>
    </w:p>
    <w:p w14:paraId="20E82FCE"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RESTful APIs with OAuth2 and role-based access control.</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Consumed external SOAP Web Services for financial and payment system integrations.</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Integrated Docker with CI/CD to streamline deployments.</w:t>
      </w:r>
    </w:p>
    <w:p w14:paraId="15F2AFC5" w14:textId="59DF36FE" w:rsidR="006E04A8" w:rsidRPr="00673AAA" w:rsidRDefault="006E04A8" w:rsidP="00673AAA">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673AAA">
        <w:rPr>
          <w:rFonts w:ascii="Georgia" w:eastAsia="Georgia" w:hAnsi="Georgia" w:cs="Georgia"/>
          <w:color w:val="000000"/>
          <w:sz w:val="22"/>
          <w:szCs w:val="22"/>
        </w:rPr>
        <w:t>Integrated MySQL with Hibernate/JPA for persistence in Java apps.</w:t>
      </w:r>
      <w:r w:rsidR="00673AAA">
        <w:rPr>
          <w:rFonts w:ascii="Georgia" w:eastAsia="Georgia" w:hAnsi="Georgia" w:cs="Georgia"/>
          <w:color w:val="000000"/>
          <w:sz w:val="22"/>
          <w:szCs w:val="22"/>
        </w:rPr>
        <w:t xml:space="preserve"> </w:t>
      </w:r>
      <w:r w:rsidRPr="00673AAA">
        <w:rPr>
          <w:rFonts w:ascii="Georgia" w:eastAsia="Georgia" w:hAnsi="Georgia" w:cs="Georgia"/>
          <w:color w:val="000000"/>
          <w:sz w:val="22"/>
          <w:szCs w:val="22"/>
        </w:rPr>
        <w:t xml:space="preserve">Enhanced performance by optimizing controllers and views in MVC applications. Integrated static code analysis and testing into CI/CD pipelines. Secured environments by applying Linux/Unix user and file permissions. </w:t>
      </w:r>
    </w:p>
    <w:sectPr w:rsidR="006E04A8" w:rsidRPr="00673AAA" w:rsidSect="006E04A8">
      <w:pgSz w:w="12240" w:h="15840"/>
      <w:pgMar w:top="621" w:right="450" w:bottom="3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erial">
    <w:altName w:val="Cambria"/>
    <w:charset w:val="00"/>
    <w:family w:val="auto"/>
    <w:pitch w:val="default"/>
  </w:font>
  <w:font w:name="Apple Color Emoji">
    <w:altName w:val="Calibri"/>
    <w:charset w:val="00"/>
    <w:family w:val="auto"/>
    <w:pitch w:val="variable"/>
    <w:sig w:usb0="00000003" w:usb1="18000000" w:usb2="14000000" w:usb3="00000000" w:csb0="00000001"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6B5"/>
    <w:multiLevelType w:val="multilevel"/>
    <w:tmpl w:val="F8EE8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5BB70A7"/>
    <w:multiLevelType w:val="multilevel"/>
    <w:tmpl w:val="EE1A0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7799086">
    <w:abstractNumId w:val="1"/>
  </w:num>
  <w:num w:numId="2" w16cid:durableId="199039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A8"/>
    <w:rsid w:val="000233CD"/>
    <w:rsid w:val="00045BD6"/>
    <w:rsid w:val="000A161E"/>
    <w:rsid w:val="000C3A7F"/>
    <w:rsid w:val="000E7ECB"/>
    <w:rsid w:val="00116B96"/>
    <w:rsid w:val="002070FE"/>
    <w:rsid w:val="002E0522"/>
    <w:rsid w:val="002E7520"/>
    <w:rsid w:val="00303BF3"/>
    <w:rsid w:val="00390657"/>
    <w:rsid w:val="00444FD3"/>
    <w:rsid w:val="00482F04"/>
    <w:rsid w:val="004B5F5C"/>
    <w:rsid w:val="004C0043"/>
    <w:rsid w:val="004E23A4"/>
    <w:rsid w:val="005121CE"/>
    <w:rsid w:val="00522466"/>
    <w:rsid w:val="005B210F"/>
    <w:rsid w:val="006217C0"/>
    <w:rsid w:val="00647237"/>
    <w:rsid w:val="00673AAA"/>
    <w:rsid w:val="006E04A8"/>
    <w:rsid w:val="00724B1A"/>
    <w:rsid w:val="0079761D"/>
    <w:rsid w:val="007B5B24"/>
    <w:rsid w:val="008331A4"/>
    <w:rsid w:val="00887E7C"/>
    <w:rsid w:val="008F417F"/>
    <w:rsid w:val="00D32944"/>
    <w:rsid w:val="00D34653"/>
    <w:rsid w:val="00DC66F2"/>
    <w:rsid w:val="00E5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A00E"/>
  <w15:chartTrackingRefBased/>
  <w15:docId w15:val="{CF3BD080-7D57-A843-8EBA-F934EC8F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4A8"/>
    <w:pPr>
      <w:widowControl w:val="0"/>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6E0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4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4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4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4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4A8"/>
    <w:rPr>
      <w:rFonts w:eastAsiaTheme="majorEastAsia" w:cstheme="majorBidi"/>
      <w:color w:val="272727" w:themeColor="text1" w:themeTint="D8"/>
    </w:rPr>
  </w:style>
  <w:style w:type="paragraph" w:styleId="Title">
    <w:name w:val="Title"/>
    <w:basedOn w:val="Normal"/>
    <w:next w:val="Normal"/>
    <w:link w:val="TitleChar"/>
    <w:uiPriority w:val="10"/>
    <w:qFormat/>
    <w:rsid w:val="006E04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4A8"/>
    <w:pPr>
      <w:spacing w:before="160"/>
      <w:jc w:val="center"/>
    </w:pPr>
    <w:rPr>
      <w:i/>
      <w:iCs/>
      <w:color w:val="404040" w:themeColor="text1" w:themeTint="BF"/>
    </w:rPr>
  </w:style>
  <w:style w:type="character" w:customStyle="1" w:styleId="QuoteChar">
    <w:name w:val="Quote Char"/>
    <w:basedOn w:val="DefaultParagraphFont"/>
    <w:link w:val="Quote"/>
    <w:uiPriority w:val="29"/>
    <w:rsid w:val="006E04A8"/>
    <w:rPr>
      <w:i/>
      <w:iCs/>
      <w:color w:val="404040" w:themeColor="text1" w:themeTint="BF"/>
    </w:rPr>
  </w:style>
  <w:style w:type="paragraph" w:styleId="ListParagraph">
    <w:name w:val="List Paragraph"/>
    <w:basedOn w:val="Normal"/>
    <w:uiPriority w:val="34"/>
    <w:qFormat/>
    <w:rsid w:val="006E04A8"/>
    <w:pPr>
      <w:ind w:left="720"/>
      <w:contextualSpacing/>
    </w:pPr>
  </w:style>
  <w:style w:type="character" w:styleId="IntenseEmphasis">
    <w:name w:val="Intense Emphasis"/>
    <w:basedOn w:val="DefaultParagraphFont"/>
    <w:uiPriority w:val="21"/>
    <w:qFormat/>
    <w:rsid w:val="006E04A8"/>
    <w:rPr>
      <w:i/>
      <w:iCs/>
      <w:color w:val="2F5496" w:themeColor="accent1" w:themeShade="BF"/>
    </w:rPr>
  </w:style>
  <w:style w:type="paragraph" w:styleId="IntenseQuote">
    <w:name w:val="Intense Quote"/>
    <w:basedOn w:val="Normal"/>
    <w:next w:val="Normal"/>
    <w:link w:val="IntenseQuoteChar"/>
    <w:uiPriority w:val="30"/>
    <w:qFormat/>
    <w:rsid w:val="006E0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4A8"/>
    <w:rPr>
      <w:i/>
      <w:iCs/>
      <w:color w:val="2F5496" w:themeColor="accent1" w:themeShade="BF"/>
    </w:rPr>
  </w:style>
  <w:style w:type="character" w:styleId="IntenseReference">
    <w:name w:val="Intense Reference"/>
    <w:basedOn w:val="DefaultParagraphFont"/>
    <w:uiPriority w:val="32"/>
    <w:qFormat/>
    <w:rsid w:val="006E04A8"/>
    <w:rPr>
      <w:b/>
      <w:bCs/>
      <w:smallCaps/>
      <w:color w:val="2F5496" w:themeColor="accent1" w:themeShade="BF"/>
      <w:spacing w:val="5"/>
    </w:rPr>
  </w:style>
  <w:style w:type="character" w:styleId="Strong">
    <w:name w:val="Strong"/>
    <w:basedOn w:val="DefaultParagraphFont"/>
    <w:uiPriority w:val="22"/>
    <w:qFormat/>
    <w:rsid w:val="006E04A8"/>
    <w:rPr>
      <w:b/>
      <w:bCs/>
    </w:rPr>
  </w:style>
  <w:style w:type="character" w:styleId="Hyperlink">
    <w:name w:val="Hyperlink"/>
    <w:basedOn w:val="DefaultParagraphFont"/>
    <w:uiPriority w:val="99"/>
    <w:unhideWhenUsed/>
    <w:rsid w:val="006E04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wanadha7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1696</Words>
  <Characters>9668</Characters>
  <Application>Microsoft Office Word</Application>
  <DocSecurity>0</DocSecurity>
  <Lines>80</Lines>
  <Paragraphs>22</Paragraphs>
  <ScaleCrop>false</ScaleCrop>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nrework1985@gmail.com</dc:creator>
  <cp:keywords/>
  <dc:description/>
  <cp:lastModifiedBy>Shivam tiwari</cp:lastModifiedBy>
  <cp:revision>39</cp:revision>
  <dcterms:created xsi:type="dcterms:W3CDTF">2025-08-26T13:51:00Z</dcterms:created>
  <dcterms:modified xsi:type="dcterms:W3CDTF">2026-04-08T07:49:00Z</dcterms:modified>
</cp:coreProperties>
</file>