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ACREDITA DILIGENCIAMIENTO DE OFICIO</w:t>
      </w:r>
    </w:p>
    <w:p>
      <w:r>
        <w:rPr>
          <w:i/>
          <w:color w:val="808080"/>
          <w:sz w:val="18"/>
        </w:rPr>
        <w:t>Modelo genérico (plantilla). Completar los campos entre corchetes y adaptar al caso y al sistema judicial de la jurisdicción del perfil. Borrador para revisión y firma del abogado.</w:t>
      </w:r>
    </w:p>
    <w:p/>
    <w:p>
      <w:r>
        <w:rPr>
          <w:b/>
        </w:rPr>
        <w:t>OBJETO.</w:t>
      </w:r>
    </w:p>
    <w:p>
      <w:r>
        <w:t>Vengo a acreditar el diligenciamiento del oficio dirigido a [ORGANISMO], que se acompaña con su constancia de recepción / sello de fecha [FECHA].</w:t>
      </w:r>
    </w:p>
    <w:p>
      <w:r>
        <w:rPr>
          <w:b/>
        </w:rPr>
        <w:t>PETITORIO.</w:t>
      </w:r>
    </w:p>
    <w:p>
      <w:r>
        <w:t>Solicito se tenga por cumplido el diligenciamiento, se agregue la constancia al expediente y se tenga presente a sus efectos.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