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CÉDULA DE CITACIÓN A ABSOLVER POSICIONES (CONFESIONAL)</w:t>
      </w:r>
    </w:p>
    <w:p>
      <w:r>
        <w:rPr>
          <w:i/>
          <w:color w:val="808080"/>
          <w:sz w:val="18"/>
        </w:rPr>
        <w:t>Modelo genérico (plantilla). Completar los campos entre corchetes y adaptar al caso y al sistema judicial de la jurisdicción del perfil. Borrador para revisión y firma del abogado.</w:t>
      </w:r>
    </w:p>
    <w:p/>
    <w:p>
      <w:r>
        <w:t>JUZGADO / TRIBUNAL: [...]    AUTOS: “[CARÁTULA]”    EXPTE. N°: [...]</w:t>
      </w:r>
    </w:p>
    <w:p>
      <w:r>
        <w:t>SE CITA A: [ABSOLVENTE / representante de la demandada]    DOMICILIO: [...]</w:t>
      </w:r>
    </w:p>
    <w:p>
      <w:r>
        <w:t>Para que comparezca a absolver posiciones a tenor del pliego que se acompañará, en la audiencia del día [FECHA] a las [HORA], bajo apercibimiento de tenerlo por confeso en caso de incomparecencia injustificada.</w:t>
      </w:r>
    </w:p>
    <w:p>
      <w:r>
        <w:t>[Firma / sello]. Nota: donde el procedimiento prevea la prueba confesional.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