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CONTRATO DE HONORARIOS PROFESIONALES</w:t>
      </w:r>
    </w:p>
    <w:p>
      <w:r>
        <w:rPr>
          <w:i/>
          <w:color w:val="808080"/>
          <w:sz w:val="18"/>
        </w:rPr>
        <w:t>Modelo genérico. Completar los campos entre corchetes. La modalidad de honorarios, el porcentaje/monto y la jurisdicción surgen del perfil del estudio y de cada caso. Borrador para revisión y firma del abogado.</w:t>
      </w:r>
    </w:p>
    <w:p/>
    <w:p>
      <w:r>
        <w:t>Entre [NOMBRE Y APELLIDO DEL CLIENTE], DNI [DNI], con domicilio real en [DOMICILIO DEL CLIENTE], en adelante el CLIENTE, por una parte; y [NOMBRE Y APELLIDO DEL LETRADO/A], CUIT [CUIT], abogado/a inscripto/a al Tomo [TOMO] Folio [FOLIO] del [COLEGIO DE ABOGADOS], con domicilio constituido en [DOMICILIO CONSTITUIDO], en adelante el LETRADO/A; convienen el presente Contrato de Honorarios Profesionales, sujeto a las siguientes cláusulas:</w:t>
      </w:r>
    </w:p>
    <w:p>
      <w:r>
        <w:rPr>
          <w:b/>
        </w:rPr>
        <w:t>PRIMERA — OBJETO.</w:t>
      </w:r>
    </w:p>
    <w:p>
      <w:r>
        <w:t>El Letrado/a prestará servicios profesionales de asesoramiento, patrocinio y/o representación del Cliente en [OBJETO DEL ENCARGO — p. ej. el reclamo laboral por despido] contra [DENOMINACIÓN DEL EMPLEADOR/DEMANDADO], con domicilio en [DOMICILIO DEL EMPLEADOR].</w:t>
      </w:r>
    </w:p>
    <w:p>
      <w:r>
        <w:rPr>
          <w:b/>
        </w:rPr>
        <w:t>SEGUNDA — HONORARIOS.</w:t>
      </w:r>
    </w:p>
    <w:p>
      <w:r>
        <w:t>Las partes acuerdan la siguiente modalidad de honorarios: [MODALIDAD — p. ej. cuota litis del [PORCENTAJE]% conforme pacto que se suscribe por separado, honorario fijo de [MONTO], o por etapas del proceso]. Cuando corresponda cuota litis, el porcentaje respeta el tope legal aplicable (art. 277 LCT).</w:t>
      </w:r>
    </w:p>
    <w:p>
      <w:r>
        <w:rPr>
          <w:b/>
        </w:rPr>
        <w:t>TERCERA — GASTOS.</w:t>
      </w:r>
    </w:p>
    <w:p>
      <w:r>
        <w:t>Los gastos y costas del trámite (tasas, bono ley, cédulas, oficios, honorarios de peritos y demás) estarán a cargo de [A CARGO DE — el Cliente / a descontar del resultado], conforme a lo aquí pactado.</w:t>
      </w:r>
    </w:p>
    <w:p>
      <w:r>
        <w:rPr>
          <w:b/>
        </w:rPr>
        <w:t>CUARTA — OBLIGACIONES DEL CLIENTE.</w:t>
      </w:r>
    </w:p>
    <w:p>
      <w:r>
        <w:t>El Cliente se obliga a aportar la documentación e información veraz y completa, a comparecer cuando se lo requiera, y a abonar los honorarios en la forma y oportunidad pactadas.</w:t>
      </w:r>
    </w:p>
    <w:p>
      <w:r>
        <w:rPr>
          <w:b/>
        </w:rPr>
        <w:t>QUINTA — OBLIGACIONES DEL LETRADO/A.</w:t>
      </w:r>
    </w:p>
    <w:p>
      <w:r>
        <w:t>El Letrado/a se obliga a actuar con la debida diligencia profesional, a mantener informado al Cliente sobre la marcha del asunto y a guardar la debida confidencialidad.</w:t>
      </w:r>
    </w:p>
    <w:p>
      <w:r>
        <w:rPr>
          <w:b/>
        </w:rPr>
        <w:t>SEXTA — DURACIÓN Y REVOCACIÓN.</w:t>
      </w:r>
    </w:p>
    <w:p>
      <w:r>
        <w:t>El presente rige desde su firma hasta la conclusión del encargo. La revocación del mandato o la renuncia al patrocinio se regirán por las normas aplicables y no afectarán los honorarios ya devengados.</w:t>
      </w:r>
    </w:p>
    <w:p>
      <w:r>
        <w:rPr>
          <w:b/>
        </w:rPr>
        <w:t>SÉPTIMA — DOMICILIOS Y COMPETENCIA.</w:t>
      </w:r>
    </w:p>
    <w:p>
      <w:r>
        <w:t>Las partes constituyen domicilios en los aquí denunciados, donde serán válidas todas las notificaciones, y se someten a la jurisdicción que corresponda.</w:t>
      </w:r>
    </w:p>
    <w:p/>
    <w:p>
      <w:r>
        <w:t>En prueba de conformidad, se firman dos ejemplares de idéntico tenor y a un solo efecto, en [CIUDAD], a los [DÍA] días del mes de [MES] de [AÑO].</w:t>
      </w:r>
    </w:p>
    <w:p/>
    <w:p/>
    <w:p>
      <w:r>
        <w:t>__________________________                         __________________________</w:t>
      </w:r>
    </w:p>
    <w:p>
      <w:r>
        <w:t xml:space="preserve">            CLIENTE                                                          LETRADO/A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