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IMPUGNA DICTAMEN PERICIAL CONTABLE — SOLICITA EXPLICACIONES Y AMPLIACIÓN</w:t>
      </w:r>
    </w:p>
    <w:p>
      <w:r>
        <w:rPr>
          <w:i/>
          <w:color w:val="808080"/>
          <w:sz w:val="18"/>
        </w:rPr>
        <w:t>Modelo genérico. Completar los campos entre corchetes y ajustar según el caso y la jurisdicción del perfil. Borrador para revisión y firma del abogado.</w:t>
      </w:r>
    </w:p>
    <w:p/>
    <w:p>
      <w:r>
        <w:t>Sr./Sra. Juez/a:</w:t>
      </w:r>
    </w:p>
    <w:p>
      <w:r>
        <w:t>[NOMBRE Y APELLIDO DEL LETRADO/A], en mi carácter de letrado/a de la parte actora en los autos caratulados “[CARÁTULA]”, Expte. N° [NÚMERO], ante V.S. me presento y digo:</w:t>
      </w:r>
    </w:p>
    <w:p>
      <w:r>
        <w:rPr>
          <w:b/>
        </w:rPr>
        <w:t>I. OBJETO.</w:t>
      </w:r>
    </w:p>
    <w:p>
      <w:r>
        <w:t>Que en legal tiempo y forma vengo a IMPUGNAR el dictamen pericial contable presentado por el/la perito [NOMBRE DEL PERITO] con fecha [FECHA], y a SOLICITAR las explicaciones y/o la ampliación que se detallan, por las razones de hecho y de derecho que a continuación se exponen.</w:t>
      </w:r>
    </w:p>
    <w:p>
      <w:r>
        <w:rPr>
          <w:b/>
        </w:rPr>
        <w:t>II. FUNDAMENTOS DE LA IMPUGNACIÓN.</w:t>
      </w:r>
    </w:p>
    <w:p>
      <w:r>
        <w:t>1. Base de cálculo errónea. El/la perito ha tomado como base remuneratoria [el monto consignado en el telegrama / una escala salarial desactualizada], cuando correspondía aplicar la escala del CCT [NÚMERO/NOMBRE DEL CONVENIO] vigente a la fecha del despido ([FECHA DEL DESPIDO]). Tal proceder arroja una liquidación sensiblemente inferior a la que en derecho corresponde. Se solicita recalcular la totalidad de los rubros tomando como base la escala del convenio vigente a la fecha del distracto.</w:t>
      </w:r>
    </w:p>
    <w:p>
      <w:r>
        <w:t>2. Omisión de rubros. No se han computado [horas extras / SAC sobre los rubros / adicionales del convenio / antigüedad / otros], que integran la base de cálculo y los rubros reclamados en la demanda.</w:t>
      </w:r>
    </w:p>
    <w:p>
      <w:r>
        <w:t>3. Diferencias salariales. La pericia no reconstruye las diferencias salariales mes a mes conforme a la escala del CCT vigente en cada período del reclamo. Se solicita que practique dicho cálculo, cruzando la escala convencional vigente con lo efectivamente percibido.</w:t>
      </w:r>
    </w:p>
    <w:p>
      <w:r>
        <w:t>4. Falta de respuesta a puntos de pericia. El dictamen no responde los puntos de pericia [INDICAR] oportunamente ofrecidos por esta parte. Se solicita su respuesta.</w:t>
      </w:r>
    </w:p>
    <w:p>
      <w:r>
        <w:t>5. Fundamentación insuficiente / contradicción. [El dictamen no explica el criterio adoptado / contradice la documental obrante a fs. ...]. Se solicita la debida fundamentación.</w:t>
      </w:r>
    </w:p>
    <w:p>
      <w:r>
        <w:rPr>
          <w:b/>
        </w:rPr>
        <w:t>III. PETICIÓN.</w:t>
      </w:r>
    </w:p>
    <w:p>
      <w:r>
        <w:t>Se solicita que el/la perito amplíe y/o aclare su dictamen conforme a lo expuesto, recalculando los rubros sobre la base de la escala del CCT vigente a la fecha del despido y subsanando las omisiones señaladas. Subsidiariamente, para el caso de mantenerse el criterio impugnado, se solicita que el dictamen sea apartado en cuanto se aparta del derecho aplicable.</w:t>
      </w:r>
    </w:p>
    <w:p>
      <w:r>
        <w:rPr>
          <w:b/>
        </w:rPr>
        <w:t>IV. RESERVA.</w:t>
      </w:r>
    </w:p>
    <w:p>
      <w:r>
        <w:t>Se hace expresa reserva de impugnar los honorarios periciales y del caso federal.</w:t>
      </w:r>
    </w:p>
    <w:p>
      <w:r>
        <w:rPr>
          <w:b/>
        </w:rPr>
        <w:t>PETITORIO.</w:t>
      </w:r>
    </w:p>
    <w:p>
      <w:r>
        <w:t>Por lo expuesto, a V.S. solicito: a) Se tenga por impugnado el dictamen pericial contable; b) Se requiera al/la perito las explicaciones y la ampliación solicitadas; c) Se provea de conformidad a derecho.</w:t>
      </w:r>
    </w:p>
    <w:p/>
    <w:p>
      <w:r>
        <w:t>Proveer de conformidad, SERÁ JUSTICIA.</w:t>
      </w:r>
    </w:p>
    <w:p/>
    <w:p/>
    <w:p>
      <w:r>
        <w:t>__________________________</w:t>
      </w:r>
    </w:p>
    <w:p>
      <w:r>
        <w:t xml:space="preserve">        [FIRMA — LETRADO/A]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