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C4A" w:rsidRPr="00084C9F" w:rsidRDefault="00C71C4A" w:rsidP="00C71C4A">
      <w:pPr>
        <w:jc w:val="right"/>
        <w:rPr>
          <w:b/>
          <w:color w:val="000000" w:themeColor="text1"/>
        </w:rPr>
      </w:pPr>
      <w:r w:rsidRPr="00084C9F">
        <w:rPr>
          <w:b/>
          <w:color w:val="000000" w:themeColor="text1"/>
        </w:rPr>
        <w:t>AKGEC/IAP/FM/02</w:t>
      </w:r>
    </w:p>
    <w:p w:rsidR="00C71C4A" w:rsidRPr="00084C9F" w:rsidRDefault="00C71C4A" w:rsidP="00C71C4A">
      <w:pPr>
        <w:jc w:val="center"/>
        <w:rPr>
          <w:b/>
          <w:color w:val="000000" w:themeColor="text1"/>
        </w:rPr>
      </w:pPr>
      <w:r w:rsidRPr="00084C9F">
        <w:rPr>
          <w:b/>
          <w:color w:val="000000" w:themeColor="text1"/>
        </w:rPr>
        <w:t>AJAY KUMAR GARG ENGINEERING COLLEGE, GHAZIABAD</w:t>
      </w:r>
    </w:p>
    <w:p w:rsidR="00C71C4A" w:rsidRPr="00084C9F" w:rsidRDefault="00C71C4A" w:rsidP="00C71C4A">
      <w:pPr>
        <w:jc w:val="center"/>
        <w:rPr>
          <w:b/>
          <w:color w:val="000000" w:themeColor="text1"/>
        </w:rPr>
      </w:pPr>
      <w:r w:rsidRPr="00084C9F">
        <w:rPr>
          <w:b/>
          <w:color w:val="000000" w:themeColor="text1"/>
        </w:rPr>
        <w:t>DEPARTMENT OF CIVIL ENGINEERING</w:t>
      </w:r>
    </w:p>
    <w:p w:rsidR="00945730" w:rsidRPr="00084C9F" w:rsidRDefault="00945730" w:rsidP="00084C9F">
      <w:pPr>
        <w:rPr>
          <w:b/>
          <w:color w:val="000000" w:themeColor="text1"/>
        </w:rPr>
      </w:pPr>
    </w:p>
    <w:p w:rsidR="00945730" w:rsidRPr="00084C9F" w:rsidRDefault="00CB7620" w:rsidP="00C71C4A">
      <w:pPr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SESSIONAL TEST -2</w:t>
      </w:r>
    </w:p>
    <w:p w:rsidR="00C71C4A" w:rsidRPr="00051D93" w:rsidRDefault="00C71C4A" w:rsidP="00C71C4A">
      <w:pPr>
        <w:jc w:val="center"/>
        <w:rPr>
          <w:b/>
          <w:color w:val="000000" w:themeColor="text1"/>
          <w:sz w:val="30"/>
          <w:szCs w:val="30"/>
        </w:rPr>
      </w:pPr>
    </w:p>
    <w:p w:rsidR="00C71C4A" w:rsidRPr="00084C9F" w:rsidRDefault="00C71C4A" w:rsidP="00C71C4A">
      <w:pPr>
        <w:rPr>
          <w:color w:val="000000" w:themeColor="text1"/>
        </w:rPr>
      </w:pPr>
      <w:r w:rsidRPr="00084C9F">
        <w:rPr>
          <w:color w:val="000000" w:themeColor="text1"/>
        </w:rPr>
        <w:t xml:space="preserve">Course: </w:t>
      </w:r>
      <w:proofErr w:type="spellStart"/>
      <w:r w:rsidRPr="00084C9F">
        <w:rPr>
          <w:color w:val="000000" w:themeColor="text1"/>
        </w:rPr>
        <w:t>B.Tech</w:t>
      </w:r>
      <w:proofErr w:type="spellEnd"/>
      <w:r w:rsidRPr="00084C9F">
        <w:rPr>
          <w:color w:val="000000" w:themeColor="text1"/>
        </w:rPr>
        <w:t xml:space="preserve">                        </w:t>
      </w:r>
      <w:r w:rsidRPr="00084C9F">
        <w:rPr>
          <w:color w:val="000000" w:themeColor="text1"/>
        </w:rPr>
        <w:tab/>
      </w:r>
      <w:r w:rsidRPr="00084C9F">
        <w:rPr>
          <w:color w:val="000000" w:themeColor="text1"/>
        </w:rPr>
        <w:tab/>
      </w:r>
      <w:r w:rsidRPr="00084C9F">
        <w:rPr>
          <w:color w:val="000000" w:themeColor="text1"/>
        </w:rPr>
        <w:tab/>
      </w:r>
      <w:r w:rsidRPr="00084C9F">
        <w:rPr>
          <w:color w:val="000000" w:themeColor="text1"/>
        </w:rPr>
        <w:tab/>
      </w:r>
      <w:r w:rsidR="00051D93" w:rsidRPr="00084C9F">
        <w:rPr>
          <w:color w:val="000000" w:themeColor="text1"/>
        </w:rPr>
        <w:tab/>
      </w:r>
      <w:r w:rsidR="00051D93" w:rsidRPr="00084C9F">
        <w:rPr>
          <w:color w:val="000000" w:themeColor="text1"/>
        </w:rPr>
        <w:tab/>
      </w:r>
      <w:r w:rsidR="00317094" w:rsidRPr="00084C9F">
        <w:rPr>
          <w:color w:val="000000" w:themeColor="text1"/>
        </w:rPr>
        <w:t xml:space="preserve">Semester: </w:t>
      </w:r>
      <w:r w:rsidRPr="00084C9F">
        <w:rPr>
          <w:color w:val="000000" w:themeColor="text1"/>
        </w:rPr>
        <w:t>V</w:t>
      </w:r>
    </w:p>
    <w:p w:rsidR="00084C9F" w:rsidRDefault="00BE15AE" w:rsidP="00084C9F">
      <w:pPr>
        <w:pBdr>
          <w:bottom w:val="single" w:sz="12" w:space="0" w:color="auto"/>
        </w:pBdr>
        <w:rPr>
          <w:color w:val="000000" w:themeColor="text1"/>
        </w:rPr>
      </w:pPr>
      <w:r>
        <w:rPr>
          <w:color w:val="000000" w:themeColor="text1"/>
        </w:rPr>
        <w:t>Session: 2017-18</w:t>
      </w:r>
      <w:r w:rsidR="00C71C4A" w:rsidRPr="00084C9F">
        <w:rPr>
          <w:color w:val="000000" w:themeColor="text1"/>
        </w:rPr>
        <w:t xml:space="preserve"> </w:t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051D93" w:rsidRPr="00084C9F">
        <w:rPr>
          <w:color w:val="000000" w:themeColor="text1"/>
        </w:rPr>
        <w:tab/>
      </w:r>
      <w:r w:rsidR="00051D93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>Section:  CE-1</w:t>
      </w:r>
      <w:r w:rsidR="00ED5E98">
        <w:rPr>
          <w:color w:val="000000" w:themeColor="text1"/>
        </w:rPr>
        <w:t>&amp; CE-2</w:t>
      </w:r>
      <w:r w:rsidR="00C71C4A" w:rsidRPr="00084C9F">
        <w:rPr>
          <w:color w:val="000000" w:themeColor="text1"/>
        </w:rPr>
        <w:t xml:space="preserve">           </w:t>
      </w:r>
      <w:r w:rsidR="006E529D" w:rsidRPr="00084C9F">
        <w:rPr>
          <w:color w:val="000000" w:themeColor="text1"/>
        </w:rPr>
        <w:t>Subject:</w:t>
      </w:r>
      <w:r w:rsidR="006E529D">
        <w:rPr>
          <w:color w:val="000000" w:themeColor="text1"/>
        </w:rPr>
        <w:t xml:space="preserve"> Transportation Engineering-1</w:t>
      </w:r>
      <w:r w:rsidR="00952E2C" w:rsidRPr="00084C9F">
        <w:rPr>
          <w:color w:val="000000" w:themeColor="text1"/>
        </w:rPr>
        <w:tab/>
      </w:r>
      <w:r w:rsidR="00317094" w:rsidRPr="00084C9F">
        <w:rPr>
          <w:color w:val="000000" w:themeColor="text1"/>
        </w:rPr>
        <w:tab/>
      </w:r>
      <w:r w:rsidR="00084C9F">
        <w:rPr>
          <w:color w:val="000000" w:themeColor="text1"/>
        </w:rPr>
        <w:t xml:space="preserve">             </w:t>
      </w:r>
      <w:r w:rsidR="00BD2C6B">
        <w:rPr>
          <w:color w:val="000000" w:themeColor="text1"/>
        </w:rPr>
        <w:t xml:space="preserve">                      </w:t>
      </w:r>
      <w:r w:rsidR="00084C9F">
        <w:rPr>
          <w:color w:val="000000" w:themeColor="text1"/>
        </w:rPr>
        <w:t xml:space="preserve"> </w:t>
      </w:r>
      <w:r w:rsidR="00C71C4A" w:rsidRPr="00084C9F">
        <w:rPr>
          <w:color w:val="000000" w:themeColor="text1"/>
        </w:rPr>
        <w:t>Sub. Code:</w:t>
      </w:r>
      <w:r w:rsidR="0067335B" w:rsidRPr="00084C9F">
        <w:rPr>
          <w:color w:val="000000" w:themeColor="text1"/>
        </w:rPr>
        <w:t xml:space="preserve"> NCE</w:t>
      </w:r>
      <w:r w:rsidR="00DD59AE" w:rsidRPr="00084C9F">
        <w:rPr>
          <w:color w:val="000000" w:themeColor="text1"/>
        </w:rPr>
        <w:t>-</w:t>
      </w:r>
      <w:r w:rsidR="006E529D">
        <w:rPr>
          <w:color w:val="000000" w:themeColor="text1"/>
        </w:rPr>
        <w:t>502</w:t>
      </w:r>
      <w:r w:rsidR="00C71C4A" w:rsidRPr="00084C9F">
        <w:rPr>
          <w:color w:val="000000" w:themeColor="text1"/>
        </w:rPr>
        <w:t xml:space="preserve">                       </w:t>
      </w:r>
    </w:p>
    <w:p w:rsidR="00051D93" w:rsidRPr="00084C9F" w:rsidRDefault="00CB7620" w:rsidP="00084C9F">
      <w:pPr>
        <w:pBdr>
          <w:bottom w:val="single" w:sz="12" w:space="0" w:color="auto"/>
        </w:pBdr>
        <w:rPr>
          <w:color w:val="000000" w:themeColor="text1"/>
        </w:rPr>
      </w:pPr>
      <w:r>
        <w:rPr>
          <w:color w:val="000000" w:themeColor="text1"/>
        </w:rPr>
        <w:t xml:space="preserve"> Max Marks:   50</w:t>
      </w:r>
      <w:r w:rsidR="00C71C4A" w:rsidRPr="00084C9F">
        <w:rPr>
          <w:color w:val="000000" w:themeColor="text1"/>
        </w:rPr>
        <w:t xml:space="preserve"> </w:t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  <w:t xml:space="preserve">        </w:t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051D93" w:rsidRPr="00084C9F">
        <w:rPr>
          <w:color w:val="000000" w:themeColor="text1"/>
        </w:rPr>
        <w:tab/>
      </w:r>
      <w:r w:rsidR="00051D93" w:rsidRPr="00084C9F">
        <w:rPr>
          <w:color w:val="000000" w:themeColor="text1"/>
        </w:rPr>
        <w:tab/>
      </w:r>
      <w:r>
        <w:rPr>
          <w:color w:val="000000" w:themeColor="text1"/>
        </w:rPr>
        <w:t>Time: 2</w:t>
      </w:r>
      <w:r w:rsidR="00C71C4A" w:rsidRPr="00084C9F">
        <w:rPr>
          <w:color w:val="000000" w:themeColor="text1"/>
        </w:rPr>
        <w:t xml:space="preserve"> hour</w:t>
      </w:r>
    </w:p>
    <w:p w:rsidR="00C71C4A" w:rsidRDefault="00C1200D" w:rsidP="00C71C4A">
      <w:pPr>
        <w:rPr>
          <w:b/>
          <w:color w:val="000000" w:themeColor="text1"/>
          <w:sz w:val="20"/>
          <w:szCs w:val="22"/>
        </w:rPr>
      </w:pPr>
      <w:r w:rsidRPr="00C71C4A">
        <w:rPr>
          <w:b/>
          <w:color w:val="000000" w:themeColor="text1"/>
          <w:sz w:val="20"/>
          <w:szCs w:val="22"/>
        </w:rPr>
        <w:t xml:space="preserve"> </w:t>
      </w:r>
      <w:r w:rsidR="00084C9F" w:rsidRPr="00084C9F">
        <w:rPr>
          <w:b/>
          <w:color w:val="000000" w:themeColor="text1"/>
          <w:sz w:val="20"/>
          <w:szCs w:val="20"/>
        </w:rPr>
        <w:t>ANSWER ALL QUESTIONS</w:t>
      </w:r>
      <w:r w:rsidR="00084C9F" w:rsidRPr="00051D93">
        <w:rPr>
          <w:b/>
          <w:color w:val="000000" w:themeColor="text1"/>
          <w:sz w:val="26"/>
          <w:szCs w:val="26"/>
        </w:rPr>
        <w:t xml:space="preserve">                                            </w:t>
      </w:r>
      <w:r w:rsidRPr="00C71C4A">
        <w:rPr>
          <w:b/>
          <w:color w:val="000000" w:themeColor="text1"/>
          <w:sz w:val="20"/>
          <w:szCs w:val="22"/>
        </w:rPr>
        <w:t xml:space="preserve">                 </w:t>
      </w:r>
      <w:r w:rsidR="00084C9F">
        <w:rPr>
          <w:b/>
          <w:color w:val="000000" w:themeColor="text1"/>
          <w:sz w:val="20"/>
          <w:szCs w:val="22"/>
        </w:rPr>
        <w:t xml:space="preserve">                             </w:t>
      </w:r>
    </w:p>
    <w:p w:rsidR="00C1200D" w:rsidRPr="00BC6650" w:rsidRDefault="00C1200D" w:rsidP="00084C9F">
      <w:pPr>
        <w:jc w:val="center"/>
        <w:rPr>
          <w:b/>
          <w:color w:val="000000" w:themeColor="text1"/>
        </w:rPr>
      </w:pPr>
      <w:r w:rsidRPr="00BC6650">
        <w:rPr>
          <w:b/>
          <w:color w:val="000000" w:themeColor="text1"/>
        </w:rPr>
        <w:t>SECTION A</w:t>
      </w:r>
    </w:p>
    <w:p w:rsidR="00E802B7" w:rsidRPr="00084C9F" w:rsidRDefault="00C71C4A" w:rsidP="00C1200D">
      <w:pPr>
        <w:rPr>
          <w:b/>
          <w:color w:val="000000" w:themeColor="text1"/>
          <w:sz w:val="26"/>
          <w:szCs w:val="26"/>
        </w:rPr>
      </w:pPr>
      <w:r w:rsidRPr="00051D93">
        <w:rPr>
          <w:b/>
          <w:color w:val="000000" w:themeColor="text1"/>
          <w:sz w:val="26"/>
          <w:szCs w:val="26"/>
        </w:rPr>
        <w:tab/>
      </w:r>
      <w:r w:rsidRPr="00051D93">
        <w:rPr>
          <w:b/>
          <w:color w:val="000000" w:themeColor="text1"/>
          <w:sz w:val="26"/>
          <w:szCs w:val="26"/>
        </w:rPr>
        <w:tab/>
      </w:r>
      <w:r w:rsidRPr="00051D93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FA7135" w:rsidRPr="00051D93">
        <w:rPr>
          <w:b/>
          <w:color w:val="000000" w:themeColor="text1"/>
          <w:sz w:val="26"/>
          <w:szCs w:val="26"/>
        </w:rPr>
        <w:t>(</w:t>
      </w:r>
      <w:r w:rsidR="008D07AA">
        <w:rPr>
          <w:b/>
          <w:color w:val="000000" w:themeColor="text1"/>
          <w:sz w:val="26"/>
          <w:szCs w:val="26"/>
        </w:rPr>
        <w:t>5</w:t>
      </w:r>
      <w:r w:rsidR="00BD2C6B" w:rsidRPr="00BD2C6B">
        <w:rPr>
          <w:b/>
          <w:color w:val="000000" w:themeColor="text1"/>
          <w:sz w:val="26"/>
          <w:szCs w:val="26"/>
        </w:rPr>
        <w:t xml:space="preserve"> </w:t>
      </w:r>
      <w:r w:rsidR="008D07AA">
        <w:rPr>
          <w:b/>
          <w:color w:val="000000" w:themeColor="text1"/>
          <w:sz w:val="26"/>
          <w:szCs w:val="26"/>
        </w:rPr>
        <w:t>x2 =10</w:t>
      </w:r>
      <w:r w:rsidR="00084C9F">
        <w:rPr>
          <w:b/>
          <w:color w:val="000000" w:themeColor="text1"/>
          <w:sz w:val="26"/>
          <w:szCs w:val="26"/>
        </w:rPr>
        <w:t>)</w:t>
      </w:r>
    </w:p>
    <w:p w:rsidR="00BC6650" w:rsidRPr="00084C9F" w:rsidRDefault="00BD2C6B" w:rsidP="00084C9F">
      <w:pP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1. Attempts all the parts</w:t>
      </w:r>
    </w:p>
    <w:p w:rsidR="00B16361" w:rsidRPr="00B16361" w:rsidRDefault="00B16361" w:rsidP="00B16361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spot speed, running speed, space mean speed and time mean speed.</w:t>
      </w:r>
    </w:p>
    <w:p w:rsidR="00B16361" w:rsidRDefault="00B16361" w:rsidP="00CA5E7B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terms basic capacity, possible capacity and practical capacity.</w:t>
      </w:r>
    </w:p>
    <w:p w:rsidR="00C71C4A" w:rsidRDefault="00BE562A" w:rsidP="00CA5E7B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road is having a horizontal curve of 400m radius on which a super-elevation</w:t>
      </w:r>
      <w:r w:rsidR="00BE15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0.07 is provided. The coefficient of lateral friction mobilized on the curve when a vehicle is travelling at 100kmph.</w:t>
      </w:r>
    </w:p>
    <w:p w:rsidR="00B44591" w:rsidRDefault="00095364" w:rsidP="00CA5E7B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ascending gradient of 1 in 100 meets a descending gradient of 1 in 50. Calculate the length of summit curve required to provid</w:t>
      </w:r>
      <w:r w:rsidR="00BE15AE">
        <w:rPr>
          <w:rFonts w:ascii="Times New Roman" w:hAnsi="Times New Roman" w:cs="Times New Roman"/>
          <w:sz w:val="24"/>
          <w:szCs w:val="24"/>
        </w:rPr>
        <w:t>e overtaking sight distance of 6</w:t>
      </w:r>
      <w:r>
        <w:rPr>
          <w:rFonts w:ascii="Times New Roman" w:hAnsi="Times New Roman" w:cs="Times New Roman"/>
          <w:sz w:val="24"/>
          <w:szCs w:val="24"/>
        </w:rPr>
        <w:t>00m.</w:t>
      </w:r>
    </w:p>
    <w:p w:rsidR="00084C9F" w:rsidRPr="00AE27BE" w:rsidRDefault="00095364" w:rsidP="00AE27BE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various traffic</w:t>
      </w:r>
      <w:r w:rsidR="00E87E56">
        <w:rPr>
          <w:rFonts w:ascii="Times New Roman" w:hAnsi="Times New Roman" w:cs="Times New Roman"/>
          <w:sz w:val="24"/>
          <w:szCs w:val="24"/>
        </w:rPr>
        <w:t xml:space="preserve"> engineering studies. </w:t>
      </w:r>
    </w:p>
    <w:p w:rsidR="00C1200D" w:rsidRPr="00AE27BE" w:rsidRDefault="00BC6650" w:rsidP="00AE27BE">
      <w:pPr>
        <w:jc w:val="center"/>
        <w:rPr>
          <w:b/>
        </w:rPr>
      </w:pPr>
      <w:r>
        <w:rPr>
          <w:b/>
        </w:rPr>
        <w:t xml:space="preserve">             </w:t>
      </w:r>
      <w:r w:rsidR="00C1200D" w:rsidRPr="00BC6650">
        <w:rPr>
          <w:b/>
        </w:rPr>
        <w:t>SECTION B</w:t>
      </w:r>
      <w:r w:rsidR="00C71C4A" w:rsidRPr="00BC6650">
        <w:rPr>
          <w:b/>
          <w:color w:val="000000" w:themeColor="text1"/>
          <w:sz w:val="26"/>
          <w:szCs w:val="26"/>
        </w:rPr>
        <w:tab/>
      </w:r>
      <w:r w:rsidR="00C71C4A" w:rsidRPr="00BC6650">
        <w:rPr>
          <w:b/>
          <w:color w:val="000000" w:themeColor="text1"/>
          <w:sz w:val="26"/>
          <w:szCs w:val="26"/>
        </w:rPr>
        <w:tab/>
        <w:t xml:space="preserve">      </w:t>
      </w:r>
    </w:p>
    <w:p w:rsidR="00BD2C6B" w:rsidRPr="00084C9F" w:rsidRDefault="00BD2C6B" w:rsidP="00BD2C6B">
      <w:pPr>
        <w:rPr>
          <w:b/>
          <w:color w:val="000000" w:themeColor="text1"/>
          <w:sz w:val="26"/>
          <w:szCs w:val="26"/>
        </w:rPr>
      </w:pPr>
      <w:r w:rsidRPr="00051D93">
        <w:rPr>
          <w:b/>
          <w:color w:val="000000" w:themeColor="text1"/>
          <w:sz w:val="26"/>
          <w:szCs w:val="26"/>
        </w:rPr>
        <w:tab/>
      </w:r>
      <w:r w:rsidRPr="00051D93">
        <w:rPr>
          <w:b/>
          <w:color w:val="000000" w:themeColor="text1"/>
          <w:sz w:val="26"/>
          <w:szCs w:val="26"/>
        </w:rPr>
        <w:tab/>
      </w:r>
      <w:r w:rsidRPr="00051D93">
        <w:rPr>
          <w:b/>
          <w:color w:val="000000" w:themeColor="text1"/>
          <w:sz w:val="26"/>
          <w:szCs w:val="26"/>
        </w:rPr>
        <w:tab/>
      </w:r>
      <w:r w:rsidR="00AE27BE">
        <w:rPr>
          <w:b/>
          <w:color w:val="000000" w:themeColor="text1"/>
          <w:sz w:val="26"/>
          <w:szCs w:val="26"/>
        </w:rPr>
        <w:tab/>
      </w:r>
      <w:r w:rsidR="00AE27BE">
        <w:rPr>
          <w:b/>
          <w:color w:val="000000" w:themeColor="text1"/>
          <w:sz w:val="26"/>
          <w:szCs w:val="26"/>
        </w:rPr>
        <w:tab/>
      </w:r>
      <w:r w:rsidR="00AE27BE">
        <w:rPr>
          <w:b/>
          <w:color w:val="000000" w:themeColor="text1"/>
          <w:sz w:val="26"/>
          <w:szCs w:val="26"/>
        </w:rPr>
        <w:tab/>
      </w:r>
      <w:r w:rsidR="00AE27BE">
        <w:rPr>
          <w:b/>
          <w:color w:val="000000" w:themeColor="text1"/>
          <w:sz w:val="26"/>
          <w:szCs w:val="26"/>
        </w:rPr>
        <w:tab/>
      </w:r>
      <w:r w:rsidR="00AE27BE">
        <w:rPr>
          <w:b/>
          <w:color w:val="000000" w:themeColor="text1"/>
          <w:sz w:val="26"/>
          <w:szCs w:val="26"/>
        </w:rPr>
        <w:tab/>
      </w:r>
      <w:r w:rsidR="00AE27BE">
        <w:rPr>
          <w:b/>
          <w:color w:val="000000" w:themeColor="text1"/>
          <w:sz w:val="26"/>
          <w:szCs w:val="26"/>
        </w:rPr>
        <w:tab/>
      </w:r>
      <w:r w:rsidR="00AE27BE">
        <w:rPr>
          <w:b/>
          <w:color w:val="000000" w:themeColor="text1"/>
          <w:sz w:val="26"/>
          <w:szCs w:val="26"/>
        </w:rPr>
        <w:tab/>
      </w:r>
      <w:r w:rsidR="00AE27BE">
        <w:rPr>
          <w:b/>
          <w:color w:val="000000" w:themeColor="text1"/>
          <w:sz w:val="26"/>
          <w:szCs w:val="26"/>
        </w:rPr>
        <w:tab/>
        <w:t xml:space="preserve">           </w:t>
      </w:r>
      <w:r w:rsidRPr="00051D93">
        <w:rPr>
          <w:b/>
          <w:color w:val="000000" w:themeColor="text1"/>
          <w:sz w:val="26"/>
          <w:szCs w:val="26"/>
        </w:rPr>
        <w:t>(</w:t>
      </w:r>
      <w:r w:rsidR="008D07AA">
        <w:rPr>
          <w:b/>
          <w:color w:val="000000" w:themeColor="text1"/>
          <w:sz w:val="26"/>
          <w:szCs w:val="26"/>
        </w:rPr>
        <w:t>5 x5 =</w:t>
      </w:r>
      <w:r>
        <w:rPr>
          <w:b/>
          <w:color w:val="000000" w:themeColor="text1"/>
          <w:sz w:val="26"/>
          <w:szCs w:val="26"/>
        </w:rPr>
        <w:t>2</w:t>
      </w:r>
      <w:r w:rsidR="008D07AA">
        <w:rPr>
          <w:b/>
          <w:color w:val="000000" w:themeColor="text1"/>
          <w:sz w:val="26"/>
          <w:szCs w:val="26"/>
        </w:rPr>
        <w:t>5</w:t>
      </w:r>
      <w:r>
        <w:rPr>
          <w:b/>
          <w:color w:val="000000" w:themeColor="text1"/>
          <w:sz w:val="26"/>
          <w:szCs w:val="26"/>
        </w:rPr>
        <w:t>)</w:t>
      </w:r>
    </w:p>
    <w:p w:rsidR="00BC6650" w:rsidRPr="00BC6650" w:rsidRDefault="00BD2C6B" w:rsidP="00BD2C6B">
      <w:pPr>
        <w:rPr>
          <w:b/>
          <w:color w:val="000000" w:themeColor="text1"/>
        </w:rPr>
      </w:pPr>
      <w:r w:rsidRPr="00BC6650">
        <w:rPr>
          <w:b/>
          <w:color w:val="000000" w:themeColor="text1"/>
        </w:rPr>
        <w:t>2. Attempts all the parts</w:t>
      </w:r>
    </w:p>
    <w:p w:rsidR="00043F7F" w:rsidRDefault="00043F7F" w:rsidP="00BD2C6B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superelevation. Enumerate the steps for practical design of superelevation considering mixed traffic.</w:t>
      </w:r>
    </w:p>
    <w:p w:rsidR="00043F7F" w:rsidRDefault="00043F7F" w:rsidP="00BD2C6B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extra width of pavement required o</w:t>
      </w:r>
      <w:r w:rsidR="00BE15AE">
        <w:rPr>
          <w:rFonts w:ascii="Times New Roman" w:hAnsi="Times New Roman" w:cs="Times New Roman"/>
          <w:sz w:val="24"/>
          <w:szCs w:val="24"/>
        </w:rPr>
        <w:t>n a horizontal curve of radius 8</w:t>
      </w:r>
      <w:r>
        <w:rPr>
          <w:rFonts w:ascii="Times New Roman" w:hAnsi="Times New Roman" w:cs="Times New Roman"/>
          <w:sz w:val="24"/>
          <w:szCs w:val="24"/>
        </w:rPr>
        <w:t>00m on a two lane highway, the design speed being 80kmph. Assume wheel base width is 6m</w:t>
      </w:r>
    </w:p>
    <w:p w:rsidR="00AA47F3" w:rsidRDefault="00AA47F3" w:rsidP="00BD2C6B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ruling, maximum and exceptional gradient. Specify the values recommended by IRC </w:t>
      </w:r>
      <w:r w:rsidR="00973EF4">
        <w:rPr>
          <w:rFonts w:ascii="Times New Roman" w:hAnsi="Times New Roman" w:cs="Times New Roman"/>
          <w:sz w:val="24"/>
          <w:szCs w:val="24"/>
        </w:rPr>
        <w:t>for plains and hill.</w:t>
      </w:r>
    </w:p>
    <w:p w:rsidR="008E53A7" w:rsidRDefault="008E53A7" w:rsidP="00BD2C6B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summit and valley curves and the various cases when these are formed when two different gradients meets.</w:t>
      </w:r>
    </w:p>
    <w:p w:rsidR="00DE4401" w:rsidRDefault="00A83622" w:rsidP="008E53A7">
      <w:pPr>
        <w:pStyle w:val="NoSpacing"/>
        <w:numPr>
          <w:ilvl w:val="0"/>
          <w:numId w:val="12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Explain</w:t>
      </w:r>
      <w:r w:rsidR="00CF7598">
        <w:rPr>
          <w:rFonts w:ascii="Times New Roman" w:hAnsi="Times New Roman" w:cs="Times New Roman"/>
          <w:sz w:val="24"/>
          <w:szCs w:val="24"/>
        </w:rPr>
        <w:t xml:space="preserve"> graphically</w:t>
      </w:r>
      <w:r>
        <w:rPr>
          <w:rFonts w:ascii="Times New Roman" w:hAnsi="Times New Roman" w:cs="Times New Roman"/>
          <w:sz w:val="24"/>
          <w:szCs w:val="24"/>
        </w:rPr>
        <w:t xml:space="preserve"> the relationship between traffic volume, traffic speed and traffic density.</w:t>
      </w:r>
      <w:r w:rsidR="008E53A7">
        <w:rPr>
          <w:rFonts w:ascii="Times New Roman" w:hAnsi="Times New Roman" w:cs="Times New Roman"/>
          <w:sz w:val="24"/>
          <w:szCs w:val="24"/>
        </w:rPr>
        <w:t xml:space="preserve"> </w:t>
      </w:r>
      <w:r w:rsidR="00084C9F">
        <w:t xml:space="preserve"> </w:t>
      </w:r>
    </w:p>
    <w:p w:rsidR="00C71C4A" w:rsidRPr="00BC6650" w:rsidRDefault="00BC6650" w:rsidP="00C71C4A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BC6650">
        <w:rPr>
          <w:b/>
        </w:rPr>
        <w:t>SECTION C</w:t>
      </w:r>
    </w:p>
    <w:p w:rsidR="00BC6650" w:rsidRPr="00084C9F" w:rsidRDefault="008D07AA" w:rsidP="00BC6650">
      <w:pPr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  <w:t xml:space="preserve">                   </w:t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 w:rsidR="00AE27BE">
        <w:rPr>
          <w:b/>
          <w:color w:val="000000" w:themeColor="text1"/>
          <w:sz w:val="26"/>
          <w:szCs w:val="26"/>
        </w:rPr>
        <w:t xml:space="preserve">        </w:t>
      </w:r>
      <w:r w:rsidR="00BC6650" w:rsidRPr="00051D93">
        <w:rPr>
          <w:b/>
          <w:color w:val="000000" w:themeColor="text1"/>
          <w:sz w:val="26"/>
          <w:szCs w:val="26"/>
        </w:rPr>
        <w:t>(</w:t>
      </w:r>
      <w:r>
        <w:rPr>
          <w:b/>
          <w:color w:val="000000" w:themeColor="text1"/>
          <w:sz w:val="26"/>
          <w:szCs w:val="26"/>
        </w:rPr>
        <w:t>7.5 x2 =15</w:t>
      </w:r>
      <w:r w:rsidR="00BC6650">
        <w:rPr>
          <w:b/>
          <w:color w:val="000000" w:themeColor="text1"/>
          <w:sz w:val="26"/>
          <w:szCs w:val="26"/>
        </w:rPr>
        <w:t>)</w:t>
      </w:r>
    </w:p>
    <w:p w:rsidR="00BC6650" w:rsidRPr="00BC6650" w:rsidRDefault="00DB6022" w:rsidP="00BC6650">
      <w:pPr>
        <w:rPr>
          <w:b/>
          <w:color w:val="000000" w:themeColor="text1"/>
        </w:rPr>
      </w:pPr>
      <w:r>
        <w:rPr>
          <w:b/>
          <w:color w:val="000000" w:themeColor="text1"/>
        </w:rPr>
        <w:t>3</w:t>
      </w:r>
      <w:r w:rsidR="00BC6650" w:rsidRPr="00BC6650">
        <w:rPr>
          <w:b/>
          <w:color w:val="000000" w:themeColor="text1"/>
        </w:rPr>
        <w:t>. Attempts all the parts</w:t>
      </w:r>
    </w:p>
    <w:p w:rsidR="00CB7620" w:rsidRDefault="00DB6022" w:rsidP="00BC6650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horizontal curve portion of a 4 lane undivided carriageway, a transition curve is to be introduced to attain equilibrium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superelevation.The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speed is 60kmph and radius of curve is 245m. Assume length of wheel base of a longest vehicle as 6m,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superelevation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rate as 5% and rate of introduction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superelevation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1 in 150. What will be the length of the transition curve required, if the pavement is rotated about the inner edge?</w:t>
      </w:r>
      <w:r w:rsidR="00CB76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7954" w:rsidRDefault="00387954" w:rsidP="00BC6650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valley curve of state highway is formed by a descending gradient of 1 in 20 meeting an ascending gradient of 1 in 30. Design the length of valley curve to fulfill both comfort condition and head light distance required for a design of 80 Kmph. Assume allowable rate of </w:t>
      </w:r>
      <w:r>
        <w:rPr>
          <w:rFonts w:ascii="Times New Roman" w:hAnsi="Times New Roman" w:cs="Times New Roman"/>
          <w:sz w:val="24"/>
          <w:szCs w:val="24"/>
        </w:rPr>
        <w:lastRenderedPageBreak/>
        <w:t>change of centrifugal acceleration 0.6m/sec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reaction time 2.5 sec and coefficient of longitudinal friction f=0.35.</w:t>
      </w:r>
    </w:p>
    <w:sectPr w:rsidR="00387954" w:rsidSect="00E505C8">
      <w:pgSz w:w="12240" w:h="15840"/>
      <w:pgMar w:top="135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97C7A"/>
    <w:multiLevelType w:val="hybridMultilevel"/>
    <w:tmpl w:val="4D44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72ACE"/>
    <w:multiLevelType w:val="hybridMultilevel"/>
    <w:tmpl w:val="E2E6229A"/>
    <w:lvl w:ilvl="0" w:tplc="E55EC6B4">
      <w:start w:val="4"/>
      <w:numFmt w:val="decimal"/>
      <w:lvlText w:val="(%1)"/>
      <w:lvlJc w:val="left"/>
      <w:pPr>
        <w:ind w:left="108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C2048A"/>
    <w:multiLevelType w:val="hybridMultilevel"/>
    <w:tmpl w:val="B4468D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965B3"/>
    <w:multiLevelType w:val="hybridMultilevel"/>
    <w:tmpl w:val="F6C222D0"/>
    <w:lvl w:ilvl="0" w:tplc="B832053A">
      <w:start w:val="5"/>
      <w:numFmt w:val="lowerLetter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4">
    <w:nsid w:val="389911FB"/>
    <w:multiLevelType w:val="hybridMultilevel"/>
    <w:tmpl w:val="94B0BCE4"/>
    <w:lvl w:ilvl="0" w:tplc="79701EEC">
      <w:start w:val="3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E56886"/>
    <w:multiLevelType w:val="hybridMultilevel"/>
    <w:tmpl w:val="4C9424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BD196A"/>
    <w:multiLevelType w:val="hybridMultilevel"/>
    <w:tmpl w:val="B4468D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7C2952"/>
    <w:multiLevelType w:val="hybridMultilevel"/>
    <w:tmpl w:val="62FCBD40"/>
    <w:lvl w:ilvl="0" w:tplc="E12270F8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8E52C2"/>
    <w:multiLevelType w:val="hybridMultilevel"/>
    <w:tmpl w:val="61D004CA"/>
    <w:lvl w:ilvl="0" w:tplc="794CE39C">
      <w:start w:val="1"/>
      <w:numFmt w:val="decimal"/>
      <w:lvlText w:val="%1."/>
      <w:lvlJc w:val="left"/>
      <w:pPr>
        <w:ind w:left="1740" w:hanging="360"/>
      </w:pPr>
      <w:rPr>
        <w:rFonts w:asciiTheme="minorHAnsi" w:hAnsiTheme="minorHAnsi" w:cstheme="minorBidi" w:hint="default"/>
        <w:b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>
    <w:nsid w:val="7635154D"/>
    <w:multiLevelType w:val="hybridMultilevel"/>
    <w:tmpl w:val="B4468D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6D4A0A"/>
    <w:multiLevelType w:val="hybridMultilevel"/>
    <w:tmpl w:val="6DF82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1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1200D"/>
    <w:rsid w:val="00043F7F"/>
    <w:rsid w:val="00051D93"/>
    <w:rsid w:val="00084C9F"/>
    <w:rsid w:val="00095364"/>
    <w:rsid w:val="000F3DEE"/>
    <w:rsid w:val="0019483D"/>
    <w:rsid w:val="001A42B6"/>
    <w:rsid w:val="0020455A"/>
    <w:rsid w:val="0026393F"/>
    <w:rsid w:val="00275697"/>
    <w:rsid w:val="00317094"/>
    <w:rsid w:val="00336E38"/>
    <w:rsid w:val="00387954"/>
    <w:rsid w:val="0040259C"/>
    <w:rsid w:val="004C3952"/>
    <w:rsid w:val="004F2EDA"/>
    <w:rsid w:val="00503560"/>
    <w:rsid w:val="0053077B"/>
    <w:rsid w:val="005805C4"/>
    <w:rsid w:val="005F64DF"/>
    <w:rsid w:val="0067335B"/>
    <w:rsid w:val="006A6312"/>
    <w:rsid w:val="006E529D"/>
    <w:rsid w:val="00712361"/>
    <w:rsid w:val="007E1CDE"/>
    <w:rsid w:val="00820C51"/>
    <w:rsid w:val="00854DCE"/>
    <w:rsid w:val="008D07AA"/>
    <w:rsid w:val="008E149E"/>
    <w:rsid w:val="008E53A7"/>
    <w:rsid w:val="008F4538"/>
    <w:rsid w:val="00945730"/>
    <w:rsid w:val="00952E2C"/>
    <w:rsid w:val="00954BFB"/>
    <w:rsid w:val="00973EF4"/>
    <w:rsid w:val="009C0FFE"/>
    <w:rsid w:val="00A74DA1"/>
    <w:rsid w:val="00A83622"/>
    <w:rsid w:val="00AA47F3"/>
    <w:rsid w:val="00AE27BE"/>
    <w:rsid w:val="00B16361"/>
    <w:rsid w:val="00B44591"/>
    <w:rsid w:val="00B44A96"/>
    <w:rsid w:val="00BC6650"/>
    <w:rsid w:val="00BD2C6B"/>
    <w:rsid w:val="00BE15AE"/>
    <w:rsid w:val="00BE562A"/>
    <w:rsid w:val="00BF1F18"/>
    <w:rsid w:val="00C1200D"/>
    <w:rsid w:val="00C71C4A"/>
    <w:rsid w:val="00C864C4"/>
    <w:rsid w:val="00CA50FE"/>
    <w:rsid w:val="00CA5E7B"/>
    <w:rsid w:val="00CB7620"/>
    <w:rsid w:val="00CC546D"/>
    <w:rsid w:val="00CF7598"/>
    <w:rsid w:val="00D025CB"/>
    <w:rsid w:val="00D05690"/>
    <w:rsid w:val="00D063D7"/>
    <w:rsid w:val="00DB6022"/>
    <w:rsid w:val="00DC27F2"/>
    <w:rsid w:val="00DD59AE"/>
    <w:rsid w:val="00DE4401"/>
    <w:rsid w:val="00E47D18"/>
    <w:rsid w:val="00E505C8"/>
    <w:rsid w:val="00E7562E"/>
    <w:rsid w:val="00E802B7"/>
    <w:rsid w:val="00E87E56"/>
    <w:rsid w:val="00ED5E98"/>
    <w:rsid w:val="00F368EA"/>
    <w:rsid w:val="00F933A4"/>
    <w:rsid w:val="00FA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F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C0F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F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C6D5F-F8E3-4537-9299-F4BD8234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Nabeel IT</cp:lastModifiedBy>
  <cp:revision>31</cp:revision>
  <cp:lastPrinted>2015-02-19T07:26:00Z</cp:lastPrinted>
  <dcterms:created xsi:type="dcterms:W3CDTF">2015-02-19T05:24:00Z</dcterms:created>
  <dcterms:modified xsi:type="dcterms:W3CDTF">2017-09-24T17:45:00Z</dcterms:modified>
</cp:coreProperties>
</file>