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3FBD" w:rsidRDefault="00D33FBD" w:rsidP="00D33FBD">
      <w:pPr>
        <w:pStyle w:val="Title"/>
        <w:ind w:firstLine="0"/>
        <w:rPr>
          <w:lang w:val="bg-BG"/>
        </w:rPr>
      </w:pPr>
      <w:proofErr w:type="spellStart"/>
      <w:r>
        <w:t>Разпознаване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човешки</w:t>
      </w:r>
      <w:proofErr w:type="spellEnd"/>
      <w:r>
        <w:t xml:space="preserve"> </w:t>
      </w:r>
      <w:proofErr w:type="spellStart"/>
      <w:r>
        <w:t>активности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база</w:t>
      </w:r>
      <w:proofErr w:type="spellEnd"/>
      <w:r>
        <w:t xml:space="preserve"> 3D </w:t>
      </w:r>
      <w:proofErr w:type="spellStart"/>
      <w:r>
        <w:t>реконструкция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скелета</w:t>
      </w:r>
      <w:proofErr w:type="spellEnd"/>
    </w:p>
    <w:p w:rsidR="00D33FBD" w:rsidRDefault="00D33FBD" w:rsidP="00D33FBD">
      <w:pPr>
        <w:pStyle w:val="Heading1"/>
        <w:rPr>
          <w:lang w:val="bg-BG"/>
        </w:rPr>
      </w:pPr>
      <w:r>
        <w:rPr>
          <w:lang w:val="bg-BG"/>
        </w:rPr>
        <w:t>Резюме</w:t>
      </w:r>
      <w:bookmarkStart w:id="0" w:name="_GoBack"/>
      <w:bookmarkEnd w:id="0"/>
    </w:p>
    <w:p w:rsidR="00D33FBD" w:rsidRPr="00D33FBD" w:rsidRDefault="00D33FBD" w:rsidP="00D33FBD">
      <w:pPr>
        <w:rPr>
          <w:lang w:val="bg-BG"/>
        </w:rPr>
      </w:pPr>
    </w:p>
    <w:p w:rsidR="00C34092" w:rsidRDefault="00C34092" w:rsidP="004B2725">
      <w:pPr>
        <w:rPr>
          <w:lang w:val="bg-BG"/>
        </w:rPr>
      </w:pPr>
      <w:r>
        <w:rPr>
          <w:lang w:val="bg-BG"/>
        </w:rPr>
        <w:t>В настоящата разработка е предложен метод за ефективно разпознаване на човешки активности на база триизмерна реконструкция на скелета.</w:t>
      </w:r>
      <w:r w:rsidR="004B2725">
        <w:rPr>
          <w:lang w:val="bg-BG"/>
        </w:rPr>
        <w:t xml:space="preserve"> </w:t>
      </w:r>
      <w:r w:rsidR="00D33FBD">
        <w:rPr>
          <w:lang w:val="bg-BG"/>
        </w:rPr>
        <w:t xml:space="preserve">В </w:t>
      </w:r>
      <w:r>
        <w:rPr>
          <w:lang w:val="bg-BG"/>
        </w:rPr>
        <w:t xml:space="preserve">предложеното решение </w:t>
      </w:r>
      <w:r w:rsidR="00D33FBD">
        <w:rPr>
          <w:lang w:val="bg-BG"/>
        </w:rPr>
        <w:t xml:space="preserve">са използвани многоизмерни статистически алгоритми, алгоритми за филтриране на данни, алгоритми за оценка и други. Триизмерната информация за скелета се извлича от </w:t>
      </w:r>
      <w:r w:rsidR="00D33FBD">
        <w:t>Kinect</w:t>
      </w:r>
      <w:r w:rsidR="00D33FBD">
        <w:rPr>
          <w:lang w:val="bg-BG"/>
        </w:rPr>
        <w:t xml:space="preserve"> сензор. В процес на развитие е сравнение между разработения алгоритъм, традиционно използваните</w:t>
      </w:r>
      <w:r>
        <w:rPr>
          <w:lang w:val="bg-BG"/>
        </w:rPr>
        <w:t xml:space="preserve">(скрити модели </w:t>
      </w:r>
      <w:r w:rsidR="00D33FBD">
        <w:rPr>
          <w:lang w:val="bg-BG"/>
        </w:rPr>
        <w:t xml:space="preserve"> </w:t>
      </w:r>
      <w:r>
        <w:rPr>
          <w:lang w:val="bg-BG"/>
        </w:rPr>
        <w:t xml:space="preserve">на Марков, невронни мрежи) </w:t>
      </w:r>
      <w:r w:rsidR="00D33FBD">
        <w:rPr>
          <w:lang w:val="bg-BG"/>
        </w:rPr>
        <w:t>и някои нестандартни подходи, описани в секцията „</w:t>
      </w:r>
      <w:r w:rsidR="00D33FBD">
        <w:rPr>
          <w:lang w:val="bg-BG"/>
        </w:rPr>
        <w:fldChar w:fldCharType="begin"/>
      </w:r>
      <w:r w:rsidR="00D33FBD">
        <w:rPr>
          <w:lang w:val="bg-BG"/>
        </w:rPr>
        <w:instrText xml:space="preserve"> REF _Ref341289950 \h </w:instrText>
      </w:r>
      <w:r w:rsidR="00D33FBD">
        <w:rPr>
          <w:lang w:val="bg-BG"/>
        </w:rPr>
      </w:r>
      <w:r w:rsidR="00D33FBD">
        <w:rPr>
          <w:lang w:val="bg-BG"/>
        </w:rPr>
        <w:fldChar w:fldCharType="separate"/>
      </w:r>
      <w:r w:rsidR="00D33FBD">
        <w:rPr>
          <w:lang w:val="bg-BG"/>
        </w:rPr>
        <w:t>Допълнителни имплементации и тестове</w:t>
      </w:r>
      <w:r w:rsidR="00D33FBD">
        <w:rPr>
          <w:lang w:val="bg-BG"/>
        </w:rPr>
        <w:fldChar w:fldCharType="end"/>
      </w:r>
      <w:r w:rsidR="00D33FBD">
        <w:rPr>
          <w:lang w:val="bg-BG"/>
        </w:rPr>
        <w:t>“</w:t>
      </w:r>
      <w:r>
        <w:rPr>
          <w:lang w:val="bg-BG"/>
        </w:rPr>
        <w:t>.</w:t>
      </w:r>
      <w:r w:rsidR="004B2725">
        <w:rPr>
          <w:lang w:val="bg-BG"/>
        </w:rPr>
        <w:t xml:space="preserve"> </w:t>
      </w:r>
      <w:r>
        <w:rPr>
          <w:lang w:val="bg-BG"/>
        </w:rPr>
        <w:t xml:space="preserve">Чрез извършването на малка модификация, </w:t>
      </w:r>
      <w:r w:rsidR="004B2725">
        <w:rPr>
          <w:lang w:val="bg-BG"/>
        </w:rPr>
        <w:t>предложените алгоритми</w:t>
      </w:r>
      <w:r>
        <w:rPr>
          <w:lang w:val="bg-BG"/>
        </w:rPr>
        <w:t xml:space="preserve"> би</w:t>
      </w:r>
      <w:r w:rsidR="004B2725">
        <w:rPr>
          <w:lang w:val="bg-BG"/>
        </w:rPr>
        <w:t>ха</w:t>
      </w:r>
      <w:r>
        <w:rPr>
          <w:lang w:val="bg-BG"/>
        </w:rPr>
        <w:t xml:space="preserve"> </w:t>
      </w:r>
      <w:r w:rsidR="004B2725">
        <w:rPr>
          <w:lang w:val="bg-BG"/>
        </w:rPr>
        <w:t xml:space="preserve">могли </w:t>
      </w:r>
      <w:r>
        <w:rPr>
          <w:lang w:val="bg-BG"/>
        </w:rPr>
        <w:t>да се използва</w:t>
      </w:r>
      <w:r w:rsidR="004B2725">
        <w:rPr>
          <w:lang w:val="bg-BG"/>
        </w:rPr>
        <w:t>т</w:t>
      </w:r>
      <w:r>
        <w:rPr>
          <w:lang w:val="bg-BG"/>
        </w:rPr>
        <w:t xml:space="preserve"> за разпознаване и на друг вид зависимости. </w:t>
      </w:r>
    </w:p>
    <w:p w:rsidR="00C34092" w:rsidRDefault="00C34092" w:rsidP="00C34092">
      <w:pPr>
        <w:rPr>
          <w:lang w:val="bg-BG"/>
        </w:rPr>
      </w:pPr>
    </w:p>
    <w:p w:rsidR="00D33FBD" w:rsidRDefault="00D33FBD" w:rsidP="00D33FBD">
      <w:pPr>
        <w:rPr>
          <w:lang w:val="bg-BG"/>
        </w:rPr>
      </w:pPr>
    </w:p>
    <w:p w:rsidR="00C9081D" w:rsidRPr="00D33FBD" w:rsidRDefault="00C9081D">
      <w:pPr>
        <w:rPr>
          <w:lang w:val="bg-BG"/>
        </w:rPr>
      </w:pPr>
    </w:p>
    <w:sectPr w:rsidR="00C9081D" w:rsidRPr="00D33FBD">
      <w:headerReference w:type="default" r:id="rId7"/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1BB3" w:rsidRDefault="000C1BB3" w:rsidP="00D33FBD">
      <w:r>
        <w:separator/>
      </w:r>
    </w:p>
  </w:endnote>
  <w:endnote w:type="continuationSeparator" w:id="0">
    <w:p w:rsidR="000C1BB3" w:rsidRDefault="000C1BB3" w:rsidP="00D33F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1BB3" w:rsidRDefault="000C1BB3" w:rsidP="00D33FBD">
      <w:r>
        <w:separator/>
      </w:r>
    </w:p>
  </w:footnote>
  <w:footnote w:type="continuationSeparator" w:id="0">
    <w:p w:rsidR="000C1BB3" w:rsidRDefault="000C1BB3" w:rsidP="00D33F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811"/>
      <w:gridCol w:w="4811"/>
    </w:tblGrid>
    <w:tr w:rsidR="00D33FBD" w:rsidTr="00D33FBD">
      <w:tc>
        <w:tcPr>
          <w:tcW w:w="4811" w:type="dxa"/>
        </w:tcPr>
        <w:p w:rsidR="004D276B" w:rsidRDefault="00D33FBD" w:rsidP="00D33FBD">
          <w:pPr>
            <w:ind w:firstLine="0"/>
            <w:jc w:val="left"/>
            <w:rPr>
              <w:rStyle w:val="SubtleEmphasis"/>
              <w:lang w:val="bg-BG"/>
            </w:rPr>
          </w:pPr>
          <w:r w:rsidRPr="00D33FBD">
            <w:rPr>
              <w:rStyle w:val="SubtleEmphasis"/>
            </w:rPr>
            <w:t>У</w:t>
          </w:r>
          <w:r w:rsidR="004D276B">
            <w:rPr>
              <w:rStyle w:val="SubtleEmphasis"/>
              <w:lang w:val="bg-BG"/>
            </w:rPr>
            <w:t>ченическа конференция</w:t>
          </w:r>
        </w:p>
        <w:p w:rsidR="00D33FBD" w:rsidRPr="00D33FBD" w:rsidRDefault="00D33FBD" w:rsidP="00D33FBD">
          <w:pPr>
            <w:ind w:firstLine="0"/>
            <w:jc w:val="left"/>
            <w:rPr>
              <w:rStyle w:val="SubtleEmphasis"/>
            </w:rPr>
          </w:pPr>
          <w:r w:rsidRPr="00D33FBD">
            <w:rPr>
              <w:rStyle w:val="SubtleEmphasis"/>
            </w:rPr>
            <w:t>’13</w:t>
          </w:r>
        </w:p>
      </w:tc>
      <w:tc>
        <w:tcPr>
          <w:tcW w:w="4811" w:type="dxa"/>
        </w:tcPr>
        <w:p w:rsidR="00D33FBD" w:rsidRPr="00D33FBD" w:rsidRDefault="00D33FBD" w:rsidP="00D33FBD">
          <w:pPr>
            <w:pStyle w:val="Header"/>
            <w:jc w:val="right"/>
            <w:rPr>
              <w:rStyle w:val="SubtleEmphasis"/>
              <w:lang w:val="bg-BG"/>
            </w:rPr>
          </w:pPr>
          <w:r w:rsidRPr="00D33FBD">
            <w:rPr>
              <w:rStyle w:val="SubtleEmphasis"/>
              <w:lang w:val="bg-BG"/>
            </w:rPr>
            <w:t>Любомир Янчев,</w:t>
          </w:r>
        </w:p>
        <w:p w:rsidR="00D33FBD" w:rsidRPr="00D33FBD" w:rsidRDefault="00D33FBD" w:rsidP="004D276B">
          <w:pPr>
            <w:pStyle w:val="Header"/>
            <w:jc w:val="right"/>
            <w:rPr>
              <w:rStyle w:val="SubtleEmphasis"/>
              <w:lang w:val="bg-BG"/>
            </w:rPr>
          </w:pPr>
          <w:r w:rsidRPr="00D33FBD">
            <w:rPr>
              <w:rStyle w:val="SubtleEmphasis"/>
              <w:lang w:val="bg-BG"/>
            </w:rPr>
            <w:t>ЧНГ „Ерих Кестнер</w:t>
          </w:r>
          <w:r w:rsidR="004D276B">
            <w:rPr>
              <w:rStyle w:val="SubtleEmphasis"/>
              <w:lang w:val="bg-BG"/>
            </w:rPr>
            <w:t xml:space="preserve">“, </w:t>
          </w:r>
          <w:r>
            <w:rPr>
              <w:rStyle w:val="SubtleEmphasis"/>
              <w:lang w:val="bg-BG"/>
            </w:rPr>
            <w:t>11 клас;</w:t>
          </w:r>
        </w:p>
        <w:p w:rsidR="00D33FBD" w:rsidRDefault="00D33FBD" w:rsidP="00D33FBD">
          <w:pPr>
            <w:pStyle w:val="Header"/>
            <w:ind w:firstLine="0"/>
            <w:jc w:val="right"/>
            <w:rPr>
              <w:rStyle w:val="SubtleEmphasis"/>
              <w:lang w:val="bg-BG"/>
            </w:rPr>
          </w:pPr>
          <w:r>
            <w:rPr>
              <w:rStyle w:val="SubtleEmphasis"/>
              <w:lang w:val="bg-BG"/>
            </w:rPr>
            <w:t xml:space="preserve">гр. </w:t>
          </w:r>
          <w:r w:rsidRPr="00D33FBD">
            <w:rPr>
              <w:rStyle w:val="SubtleEmphasis"/>
              <w:lang w:val="bg-BG"/>
            </w:rPr>
            <w:t>София</w:t>
          </w:r>
        </w:p>
      </w:tc>
    </w:tr>
  </w:tbl>
  <w:p w:rsidR="00D33FBD" w:rsidRPr="00D33FBD" w:rsidRDefault="00D33FBD" w:rsidP="00D33FBD">
    <w:pPr>
      <w:pStyle w:val="Header"/>
      <w:jc w:val="right"/>
      <w:rPr>
        <w:rStyle w:val="SubtleEmphasis"/>
        <w:lang w:val="bg-BG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FBD"/>
    <w:rsid w:val="000C1BB3"/>
    <w:rsid w:val="003C02B9"/>
    <w:rsid w:val="004B2725"/>
    <w:rsid w:val="004D276B"/>
    <w:rsid w:val="00C34092"/>
    <w:rsid w:val="00C9081D"/>
    <w:rsid w:val="00D33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FBD"/>
    <w:pPr>
      <w:spacing w:after="0" w:line="240" w:lineRule="auto"/>
      <w:ind w:firstLine="720"/>
      <w:contextualSpacing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3FB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F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33FBD"/>
    <w:pPr>
      <w:pBdr>
        <w:bottom w:val="single" w:sz="8" w:space="4" w:color="4F81BD" w:themeColor="accent1"/>
      </w:pBdr>
      <w:spacing w:after="30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3F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33FBD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3FB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D33FBD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3FBD"/>
    <w:rPr>
      <w:sz w:val="24"/>
    </w:rPr>
  </w:style>
  <w:style w:type="character" w:styleId="SubtleEmphasis">
    <w:name w:val="Subtle Emphasis"/>
    <w:basedOn w:val="DefaultParagraphFont"/>
    <w:uiPriority w:val="19"/>
    <w:qFormat/>
    <w:rsid w:val="00D33FBD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D33F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locked/>
    <w:rsid w:val="00D33FBD"/>
    <w:rPr>
      <w:rFonts w:ascii="Times New Roman" w:eastAsiaTheme="minorEastAsia" w:hAnsi="Times New Roman" w:cs="Times New Roman"/>
      <w:lang w:eastAsia="ja-JP"/>
    </w:rPr>
  </w:style>
  <w:style w:type="paragraph" w:styleId="NoSpacing">
    <w:name w:val="No Spacing"/>
    <w:link w:val="NoSpacingChar"/>
    <w:uiPriority w:val="1"/>
    <w:qFormat/>
    <w:rsid w:val="00D33FBD"/>
    <w:pPr>
      <w:spacing w:after="0" w:line="240" w:lineRule="auto"/>
    </w:pPr>
    <w:rPr>
      <w:rFonts w:ascii="Times New Roman" w:eastAsiaTheme="minorEastAsia" w:hAnsi="Times New Roman" w:cs="Times New Roman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3FBD"/>
    <w:pPr>
      <w:spacing w:after="0" w:line="240" w:lineRule="auto"/>
      <w:ind w:firstLine="720"/>
      <w:contextualSpacing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3FB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F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33FBD"/>
    <w:pPr>
      <w:pBdr>
        <w:bottom w:val="single" w:sz="8" w:space="4" w:color="4F81BD" w:themeColor="accent1"/>
      </w:pBdr>
      <w:spacing w:after="300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3FB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D33FBD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3FBD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D33FBD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3FBD"/>
    <w:rPr>
      <w:sz w:val="24"/>
    </w:rPr>
  </w:style>
  <w:style w:type="character" w:styleId="SubtleEmphasis">
    <w:name w:val="Subtle Emphasis"/>
    <w:basedOn w:val="DefaultParagraphFont"/>
    <w:uiPriority w:val="19"/>
    <w:qFormat/>
    <w:rsid w:val="00D33FBD"/>
    <w:rPr>
      <w:i/>
      <w:iCs/>
      <w:color w:val="808080" w:themeColor="text1" w:themeTint="7F"/>
    </w:rPr>
  </w:style>
  <w:style w:type="table" w:styleId="TableGrid">
    <w:name w:val="Table Grid"/>
    <w:basedOn w:val="TableNormal"/>
    <w:uiPriority w:val="59"/>
    <w:rsid w:val="00D33F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oSpacingChar">
    <w:name w:val="No Spacing Char"/>
    <w:basedOn w:val="DefaultParagraphFont"/>
    <w:link w:val="NoSpacing"/>
    <w:uiPriority w:val="1"/>
    <w:locked/>
    <w:rsid w:val="00D33FBD"/>
    <w:rPr>
      <w:rFonts w:ascii="Times New Roman" w:eastAsiaTheme="minorEastAsia" w:hAnsi="Times New Roman" w:cs="Times New Roman"/>
      <w:lang w:eastAsia="ja-JP"/>
    </w:rPr>
  </w:style>
  <w:style w:type="paragraph" w:styleId="NoSpacing">
    <w:name w:val="No Spacing"/>
    <w:link w:val="NoSpacingChar"/>
    <w:uiPriority w:val="1"/>
    <w:qFormat/>
    <w:rsid w:val="00D33FBD"/>
    <w:pPr>
      <w:spacing w:after="0" w:line="240" w:lineRule="auto"/>
    </w:pPr>
    <w:rPr>
      <w:rFonts w:ascii="Times New Roman" w:eastAsiaTheme="minorEastAsia" w:hAnsi="Times New Roman" w:cs="Times New Roman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66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Lyubo</dc:creator>
  <cp:lastModifiedBy>Lyubo</cp:lastModifiedBy>
  <cp:revision>4</cp:revision>
  <dcterms:created xsi:type="dcterms:W3CDTF">2012-12-01T23:26:00Z</dcterms:created>
  <dcterms:modified xsi:type="dcterms:W3CDTF">2012-12-01T23:50:00Z</dcterms:modified>
</cp:coreProperties>
</file>