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sz w:val="24"/>
          <w:szCs w:val="24"/>
        </w:rPr>
      </w:pPr>
      <w:r>
        <w:rPr>
          <w:sz w:val="24"/>
          <w:szCs w:val="24"/>
        </w:rPr>
        <w:t>Trent Wells, Regan O’Donnell</w:t>
      </w:r>
    </w:p>
    <w:p>
      <w:pPr>
        <w:pStyle w:val="Normal"/>
        <w:jc w:val="center"/>
        <w:rPr>
          <w:sz w:val="24"/>
          <w:szCs w:val="24"/>
        </w:rPr>
      </w:pPr>
      <w:r>
        <w:rPr>
          <w:sz w:val="24"/>
          <w:szCs w:val="24"/>
        </w:rPr>
        <w:t>Advanced Computer Programming</w:t>
      </w:r>
    </w:p>
    <w:p>
      <w:pPr>
        <w:pStyle w:val="Normal"/>
        <w:jc w:val="center"/>
        <w:rPr>
          <w:sz w:val="24"/>
          <w:szCs w:val="24"/>
        </w:rPr>
      </w:pPr>
      <w:r>
        <w:rPr>
          <w:sz w:val="24"/>
          <w:szCs w:val="24"/>
        </w:rPr>
        <w:t>Project 5</w:t>
      </w:r>
    </w:p>
    <w:p>
      <w:pPr>
        <w:pStyle w:val="Normal"/>
        <w:jc w:val="center"/>
        <w:rPr>
          <w:sz w:val="24"/>
          <w:szCs w:val="24"/>
        </w:rPr>
      </w:pPr>
      <w:r>
        <w:rPr>
          <w:sz w:val="24"/>
          <w:szCs w:val="24"/>
        </w:rPr>
        <w:t>User’s Manual</w:t>
      </w:r>
    </w:p>
    <w:p>
      <w:pPr>
        <w:pStyle w:val="Normal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submission includes:</w:t>
      </w:r>
    </w:p>
    <w:p>
      <w:pPr>
        <w:pStyle w:val="Normal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Maven project runnable in Eclipse</w:t>
      </w:r>
    </w:p>
    <w:p>
      <w:pPr>
        <w:pStyle w:val="Normal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wellsTodonnellRUsersManual.docx (this file)</w:t>
      </w:r>
    </w:p>
    <w:p>
      <w:pPr>
        <w:pStyle w:val="Normal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wellsTodonnellRProject5UML.jpg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Running the program- Import this project into eclipse. The </w:t>
      </w:r>
      <w:r>
        <w:rPr>
          <w:sz w:val="24"/>
          <w:szCs w:val="24"/>
        </w:rPr>
        <w:t>Server</w:t>
      </w:r>
      <w:r>
        <w:rPr>
          <w:sz w:val="24"/>
          <w:szCs w:val="24"/>
        </w:rPr>
        <w:t xml:space="preserve">.java file will need to be run first in order to set up the server. Next, run the </w:t>
      </w:r>
      <w:r>
        <w:rPr>
          <w:sz w:val="24"/>
          <w:szCs w:val="24"/>
        </w:rPr>
        <w:t>Client</w:t>
      </w:r>
      <w:r>
        <w:rPr>
          <w:sz w:val="24"/>
          <w:szCs w:val="24"/>
        </w:rPr>
        <w:t>.java file to connect to the server.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User input- When the user runs the Maven project, a GUI will appear with drop-down menus to select an instrument type, instrument brand, maximum cost, and location.</w:t>
      </w:r>
    </w:p>
    <w:p>
      <w:pPr>
        <w:pStyle w:val="Normal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Output- </w:t>
      </w:r>
    </w:p>
    <w:p>
      <w:pPr>
        <w:pStyle w:val="Normal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client program will display the GUI noted above:</w:t>
      </w:r>
    </w:p>
    <w:p>
      <w:pPr>
        <w:pStyle w:val="Normal"/>
        <w:numPr>
          <w:ilvl w:val="0"/>
          <w:numId w:val="0"/>
        </w:numPr>
        <w:ind w:left="144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sz w:val="24"/>
          <w:szCs w:val="24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639185" cy="2771775"/>
            <wp:effectExtent l="0" t="0" r="0" b="0"/>
            <wp:wrapTopAndBottom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9185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br/>
        <w:br/>
        <w:br/>
        <w:br/>
      </w:r>
    </w:p>
    <w:p>
      <w:pPr>
        <w:pStyle w:val="Normal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After the submit button is pressed, a dialog box will appear containing all relevant instruments from the search:</w:t>
        <w:br/>
      </w:r>
    </w:p>
    <w:p>
      <w:pPr>
        <w:pStyle w:val="ListParagraph"/>
        <w:numPr>
          <w:ilvl w:val="0"/>
          <w:numId w:val="0"/>
        </w:numPr>
        <w:ind w:left="1440" w:hanging="0"/>
        <w:rPr>
          <w:sz w:val="24"/>
          <w:szCs w:val="24"/>
        </w:rPr>
      </w:pPr>
      <w:r>
        <w:rPr>
          <w:sz w:val="24"/>
          <w:szCs w:val="24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767330" cy="1791970"/>
            <wp:effectExtent l="0" t="0" r="0" b="0"/>
            <wp:wrapTopAndBottom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7330" cy="1791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Problems- The only problem with this program is that the server must be closed manually by pressing the red square button in eclipse.</w:t>
      </w:r>
    </w:p>
    <w:sectPr>
      <w:type w:val="nextPage"/>
      <w:pgSz w:w="12240" w:h="15840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39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uiPriority w:val="9"/>
    <w:qFormat/>
    <w:pPr>
      <w:keepNext w:val="true"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uiPriority w:val="10"/>
    <w:qFormat/>
    <w:pPr>
      <w:keepNext w:val="true"/>
      <w:keepLines/>
      <w:spacing w:before="0"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 w:val="true"/>
      <w:keepLines/>
      <w:spacing w:before="0"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877ca7"/>
    <w:pPr>
      <w:spacing w:before="0" w:after="0"/>
      <w:ind w:left="720" w:hanging="0"/>
      <w:contextualSpacing/>
    </w:pPr>
    <w:rPr/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680" w:leader="none"/>
        <w:tab w:val="right" w:pos="9360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Application>LibreOffice/7.3.7.2$Linux_X86_64 LibreOffice_project/30$Build-2</Application>
  <AppVersion>15.0000</AppVersion>
  <Pages>2</Pages>
  <Words>145</Words>
  <Characters>766</Characters>
  <CharactersWithSpaces>893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2023-10-10T22:01:00Z</dcterms:created>
  <dc:creator/>
  <dc:description/>
  <dc:language>en-US</dc:language>
  <cp:lastModifiedBy/>
  <dcterms:modified xsi:type="dcterms:W3CDTF">2023-12-02T12:38:03Z</dcterms:modified>
  <cp:revision>39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