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72"/>
                <w:szCs w:val="71"/>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Pr="00225060" w:rsidRDefault="00910CAD" w:rsidP="0057588A">
                <w:pPr>
                  <w:pStyle w:val="NoSpacing"/>
                  <w:spacing w:line="216" w:lineRule="auto"/>
                  <w:jc w:val="center"/>
                  <w:rPr>
                    <w:rFonts w:asciiTheme="majorHAnsi" w:eastAsiaTheme="majorEastAsia" w:hAnsiTheme="majorHAnsi" w:cstheme="majorBidi"/>
                    <w:color w:val="4472C4" w:themeColor="accent1"/>
                    <w:sz w:val="72"/>
                    <w:szCs w:val="71"/>
                  </w:rPr>
                </w:pPr>
                <w:r w:rsidRPr="00225060">
                  <w:rPr>
                    <w:rFonts w:asciiTheme="majorHAnsi" w:eastAsiaTheme="majorEastAsia" w:hAnsiTheme="majorHAnsi" w:cstheme="majorBidi"/>
                    <w:color w:val="4472C4" w:themeColor="accent1"/>
                    <w:sz w:val="72"/>
                    <w:szCs w:val="71"/>
                  </w:rPr>
                  <w:t xml:space="preserve">Extended Kalman Filtering of State and </w:t>
                </w:r>
                <w:r w:rsidR="007073A2" w:rsidRPr="00225060">
                  <w:rPr>
                    <w:rFonts w:asciiTheme="majorHAnsi" w:eastAsiaTheme="majorEastAsia" w:hAnsiTheme="majorHAnsi" w:cstheme="majorBidi"/>
                    <w:color w:val="4472C4" w:themeColor="accent1"/>
                    <w:sz w:val="72"/>
                    <w:szCs w:val="71"/>
                  </w:rPr>
                  <w:t>Sensor</w:t>
                </w:r>
                <w:r w:rsidRPr="00225060">
                  <w:rPr>
                    <w:rFonts w:asciiTheme="majorHAnsi" w:eastAsiaTheme="majorEastAsia" w:hAnsiTheme="majorHAnsi" w:cstheme="majorBidi"/>
                    <w:color w:val="4472C4" w:themeColor="accent1"/>
                    <w:sz w:val="72"/>
                    <w:szCs w:val="71"/>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21AC77C8"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xml:space="preserve">, a Dual EKF is implemented to estimate the </w:t>
            </w:r>
            <w:r w:rsidR="00225060">
              <w:rPr>
                <w:i/>
              </w:rPr>
              <w:t>sensor voltage and current</w:t>
            </w:r>
            <w:r w:rsidR="00D70B1F" w:rsidRPr="00D70B1F">
              <w:rPr>
                <w:i/>
              </w:rPr>
              <w:t xml:space="preserve"> bias and compared against the State EKF </w:t>
            </w:r>
            <w:r w:rsidR="00225060">
              <w:rPr>
                <w:i/>
              </w:rPr>
              <w:t>for SOC estimation.</w:t>
            </w:r>
          </w:p>
        </w:tc>
      </w:tr>
    </w:tbl>
    <w:p w14:paraId="559E3785" w14:textId="77777777" w:rsidR="00910CAD" w:rsidRPr="00225060" w:rsidRDefault="00910CAD" w:rsidP="00910CAD">
      <w:pPr>
        <w:rPr>
          <w:sz w:val="24"/>
        </w:rPr>
      </w:pPr>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1C599195" w:rsidR="00E465B5" w:rsidRPr="00E465B5" w:rsidRDefault="00910CAD" w:rsidP="00E465B5">
          <w:pPr>
            <w:pStyle w:val="TOC1"/>
            <w:rPr>
              <w:b/>
              <w:bCs/>
            </w:rPr>
          </w:pPr>
          <w:r w:rsidRPr="00556CFD">
            <w:rPr>
              <w:b/>
              <w:bCs/>
              <w:sz w:val="20"/>
            </w:rPr>
            <w:t xml:space="preserve">5. </w:t>
          </w:r>
          <w:r w:rsidR="002548AA">
            <w:rPr>
              <w:b/>
              <w:bCs/>
              <w:sz w:val="20"/>
            </w:rPr>
            <w:t>Conclusion</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B9BB1D8"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xml:space="preserve">. Model-based estimation techniques, specifically </w:t>
      </w:r>
      <w:r w:rsidR="00F4584D">
        <w:t xml:space="preserve">Extended </w:t>
      </w:r>
      <w:r>
        <w:t>Kalman filtering is used in this paper to estimate SOC. The objective of this paper is to develop an algorithm to estimate SOC</w:t>
      </w:r>
      <w:r w:rsidR="00932F71">
        <w:t>, sensor</w:t>
      </w:r>
      <w:r w:rsidR="00F4584D">
        <w:t xml:space="preserve"> voltage/current</w:t>
      </w:r>
      <w:r w:rsidR="00932F71">
        <w:t xml:space="preserve"> bias</w:t>
      </w:r>
      <w:r w:rsidR="00F4584D">
        <w:t xml:space="preserve"> </w:t>
      </w:r>
      <w:r>
        <w:t xml:space="preserve">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01EF0A85"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r w:rsidR="001B778C">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154D953C" w14:textId="6A6A2277" w:rsidR="007A38C1" w:rsidRDefault="00701044" w:rsidP="007A38C1">
      <w:pPr>
        <w:pStyle w:val="ListParagraph"/>
        <w:numPr>
          <w:ilvl w:val="0"/>
          <w:numId w:val="15"/>
        </w:numPr>
      </w:pPr>
      <w:r>
        <w:t>Sensor bias estimation</w:t>
      </w:r>
    </w:p>
    <w:p w14:paraId="181AD35D" w14:textId="77777777" w:rsidR="008F6454" w:rsidRPr="007A38C1" w:rsidRDefault="008F6454" w:rsidP="008F6454">
      <w:pPr>
        <w:pStyle w:val="ListParagraph"/>
        <w:ind w:left="360"/>
        <w:rPr>
          <w:sz w:val="10"/>
          <w:szCs w:val="2"/>
        </w:rPr>
      </w:pPr>
    </w:p>
    <w:p w14:paraId="5276A781" w14:textId="5E32D692" w:rsidR="00910CAD" w:rsidRPr="00532C92" w:rsidRDefault="00910CAD" w:rsidP="00532C92">
      <w:pPr>
        <w:pStyle w:val="Heading1"/>
      </w:pPr>
      <w:r>
        <w:t>2. System Modeling &amp; Analysis</w:t>
      </w: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3A68A2A8"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w:t>
      </w:r>
      <w:r w:rsidR="001B778C">
        <w:t>an</w:t>
      </w:r>
      <w:r>
        <w:t xml:space="preserve"> internal state</w:t>
      </w:r>
      <w:r w:rsidR="001B778C">
        <w:t xml:space="preserve">, SOC, </w:t>
      </w:r>
      <w:r>
        <w:t xml:space="preserve">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lastRenderedPageBreak/>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20C676BF" w:rsidR="00AE625A" w:rsidRDefault="00910CAD" w:rsidP="00AE625A">
      <w:r>
        <w:t xml:space="preserve">Unfortunately, the SOC is </w:t>
      </w:r>
      <w:r w:rsidRPr="001B778C">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w:t>
      </w:r>
      <w:r w:rsidR="001B778C">
        <w:t xml:space="preserve"> (EKF)</w:t>
      </w:r>
      <w:r>
        <w:t xml:space="preserve">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B96DC43"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22083C">
        <w:t>.</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75AA2168" w:rsidR="00D63F98" w:rsidRPr="00042AED"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w:t>
      </w:r>
      <w:r w:rsidR="00753FD2">
        <w:rPr>
          <w:noProof/>
        </w:rPr>
        <w:fldChar w:fldCharType="end"/>
      </w:r>
      <w:r>
        <w:t>.</w:t>
      </w:r>
      <w:r w:rsidR="002033A0">
        <w:t xml:space="preserve"> Nonlinear relationship between the open circuit voltage and SOC</w:t>
      </w:r>
    </w:p>
    <w:p w14:paraId="2625E571" w14:textId="31BE737E" w:rsidR="00AE625A" w:rsidRDefault="00910CAD" w:rsidP="00910CAD">
      <w:pPr>
        <w:pStyle w:val="Heading2"/>
        <w:numPr>
          <w:ilvl w:val="1"/>
          <w:numId w:val="8"/>
        </w:numPr>
      </w:pPr>
      <w:r>
        <w:t xml:space="preserve"> Electrical Equivalent Circuit Model</w:t>
      </w:r>
    </w:p>
    <w:p w14:paraId="4C1B3EDE" w14:textId="72BCED2E"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w:t>
      </w:r>
      <w:r w:rsidR="0022083C">
        <w:t>extensive</w:t>
      </w:r>
      <w:r w:rsidR="00B3088A">
        <w:t xml:space="preser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699DE9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w:t>
      </w:r>
      <w:r w:rsidR="0022083C">
        <w:t>(</w:t>
      </w:r>
      <w:r>
        <w:t>ESR</w:t>
      </w:r>
      <w:r w:rsidR="0022083C">
        <w:t>)</w:t>
      </w:r>
      <w:r>
        <w:t xml:space="preserve">.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0F3BA1AA" w:rsidR="003E4912" w:rsidRDefault="00DA770F" w:rsidP="00B3088A">
      <w:r>
        <w:t>Once the circuit is setup as shown in figure</w:t>
      </w:r>
      <w:r w:rsidR="002041D7">
        <w:t xml:space="preserve"> 2</w:t>
      </w:r>
      <w:r w:rsidR="001F567C">
        <w:t>,</w:t>
      </w:r>
      <w:r w:rsidR="002041D7">
        <w:t xml:space="preserve"> </w:t>
      </w:r>
      <w:r>
        <w:t xml:space="preserve">it becomes clear how the OCV, ESR, and RC pairs can be used to model the terminal voltage of the battery under test.  </w:t>
      </w:r>
    </w:p>
    <w:p w14:paraId="15F8FCCA" w14:textId="62869625" w:rsidR="00CA5E95" w:rsidRDefault="0022083C" w:rsidP="00CA5E95">
      <w:pPr>
        <w:keepNext/>
        <w:jc w:val="center"/>
      </w:pPr>
      <w:r>
        <w:rPr>
          <w:noProof/>
        </w:rPr>
        <w:lastRenderedPageBreak/>
        <mc:AlternateContent>
          <mc:Choice Requires="wps">
            <w:drawing>
              <wp:anchor distT="45720" distB="45720" distL="114300" distR="114300" simplePos="0" relativeHeight="251665408" behindDoc="0" locked="0" layoutInCell="1" allowOverlap="1" wp14:anchorId="42C00C9C" wp14:editId="5293BCF1">
                <wp:simplePos x="0" y="0"/>
                <wp:positionH relativeFrom="column">
                  <wp:posOffset>1863774</wp:posOffset>
                </wp:positionH>
                <wp:positionV relativeFrom="paragraph">
                  <wp:posOffset>379095</wp:posOffset>
                </wp:positionV>
                <wp:extent cx="182538" cy="260252"/>
                <wp:effectExtent l="0" t="0" r="825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38" cy="260252"/>
                        </a:xfrm>
                        <a:prstGeom prst="rect">
                          <a:avLst/>
                        </a:prstGeom>
                        <a:solidFill>
                          <a:srgbClr val="FFFFFF"/>
                        </a:solidFill>
                        <a:ln w="9525">
                          <a:noFill/>
                          <a:miter lim="800000"/>
                          <a:headEnd/>
                          <a:tailEnd/>
                        </a:ln>
                      </wps:spPr>
                      <wps:txbx>
                        <w:txbxContent>
                          <w:p w14:paraId="31960069" w14:textId="37E4B777" w:rsidR="0022083C" w:rsidRDefault="0022083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00C9C" id="_x0000_t202" coordsize="21600,21600" o:spt="202" path="m,l,21600r21600,l21600,xe">
                <v:stroke joinstyle="miter"/>
                <v:path gradientshapeok="t" o:connecttype="rect"/>
              </v:shapetype>
              <v:shape id="Text Box 2" o:spid="_x0000_s1026" type="#_x0000_t202" style="position:absolute;left:0;text-align:left;margin-left:146.75pt;margin-top:29.85pt;width:14.35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" stroked="f">
                <v:textbox>
                  <w:txbxContent>
                    <w:p w14:paraId="31960069" w14:textId="37E4B777" w:rsidR="0022083C" w:rsidRDefault="0022083C">
                      <w:r>
                        <w:t>0</w:t>
                      </w:r>
                    </w:p>
                  </w:txbxContent>
                </v:textbox>
              </v:shape>
            </w:pict>
          </mc:Fallback>
        </mc:AlternateContent>
      </w:r>
      <w:r w:rsidR="0010786F">
        <w:rPr>
          <w:noProof/>
        </w:rPr>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753FD2" w:rsidRDefault="00753FD2"/>
                          <w:p w14:paraId="0610D3C7" w14:textId="2853FE31" w:rsidR="00753FD2" w:rsidRPr="0010786F" w:rsidRDefault="00753FD2">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1F5FD" id="_x0000_s1027"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MmIgIAACM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" stroked="f">
                <v:textbox>
                  <w:txbxContent>
                    <w:p w14:paraId="394B63A2" w14:textId="77777777" w:rsidR="00753FD2" w:rsidRDefault="00753FD2"/>
                    <w:p w14:paraId="0610D3C7" w14:textId="2853FE31" w:rsidR="00753FD2" w:rsidRPr="0010786F" w:rsidRDefault="00753FD2">
                      <w:pPr>
                        <w:rPr>
                          <w:sz w:val="32"/>
                        </w:rPr>
                      </w:pPr>
                      <w:r w:rsidRPr="0010786F">
                        <w:rPr>
                          <w:sz w:val="32"/>
                        </w:rPr>
                        <w:t>(soc)</w:t>
                      </w:r>
                    </w:p>
                  </w:txbxContent>
                </v:textbox>
              </v:shape>
            </w:pict>
          </mc:Fallback>
        </mc:AlternateContent>
      </w:r>
      <w:r w:rsidR="0010786F">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477721E" w:rsidR="0010786F"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2</w:t>
      </w:r>
      <w:r w:rsidR="00753FD2">
        <w:rPr>
          <w:noProof/>
        </w:rPr>
        <w:fldChar w:fldCharType="end"/>
      </w:r>
      <w:r>
        <w:t>.</w:t>
      </w:r>
      <w:r w:rsidR="002033A0">
        <w:t xml:space="preserve"> Dual Polarity Battery Model (2</w:t>
      </w:r>
      <w:r w:rsidR="002033A0" w:rsidRPr="002033A0">
        <w:rPr>
          <w:vertAlign w:val="superscript"/>
        </w:rPr>
        <w:t>nd</w:t>
      </w:r>
      <w:r w:rsidR="002033A0">
        <w:t xml:space="preserve"> Order System)</w:t>
      </w:r>
    </w:p>
    <w:p w14:paraId="42E46547" w14:textId="77777777" w:rsidR="00375F8A" w:rsidRPr="00C1169C" w:rsidRDefault="00375F8A" w:rsidP="0010786F">
      <w:pPr>
        <w:jc w:val="center"/>
        <w:rPr>
          <w:sz w:val="2"/>
          <w:szCs w:val="2"/>
        </w:rPr>
      </w:pPr>
    </w:p>
    <w:p w14:paraId="0F06AD9C" w14:textId="16735B69"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d</w:t>
      </w:r>
      <w:r w:rsidR="0022083C">
        <w:t>ue</w:t>
      </w:r>
      <w:r w:rsidR="00267BD6">
        <w:t xml:space="preserve"> to </w:t>
      </w:r>
      <w:r>
        <w:t>the relative ease of reframing the model into an Extended Kalman Filter (EKF)</w:t>
      </w:r>
      <w:r w:rsidR="00375F8A">
        <w:t xml:space="preserve"> algorithm</w:t>
      </w:r>
      <w:r>
        <w:t>.</w:t>
      </w:r>
    </w:p>
    <w:p w14:paraId="7FCF47D3" w14:textId="3BF80E9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753FD2"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10F1320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w:t>
      </w:r>
    </w:p>
    <w:p w14:paraId="68C8123C" w14:textId="77777777" w:rsidR="00772AD9" w:rsidRPr="00772AD9" w:rsidRDefault="00772AD9" w:rsidP="005039F8">
      <w:pPr>
        <w:rPr>
          <w:sz w:val="2"/>
          <w:szCs w:val="2"/>
        </w:rPr>
      </w:pPr>
    </w:p>
    <w:p w14:paraId="009B6FBB" w14:textId="08F8DFFF" w:rsidR="00CB6DAD" w:rsidRPr="00C83A5B" w:rsidRDefault="00753FD2"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753FD2"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753FD2"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753FD2"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3E9BC415" w:rsidR="00CE4636" w:rsidRDefault="00694637" w:rsidP="00CE4636">
      <w:r>
        <w:t>Th</w:t>
      </w:r>
      <w:r>
        <w:t xml:space="preserve">e </w:t>
      </w:r>
      <w:r>
        <w:t xml:space="preserve">augmented </w:t>
      </w:r>
      <w:r w:rsidR="001E51A3">
        <w:t xml:space="preserve">state space discrete-time </w:t>
      </w:r>
      <w:r>
        <w:t xml:space="preserve">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(current signal with bias).</w:t>
      </w:r>
      <w:r>
        <w:t xml:space="preserve"> </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41ADA440" w:rsidR="008F6454" w:rsidRDefault="00C83A5B" w:rsidP="00C83A5B">
      <w:r>
        <w:t xml:space="preserve">Similar to the case with current sensor bias, the continuous time state-space model of the system with voltage sensor bias can be obtained by substituting Equation (9) in Equations (1) to (5). </w:t>
      </w:r>
    </w:p>
    <w:p w14:paraId="73AAA117" w14:textId="77777777" w:rsidR="00772AD9" w:rsidRPr="00772AD9" w:rsidRDefault="00772AD9" w:rsidP="00C83A5B">
      <w:pPr>
        <w:rPr>
          <w:sz w:val="2"/>
          <w:szCs w:val="2"/>
        </w:rPr>
      </w:pPr>
    </w:p>
    <w:p w14:paraId="0A8A730B" w14:textId="6920BD56" w:rsidR="00C83A5B" w:rsidRPr="00C83A5B" w:rsidRDefault="00753FD2"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753FD2"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753FD2"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753FD2"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1AB52DDB" w14:textId="753557C0" w:rsidR="008F6454" w:rsidRPr="001E51A3" w:rsidRDefault="001E51A3" w:rsidP="00825223">
      <w:r>
        <w:t xml:space="preserve">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17E1339B" w:rsidR="00910CAD" w:rsidRDefault="007E5FB7" w:rsidP="00772AD9">
      <w:r w:rsidRPr="007E5FB7">
        <w:t>Observability analysis is important because it is not possible to estimate the states of a battery if the model is not observable, regardless of how well the model matches the input-output behavior of the battery</w:t>
      </w:r>
      <w:r>
        <w:t xml:space="preserve">. </w:t>
      </w:r>
    </w:p>
    <w:p w14:paraId="4C78B0C7" w14:textId="4E98CAC0"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so that </w:t>
      </w:r>
      <w:r w:rsidR="00F256BB">
        <w:rPr>
          <w:rFonts w:eastAsiaTheme="minorEastAsia"/>
        </w:rPr>
        <w:t xml:space="preserve">the </w:t>
      </w:r>
      <w:r>
        <w:rPr>
          <w:rFonts w:eastAsiaTheme="minorEastAsia"/>
        </w:rPr>
        <w:t>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1"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1"/>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55DC59E2" w:rsidR="00583075" w:rsidRPr="00C1169C" w:rsidRDefault="004379C9" w:rsidP="00FF363E">
      <w:pPr>
        <w:rPr>
          <w:rFonts w:eastAsiaTheme="minorEastAsia"/>
        </w:rPr>
      </w:pPr>
      <w:r w:rsidRPr="004379C9">
        <w:rPr>
          <w:rFonts w:eastAsiaTheme="minorEastAsia"/>
        </w:rPr>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w:t>
      </w:r>
      <w:r w:rsidR="00FF363E" w:rsidRPr="00FF363E">
        <w:rPr>
          <w:rFonts w:eastAsiaTheme="minorEastAsia"/>
        </w:rPr>
        <w:lastRenderedPageBreak/>
        <w: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w:t>
      </w:r>
      <w:r w:rsidR="00F256BB">
        <w:rPr>
          <w:rFonts w:eastAsiaTheme="minorEastAsia"/>
        </w:rPr>
        <w:t xml:space="preserve"> </w:t>
      </w:r>
      <w:r w:rsidR="00F256BB" w:rsidRPr="00FF363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V</m:t>
            </m:r>
          </m:sub>
        </m:sSub>
      </m:oMath>
      <w:r w:rsidR="00F256BB" w:rsidRPr="00FF363E">
        <w:rPr>
          <w:rFonts w:eastAsiaTheme="minorEastAsia"/>
        </w:rPr>
        <w:t>),</w:t>
      </w:r>
      <w:r w:rsidR="00E74CA7">
        <w:rPr>
          <w:rFonts w:eastAsiaTheme="minorEastAsia"/>
        </w:rPr>
        <w:t xml:space="preserve"> t</w:t>
      </w:r>
      <w:r w:rsidR="00FF363E">
        <w:rPr>
          <w:rFonts w:eastAsiaTheme="minorEastAsia"/>
        </w:rPr>
        <w:t>he inclusion of higher order terms in the Taylor’s series expansion prevents the matrix from losing rank</w:t>
      </w:r>
      <w:r w:rsidR="00E74CA7">
        <w:rPr>
          <w:rFonts w:eastAsiaTheme="minorEastAsia"/>
        </w:rPr>
        <w:t xml:space="preserve">. </w:t>
      </w:r>
      <w:r w:rsidR="00F256BB">
        <w:rPr>
          <w:rFonts w:eastAsiaTheme="minorEastAsia"/>
        </w:rPr>
        <w:t>In addition</w:t>
      </w:r>
      <w:r w:rsidR="00E74CA7">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curve data used</w:t>
      </w:r>
      <w:r w:rsidR="00F256BB">
        <w:rPr>
          <w:rFonts w:eastAsiaTheme="minorEastAsia"/>
        </w:rPr>
        <w:t xml:space="preserve"> in this paper</w:t>
      </w:r>
      <w:r w:rsidR="00E74CA7">
        <w:rPr>
          <w:rFonts w:eastAsiaTheme="minorEastAsia"/>
        </w:rPr>
        <w:t xml:space="preserve">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Pr="00F256BB" w:rsidRDefault="00910CAD" w:rsidP="00910CAD">
      <w:pPr>
        <w:rPr>
          <w:sz w:val="2"/>
          <w:szCs w:val="2"/>
        </w:rPr>
      </w:pPr>
    </w:p>
    <w:p w14:paraId="7D2CB046" w14:textId="01710574" w:rsidR="00910CAD" w:rsidRDefault="00910CAD" w:rsidP="00910CAD">
      <w:pPr>
        <w:pStyle w:val="Heading1"/>
      </w:pPr>
      <w:r>
        <w:t>3. Algorithms &amp; Implementation</w:t>
      </w:r>
    </w:p>
    <w:p w14:paraId="67EAD827" w14:textId="77777777" w:rsidR="00F256BB" w:rsidRPr="00F256BB" w:rsidRDefault="00F256BB" w:rsidP="00F256BB">
      <w:pPr>
        <w:rPr>
          <w:sz w:val="2"/>
          <w:szCs w:val="2"/>
        </w:rPr>
      </w:pP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29DD958D"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2033A0" w:rsidRPr="002033A0">
        <w:t>3</w:t>
      </w:r>
      <w:r w:rsidRPr="002033A0">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6ADA8AE3" w:rsidR="00CD61CD" w:rsidRPr="00CD61CD" w:rsidRDefault="00CA5E95" w:rsidP="00CA5E95">
      <w:pPr>
        <w:pStyle w:val="Caption"/>
        <w:jc w:val="center"/>
        <w:rPr>
          <w:sz w:val="2"/>
          <w:szCs w:val="2"/>
        </w:rP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3</w:t>
      </w:r>
      <w:r w:rsidR="00753FD2">
        <w:rPr>
          <w:noProof/>
        </w:rPr>
        <w:fldChar w:fldCharType="end"/>
      </w:r>
      <w:r>
        <w:t>.</w:t>
      </w:r>
      <w:r w:rsidR="002033A0">
        <w:t xml:space="preserve"> Linear Kalman Filter algorithm</w:t>
      </w:r>
    </w:p>
    <w:p w14:paraId="3193F986" w14:textId="1E838109" w:rsidR="0096067B" w:rsidRDefault="00910CAD" w:rsidP="0096067B">
      <w:pPr>
        <w:pStyle w:val="Heading2"/>
        <w:numPr>
          <w:ilvl w:val="1"/>
          <w:numId w:val="9"/>
        </w:numPr>
      </w:pPr>
      <w:r>
        <w:t xml:space="preserve"> Extended Kalman Filter</w:t>
      </w:r>
    </w:p>
    <w:p w14:paraId="5E440B64" w14:textId="267E69CD" w:rsidR="0096067B" w:rsidRDefault="0096067B" w:rsidP="0096067B">
      <w:r>
        <w:t xml:space="preserve">Since no true physical system can truly be considered linear, the development of an estimation scheme that works well for nonlinear systems is a practical concern. 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Gaussian of the filter, even if only an approximation. Therefore</w:t>
      </w:r>
      <w:r w:rsidR="00EE436C">
        <w:t>,</w:t>
      </w:r>
      <w:r>
        <w:t xml:space="preserve"> as an approximation, EKF is not an optimal observer since no guarantees of performance can made due to the need to linearize.  </w:t>
      </w:r>
      <w:r w:rsidR="00EE436C">
        <w:t xml:space="preserve">Finally, </w:t>
      </w:r>
      <w:r w:rsidR="00EE436C">
        <w:lastRenderedPageBreak/>
        <w:t>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17F9938D" w:rsidR="00910CAD"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4</w:t>
      </w:r>
      <w:r w:rsidR="00753FD2">
        <w:rPr>
          <w:noProof/>
        </w:rPr>
        <w:fldChar w:fldCharType="end"/>
      </w:r>
      <w:r>
        <w:t>.</w:t>
      </w:r>
      <w:r w:rsidR="002033A0">
        <w:t xml:space="preserve"> Extended Kalman Filter algorithm</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753FD2"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753FD2"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Pr="00001819" w:rsidRDefault="00753FD2" w:rsidP="0096067B">
      <w:pPr>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16CAC4BF" w:rsidR="00F30C46" w:rsidRDefault="00F30C46" w:rsidP="00910CAD">
      <w:r>
        <w:lastRenderedPageBreak/>
        <w:t>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w:t>
      </w:r>
      <w:r w:rsidR="009628C0">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oMath>
      <w:r>
        <w:t xml:space="preserv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4A539F2C">
            <wp:extent cx="5078437" cy="490614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5196681" cy="5020380"/>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066DFDEE" w:rsidR="00AB00A8" w:rsidRDefault="00CD61CD" w:rsidP="00CD61CD">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sidR="00CA5E95">
        <w:rPr>
          <w:noProof/>
        </w:rPr>
        <w:t>5</w:t>
      </w:r>
      <w:r w:rsidR="00753FD2">
        <w:rPr>
          <w:noProof/>
        </w:rPr>
        <w:fldChar w:fldCharType="end"/>
      </w:r>
      <w:r>
        <w:t xml:space="preserve">. </w:t>
      </w:r>
      <w:r w:rsidR="002033A0">
        <w:t>Dual Extended Kalman Filter algorithm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5FFF75E5" w:rsidR="00AF790B"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6</w:t>
      </w:r>
      <w:r w:rsidR="00753FD2">
        <w:rPr>
          <w:noProof/>
        </w:rPr>
        <w:fldChar w:fldCharType="end"/>
      </w:r>
      <w:r>
        <w:t>.</w:t>
      </w:r>
      <w:r w:rsidR="002033A0">
        <w:t xml:space="preserve"> Dual EKF algorithm </w:t>
      </w:r>
      <w:r w:rsidR="00B4364F">
        <w:t>process map</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B4364F" w:rsidRDefault="008F6454" w:rsidP="008F6454">
      <w:pPr>
        <w:rPr>
          <w:sz w:val="2"/>
          <w:szCs w:val="2"/>
        </w:rPr>
      </w:pPr>
    </w:p>
    <w:p w14:paraId="328E62E8" w14:textId="6D4BE56A" w:rsidR="00042AED" w:rsidRDefault="00546F74" w:rsidP="00546F74">
      <w:pPr>
        <w:pStyle w:val="Heading2"/>
        <w:numPr>
          <w:ilvl w:val="2"/>
          <w:numId w:val="12"/>
        </w:numPr>
      </w:pPr>
      <w:r>
        <w:t>Simulation Setup</w:t>
      </w:r>
    </w:p>
    <w:p w14:paraId="049503F8" w14:textId="020C7904" w:rsidR="00F832C1" w:rsidRDefault="00F832C1" w:rsidP="00472675">
      <w:pPr>
        <w:pStyle w:val="ListParagraph"/>
        <w:ind w:left="0"/>
        <w:jc w:val="both"/>
      </w:pPr>
      <w:r>
        <w:t>The overall simulation setup consists of the estimation algorithms KF, EKF and DEKF used with the</w:t>
      </w:r>
      <w:r w:rsidR="00BE1516">
        <w:t xml:space="preserve"> Dual Polarity</w:t>
      </w:r>
      <w:r>
        <w:t xml:space="preserve"> battery model explained previously. For this study, MATLAB is used to simulate the measurements required for the Kalman algorithms</w:t>
      </w:r>
      <w:r w:rsidR="00001819">
        <w:t>.</w:t>
      </w:r>
    </w:p>
    <w:p w14:paraId="2044F2DD" w14:textId="77777777" w:rsidR="00001819" w:rsidRDefault="00001819" w:rsidP="00472675">
      <w:pPr>
        <w:pStyle w:val="ListParagraph"/>
        <w:ind w:left="0"/>
        <w:jc w:val="both"/>
      </w:pPr>
    </w:p>
    <w:p w14:paraId="63C5E3B6" w14:textId="5E065BCE"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002D6970">
        <w:t>.</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B4364F" w:rsidRDefault="00D607E7" w:rsidP="00042AED">
      <w:pPr>
        <w:rPr>
          <w:sz w:val="2"/>
          <w:szCs w:val="2"/>
        </w:rPr>
      </w:pPr>
    </w:p>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027ABC7D" w14:textId="665AB89E" w:rsidR="00472675" w:rsidRPr="00472675" w:rsidRDefault="009E344C" w:rsidP="00B4364F">
      <w:pPr>
        <w:rPr>
          <w:rFonts w:cstheme="minorHAnsi"/>
        </w:rPr>
      </w:pPr>
      <w:r w:rsidRPr="00472675">
        <w:rPr>
          <w:rFonts w:cstheme="minorHAnsi"/>
        </w:rPr>
        <w:t>as terminal voltage. It denotes the estimation accuracy.</w:t>
      </w:r>
    </w:p>
    <w:p w14:paraId="437FD612" w14:textId="2F8B95DE"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 xml:space="preserve">Variance of SOC </w:t>
      </w:r>
      <w:r w:rsidR="00516EEF">
        <w:rPr>
          <w:rFonts w:cstheme="minorHAnsi"/>
          <w:u w:val="single"/>
        </w:rPr>
        <w:t>e</w:t>
      </w:r>
      <w:r w:rsidRPr="00472675">
        <w:rPr>
          <w:rFonts w:cstheme="minorHAnsi"/>
          <w:u w:val="single"/>
        </w:rPr>
        <w:t>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1025CF78" w:rsidR="00297AB4" w:rsidRDefault="00297AB4" w:rsidP="00D373CF">
      <w:pPr>
        <w:autoSpaceDE w:val="0"/>
        <w:autoSpaceDN w:val="0"/>
        <w:adjustRightInd w:val="0"/>
        <w:spacing w:after="0" w:line="240" w:lineRule="auto"/>
        <w:rPr>
          <w:rFonts w:cstheme="minorHAnsi"/>
        </w:rPr>
      </w:pPr>
    </w:p>
    <w:p w14:paraId="1594F780" w14:textId="0EE7B93A" w:rsidR="00001819" w:rsidRDefault="00001819" w:rsidP="00D373CF">
      <w:pPr>
        <w:autoSpaceDE w:val="0"/>
        <w:autoSpaceDN w:val="0"/>
        <w:adjustRightInd w:val="0"/>
        <w:spacing w:after="0" w:line="240" w:lineRule="auto"/>
        <w:rPr>
          <w:rFonts w:cstheme="minorHAnsi"/>
        </w:rPr>
      </w:pPr>
    </w:p>
    <w:p w14:paraId="6AB9A3BC" w14:textId="6ECB4FF1" w:rsidR="00001819" w:rsidRDefault="00001819" w:rsidP="00D373CF">
      <w:pPr>
        <w:autoSpaceDE w:val="0"/>
        <w:autoSpaceDN w:val="0"/>
        <w:adjustRightInd w:val="0"/>
        <w:spacing w:after="0" w:line="240" w:lineRule="auto"/>
        <w:rPr>
          <w:rFonts w:cstheme="minorHAnsi"/>
        </w:rPr>
      </w:pPr>
    </w:p>
    <w:p w14:paraId="08C6B8EE" w14:textId="4AB136FC" w:rsidR="00001819" w:rsidRDefault="00001819" w:rsidP="00D373CF">
      <w:pPr>
        <w:autoSpaceDE w:val="0"/>
        <w:autoSpaceDN w:val="0"/>
        <w:adjustRightInd w:val="0"/>
        <w:spacing w:after="0" w:line="240" w:lineRule="auto"/>
        <w:rPr>
          <w:rFonts w:cstheme="minorHAnsi"/>
        </w:rPr>
      </w:pPr>
    </w:p>
    <w:p w14:paraId="0B97480D" w14:textId="77777777" w:rsidR="00001819" w:rsidRPr="00472675" w:rsidRDefault="00001819"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lastRenderedPageBreak/>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71BF7CF4"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w:t>
      </w:r>
      <w:r w:rsidR="002D6970">
        <w:t xml:space="preserve">added </w:t>
      </w:r>
      <w:r w:rsidR="00022A0A">
        <w:t xml:space="preserve">noise is Gaussian with zero-mean and a standard deviation of .1% of the corresponding signal’s maximum value. </w:t>
      </w:r>
      <w:r w:rsidR="00A262B6">
        <w:t>The simulated “true” data was then used on a</w:t>
      </w:r>
      <w:r w:rsidR="002D6970">
        <w:t xml:space="preserve">n EKF algorithm implementation with a </w:t>
      </w:r>
      <w:r w:rsidR="00970DBC">
        <w:t>3</w:t>
      </w:r>
      <w:r w:rsidR="00970DBC" w:rsidRPr="00970DBC">
        <w:rPr>
          <w:vertAlign w:val="superscript"/>
        </w:rPr>
        <w:t>rd</w:t>
      </w:r>
      <w:r w:rsidR="00970DBC">
        <w:t xml:space="preserve"> order </w:t>
      </w:r>
      <w:r w:rsidR="00A262B6">
        <w:t xml:space="preserve">circuit battery </w:t>
      </w:r>
      <w:r w:rsidR="00970DBC">
        <w:t xml:space="preserve">model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98B4582" w:rsidR="00CA5E95" w:rsidRPr="00CA5E95"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7</w:t>
      </w:r>
      <w:r w:rsidR="00753FD2">
        <w:rPr>
          <w:noProof/>
        </w:rPr>
        <w:fldChar w:fldCharType="end"/>
      </w:r>
      <w:r>
        <w:t>.</w:t>
      </w:r>
      <w:r w:rsidR="00BA44E9">
        <w:t xml:space="preserve"> Figures</w:t>
      </w:r>
      <w:r w:rsidR="00A91EDA">
        <w:t xml:space="preserve"> a</w:t>
      </w:r>
      <w:r w:rsidR="00BA44E9">
        <w:t xml:space="preserve"> and b are the generated true data for SOC and terminal Voltage, c and d are the compared 3</w:t>
      </w:r>
      <w:r w:rsidR="00BA44E9" w:rsidRPr="00BA44E9">
        <w:rPr>
          <w:vertAlign w:val="superscript"/>
        </w:rPr>
        <w:t>rd</w:t>
      </w:r>
      <w:r w:rsidR="00BA44E9">
        <w:t xml:space="preserve"> order model EKF implementation for validation</w:t>
      </w:r>
    </w:p>
    <w:p w14:paraId="78858B61" w14:textId="4D23AF96" w:rsidR="00094804" w:rsidRDefault="00970DBC" w:rsidP="00546F74">
      <w:r>
        <w:t>After concluding that the derived 3</w:t>
      </w:r>
      <w:r w:rsidRPr="00970DBC">
        <w:rPr>
          <w:vertAlign w:val="superscript"/>
        </w:rPr>
        <w:t>rd</w:t>
      </w:r>
      <w:r>
        <w:t xml:space="preserve"> order ECM</w:t>
      </w:r>
      <w:r w:rsidR="00E638E7">
        <w:t>’s SOC</w:t>
      </w:r>
      <w:r w:rsidR="002D6970">
        <w:t xml:space="preserve"> estimation</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w:t>
      </w:r>
      <w:r w:rsidR="002D6970">
        <w:t xml:space="preserve">the </w:t>
      </w:r>
      <w:r w:rsidR="00CD1784">
        <w:t xml:space="preserve">framework to design </w:t>
      </w:r>
      <w:r w:rsidR="002D6970">
        <w:t xml:space="preserve">the estimation algorithm (EKF and DEKF) </w:t>
      </w:r>
      <w:r>
        <w:t>to estimate the SOC and Voltage/Current</w:t>
      </w:r>
      <w:r w:rsidR="002D6970">
        <w:t xml:space="preserve"> sensor</w:t>
      </w:r>
      <w:r>
        <w:t xml:space="preserve"> </w:t>
      </w:r>
      <w:r w:rsidR="002D6970">
        <w:t>b</w:t>
      </w:r>
      <w:r>
        <w:t>ias</w:t>
      </w:r>
      <w:r w:rsidR="002D6970">
        <w:t>,</w:t>
      </w:r>
      <w:r>
        <w:t xml:space="preserve">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0DF65079" w:rsidR="0061680D" w:rsidRDefault="00F832C1" w:rsidP="00546F74">
      <w:r>
        <w:t xml:space="preserve">A </w:t>
      </w:r>
      <w:r w:rsidR="000165B4">
        <w:t>L</w:t>
      </w:r>
      <w:r>
        <w:t xml:space="preserve">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0378963C" w:rsidR="0061680D" w:rsidRDefault="00CA5E95" w:rsidP="00DE2D53">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8</w:t>
      </w:r>
      <w:r w:rsidR="00753FD2">
        <w:rPr>
          <w:noProof/>
        </w:rPr>
        <w:fldChar w:fldCharType="end"/>
      </w:r>
      <w:r>
        <w:t>.</w:t>
      </w:r>
      <w:r w:rsidR="00BA44E9">
        <w:t xml:space="preserve"> </w:t>
      </w:r>
      <w:r w:rsidR="00DE2D53">
        <w:t xml:space="preserve">KF (left) vs EKF (right) plot comparison of SOC estimation </w:t>
      </w:r>
    </w:p>
    <w:p w14:paraId="3D2FBFE9" w14:textId="77777777" w:rsidR="00DE2D53" w:rsidRPr="00DE2D53" w:rsidRDefault="00DE2D53" w:rsidP="00DE2D53">
      <w:pPr>
        <w:rPr>
          <w:sz w:val="6"/>
        </w:rPr>
      </w:pP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753FD2"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753FD2"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753FD2"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32692E80"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xml:space="preserve">. It can be </w:t>
      </w:r>
      <w:r w:rsidR="00AD3AB8">
        <w:t>noted</w:t>
      </w:r>
      <w:r w:rsidR="00011FB6">
        <w:t xml:space="preserve"> tha</w:t>
      </w:r>
      <w:r w:rsidR="00561EED">
        <w:t>t DEKF performs better in estimating SOC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04D4DCBA" w:rsidR="00CA5E95"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9</w:t>
      </w:r>
      <w:r w:rsidR="00753FD2">
        <w:rPr>
          <w:noProof/>
        </w:rPr>
        <w:fldChar w:fldCharType="end"/>
      </w:r>
      <w:r>
        <w:t xml:space="preserve">. </w:t>
      </w:r>
      <w:r w:rsidR="00C972A4">
        <w:t xml:space="preserve">EKF vs DEKF: SOC and Voltage Estimates </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753FD2"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753FD2"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753FD2"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044E955B" w:rsidR="00753FD2" w:rsidRPr="00012FEE" w:rsidRDefault="00753FD2" w:rsidP="00C972A4">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99% Confidence Interval SOC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8"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L4MA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" stroked="f">
                <v:textbox style="mso-fit-shape-to-text:t" inset="0,0,0,0">
                  <w:txbxContent>
                    <w:p w14:paraId="7442EE42" w14:textId="044E955B" w:rsidR="00753FD2" w:rsidRPr="00012FEE" w:rsidRDefault="00753FD2" w:rsidP="00C972A4">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99% Confidence Interval SOC Estimation</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4AD2B7BF" w:rsidR="000F0E2D" w:rsidRDefault="00CA5E95" w:rsidP="00C972A4">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11</w:t>
      </w:r>
      <w:r w:rsidR="00753FD2">
        <w:rPr>
          <w:noProof/>
        </w:rPr>
        <w:fldChar w:fldCharType="end"/>
      </w:r>
      <w:r>
        <w:t>.</w:t>
      </w:r>
      <w:r w:rsidR="00C972A4">
        <w:t xml:space="preserve"> EKF and DEKF with Input Current Bias (12.5mA) </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753FD2"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753FD2"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753FD2"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314331D6" w:rsidR="006B6E14" w:rsidRDefault="00CA5E95" w:rsidP="00CA5E95">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12</w:t>
      </w:r>
      <w:r w:rsidR="00753FD2">
        <w:rPr>
          <w:noProof/>
        </w:rPr>
        <w:fldChar w:fldCharType="end"/>
      </w:r>
      <w:r>
        <w:t>.</w:t>
      </w:r>
      <w:r w:rsidR="00C972A4">
        <w:t xml:space="preserve"> (left) Max SOC rms Error Parameter Variation (right)  Series Resistance Parameter Variation</w:t>
      </w:r>
    </w:p>
    <w:p w14:paraId="1422F532" w14:textId="77777777" w:rsidR="00A25601" w:rsidRDefault="00A25601" w:rsidP="00A25601"/>
    <w:p w14:paraId="1C2545F9" w14:textId="5CC7171D" w:rsidR="00A25601" w:rsidRDefault="00A25601" w:rsidP="00A25601">
      <w:r>
        <w:t>Notice in the figure</w:t>
      </w:r>
      <w:r w:rsidR="00001819">
        <w:t xml:space="preserve"> 12</w:t>
      </w:r>
      <w:r>
        <w:t xml:space="preserve">, how the plots differ from the actual and the tuned EKF estimators. In </w:t>
      </w:r>
      <w:r w:rsidR="00001819">
        <w:t>these plots</w:t>
      </w:r>
      <w:r w:rsidRPr="00001819">
        <w:t>,</w:t>
      </w:r>
      <w:r>
        <w:t xml:space="preserve"> a series of SOC estimation trials were performed that varied each parameter by </w:t>
      </w:r>
      <w:r w:rsidR="000A4D67">
        <w:rPr>
          <w:rFonts w:cstheme="minorHAnsi"/>
        </w:rPr>
        <w:t>±</w:t>
      </w:r>
      <w:r>
        <w:t xml:space="preserve">5% and would record the parameters that produced the maximum RMS SOC </w:t>
      </w:r>
      <w:r w:rsidR="000A4D67">
        <w:t>e</w:t>
      </w:r>
      <w:r>
        <w:t xml:space="preserve">rror. </w:t>
      </w:r>
    </w:p>
    <w:p w14:paraId="5CFA2DE2" w14:textId="2D482424"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4BF1B6F" w14:textId="3D160A58" w:rsidR="00A25601" w:rsidRDefault="00A25601" w:rsidP="00A25601">
      <w:r>
        <w:t>The reason for this behavior is hypothesized to be the large sensitivity of ohmic voltage drop in the DP Model as a function of</w:t>
      </w:r>
      <w:r w:rsidR="000A4D6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the large input current. To validate the effect the series resistance has on the EKF performance, a series of sequential tests were performed that vary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by </w:t>
      </w:r>
      <w:r>
        <w:rPr>
          <w:rFonts w:cstheme="minorHAnsi"/>
        </w:rPr>
        <w:t xml:space="preserve"> ±</w:t>
      </w:r>
      <w:r>
        <w:t xml:space="preserve"> 20% to observe the estimated response.  </w:t>
      </w:r>
    </w:p>
    <w:p w14:paraId="328C2D1E" w14:textId="4DF92478" w:rsidR="00A25601" w:rsidRDefault="00A25601" w:rsidP="00A25601">
      <w:r>
        <w:t xml:space="preserve">As shown in </w:t>
      </w:r>
      <w:r w:rsidR="00001819">
        <w:t xml:space="preserve">figure 12 </w:t>
      </w:r>
      <w:r>
        <w:t xml:space="preserve">the variability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has a demonstrable effect on the non-zero current input behavior of the SOC estimator. The physical intuition behind this behavior would suggest the high input current through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creates an artificially voltage drop which acts like an output bias skewing the measurement update routine of the EKF algorithm. </w:t>
      </w:r>
    </w:p>
    <w:p w14:paraId="46ABAFCA" w14:textId="588B20BE" w:rsidR="00A25601" w:rsidRDefault="00A25601" w:rsidP="00A25601">
      <w:r>
        <w:t>It should be further noted</w:t>
      </w:r>
      <w:r w:rsidR="000A4D67">
        <w:t xml:space="preserve"> </w:t>
      </w:r>
      <w:r>
        <w:t xml:space="preserve">that all other parameter variations aside,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tuned to match the approximate value of the true battery, the estimation results are relatively speaking</w:t>
      </w:r>
      <w:r w:rsidR="000A4D67">
        <w:t xml:space="preserve"> </w:t>
      </w:r>
      <w:r>
        <w:t xml:space="preserve">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33A4DE75"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w:t>
      </w:r>
      <w:r w:rsidR="000A4D67">
        <w:t xml:space="preserve"> in this case</w:t>
      </w:r>
      <w:r>
        <w:t xml:space="preserve">). It should be noted that the </w:t>
      </w:r>
      <w:r w:rsidR="000A4D67">
        <w:t>“</w:t>
      </w:r>
      <w:r>
        <w:t>actual</w:t>
      </w:r>
      <w:r w:rsidR="000A4D67">
        <w:t>”</w:t>
      </w:r>
      <w:r>
        <w:t xml:space="preserve"> data used as ground truth in this simulation was reperformed with a constant </w:t>
      </w:r>
      <w:r>
        <w:lastRenderedPageBreak/>
        <w:t xml:space="preserve">20mV. This prescribed value allows for the following comparison in </w:t>
      </w:r>
      <w:r w:rsidR="00001819">
        <w:t xml:space="preserve">figure 13 </w:t>
      </w:r>
      <w:r>
        <w:t xml:space="preserve">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04DD41BA" w:rsidR="00A25601" w:rsidRDefault="00CA5E95" w:rsidP="00001819">
      <w:pPr>
        <w:pStyle w:val="Caption"/>
        <w:jc w:val="center"/>
        <w:rPr>
          <w:noProof/>
        </w:rP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13</w:t>
      </w:r>
      <w:r w:rsidR="00753FD2">
        <w:rPr>
          <w:noProof/>
        </w:rPr>
        <w:fldChar w:fldCharType="end"/>
      </w:r>
      <w:r>
        <w:t xml:space="preserve">. </w:t>
      </w:r>
      <w:r w:rsidR="00001819">
        <w:t>(left) DEKF SOC Estimation (right) Voltage Bias Estimation [20mV]</w:t>
      </w:r>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1CED53BC" w:rsidR="00CA5E95" w:rsidRDefault="00CA5E95" w:rsidP="00001819">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14</w:t>
      </w:r>
      <w:r w:rsidR="00753FD2">
        <w:rPr>
          <w:noProof/>
        </w:rPr>
        <w:fldChar w:fldCharType="end"/>
      </w:r>
      <w:r>
        <w:t>.</w:t>
      </w:r>
      <w:r w:rsidR="00001819">
        <w:t xml:space="preserve"> (left) DEKF SOC Estimation (right) Voltage Bias Estimation [40mV]</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5AC99168" w14:textId="599B2417" w:rsidR="00E64252" w:rsidRPr="009F1C9A" w:rsidRDefault="00365F10" w:rsidP="009F1C9A">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r w:rsidR="009F1C9A">
        <w:rPr>
          <w:rFonts w:cstheme="minorHAnsi"/>
        </w:rPr>
        <w:t xml:space="preserv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00F63945" w:rsidRPr="00F63945">
        <w:rPr>
          <w:rFonts w:cstheme="minorHAnsi"/>
        </w:rPr>
        <w:t xml:space="preserve"> </w:t>
      </w:r>
      <w:r w:rsidR="009F1C9A">
        <w:rPr>
          <w:rFonts w:cstheme="minorHAnsi"/>
        </w:rPr>
        <w:t xml:space="preserve">and </w:t>
      </w: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r>
          <w:rPr>
            <w:rFonts w:ascii="Cambria Math" w:eastAsiaTheme="minorEastAsia" w:hAnsi="Cambria Math" w:cstheme="minorHAnsi"/>
          </w:rPr>
          <m:t>=3.4x</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r>
          <w:rPr>
            <w:rFonts w:ascii="Cambria Math" w:eastAsiaTheme="minorEastAsia" w:hAnsi="Cambria Math" w:cstheme="minorHAnsi"/>
          </w:rPr>
          <m:t xml:space="preserve"> </m:t>
        </m:r>
      </m:oMath>
      <w:r w:rsidR="00F63945" w:rsidRPr="00F63945">
        <w:rPr>
          <w:rFonts w:cstheme="minorHAnsi"/>
        </w:rPr>
        <w:t>also indicate good performance.</w:t>
      </w:r>
      <w:r w:rsidR="00F63945"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rsidR="00F63945">
        <w:t xml:space="preserve"> (10</w:t>
      </w:r>
      <w:r w:rsidR="00F63945">
        <w:rPr>
          <w:vertAlign w:val="superscript"/>
        </w:rPr>
        <w:t>-8.4</w:t>
      </w:r>
      <w:r w:rsidR="00F63945">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480C351C" w:rsidR="00865006" w:rsidRDefault="00CA5E95" w:rsidP="00001819">
      <w:pPr>
        <w:pStyle w:val="Caption"/>
        <w:jc w:val="center"/>
      </w:pPr>
      <w:r>
        <w:t xml:space="preserve">Figure </w:t>
      </w:r>
      <w:r w:rsidR="00753FD2">
        <w:rPr>
          <w:noProof/>
        </w:rPr>
        <w:fldChar w:fldCharType="begin"/>
      </w:r>
      <w:r w:rsidR="00753FD2">
        <w:rPr>
          <w:noProof/>
        </w:rPr>
        <w:instrText xml:space="preserve"> SEQ Figure \* ARABIC </w:instrText>
      </w:r>
      <w:r w:rsidR="00753FD2">
        <w:rPr>
          <w:noProof/>
        </w:rPr>
        <w:fldChar w:fldCharType="separate"/>
      </w:r>
      <w:r>
        <w:rPr>
          <w:noProof/>
        </w:rPr>
        <w:t>15</w:t>
      </w:r>
      <w:r w:rsidR="00753FD2">
        <w:rPr>
          <w:noProof/>
        </w:rPr>
        <w:fldChar w:fldCharType="end"/>
      </w:r>
      <w:r>
        <w:t xml:space="preserve">. </w:t>
      </w:r>
      <w:r w:rsidR="00001819">
        <w:t>(left) DEKF SOC Estimation (right) Current Bias Estimation [12.5mA]</w:t>
      </w:r>
    </w:p>
    <w:p w14:paraId="472D3C66" w14:textId="77777777" w:rsidR="00CA5E95" w:rsidRPr="00CA5E95" w:rsidRDefault="00CA5E95" w:rsidP="00CA5E95">
      <w:pPr>
        <w:rPr>
          <w:sz w:val="2"/>
          <w:szCs w:val="2"/>
        </w:rPr>
      </w:pPr>
    </w:p>
    <w:p w14:paraId="009948A1" w14:textId="6EE872BA" w:rsidR="00C4153B" w:rsidRDefault="002548AA" w:rsidP="00DB7781">
      <w:pPr>
        <w:pStyle w:val="Heading1"/>
      </w:pPr>
      <w:r>
        <w:t>Conclusion</w:t>
      </w:r>
    </w:p>
    <w:p w14:paraId="60A29EFA" w14:textId="2311DDF4" w:rsidR="00893CC6" w:rsidRDefault="008C4BF6" w:rsidP="008C4BF6">
      <w:r>
        <w:t xml:space="preserve">SOC estimation algorithm (EKF and DEKF) was successfully </w:t>
      </w:r>
      <w:r>
        <w:t>developed</w:t>
      </w:r>
      <w:r>
        <w:t xml:space="preserve"> and tested under various operational scenarios</w:t>
      </w:r>
      <w:r w:rsidR="00753FD2">
        <w:t xml:space="preserve">. The operational scenarios considered are </w:t>
      </w:r>
      <w:r>
        <w:t xml:space="preserve">adding </w:t>
      </w:r>
      <w:r w:rsidR="00753FD2">
        <w:t>sensor noise and bias</w:t>
      </w:r>
      <w:r>
        <w:t xml:space="preserve"> as well as </w:t>
      </w:r>
      <w:r w:rsidR="00753FD2">
        <w:t>varying parameter</w:t>
      </w:r>
      <w:r>
        <w:t xml:space="preserve">s; all of which are known to have a major impact on SOC estimation. A Dual Polarity Equivalent Circuit Model was used to develop the algorithms. This model facilitates fast and easy collection of the required data without the need for elaborate laboratory experiments. </w:t>
      </w:r>
      <w:r w:rsidR="00753FD2">
        <w:t xml:space="preserve">A comparison between Linear KF and Extended KF showed that EKF performs a lot better due to the nonlinearities of the system which KF ignores. </w:t>
      </w:r>
      <w:r>
        <w:t>Moreover, simulation results showed that</w:t>
      </w:r>
      <w:r w:rsidR="00753FD2">
        <w:t xml:space="preserve"> biases in the measurements, due to sensor aging or calibration errors, can be estimated by applying a nonlinear Kalman filter (DEKF) to an augmented model where the biases are incorporated into the state vector. A comparison between EKF and DEKF revealed that DEKF provided better SOC estimation performance in the presence of  biased</w:t>
      </w:r>
      <w:r>
        <w:t xml:space="preserve"> </w:t>
      </w:r>
      <w:r w:rsidR="00753FD2">
        <w:t>measurements. From the sensor bias scenarios, it can be inferred that sensor bias modeling is vital for better estimation performance.</w:t>
      </w:r>
      <w:r>
        <w:t xml:space="preserve"> Additionally, </w:t>
      </w:r>
      <w:r>
        <w:t>it can be concluded that both the filter type as well as its</w:t>
      </w:r>
      <w:r>
        <w:t xml:space="preserve"> </w:t>
      </w:r>
      <w:r>
        <w:t xml:space="preserve">tuning is significant for performance of </w:t>
      </w:r>
      <w:r>
        <w:t xml:space="preserve">SOC </w:t>
      </w:r>
      <w:r>
        <w:t>estimation algorithms.</w:t>
      </w:r>
      <w:bookmarkStart w:id="2" w:name="_GoBack"/>
      <w:bookmarkEnd w:id="2"/>
    </w:p>
    <w:p w14:paraId="48A0C47D" w14:textId="77777777" w:rsidR="002548AA" w:rsidRPr="00893CC6" w:rsidRDefault="002548AA"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CDBE" w14:textId="77777777" w:rsidR="00D17252" w:rsidRDefault="00D17252" w:rsidP="00385F53">
      <w:pPr>
        <w:spacing w:after="0" w:line="240" w:lineRule="auto"/>
      </w:pPr>
      <w:r>
        <w:separator/>
      </w:r>
    </w:p>
  </w:endnote>
  <w:endnote w:type="continuationSeparator" w:id="0">
    <w:p w14:paraId="48AE0D47" w14:textId="77777777" w:rsidR="00D17252" w:rsidRDefault="00D17252"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753FD2" w:rsidRDefault="00753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753FD2" w:rsidRDefault="0075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9753" w14:textId="77777777" w:rsidR="00D17252" w:rsidRDefault="00D17252" w:rsidP="00385F53">
      <w:pPr>
        <w:spacing w:after="0" w:line="240" w:lineRule="auto"/>
      </w:pPr>
      <w:r>
        <w:separator/>
      </w:r>
    </w:p>
  </w:footnote>
  <w:footnote w:type="continuationSeparator" w:id="0">
    <w:p w14:paraId="02C781BC" w14:textId="77777777" w:rsidR="00D17252" w:rsidRDefault="00D17252"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01819"/>
    <w:rsid w:val="00011FB6"/>
    <w:rsid w:val="000165B4"/>
    <w:rsid w:val="000219A7"/>
    <w:rsid w:val="00022A0A"/>
    <w:rsid w:val="00025F00"/>
    <w:rsid w:val="00030467"/>
    <w:rsid w:val="00042AED"/>
    <w:rsid w:val="000701C9"/>
    <w:rsid w:val="000847A4"/>
    <w:rsid w:val="00094804"/>
    <w:rsid w:val="000A4D67"/>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B778C"/>
    <w:rsid w:val="001C4C1B"/>
    <w:rsid w:val="001E51A3"/>
    <w:rsid w:val="001E66FE"/>
    <w:rsid w:val="001F1956"/>
    <w:rsid w:val="001F567C"/>
    <w:rsid w:val="00202CF6"/>
    <w:rsid w:val="002033A0"/>
    <w:rsid w:val="00203436"/>
    <w:rsid w:val="002041D7"/>
    <w:rsid w:val="002076EF"/>
    <w:rsid w:val="00211022"/>
    <w:rsid w:val="0021308F"/>
    <w:rsid w:val="0022083C"/>
    <w:rsid w:val="00225060"/>
    <w:rsid w:val="0025119D"/>
    <w:rsid w:val="002548AA"/>
    <w:rsid w:val="0026211E"/>
    <w:rsid w:val="00267BD6"/>
    <w:rsid w:val="00271533"/>
    <w:rsid w:val="002719B0"/>
    <w:rsid w:val="00290034"/>
    <w:rsid w:val="00297AB4"/>
    <w:rsid w:val="002A2F4B"/>
    <w:rsid w:val="002B55B9"/>
    <w:rsid w:val="002C2AF3"/>
    <w:rsid w:val="002D34F5"/>
    <w:rsid w:val="002D6970"/>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4F6297"/>
    <w:rsid w:val="005039F8"/>
    <w:rsid w:val="00516EEF"/>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442B"/>
    <w:rsid w:val="00665669"/>
    <w:rsid w:val="00667702"/>
    <w:rsid w:val="00672B28"/>
    <w:rsid w:val="00674169"/>
    <w:rsid w:val="00685673"/>
    <w:rsid w:val="00694637"/>
    <w:rsid w:val="006B201D"/>
    <w:rsid w:val="006B2EFD"/>
    <w:rsid w:val="006B6E14"/>
    <w:rsid w:val="006D0C5E"/>
    <w:rsid w:val="006E5C40"/>
    <w:rsid w:val="006F1F93"/>
    <w:rsid w:val="00701044"/>
    <w:rsid w:val="007073A2"/>
    <w:rsid w:val="00725004"/>
    <w:rsid w:val="007266ED"/>
    <w:rsid w:val="00727ADB"/>
    <w:rsid w:val="00753FD2"/>
    <w:rsid w:val="00767EF8"/>
    <w:rsid w:val="00771F0F"/>
    <w:rsid w:val="00772AD9"/>
    <w:rsid w:val="007818F3"/>
    <w:rsid w:val="007A38C1"/>
    <w:rsid w:val="007B3748"/>
    <w:rsid w:val="007D7F8F"/>
    <w:rsid w:val="007E5FB7"/>
    <w:rsid w:val="007F29CF"/>
    <w:rsid w:val="00803C08"/>
    <w:rsid w:val="00825223"/>
    <w:rsid w:val="00842647"/>
    <w:rsid w:val="008577DA"/>
    <w:rsid w:val="00865006"/>
    <w:rsid w:val="00875B82"/>
    <w:rsid w:val="008822CB"/>
    <w:rsid w:val="00886574"/>
    <w:rsid w:val="00893CC6"/>
    <w:rsid w:val="008B0141"/>
    <w:rsid w:val="008C0AB8"/>
    <w:rsid w:val="008C3B01"/>
    <w:rsid w:val="008C4BF6"/>
    <w:rsid w:val="008C5420"/>
    <w:rsid w:val="008E2FA8"/>
    <w:rsid w:val="008F5C35"/>
    <w:rsid w:val="008F6454"/>
    <w:rsid w:val="00910CAD"/>
    <w:rsid w:val="00915685"/>
    <w:rsid w:val="00932F71"/>
    <w:rsid w:val="00940B4D"/>
    <w:rsid w:val="00941DAF"/>
    <w:rsid w:val="009536DB"/>
    <w:rsid w:val="0096067B"/>
    <w:rsid w:val="009628C0"/>
    <w:rsid w:val="00970DBC"/>
    <w:rsid w:val="009971AF"/>
    <w:rsid w:val="009A574E"/>
    <w:rsid w:val="009A754E"/>
    <w:rsid w:val="009B09C2"/>
    <w:rsid w:val="009D4E2A"/>
    <w:rsid w:val="009D64B1"/>
    <w:rsid w:val="009E344C"/>
    <w:rsid w:val="009E367E"/>
    <w:rsid w:val="009F1C9A"/>
    <w:rsid w:val="009F4FB9"/>
    <w:rsid w:val="00A25601"/>
    <w:rsid w:val="00A262B6"/>
    <w:rsid w:val="00A3793B"/>
    <w:rsid w:val="00A53314"/>
    <w:rsid w:val="00A71196"/>
    <w:rsid w:val="00A72EF6"/>
    <w:rsid w:val="00A91EDA"/>
    <w:rsid w:val="00AA345F"/>
    <w:rsid w:val="00AA47B3"/>
    <w:rsid w:val="00AB00A8"/>
    <w:rsid w:val="00AB3B5B"/>
    <w:rsid w:val="00AD04B4"/>
    <w:rsid w:val="00AD3AB8"/>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364F"/>
    <w:rsid w:val="00B475C3"/>
    <w:rsid w:val="00B56FA0"/>
    <w:rsid w:val="00B83B74"/>
    <w:rsid w:val="00BA2168"/>
    <w:rsid w:val="00BA44E9"/>
    <w:rsid w:val="00BA6863"/>
    <w:rsid w:val="00BB1C1A"/>
    <w:rsid w:val="00BB28D4"/>
    <w:rsid w:val="00BC3608"/>
    <w:rsid w:val="00BC54A1"/>
    <w:rsid w:val="00BC6F67"/>
    <w:rsid w:val="00BE1516"/>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972A4"/>
    <w:rsid w:val="00CA334F"/>
    <w:rsid w:val="00CA5E95"/>
    <w:rsid w:val="00CA7137"/>
    <w:rsid w:val="00CA7623"/>
    <w:rsid w:val="00CB0EA6"/>
    <w:rsid w:val="00CB6DAD"/>
    <w:rsid w:val="00CD1784"/>
    <w:rsid w:val="00CD61CD"/>
    <w:rsid w:val="00CE4636"/>
    <w:rsid w:val="00CF10E3"/>
    <w:rsid w:val="00CF39F8"/>
    <w:rsid w:val="00D161C6"/>
    <w:rsid w:val="00D17252"/>
    <w:rsid w:val="00D2019C"/>
    <w:rsid w:val="00D373CF"/>
    <w:rsid w:val="00D607E7"/>
    <w:rsid w:val="00D630FD"/>
    <w:rsid w:val="00D63E17"/>
    <w:rsid w:val="00D63F98"/>
    <w:rsid w:val="00D70B1F"/>
    <w:rsid w:val="00D7190D"/>
    <w:rsid w:val="00D765F3"/>
    <w:rsid w:val="00DA770F"/>
    <w:rsid w:val="00DB7781"/>
    <w:rsid w:val="00DE2D53"/>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D7059"/>
    <w:rsid w:val="00EE436C"/>
    <w:rsid w:val="00EE7DBB"/>
    <w:rsid w:val="00EF0BD8"/>
    <w:rsid w:val="00F15FC0"/>
    <w:rsid w:val="00F21551"/>
    <w:rsid w:val="00F23675"/>
    <w:rsid w:val="00F256BB"/>
    <w:rsid w:val="00F30C46"/>
    <w:rsid w:val="00F416DC"/>
    <w:rsid w:val="00F4584D"/>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1634018867">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644AAF"/>
    <w:rsid w:val="00712655"/>
    <w:rsid w:val="008B20B4"/>
    <w:rsid w:val="008E752D"/>
    <w:rsid w:val="00983869"/>
    <w:rsid w:val="009D37F2"/>
    <w:rsid w:val="00AA0FE3"/>
    <w:rsid w:val="00B033A2"/>
    <w:rsid w:val="00C07A3A"/>
    <w:rsid w:val="00CE647A"/>
    <w:rsid w:val="00D8452F"/>
    <w:rsid w:val="00EA0024"/>
    <w:rsid w:val="00F75547"/>
    <w:rsid w:val="00F867DA"/>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CE647A"/>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CC53B651-C625-40EF-AB19-A8B8BBCB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22</Pages>
  <Words>6241</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143</cp:revision>
  <dcterms:created xsi:type="dcterms:W3CDTF">2019-05-29T05:46:00Z</dcterms:created>
  <dcterms:modified xsi:type="dcterms:W3CDTF">2019-06-02T05:54:00Z</dcterms:modified>
</cp:coreProperties>
</file>