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796" w:rsidRPr="00A133FA" w:rsidRDefault="00D547A0" w:rsidP="00A133FA">
      <w:pPr>
        <w:pStyle w:val="a5"/>
        <w:numPr>
          <w:ilvl w:val="0"/>
          <w:numId w:val="3"/>
        </w:numPr>
        <w:ind w:firstLineChars="0"/>
        <w:rPr>
          <w:sz w:val="52"/>
          <w:szCs w:val="52"/>
        </w:rPr>
      </w:pPr>
      <w:r w:rsidRPr="00A133FA">
        <w:rPr>
          <w:rFonts w:hint="eastAsia"/>
          <w:sz w:val="52"/>
          <w:szCs w:val="52"/>
        </w:rPr>
        <w:t>系统工具</w:t>
      </w:r>
    </w:p>
    <w:p w:rsidR="00D547A0" w:rsidRDefault="002735D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0;text-align:left;margin-left:36.75pt;margin-top:96.9pt;width:0;height:28.5pt;z-index:251664384" o:connectortype="straight">
            <v:stroke endarrow="block"/>
          </v:shape>
        </w:pict>
      </w:r>
      <w:r>
        <w:rPr>
          <w:noProof/>
        </w:rPr>
        <w:pict>
          <v:shape id="_x0000_s2054" type="#_x0000_t32" style="position:absolute;left:0;text-align:left;margin-left:35.25pt;margin-top:39.9pt;width:0;height:36.75pt;z-index:251662336" o:connectortype="straight">
            <v:stroke endarrow="block"/>
          </v:shape>
        </w:pict>
      </w:r>
      <w:r w:rsidR="00D547A0">
        <w:rPr>
          <w:rFonts w:hint="eastAsia"/>
        </w:rPr>
        <w:t xml:space="preserve"> </w:t>
      </w:r>
    </w:p>
    <w:p w:rsidR="00A133FA" w:rsidRDefault="002735D2">
      <w:r>
        <w:rPr>
          <w:noProof/>
        </w:rPr>
        <w:pict>
          <v:shape id="_x0000_s2052" type="#_x0000_t32" style="position:absolute;left:0;text-align:left;margin-left:111pt;margin-top:12.3pt;width:32.25pt;height:0;flip:x;z-index:251660288" o:connectortype="straight">
            <v:stroke endarrow="block"/>
          </v:shape>
        </w:pict>
      </w:r>
      <w:r>
        <w:rPr>
          <w:noProof/>
        </w:rPr>
        <w:pict>
          <v:rect id="_x0000_s2051" style="position:absolute;left:0;text-align:left;margin-left:144.75pt;margin-top:2.55pt;width:139.5pt;height:21.75pt;z-index:251659264">
            <v:textbox>
              <w:txbxContent>
                <w:p w:rsidR="00D547A0" w:rsidRDefault="00D547A0" w:rsidP="00D547A0">
                  <w:r>
                    <w:rPr>
                      <w:rFonts w:hint="eastAsia"/>
                    </w:rPr>
                    <w:t>参数类型</w:t>
                  </w:r>
                  <w:r w:rsidR="003C3B3D">
                    <w:rPr>
                      <w:rFonts w:hint="eastAsia"/>
                    </w:rPr>
                    <w:t xml:space="preserve"> </w:t>
                  </w:r>
                  <w:r w:rsidR="003C3B3D" w:rsidRPr="003C3B3D">
                    <w:t>tb_projectclass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0" style="position:absolute;left:0;text-align:left;margin-left:8.25pt;margin-top:2.55pt;width:97.5pt;height:21.75pt;z-index:251658240">
            <v:textbox>
              <w:txbxContent>
                <w:p w:rsidR="00D547A0" w:rsidRDefault="00D547A0">
                  <w:r>
                    <w:rPr>
                      <w:rFonts w:hint="eastAsia"/>
                    </w:rPr>
                    <w:t>参数表</w:t>
                  </w:r>
                  <w:r w:rsidR="003C3B3D" w:rsidRPr="003C3B3D">
                    <w:t>tb_param</w:t>
                  </w:r>
                </w:p>
                <w:p w:rsidR="003C3B3D" w:rsidRDefault="003C3B3D">
                  <w:r w:rsidRPr="003C3B3D">
                    <w:t>tb_param</w:t>
                  </w:r>
                </w:p>
              </w:txbxContent>
            </v:textbox>
          </v:rect>
        </w:pict>
      </w:r>
    </w:p>
    <w:p w:rsidR="00A133FA" w:rsidRDefault="00A133FA"/>
    <w:p w:rsidR="00A133FA" w:rsidRDefault="00A133FA"/>
    <w:p w:rsidR="00A133FA" w:rsidRDefault="002735D2">
      <w:r>
        <w:rPr>
          <w:noProof/>
        </w:rPr>
        <w:pict>
          <v:rect id="_x0000_s2053" style="position:absolute;left:0;text-align:left;margin-left:8.25pt;margin-top:13.5pt;width:155.25pt;height:22.5pt;z-index:251661312">
            <v:textbox>
              <w:txbxContent>
                <w:p w:rsidR="00D547A0" w:rsidRDefault="00D547A0">
                  <w:r>
                    <w:rPr>
                      <w:rFonts w:hint="eastAsia"/>
                    </w:rPr>
                    <w:t>函数</w:t>
                  </w:r>
                  <w:r w:rsidR="003C3B3D">
                    <w:rPr>
                      <w:rFonts w:hint="eastAsia"/>
                    </w:rPr>
                    <w:t xml:space="preserve"> </w:t>
                  </w:r>
                  <w:r w:rsidR="003C3B3D" w:rsidRPr="003C3B3D">
                    <w:t>tb_function</w:t>
                  </w:r>
                </w:p>
              </w:txbxContent>
            </v:textbox>
          </v:rect>
        </w:pict>
      </w:r>
    </w:p>
    <w:p w:rsidR="00A133FA" w:rsidRDefault="00A133FA"/>
    <w:p w:rsidR="00A133FA" w:rsidRDefault="00A133FA"/>
    <w:p w:rsidR="00A133FA" w:rsidRDefault="00A133FA"/>
    <w:p w:rsidR="00A133FA" w:rsidRDefault="002735D2">
      <w:r>
        <w:rPr>
          <w:noProof/>
        </w:rPr>
        <w:pict>
          <v:rect id="_x0000_s2057" style="position:absolute;left:0;text-align:left;margin-left:9.75pt;margin-top:.6pt;width:153.75pt;height:22.5pt;z-index:251663360">
            <v:textbox>
              <w:txbxContent>
                <w:p w:rsidR="00A133FA" w:rsidRDefault="00A133FA" w:rsidP="00A133FA">
                  <w:r>
                    <w:rPr>
                      <w:rFonts w:hint="eastAsia"/>
                    </w:rPr>
                    <w:t>组合</w:t>
                  </w:r>
                  <w:r w:rsidR="003C3B3D">
                    <w:rPr>
                      <w:rFonts w:hint="eastAsia"/>
                    </w:rPr>
                    <w:t xml:space="preserve"> </w:t>
                  </w:r>
                  <w:r w:rsidR="003C3B3D" w:rsidRPr="003C3B3D">
                    <w:t>tb_combination</w:t>
                  </w:r>
                </w:p>
              </w:txbxContent>
            </v:textbox>
          </v:rect>
        </w:pict>
      </w:r>
    </w:p>
    <w:p w:rsidR="00A133FA" w:rsidRDefault="00A133FA"/>
    <w:p w:rsidR="00A133FA" w:rsidRDefault="00A133FA"/>
    <w:p w:rsidR="00A133FA" w:rsidRPr="00A133FA" w:rsidRDefault="00A133FA">
      <w:pPr>
        <w:rPr>
          <w:color w:val="FF0000"/>
        </w:rPr>
      </w:pPr>
      <w:r>
        <w:rPr>
          <w:rFonts w:hint="eastAsia"/>
        </w:rPr>
        <w:t>解释：自定义参数后，由参数组合定义函数，多个函数可组合为</w:t>
      </w:r>
      <w:r w:rsidRPr="00A133FA">
        <w:rPr>
          <w:rFonts w:hint="eastAsia"/>
          <w:color w:val="FF0000"/>
        </w:rPr>
        <w:t>处理器</w:t>
      </w:r>
    </w:p>
    <w:p w:rsidR="00A133FA" w:rsidRPr="00A133FA" w:rsidRDefault="00A133FA">
      <w:r>
        <w:rPr>
          <w:rFonts w:hint="eastAsia"/>
        </w:rPr>
        <w:tab/>
        <w:t xml:space="preserve">  </w:t>
      </w:r>
      <w:r>
        <w:rPr>
          <w:rFonts w:hint="eastAsia"/>
        </w:rPr>
        <w:t>处理器即为要完成的系统任务</w:t>
      </w:r>
    </w:p>
    <w:p w:rsidR="00A133FA" w:rsidRPr="00A133FA" w:rsidRDefault="00A133FA"/>
    <w:p w:rsidR="00A133FA" w:rsidRPr="00A133FA" w:rsidRDefault="00A133FA" w:rsidP="00A133FA">
      <w:pPr>
        <w:pStyle w:val="a5"/>
        <w:numPr>
          <w:ilvl w:val="0"/>
          <w:numId w:val="3"/>
        </w:numPr>
        <w:ind w:firstLineChars="0"/>
        <w:rPr>
          <w:sz w:val="52"/>
          <w:szCs w:val="52"/>
        </w:rPr>
      </w:pPr>
      <w:r w:rsidRPr="00A133FA">
        <w:rPr>
          <w:rFonts w:hint="eastAsia"/>
          <w:sz w:val="52"/>
          <w:szCs w:val="52"/>
        </w:rPr>
        <w:t>系统设置</w:t>
      </w:r>
    </w:p>
    <w:p w:rsidR="005E4850" w:rsidRDefault="002735D2">
      <w:r>
        <w:rPr>
          <w:noProof/>
        </w:rPr>
        <w:pict>
          <v:rect id="_x0000_s2060" style="position:absolute;left:0;text-align:left;margin-left:176.25pt;margin-top:14.25pt;width:153.75pt;height:21.75pt;z-index:251666432">
            <v:textbox>
              <w:txbxContent>
                <w:p w:rsidR="005E4850" w:rsidRDefault="005E4850" w:rsidP="005E4850">
                  <w:r>
                    <w:rPr>
                      <w:rFonts w:hint="eastAsia"/>
                    </w:rPr>
                    <w:t>机构类型</w:t>
                  </w:r>
                  <w:r w:rsidR="0041730F">
                    <w:rPr>
                      <w:rFonts w:hint="eastAsia"/>
                    </w:rPr>
                    <w:t xml:space="preserve"> </w:t>
                  </w:r>
                  <w:r w:rsidR="0041730F" w:rsidRPr="0041730F">
                    <w:t>t_orgtype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9" style="position:absolute;left:0;text-align:left;margin-left:8.25pt;margin-top:14.25pt;width:117.75pt;height:21.75pt;z-index:251665408">
            <v:textbox>
              <w:txbxContent>
                <w:p w:rsidR="005E4850" w:rsidRDefault="005E4850" w:rsidP="005E4850">
                  <w:r>
                    <w:rPr>
                      <w:rFonts w:hint="eastAsia"/>
                    </w:rPr>
                    <w:t>机构</w:t>
                  </w:r>
                  <w:r w:rsidR="0041730F">
                    <w:rPr>
                      <w:rFonts w:hint="eastAsia"/>
                    </w:rPr>
                    <w:t xml:space="preserve"> </w:t>
                  </w:r>
                  <w:r w:rsidR="0041730F" w:rsidRPr="0041730F">
                    <w:t>t_organization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3" type="#_x0000_t32" style="position:absolute;left:0;text-align:left;margin-left:35.25pt;margin-top:36.75pt;width:0;height:36.75pt;z-index:251669504" o:connectortype="straight">
            <v:stroke endarrow="block"/>
          </v:shape>
        </w:pict>
      </w:r>
      <w:r>
        <w:rPr>
          <w:noProof/>
        </w:rPr>
        <w:pict>
          <v:shape id="_x0000_s2065" type="#_x0000_t32" style="position:absolute;left:0;text-align:left;margin-left:35.25pt;margin-top:94.5pt;width:0;height:36.75pt;z-index:251671552" o:connectortype="straight">
            <v:stroke endarrow="block"/>
          </v:shape>
        </w:pict>
      </w:r>
    </w:p>
    <w:p w:rsidR="005E4850" w:rsidRDefault="002735D2">
      <w:r>
        <w:rPr>
          <w:noProof/>
        </w:rPr>
        <w:pict>
          <v:shape id="_x0000_s2061" type="#_x0000_t32" style="position:absolute;left:0;text-align:left;margin-left:126.75pt;margin-top:8.4pt;width:41.25pt;height:0;flip:x;z-index:251667456" o:connectortype="straight">
            <v:stroke endarrow="block"/>
          </v:shape>
        </w:pict>
      </w:r>
    </w:p>
    <w:p w:rsidR="005E4850" w:rsidRDefault="005E4850"/>
    <w:p w:rsidR="005E4850" w:rsidRDefault="005E4850"/>
    <w:p w:rsidR="005E4850" w:rsidRDefault="002735D2">
      <w:r>
        <w:rPr>
          <w:noProof/>
        </w:rPr>
        <w:pict>
          <v:rect id="_x0000_s2062" style="position:absolute;left:0;text-align:left;margin-left:8.25pt;margin-top:10.35pt;width:118.5pt;height:22.5pt;z-index:251668480">
            <v:textbox>
              <w:txbxContent>
                <w:p w:rsidR="005E4850" w:rsidRDefault="005E4850" w:rsidP="005E4850">
                  <w:r>
                    <w:rPr>
                      <w:rFonts w:hint="eastAsia"/>
                    </w:rPr>
                    <w:t>部门</w:t>
                  </w:r>
                  <w:r w:rsidR="0041730F">
                    <w:rPr>
                      <w:rFonts w:hint="eastAsia"/>
                    </w:rPr>
                    <w:t xml:space="preserve"> </w:t>
                  </w:r>
                  <w:r w:rsidR="0041730F" w:rsidRPr="0041730F">
                    <w:t>t_dept</w:t>
                  </w:r>
                </w:p>
              </w:txbxContent>
            </v:textbox>
          </v:rect>
        </w:pict>
      </w:r>
    </w:p>
    <w:p w:rsidR="005E4850" w:rsidRDefault="005E4850"/>
    <w:p w:rsidR="005E4850" w:rsidRDefault="005E4850"/>
    <w:p w:rsidR="005E4850" w:rsidRDefault="005E4850"/>
    <w:p w:rsidR="005E4850" w:rsidRDefault="002735D2">
      <w:r>
        <w:rPr>
          <w:noProof/>
        </w:rPr>
        <w:pict>
          <v:rect id="_x0000_s2064" style="position:absolute;left:0;text-align:left;margin-left:8.25pt;margin-top:5.7pt;width:143.25pt;height:22.5pt;z-index:251670528">
            <v:textbox>
              <w:txbxContent>
                <w:p w:rsidR="005E4850" w:rsidRDefault="005E4850" w:rsidP="005E4850">
                  <w:r>
                    <w:rPr>
                      <w:rFonts w:hint="eastAsia"/>
                    </w:rPr>
                    <w:t>职位（岗位）</w:t>
                  </w:r>
                  <w:r w:rsidR="0041730F" w:rsidRPr="0041730F">
                    <w:t>t_post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6" style="position:absolute;left:0;text-align:left;margin-left:184.5pt;margin-top:6.45pt;width:154.5pt;height:22.5pt;z-index:251672576">
            <v:textbox>
              <w:txbxContent>
                <w:p w:rsidR="005E4850" w:rsidRDefault="005E4850" w:rsidP="005E4850">
                  <w:r>
                    <w:rPr>
                      <w:rFonts w:hint="eastAsia"/>
                    </w:rPr>
                    <w:t>设置权限</w:t>
                  </w:r>
                  <w:r w:rsidR="0041730F">
                    <w:rPr>
                      <w:rFonts w:hint="eastAsia"/>
                    </w:rPr>
                    <w:t xml:space="preserve"> </w:t>
                  </w:r>
                  <w:r w:rsidR="0041730F" w:rsidRPr="0041730F">
                    <w:t>t_postqx</w:t>
                  </w:r>
                </w:p>
              </w:txbxContent>
            </v:textbox>
          </v:rect>
        </w:pict>
      </w:r>
    </w:p>
    <w:p w:rsidR="005E4850" w:rsidRDefault="002735D2">
      <w:r>
        <w:rPr>
          <w:noProof/>
        </w:rPr>
        <w:pict>
          <v:shape id="_x0000_s2067" type="#_x0000_t32" style="position:absolute;left:0;text-align:left;margin-left:151.5pt;margin-top:4.35pt;width:32.25pt;height:0;z-index:251673600" o:connectortype="straight">
            <v:stroke endarrow="block"/>
          </v:shape>
        </w:pict>
      </w:r>
    </w:p>
    <w:p w:rsidR="005E4850" w:rsidRDefault="005E4850"/>
    <w:p w:rsidR="005E4850" w:rsidRDefault="005E4850">
      <w:r>
        <w:rPr>
          <w:rFonts w:hint="eastAsia"/>
        </w:rPr>
        <w:t>解释：根据机构类型划分机构，机构中定义部门，部门中定义职位岗位，职位岗位设置权限</w:t>
      </w:r>
    </w:p>
    <w:p w:rsidR="005E4850" w:rsidRDefault="005E4850"/>
    <w:p w:rsidR="00755BF8" w:rsidRPr="005E4850" w:rsidRDefault="00755BF8"/>
    <w:p w:rsidR="005E4850" w:rsidRDefault="005E4850"/>
    <w:p w:rsidR="005E4850" w:rsidRDefault="005E4850"/>
    <w:p w:rsidR="00755BF8" w:rsidRDefault="00755BF8"/>
    <w:p w:rsidR="00755BF8" w:rsidRDefault="00755BF8"/>
    <w:p w:rsidR="00755BF8" w:rsidRDefault="00755BF8"/>
    <w:p w:rsidR="00A133FA" w:rsidRDefault="00A133FA"/>
    <w:p w:rsidR="00755BF8" w:rsidRDefault="00755BF8"/>
    <w:p w:rsidR="00755BF8" w:rsidRDefault="00755BF8"/>
    <w:p w:rsidR="00755BF8" w:rsidRDefault="00755BF8"/>
    <w:p w:rsidR="00755BF8" w:rsidRDefault="00755BF8"/>
    <w:p w:rsidR="00755BF8" w:rsidRDefault="002735D2">
      <w:r>
        <w:rPr>
          <w:noProof/>
        </w:rPr>
        <w:lastRenderedPageBreak/>
        <w:pict>
          <v:rect id="_x0000_s2082" style="position:absolute;left:0;text-align:left;margin-left:31.5pt;margin-top:-40.5pt;width:204pt;height:21.75pt;z-index:251674624">
            <v:textbox style="mso-next-textbox:#_x0000_s2082">
              <w:txbxContent>
                <w:p w:rsidR="00755BF8" w:rsidRDefault="00755BF8" w:rsidP="00755BF8">
                  <w:r>
                    <w:rPr>
                      <w:rFonts w:hint="eastAsia"/>
                    </w:rPr>
                    <w:t>保险公司</w:t>
                  </w:r>
                  <w:r w:rsidR="003A6122">
                    <w:rPr>
                      <w:rFonts w:hint="eastAsia"/>
                    </w:rPr>
                    <w:t xml:space="preserve"> </w:t>
                  </w:r>
                  <w:r w:rsidR="003A6122" w:rsidRPr="003A6122">
                    <w:t>t_company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86" type="#_x0000_t32" style="position:absolute;left:0;text-align:left;margin-left:63.75pt;margin-top:-18.75pt;width:0;height:88.5pt;flip:y;z-index:251678720" o:connectortype="straight">
            <v:stroke endarrow="block"/>
          </v:shape>
        </w:pict>
      </w:r>
      <w:r>
        <w:rPr>
          <w:noProof/>
        </w:rPr>
        <w:pict>
          <v:shape id="_x0000_s2084" type="#_x0000_t32" style="position:absolute;left:0;text-align:left;margin-left:90.75pt;margin-top:-18.75pt;width:0;height:43.5pt;flip:y;z-index:251676672" o:connectortype="straight">
            <v:stroke endarrow="block"/>
          </v:shape>
        </w:pict>
      </w:r>
    </w:p>
    <w:p w:rsidR="00755BF8" w:rsidRDefault="002735D2">
      <w:r>
        <w:rPr>
          <w:noProof/>
        </w:rPr>
        <w:pict>
          <v:rect id="_x0000_s2083" style="position:absolute;left:0;text-align:left;margin-left:71.25pt;margin-top:9.15pt;width:153pt;height:22.5pt;z-index:251675648">
            <v:textbox style="mso-next-textbox:#_x0000_s2083">
              <w:txbxContent>
                <w:p w:rsidR="00755BF8" w:rsidRDefault="00755BF8" w:rsidP="00755BF8">
                  <w:r>
                    <w:rPr>
                      <w:rFonts w:hint="eastAsia"/>
                    </w:rPr>
                    <w:t>职业代码</w:t>
                  </w:r>
                  <w:r w:rsidR="003A6122">
                    <w:rPr>
                      <w:rFonts w:hint="eastAsia"/>
                    </w:rPr>
                    <w:t xml:space="preserve"> </w:t>
                  </w:r>
                  <w:r w:rsidR="003A6122" w:rsidRPr="003A6122">
                    <w:t>t_occupation</w:t>
                  </w:r>
                </w:p>
              </w:txbxContent>
            </v:textbox>
          </v:rect>
        </w:pict>
      </w:r>
    </w:p>
    <w:p w:rsidR="00755BF8" w:rsidRDefault="00755BF8"/>
    <w:p w:rsidR="00755BF8" w:rsidRDefault="00755BF8"/>
    <w:p w:rsidR="00755BF8" w:rsidRDefault="002735D2">
      <w:r>
        <w:rPr>
          <w:noProof/>
        </w:rPr>
        <w:pict>
          <v:rect id="_x0000_s2087" style="position:absolute;left:0;text-align:left;margin-left:202.5pt;margin-top:8.1pt;width:120.75pt;height:21.75pt;z-index:251679744">
            <v:textbox style="mso-next-textbox:#_x0000_s2087">
              <w:txbxContent>
                <w:p w:rsidR="00755BF8" w:rsidRDefault="00755BF8" w:rsidP="00755BF8">
                  <w:r>
                    <w:rPr>
                      <w:rFonts w:hint="eastAsia"/>
                    </w:rPr>
                    <w:t>系数类型</w:t>
                  </w:r>
                  <w:r w:rsidR="00241FFB">
                    <w:rPr>
                      <w:rFonts w:hint="eastAsia"/>
                    </w:rPr>
                    <w:t xml:space="preserve"> </w:t>
                  </w:r>
                  <w:r w:rsidR="00241FFB" w:rsidRPr="00241FFB">
                    <w:t>t_convertT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5" style="position:absolute;left:0;text-align:left;margin-left:29.25pt;margin-top:7.35pt;width:124.5pt;height:22.5pt;z-index:251677696">
            <v:textbox style="mso-next-textbox:#_x0000_s2085">
              <w:txbxContent>
                <w:p w:rsidR="00755BF8" w:rsidRDefault="00755BF8" w:rsidP="00755BF8">
                  <w:r>
                    <w:rPr>
                      <w:rFonts w:hint="eastAsia"/>
                    </w:rPr>
                    <w:t>系数</w:t>
                  </w:r>
                  <w:r w:rsidR="00241FFB">
                    <w:rPr>
                      <w:rFonts w:hint="eastAsia"/>
                    </w:rPr>
                    <w:t xml:space="preserve"> </w:t>
                  </w:r>
                  <w:r w:rsidR="00241FFB" w:rsidRPr="00241FFB">
                    <w:t>t_convert</w:t>
                  </w:r>
                </w:p>
              </w:txbxContent>
            </v:textbox>
          </v:rect>
        </w:pict>
      </w:r>
    </w:p>
    <w:p w:rsidR="00755BF8" w:rsidRDefault="002735D2">
      <w:r>
        <w:rPr>
          <w:noProof/>
        </w:rPr>
        <w:pict>
          <v:shape id="_x0000_s2088" type="#_x0000_t32" style="position:absolute;left:0;text-align:left;margin-left:153pt;margin-top:5.4pt;width:49.5pt;height:0;flip:x;z-index:251680768" o:connectortype="straight">
            <v:stroke endarrow="block"/>
          </v:shape>
        </w:pict>
      </w:r>
    </w:p>
    <w:p w:rsidR="00755BF8" w:rsidRDefault="00755BF8"/>
    <w:p w:rsidR="00755BF8" w:rsidRDefault="00755BF8"/>
    <w:p w:rsidR="00755BF8" w:rsidRDefault="00755BF8">
      <w:r>
        <w:rPr>
          <w:rFonts w:hint="eastAsia"/>
        </w:rPr>
        <w:t>解释：根据保险公司定义职业代码，保险公司根据系数类型定义系数</w:t>
      </w:r>
    </w:p>
    <w:p w:rsidR="00755BF8" w:rsidRPr="00755BF8" w:rsidRDefault="00755BF8"/>
    <w:p w:rsidR="00755BF8" w:rsidRDefault="00755BF8"/>
    <w:p w:rsidR="00755BF8" w:rsidRDefault="002735D2">
      <w:r>
        <w:rPr>
          <w:noProof/>
        </w:rPr>
        <w:pict>
          <v:rect id="_x0000_s2089" style="position:absolute;left:0;text-align:left;margin-left:21pt;margin-top:.9pt;width:99pt;height:21.75pt;z-index:251681792">
            <v:textbox style="mso-next-textbox:#_x0000_s2089">
              <w:txbxContent>
                <w:p w:rsidR="00755BF8" w:rsidRDefault="00755BF8" w:rsidP="00755BF8">
                  <w:r>
                    <w:rPr>
                      <w:rFonts w:hint="eastAsia"/>
                    </w:rPr>
                    <w:t>政策体系</w:t>
                  </w:r>
                  <w:r w:rsidR="00241FFB">
                    <w:rPr>
                      <w:rFonts w:hint="eastAsia"/>
                    </w:rPr>
                    <w:t xml:space="preserve"> </w:t>
                  </w:r>
                  <w:r w:rsidR="00241FFB" w:rsidRPr="00241FFB">
                    <w:t>t_policy</w:t>
                  </w:r>
                </w:p>
              </w:txbxContent>
            </v:textbox>
          </v:rect>
        </w:pict>
      </w:r>
    </w:p>
    <w:p w:rsidR="00755BF8" w:rsidRDefault="002735D2">
      <w:r>
        <w:rPr>
          <w:noProof/>
        </w:rPr>
        <w:pict>
          <v:shape id="_x0000_s2091" type="#_x0000_t32" style="position:absolute;left:0;text-align:left;margin-left:78.75pt;margin-top:6.3pt;width:0;height:43.5pt;flip:y;z-index:251683840" o:connectortype="straight">
            <v:stroke endarrow="block"/>
          </v:shape>
        </w:pict>
      </w:r>
    </w:p>
    <w:p w:rsidR="00755BF8" w:rsidRDefault="00755BF8"/>
    <w:p w:rsidR="00755BF8" w:rsidRDefault="00755BF8"/>
    <w:p w:rsidR="00755BF8" w:rsidRDefault="002735D2">
      <w:r>
        <w:rPr>
          <w:noProof/>
        </w:rPr>
        <w:pict>
          <v:rect id="_x0000_s2090" style="position:absolute;left:0;text-align:left;margin-left:57pt;margin-top:3pt;width:76.5pt;height:22.5pt;z-index:251682816">
            <v:textbox style="mso-next-textbox:#_x0000_s2090">
              <w:txbxContent>
                <w:p w:rsidR="00755BF8" w:rsidRDefault="00755BF8" w:rsidP="00755BF8">
                  <w:r>
                    <w:rPr>
                      <w:rFonts w:hint="eastAsia"/>
                    </w:rPr>
                    <w:t>职级</w:t>
                  </w:r>
                  <w:r w:rsidR="00241FFB">
                    <w:rPr>
                      <w:rFonts w:hint="eastAsia"/>
                    </w:rPr>
                    <w:t xml:space="preserve"> </w:t>
                  </w:r>
                  <w:r w:rsidR="00241FFB" w:rsidRPr="00241FFB">
                    <w:t>t_pzjdy</w:t>
                  </w:r>
                </w:p>
              </w:txbxContent>
            </v:textbox>
          </v:rect>
        </w:pict>
      </w:r>
    </w:p>
    <w:p w:rsidR="00755BF8" w:rsidRDefault="00755BF8"/>
    <w:p w:rsidR="00755BF8" w:rsidRDefault="00755BF8"/>
    <w:p w:rsidR="00755BF8" w:rsidRDefault="00755BF8">
      <w:r>
        <w:rPr>
          <w:rFonts w:hint="eastAsia"/>
        </w:rPr>
        <w:t>解释：定义一个政策体系名称，在政策体系中定义职级名称</w:t>
      </w:r>
    </w:p>
    <w:p w:rsidR="00755BF8" w:rsidRDefault="00755BF8"/>
    <w:p w:rsidR="00755BF8" w:rsidRDefault="00755BF8"/>
    <w:p w:rsidR="00755BF8" w:rsidRPr="005E2582" w:rsidRDefault="005E2582" w:rsidP="005E2582">
      <w:pPr>
        <w:pStyle w:val="a5"/>
        <w:numPr>
          <w:ilvl w:val="0"/>
          <w:numId w:val="3"/>
        </w:numPr>
        <w:ind w:firstLineChars="0"/>
        <w:rPr>
          <w:sz w:val="52"/>
          <w:szCs w:val="52"/>
        </w:rPr>
      </w:pPr>
      <w:r w:rsidRPr="005E2582">
        <w:rPr>
          <w:rFonts w:hint="eastAsia"/>
          <w:sz w:val="52"/>
          <w:szCs w:val="52"/>
        </w:rPr>
        <w:t>产品系统</w:t>
      </w:r>
    </w:p>
    <w:p w:rsidR="00755BF8" w:rsidRDefault="00755BF8"/>
    <w:p w:rsidR="00755BF8" w:rsidRPr="00755BF8" w:rsidRDefault="002735D2">
      <w:r>
        <w:rPr>
          <w:noProof/>
        </w:rPr>
        <w:pict>
          <v:rect id="_x0000_s2103" style="position:absolute;left:0;text-align:left;margin-left:21pt;margin-top:5.25pt;width:120pt;height:21.75pt;z-index:251696128">
            <v:textbox style="mso-next-textbox:#_x0000_s2103">
              <w:txbxContent>
                <w:p w:rsidR="005E2582" w:rsidRDefault="005E2582" w:rsidP="005E2582">
                  <w:r>
                    <w:rPr>
                      <w:rFonts w:hint="eastAsia"/>
                    </w:rPr>
                    <w:t>保险公司</w:t>
                  </w:r>
                  <w:r w:rsidR="00241FFB">
                    <w:rPr>
                      <w:rFonts w:hint="eastAsia"/>
                    </w:rPr>
                    <w:t xml:space="preserve"> </w:t>
                  </w:r>
                  <w:r w:rsidR="00241FFB" w:rsidRPr="00241FFB">
                    <w:t>t_company</w:t>
                  </w:r>
                </w:p>
              </w:txbxContent>
            </v:textbox>
          </v:rect>
        </w:pict>
      </w:r>
    </w:p>
    <w:p w:rsidR="00755BF8" w:rsidRDefault="002735D2">
      <w:r>
        <w:rPr>
          <w:noProof/>
        </w:rPr>
        <w:pict>
          <v:shape id="_x0000_s2104" type="#_x0000_t32" style="position:absolute;left:0;text-align:left;margin-left:60.75pt;margin-top:11.4pt;width:0;height:38.25pt;flip:y;z-index:251697152" o:connectortype="straight">
            <v:stroke endarrow="block"/>
          </v:shape>
        </w:pict>
      </w:r>
    </w:p>
    <w:p w:rsidR="00755BF8" w:rsidRDefault="00755BF8"/>
    <w:p w:rsidR="00755BF8" w:rsidRDefault="00755BF8"/>
    <w:p w:rsidR="00755BF8" w:rsidRDefault="002735D2">
      <w:r>
        <w:rPr>
          <w:noProof/>
        </w:rPr>
        <w:pict>
          <v:rect id="_x0000_s2093" style="position:absolute;left:0;text-align:left;margin-left:182.25pt;margin-top:2.85pt;width:107.25pt;height:21.75pt;z-index:251685888">
            <v:textbox style="mso-next-textbox:#_x0000_s2093">
              <w:txbxContent>
                <w:p w:rsidR="005E2582" w:rsidRDefault="005E2582" w:rsidP="005E2582">
                  <w:r>
                    <w:rPr>
                      <w:rFonts w:hint="eastAsia"/>
                    </w:rPr>
                    <w:t>产品类型</w:t>
                  </w:r>
                  <w:r w:rsidR="00D83D42">
                    <w:rPr>
                      <w:rFonts w:hint="eastAsia"/>
                    </w:rPr>
                    <w:t xml:space="preserve"> </w:t>
                  </w:r>
                  <w:r w:rsidR="00D83D42" w:rsidRPr="00D83D42">
                    <w:t>t_pttype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95" type="#_x0000_t32" style="position:absolute;left:0;text-align:left;margin-left:289.5pt;margin-top:12.6pt;width:30.75pt;height:0;flip:x;z-index:251687936" o:connectortype="straight">
            <v:stroke endarrow="block"/>
          </v:shape>
        </w:pict>
      </w:r>
      <w:r>
        <w:rPr>
          <w:noProof/>
        </w:rPr>
        <w:pict>
          <v:rect id="_x0000_s2094" style="position:absolute;left:0;text-align:left;margin-left:320.25pt;margin-top:2.85pt;width:117.75pt;height:21.75pt;z-index:251686912">
            <v:textbox style="mso-next-textbox:#_x0000_s2094">
              <w:txbxContent>
                <w:p w:rsidR="005E2582" w:rsidRDefault="005E2582" w:rsidP="005E2582">
                  <w:r>
                    <w:rPr>
                      <w:rFonts w:hint="eastAsia"/>
                    </w:rPr>
                    <w:t>产品分类</w:t>
                  </w:r>
                  <w:r w:rsidR="00D83D42">
                    <w:rPr>
                      <w:rFonts w:hint="eastAsia"/>
                    </w:rPr>
                    <w:t xml:space="preserve"> </w:t>
                  </w:r>
                  <w:r w:rsidR="00D83D42" w:rsidRPr="00D83D42">
                    <w:t>t_ptclass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96" type="#_x0000_t32" style="position:absolute;left:0;text-align:left;margin-left:155.25pt;margin-top:12.6pt;width:27pt;height:0;flip:x;z-index:251688960" o:connectortype="straight">
            <v:stroke endarrow="block"/>
          </v:shape>
        </w:pict>
      </w:r>
      <w:r>
        <w:rPr>
          <w:noProof/>
        </w:rPr>
        <w:pict>
          <v:rect id="_x0000_s2092" style="position:absolute;left:0;text-align:left;margin-left:21pt;margin-top:2.85pt;width:132.75pt;height:21.75pt;z-index:251684864">
            <v:textbox style="mso-next-textbox:#_x0000_s2092">
              <w:txbxContent>
                <w:p w:rsidR="005E2582" w:rsidRDefault="005E2582" w:rsidP="005E2582">
                  <w:r>
                    <w:rPr>
                      <w:rFonts w:hint="eastAsia"/>
                    </w:rPr>
                    <w:t>产品</w:t>
                  </w:r>
                  <w:r w:rsidR="004F4A27">
                    <w:rPr>
                      <w:rFonts w:hint="eastAsia"/>
                    </w:rPr>
                    <w:t>（险种）</w:t>
                  </w:r>
                  <w:r w:rsidR="00D83D42" w:rsidRPr="00D83D42">
                    <w:t>t_product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00" type="#_x0000_t32" style="position:absolute;left:0;text-align:left;margin-left:84.75pt;margin-top:24.6pt;width:0;height:45.75pt;flip:y;z-index:251693056" o:connectortype="straight">
            <v:stroke endarrow="block"/>
          </v:shape>
        </w:pict>
      </w:r>
      <w:r>
        <w:rPr>
          <w:noProof/>
        </w:rPr>
        <w:pict>
          <v:shape id="_x0000_s2101" type="#_x0000_t32" style="position:absolute;left:0;text-align:left;margin-left:60.75pt;margin-top:24.6pt;width:0;height:89.25pt;flip:y;z-index:251694080" o:connectortype="straight">
            <v:stroke endarrow="block"/>
          </v:shape>
        </w:pict>
      </w:r>
      <w:r>
        <w:rPr>
          <w:noProof/>
        </w:rPr>
        <w:pict>
          <v:shape id="_x0000_s2102" type="#_x0000_t32" style="position:absolute;left:0;text-align:left;margin-left:31.5pt;margin-top:24.6pt;width:0;height:133.5pt;flip:y;z-index:251695104" o:connectortype="straight">
            <v:stroke endarrow="block"/>
          </v:shape>
        </w:pict>
      </w:r>
    </w:p>
    <w:p w:rsidR="00755BF8" w:rsidRDefault="00755BF8"/>
    <w:p w:rsidR="00755BF8" w:rsidRDefault="00755BF8"/>
    <w:p w:rsidR="00755BF8" w:rsidRDefault="00755BF8"/>
    <w:p w:rsidR="00755BF8" w:rsidRDefault="002735D2">
      <w:r>
        <w:rPr>
          <w:noProof/>
        </w:rPr>
        <w:pict>
          <v:rect id="_x0000_s2097" style="position:absolute;left:0;text-align:left;margin-left:73.5pt;margin-top:7.95pt;width:120.75pt;height:21.75pt;z-index:251689984">
            <v:textbox style="mso-next-textbox:#_x0000_s2097">
              <w:txbxContent>
                <w:p w:rsidR="005E2582" w:rsidRDefault="005E2582" w:rsidP="005E2582">
                  <w:r>
                    <w:rPr>
                      <w:rFonts w:hint="eastAsia"/>
                    </w:rPr>
                    <w:t>产品费率</w:t>
                  </w:r>
                  <w:r w:rsidR="00D83D42">
                    <w:rPr>
                      <w:rFonts w:hint="eastAsia"/>
                    </w:rPr>
                    <w:t xml:space="preserve"> </w:t>
                  </w:r>
                  <w:r w:rsidR="00D83D42" w:rsidRPr="00D83D42">
                    <w:t>t_ptrate</w:t>
                  </w:r>
                </w:p>
              </w:txbxContent>
            </v:textbox>
          </v:rect>
        </w:pict>
      </w:r>
    </w:p>
    <w:p w:rsidR="00755BF8" w:rsidRDefault="00755BF8"/>
    <w:p w:rsidR="00755BF8" w:rsidRDefault="00755BF8"/>
    <w:p w:rsidR="00755BF8" w:rsidRDefault="002735D2">
      <w:r>
        <w:rPr>
          <w:noProof/>
        </w:rPr>
        <w:pict>
          <v:rect id="_x0000_s2098" style="position:absolute;left:0;text-align:left;margin-left:48.75pt;margin-top:4.65pt;width:145.5pt;height:21.75pt;z-index:251691008">
            <v:textbox style="mso-next-textbox:#_x0000_s2098">
              <w:txbxContent>
                <w:p w:rsidR="005E2582" w:rsidRDefault="005E2582" w:rsidP="005E2582">
                  <w:r>
                    <w:rPr>
                      <w:rFonts w:hint="eastAsia"/>
                    </w:rPr>
                    <w:t>产品系数</w:t>
                  </w:r>
                  <w:r w:rsidR="00D83D42">
                    <w:rPr>
                      <w:rFonts w:hint="eastAsia"/>
                    </w:rPr>
                    <w:t xml:space="preserve"> </w:t>
                  </w:r>
                  <w:r w:rsidR="00D83D42" w:rsidRPr="00D83D42">
                    <w:t>t_ptconvert</w:t>
                  </w:r>
                </w:p>
              </w:txbxContent>
            </v:textbox>
          </v:rect>
        </w:pict>
      </w:r>
    </w:p>
    <w:p w:rsidR="00755BF8" w:rsidRDefault="00755BF8"/>
    <w:p w:rsidR="00755BF8" w:rsidRDefault="00755BF8"/>
    <w:p w:rsidR="00755BF8" w:rsidRDefault="002735D2">
      <w:r>
        <w:rPr>
          <w:noProof/>
        </w:rPr>
        <w:pict>
          <v:rect id="_x0000_s2099" style="position:absolute;left:0;text-align:left;margin-left:21pt;margin-top:2.1pt;width:173.25pt;height:21.75pt;z-index:251692032">
            <v:textbox style="mso-next-textbox:#_x0000_s2099">
              <w:txbxContent>
                <w:p w:rsidR="005E2582" w:rsidRDefault="005E2582" w:rsidP="005E2582">
                  <w:r>
                    <w:rPr>
                      <w:rFonts w:hint="eastAsia"/>
                    </w:rPr>
                    <w:t>保险责任</w:t>
                  </w:r>
                  <w:r w:rsidR="00D83D42">
                    <w:rPr>
                      <w:rFonts w:hint="eastAsia"/>
                    </w:rPr>
                    <w:t xml:space="preserve"> </w:t>
                  </w:r>
                  <w:r w:rsidR="00D83D42" w:rsidRPr="00D83D42">
                    <w:t>t_pliability</w:t>
                  </w:r>
                </w:p>
              </w:txbxContent>
            </v:textbox>
          </v:rect>
        </w:pict>
      </w:r>
    </w:p>
    <w:p w:rsidR="00755BF8" w:rsidRDefault="00755BF8"/>
    <w:p w:rsidR="00755BF8" w:rsidRDefault="00755BF8"/>
    <w:p w:rsidR="00755BF8" w:rsidRDefault="004F4A27">
      <w:r>
        <w:rPr>
          <w:rFonts w:hint="eastAsia"/>
        </w:rPr>
        <w:t>解释：在保险公司中定义险种，设置其类型和分类。然后设置险种费率、险种系数、及保险责任</w:t>
      </w:r>
    </w:p>
    <w:p w:rsidR="00755BF8" w:rsidRPr="00C73DA9" w:rsidRDefault="00C73DA9" w:rsidP="00C73DA9">
      <w:pPr>
        <w:pStyle w:val="a5"/>
        <w:numPr>
          <w:ilvl w:val="0"/>
          <w:numId w:val="3"/>
        </w:numPr>
        <w:ind w:firstLineChars="0"/>
        <w:rPr>
          <w:sz w:val="52"/>
          <w:szCs w:val="52"/>
        </w:rPr>
      </w:pPr>
      <w:r w:rsidRPr="00C73DA9">
        <w:rPr>
          <w:rFonts w:hint="eastAsia"/>
          <w:sz w:val="52"/>
          <w:szCs w:val="52"/>
        </w:rPr>
        <w:lastRenderedPageBreak/>
        <w:t>人事系统</w:t>
      </w:r>
    </w:p>
    <w:p w:rsidR="00755BF8" w:rsidRDefault="00755BF8"/>
    <w:p w:rsidR="00755BF8" w:rsidRDefault="002735D2">
      <w:r>
        <w:rPr>
          <w:noProof/>
        </w:rPr>
        <w:pict>
          <v:rect id="_x0000_s2105" style="position:absolute;left:0;text-align:left;margin-left:27.75pt;margin-top:4.35pt;width:122.25pt;height:21.75pt;z-index:251698176">
            <v:textbox style="mso-next-textbox:#_x0000_s2105">
              <w:txbxContent>
                <w:p w:rsidR="00C73DA9" w:rsidRDefault="00C73DA9" w:rsidP="00C73DA9">
                  <w:r>
                    <w:rPr>
                      <w:rFonts w:hint="eastAsia"/>
                    </w:rPr>
                    <w:t>员工</w:t>
                  </w:r>
                  <w:r w:rsidR="00D83D42">
                    <w:rPr>
                      <w:rFonts w:hint="eastAsia"/>
                    </w:rPr>
                    <w:t xml:space="preserve"> </w:t>
                  </w:r>
                  <w:r w:rsidR="00D83D42" w:rsidRPr="00D83D42">
                    <w:t>t_staff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14" type="#_x0000_t32" style="position:absolute;left:0;text-align:left;margin-left:150.75pt;margin-top:13.35pt;width:89.25pt;height:0;z-index:251707392" o:connectortype="straight">
            <v:stroke endarrow="block"/>
          </v:shape>
        </w:pict>
      </w:r>
      <w:r>
        <w:rPr>
          <w:noProof/>
        </w:rPr>
        <w:pict>
          <v:rect id="_x0000_s2109" style="position:absolute;left:0;text-align:left;margin-left:240pt;margin-top:4.35pt;width:98.25pt;height:21.75pt;z-index:251702272">
            <v:textbox style="mso-next-textbox:#_x0000_s2109">
              <w:txbxContent>
                <w:p w:rsidR="00C73DA9" w:rsidRDefault="00C73DA9" w:rsidP="00C73DA9">
                  <w:r>
                    <w:rPr>
                      <w:rFonts w:hint="eastAsia"/>
                    </w:rPr>
                    <w:t>员工登录</w:t>
                  </w:r>
                  <w:r w:rsidR="00D83D42">
                    <w:rPr>
                      <w:rFonts w:hint="eastAsia"/>
                    </w:rPr>
                    <w:t xml:space="preserve"> </w:t>
                  </w:r>
                  <w:r w:rsidR="00D83D42" w:rsidRPr="00D83D42">
                    <w:t>t_login</w:t>
                  </w:r>
                </w:p>
              </w:txbxContent>
            </v:textbox>
          </v:rect>
        </w:pict>
      </w:r>
    </w:p>
    <w:p w:rsidR="00755BF8" w:rsidRDefault="002735D2">
      <w:r>
        <w:rPr>
          <w:noProof/>
        </w:rPr>
        <w:pict>
          <v:shape id="_x0000_s2111" type="#_x0000_t32" style="position:absolute;left:0;text-align:left;margin-left:91.5pt;margin-top:10.5pt;width:0;height:21.75pt;flip:y;z-index:251704320" o:connectortype="straight">
            <v:stroke endarrow="block"/>
          </v:shape>
        </w:pict>
      </w:r>
      <w:r>
        <w:rPr>
          <w:noProof/>
        </w:rPr>
        <w:pict>
          <v:shape id="_x0000_s2113" type="#_x0000_t32" style="position:absolute;left:0;text-align:left;margin-left:39.75pt;margin-top:10.5pt;width:0;height:106.5pt;flip:y;z-index:251706368" o:connectortype="straight">
            <v:stroke endarrow="block"/>
          </v:shape>
        </w:pict>
      </w:r>
      <w:r>
        <w:rPr>
          <w:noProof/>
        </w:rPr>
        <w:pict>
          <v:shape id="_x0000_s2112" type="#_x0000_t32" style="position:absolute;left:0;text-align:left;margin-left:61.5pt;margin-top:10.5pt;width:0;height:61.5pt;flip:y;z-index:251705344" o:connectortype="straight">
            <v:stroke endarrow="block"/>
          </v:shape>
        </w:pict>
      </w:r>
    </w:p>
    <w:p w:rsidR="00755BF8" w:rsidRDefault="00755BF8"/>
    <w:p w:rsidR="00755BF8" w:rsidRDefault="002735D2">
      <w:r>
        <w:rPr>
          <w:noProof/>
        </w:rPr>
        <w:pict>
          <v:rect id="_x0000_s2106" style="position:absolute;left:0;text-align:left;margin-left:82.5pt;margin-top:1.05pt;width:165pt;height:21.75pt;z-index:251699200">
            <v:textbox style="mso-next-textbox:#_x0000_s2106">
              <w:txbxContent>
                <w:p w:rsidR="00C73DA9" w:rsidRDefault="00C73DA9" w:rsidP="00C73DA9">
                  <w:r>
                    <w:rPr>
                      <w:rFonts w:hint="eastAsia"/>
                    </w:rPr>
                    <w:t>员工岗位职位表</w:t>
                  </w:r>
                  <w:r w:rsidR="00D83D42">
                    <w:rPr>
                      <w:rFonts w:hint="eastAsia"/>
                    </w:rPr>
                    <w:t xml:space="preserve"> </w:t>
                  </w:r>
                  <w:r w:rsidR="00D83D42" w:rsidRPr="00D83D42">
                    <w:t>t_postset</w:t>
                  </w:r>
                </w:p>
              </w:txbxContent>
            </v:textbox>
          </v:rect>
        </w:pict>
      </w:r>
    </w:p>
    <w:p w:rsidR="00755BF8" w:rsidRDefault="00755BF8"/>
    <w:p w:rsidR="00755BF8" w:rsidRDefault="002735D2">
      <w:r>
        <w:rPr>
          <w:noProof/>
        </w:rPr>
        <w:pict>
          <v:rect id="_x0000_s2107" style="position:absolute;left:0;text-align:left;margin-left:52.5pt;margin-top:9.6pt;width:195pt;height:21.75pt;z-index:251700224">
            <v:textbox style="mso-next-textbox:#_x0000_s2107">
              <w:txbxContent>
                <w:p w:rsidR="00C73DA9" w:rsidRDefault="00C73DA9" w:rsidP="00C73DA9">
                  <w:r>
                    <w:rPr>
                      <w:rFonts w:hint="eastAsia"/>
                    </w:rPr>
                    <w:t>员工薪酬等级表</w:t>
                  </w:r>
                  <w:r w:rsidR="00D83D42">
                    <w:rPr>
                      <w:rFonts w:hint="eastAsia"/>
                    </w:rPr>
                    <w:t xml:space="preserve"> </w:t>
                  </w:r>
                  <w:r w:rsidR="00D83D42" w:rsidRPr="00D83D42">
                    <w:t>t_payset</w:t>
                  </w:r>
                </w:p>
              </w:txbxContent>
            </v:textbox>
          </v:rect>
        </w:pict>
      </w:r>
    </w:p>
    <w:p w:rsidR="00755BF8" w:rsidRDefault="00755BF8"/>
    <w:p w:rsidR="00755BF8" w:rsidRDefault="00755BF8"/>
    <w:p w:rsidR="00755BF8" w:rsidRDefault="002735D2">
      <w:r>
        <w:rPr>
          <w:noProof/>
        </w:rPr>
        <w:pict>
          <v:rect id="_x0000_s2108" style="position:absolute;left:0;text-align:left;margin-left:32.25pt;margin-top:7.8pt;width:215.25pt;height:21.75pt;z-index:251701248">
            <v:textbox style="mso-next-textbox:#_x0000_s2108">
              <w:txbxContent>
                <w:p w:rsidR="00C73DA9" w:rsidRDefault="00C73DA9" w:rsidP="00C73DA9">
                  <w:r>
                    <w:rPr>
                      <w:rFonts w:hint="eastAsia"/>
                    </w:rPr>
                    <w:t>员工权限表</w:t>
                  </w:r>
                  <w:r w:rsidR="00D83D42">
                    <w:rPr>
                      <w:rFonts w:hint="eastAsia"/>
                    </w:rPr>
                    <w:t xml:space="preserve"> </w:t>
                  </w:r>
                  <w:r w:rsidR="00D83D42" w:rsidRPr="00D83D42">
                    <w:t>t_staffqx</w:t>
                  </w:r>
                </w:p>
              </w:txbxContent>
            </v:textbox>
          </v:rect>
        </w:pict>
      </w:r>
    </w:p>
    <w:p w:rsidR="00755BF8" w:rsidRDefault="00755BF8"/>
    <w:p w:rsidR="00755BF8" w:rsidRDefault="00755BF8"/>
    <w:p w:rsidR="00755BF8" w:rsidRDefault="00C73DA9">
      <w:r>
        <w:rPr>
          <w:rFonts w:hint="eastAsia"/>
        </w:rPr>
        <w:t>解</w:t>
      </w:r>
      <w:r w:rsidR="003F5B7D">
        <w:rPr>
          <w:rFonts w:hint="eastAsia"/>
        </w:rPr>
        <w:t>释：内勤录入入司资料后，生成工号。设置其职位和岗位，薪酬等级及</w:t>
      </w:r>
      <w:r>
        <w:rPr>
          <w:rFonts w:hint="eastAsia"/>
        </w:rPr>
        <w:t>菜单权限。</w:t>
      </w:r>
    </w:p>
    <w:p w:rsidR="00755BF8" w:rsidRPr="003F5B7D" w:rsidRDefault="00755BF8"/>
    <w:p w:rsidR="00755BF8" w:rsidRDefault="002735D2">
      <w:r>
        <w:rPr>
          <w:noProof/>
        </w:rPr>
        <w:pict>
          <v:rect id="_x0000_s2115" style="position:absolute;left:0;text-align:left;margin-left:6.75pt;margin-top:3.3pt;width:139.5pt;height:21.75pt;z-index:251708416">
            <v:textbox style="mso-next-textbox:#_x0000_s2115">
              <w:txbxContent>
                <w:p w:rsidR="003F5B7D" w:rsidRDefault="003F5B7D" w:rsidP="003F5B7D">
                  <w:r>
                    <w:rPr>
                      <w:rFonts w:hint="eastAsia"/>
                    </w:rPr>
                    <w:t>薪酬项目</w:t>
                  </w:r>
                  <w:r w:rsidR="00D83D42">
                    <w:rPr>
                      <w:rFonts w:hint="eastAsia"/>
                    </w:rPr>
                    <w:t xml:space="preserve"> </w:t>
                  </w:r>
                  <w:r w:rsidR="00D83D42" w:rsidRPr="00D83D42">
                    <w:t>t_pproject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18" type="#_x0000_t32" style="position:absolute;left:0;text-align:left;margin-left:146.25pt;margin-top:13.8pt;width:25.5pt;height:0;flip:x;z-index:251711488" o:connectortype="straight">
            <v:stroke endarrow="block"/>
          </v:shape>
        </w:pict>
      </w:r>
      <w:r>
        <w:rPr>
          <w:noProof/>
        </w:rPr>
        <w:pict>
          <v:rect id="_x0000_s2116" style="position:absolute;left:0;text-align:left;margin-left:173.25pt;margin-top:3.3pt;width:109.5pt;height:21.75pt;z-index:251709440">
            <v:textbox style="mso-next-textbox:#_x0000_s2116">
              <w:txbxContent>
                <w:p w:rsidR="003F5B7D" w:rsidRDefault="003F5B7D" w:rsidP="003F5B7D">
                  <w:r>
                    <w:rPr>
                      <w:rFonts w:hint="eastAsia"/>
                    </w:rPr>
                    <w:t>薪酬等级</w:t>
                  </w:r>
                  <w:r w:rsidR="00D83D42">
                    <w:rPr>
                      <w:rFonts w:hint="eastAsia"/>
                    </w:rPr>
                    <w:t xml:space="preserve"> </w:t>
                  </w:r>
                  <w:r w:rsidR="00D83D42" w:rsidRPr="00D83D42">
                    <w:t>t_pclass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19" type="#_x0000_t32" style="position:absolute;left:0;text-align:left;margin-left:285pt;margin-top:13.8pt;width:33pt;height:0;flip:x;z-index:251712512" o:connectortype="straight">
            <v:stroke endarrow="block"/>
          </v:shape>
        </w:pict>
      </w:r>
      <w:r>
        <w:rPr>
          <w:noProof/>
        </w:rPr>
        <w:pict>
          <v:rect id="_x0000_s2117" style="position:absolute;left:0;text-align:left;margin-left:318pt;margin-top:3.3pt;width:118.5pt;height:21.75pt;z-index:251710464">
            <v:textbox style="mso-next-textbox:#_x0000_s2117">
              <w:txbxContent>
                <w:p w:rsidR="003F5B7D" w:rsidRDefault="003F5B7D" w:rsidP="003F5B7D">
                  <w:r>
                    <w:rPr>
                      <w:rFonts w:hint="eastAsia"/>
                    </w:rPr>
                    <w:t>薪酬类别</w:t>
                  </w:r>
                  <w:r w:rsidR="00D83D42">
                    <w:rPr>
                      <w:rFonts w:hint="eastAsia"/>
                    </w:rPr>
                    <w:t xml:space="preserve"> </w:t>
                  </w:r>
                  <w:r w:rsidR="00D83D42" w:rsidRPr="00D83D42">
                    <w:t>t_pcategory</w:t>
                  </w:r>
                </w:p>
              </w:txbxContent>
            </v:textbox>
          </v:rect>
        </w:pict>
      </w:r>
    </w:p>
    <w:p w:rsidR="00755BF8" w:rsidRDefault="002735D2">
      <w:r>
        <w:rPr>
          <w:noProof/>
        </w:rPr>
        <w:pict>
          <v:shape id="_x0000_s2122" type="#_x0000_t32" style="position:absolute;left:0;text-align:left;margin-left:61.5pt;margin-top:9.45pt;width:114.8pt;height:75.75pt;z-index:251715584" o:connectortype="straight">
            <v:stroke endarrow="block"/>
          </v:shape>
        </w:pict>
      </w:r>
      <w:r>
        <w:rPr>
          <w:noProof/>
        </w:rPr>
        <w:pict>
          <v:shape id="_x0000_s2121" type="#_x0000_t32" style="position:absolute;left:0;text-align:left;margin-left:61.5pt;margin-top:9.45pt;width:0;height:75.75pt;z-index:251714560" o:connectortype="straight">
            <v:stroke endarrow="block"/>
          </v:shape>
        </w:pict>
      </w:r>
    </w:p>
    <w:p w:rsidR="00755BF8" w:rsidRDefault="00755BF8"/>
    <w:p w:rsidR="00755BF8" w:rsidRDefault="00755BF8"/>
    <w:p w:rsidR="00755BF8" w:rsidRDefault="00755BF8"/>
    <w:p w:rsidR="00755BF8" w:rsidRDefault="00755BF8"/>
    <w:p w:rsidR="00755BF8" w:rsidRDefault="002735D2">
      <w:r>
        <w:rPr>
          <w:noProof/>
        </w:rPr>
        <w:pict>
          <v:rect id="_x0000_s2120" style="position:absolute;left:0;text-align:left;margin-left:6.75pt;margin-top:7.2pt;width:153pt;height:21.75pt;z-index:251713536">
            <v:textbox style="mso-next-textbox:#_x0000_s2120">
              <w:txbxContent>
                <w:p w:rsidR="003F5B7D" w:rsidRDefault="003F5B7D" w:rsidP="003F5B7D">
                  <w:r>
                    <w:rPr>
                      <w:rFonts w:hint="eastAsia"/>
                    </w:rPr>
                    <w:t>薪酬基本标准</w:t>
                  </w:r>
                  <w:r w:rsidR="00D83D42" w:rsidRPr="00D83D42">
                    <w:t>t_pstandard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3" style="position:absolute;left:0;text-align:left;margin-left:166.5pt;margin-top:7.2pt;width:124.5pt;height:21.75pt;z-index:251716608">
            <v:textbox style="mso-next-textbox:#_x0000_s2123">
              <w:txbxContent>
                <w:p w:rsidR="003F5B7D" w:rsidRDefault="009F4385" w:rsidP="003F5B7D">
                  <w:r>
                    <w:rPr>
                      <w:rFonts w:hint="eastAsia"/>
                    </w:rPr>
                    <w:t>薪酬社保标准</w:t>
                  </w:r>
                  <w:r w:rsidR="00D83D42" w:rsidRPr="00D83D42">
                    <w:t>t_psocial</w:t>
                  </w:r>
                </w:p>
              </w:txbxContent>
            </v:textbox>
          </v:rect>
        </w:pict>
      </w:r>
    </w:p>
    <w:p w:rsidR="00755BF8" w:rsidRDefault="002735D2">
      <w:r>
        <w:rPr>
          <w:noProof/>
        </w:rPr>
        <w:pict>
          <v:shape id="_x0000_s2131" type="#_x0000_t32" style="position:absolute;left:0;text-align:left;margin-left:71.25pt;margin-top:13.35pt;width:105.05pt;height:39.75pt;flip:x;z-index:251723776" o:connectortype="straight">
            <v:stroke endarrow="block"/>
          </v:shape>
        </w:pict>
      </w:r>
      <w:r>
        <w:rPr>
          <w:noProof/>
        </w:rPr>
        <w:pict>
          <v:shape id="_x0000_s2130" type="#_x0000_t32" style="position:absolute;left:0;text-align:left;margin-left:61.5pt;margin-top:13.35pt;width:0;height:45pt;z-index:251722752" o:connectortype="straight">
            <v:stroke endarrow="block"/>
          </v:shape>
        </w:pict>
      </w:r>
    </w:p>
    <w:p w:rsidR="00755BF8" w:rsidRDefault="00755BF8"/>
    <w:p w:rsidR="00755BF8" w:rsidRDefault="00755BF8"/>
    <w:p w:rsidR="00755BF8" w:rsidRDefault="002735D2">
      <w:r>
        <w:rPr>
          <w:noProof/>
        </w:rPr>
        <w:pict>
          <v:rect id="_x0000_s2128" style="position:absolute;left:0;text-align:left;margin-left:350.25pt;margin-top:13.05pt;width:119.25pt;height:21.75pt;z-index:251720704">
            <v:textbox style="mso-next-textbox:#_x0000_s2128">
              <w:txbxContent>
                <w:p w:rsidR="00A7345B" w:rsidRDefault="00A7345B" w:rsidP="00A7345B">
                  <w:r>
                    <w:rPr>
                      <w:rFonts w:hint="eastAsia"/>
                    </w:rPr>
                    <w:t>薪酬</w:t>
                  </w:r>
                  <w:r w:rsidR="003E233E">
                    <w:rPr>
                      <w:rFonts w:hint="eastAsia"/>
                    </w:rPr>
                    <w:t>发放</w:t>
                  </w:r>
                  <w:r w:rsidR="003E233E" w:rsidRPr="003E233E">
                    <w:t>t_pmamount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4" style="position:absolute;left:0;text-align:left;margin-left:6.75pt;margin-top:11.55pt;width:2in;height:21.75pt;z-index:251717632">
            <v:textbox style="mso-next-textbox:#_x0000_s2124">
              <w:txbxContent>
                <w:p w:rsidR="009F4385" w:rsidRDefault="009F4385" w:rsidP="009F4385">
                  <w:r>
                    <w:rPr>
                      <w:rFonts w:hint="eastAsia"/>
                    </w:rPr>
                    <w:t>薪酬系数定义</w:t>
                  </w:r>
                  <w:r w:rsidR="003E233E" w:rsidRPr="003E233E">
                    <w:t>t_pcoefficient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7" style="position:absolute;left:0;text-align:left;margin-left:173.25pt;margin-top:13.05pt;width:157.5pt;height:21.75pt;z-index:251719680">
            <v:textbox style="mso-next-textbox:#_x0000_s2127">
              <w:txbxContent>
                <w:p w:rsidR="009F4385" w:rsidRDefault="009F4385" w:rsidP="009F4385">
                  <w:r>
                    <w:rPr>
                      <w:rFonts w:hint="eastAsia"/>
                    </w:rPr>
                    <w:t>薪酬系数设置</w:t>
                  </w:r>
                  <w:r w:rsidR="003E233E" w:rsidRPr="003E233E">
                    <w:t>t_pcoefficientset</w:t>
                  </w:r>
                </w:p>
              </w:txbxContent>
            </v:textbox>
          </v:rect>
        </w:pict>
      </w:r>
    </w:p>
    <w:p w:rsidR="00755BF8" w:rsidRDefault="002735D2">
      <w:r>
        <w:rPr>
          <w:noProof/>
        </w:rPr>
        <w:pict>
          <v:shape id="_x0000_s2129" type="#_x0000_t32" style="position:absolute;left:0;text-align:left;margin-left:330.75pt;margin-top:8.65pt;width:19.5pt;height:.05pt;z-index:251721728" o:connectortype="straight">
            <v:stroke endarrow="block"/>
          </v:shape>
        </w:pict>
      </w:r>
      <w:r>
        <w:rPr>
          <w:noProof/>
        </w:rPr>
        <w:pict>
          <v:shape id="_x0000_s2126" type="#_x0000_t32" style="position:absolute;left:0;text-align:left;margin-left:154.45pt;margin-top:8.7pt;width:17.3pt;height:0;z-index:251718656" o:connectortype="straight">
            <v:stroke endarrow="block"/>
          </v:shape>
        </w:pict>
      </w:r>
    </w:p>
    <w:p w:rsidR="00755BF8" w:rsidRDefault="00755BF8"/>
    <w:p w:rsidR="00755BF8" w:rsidRDefault="00F47A23">
      <w:r>
        <w:rPr>
          <w:rFonts w:hint="eastAsia"/>
        </w:rPr>
        <w:t>解释：先定义薪酬类别和等级，再定义薪酬项目名称；设置薪酬标准和社保标准。</w:t>
      </w:r>
    </w:p>
    <w:p w:rsidR="00F47A23" w:rsidRPr="00F47A23" w:rsidRDefault="00F47A23">
      <w:r>
        <w:rPr>
          <w:rFonts w:hint="eastAsia"/>
        </w:rPr>
        <w:t>然后定义薪酬系数名称，设置系数值，最后计算薪酬。</w:t>
      </w:r>
    </w:p>
    <w:p w:rsidR="00F47A23" w:rsidRPr="00F47A23" w:rsidRDefault="00F47A23"/>
    <w:p w:rsidR="00755BF8" w:rsidRDefault="002735D2">
      <w:r>
        <w:rPr>
          <w:noProof/>
        </w:rPr>
        <w:pict>
          <v:rect id="_x0000_s2132" style="position:absolute;left:0;text-align:left;margin-left:20.25pt;margin-top:1.95pt;width:111pt;height:21.75pt;z-index:251724800">
            <v:textbox style="mso-next-textbox:#_x0000_s2132">
              <w:txbxContent>
                <w:p w:rsidR="00F47A23" w:rsidRDefault="00F47A23" w:rsidP="00F47A23">
                  <w:r>
                    <w:rPr>
                      <w:rFonts w:hint="eastAsia"/>
                    </w:rPr>
                    <w:t>考勤项目</w:t>
                  </w:r>
                  <w:r w:rsidR="003E233E">
                    <w:rPr>
                      <w:rFonts w:hint="eastAsia"/>
                    </w:rPr>
                    <w:t xml:space="preserve"> </w:t>
                  </w:r>
                  <w:r w:rsidR="003E233E" w:rsidRPr="003E233E">
                    <w:t>t_ontype</w:t>
                  </w:r>
                </w:p>
              </w:txbxContent>
            </v:textbox>
          </v:rect>
        </w:pict>
      </w:r>
    </w:p>
    <w:p w:rsidR="00755BF8" w:rsidRDefault="002735D2">
      <w:r>
        <w:rPr>
          <w:noProof/>
        </w:rPr>
        <w:pict>
          <v:shape id="_x0000_s2135" type="#_x0000_t32" style="position:absolute;left:0;text-align:left;margin-left:56.25pt;margin-top:8.1pt;width:0;height:38.25pt;z-index:251727872" o:connectortype="straight">
            <v:stroke endarrow="block"/>
          </v:shape>
        </w:pict>
      </w:r>
    </w:p>
    <w:p w:rsidR="00755BF8" w:rsidRDefault="00755BF8"/>
    <w:p w:rsidR="00755BF8" w:rsidRPr="00F47A23" w:rsidRDefault="002735D2">
      <w:r>
        <w:rPr>
          <w:noProof/>
        </w:rPr>
        <w:pict>
          <v:rect id="_x0000_s2134" style="position:absolute;left:0;text-align:left;margin-left:208.5pt;margin-top:15.15pt;width:129.75pt;height:21.75pt;z-index:251726848">
            <v:textbox style="mso-next-textbox:#_x0000_s2134">
              <w:txbxContent>
                <w:p w:rsidR="00F47A23" w:rsidRDefault="00F47A23" w:rsidP="00F47A23">
                  <w:r>
                    <w:rPr>
                      <w:rFonts w:hint="eastAsia"/>
                    </w:rPr>
                    <w:t>工号关联表</w:t>
                  </w:r>
                  <w:r w:rsidR="003E233E" w:rsidRPr="003E233E">
                    <w:t>t_onrelate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2133" style="position:absolute;left:0;text-align:left;margin-left:21.75pt;margin-top:15.15pt;width:144.75pt;height:21.75pt;z-index:251725824">
            <v:textbox style="mso-next-textbox:#_x0000_s2133">
              <w:txbxContent>
                <w:p w:rsidR="00F47A23" w:rsidRDefault="00F47A23" w:rsidP="00F47A23">
                  <w:r>
                    <w:rPr>
                      <w:rFonts w:hint="eastAsia"/>
                    </w:rPr>
                    <w:t>机构考勤项目</w:t>
                  </w:r>
                  <w:r w:rsidR="003E233E">
                    <w:rPr>
                      <w:rFonts w:hint="eastAsia"/>
                    </w:rPr>
                    <w:t xml:space="preserve"> </w:t>
                  </w:r>
                  <w:r w:rsidR="003E233E" w:rsidRPr="003E233E">
                    <w:t>t_ontype2</w:t>
                  </w:r>
                </w:p>
              </w:txbxContent>
            </v:textbox>
          </v:rect>
        </w:pict>
      </w:r>
    </w:p>
    <w:p w:rsidR="00755BF8" w:rsidRDefault="002735D2">
      <w:r>
        <w:rPr>
          <w:noProof/>
        </w:rPr>
        <w:pict>
          <v:shape id="_x0000_s2136" type="#_x0000_t32" style="position:absolute;left:0;text-align:left;margin-left:170.25pt;margin-top:9.3pt;width:38.25pt;height:0;flip:x;z-index:251728896" o:connectortype="straight">
            <v:stroke endarrow="block"/>
          </v:shape>
        </w:pict>
      </w:r>
    </w:p>
    <w:p w:rsidR="00755BF8" w:rsidRDefault="002735D2">
      <w:r>
        <w:rPr>
          <w:noProof/>
        </w:rPr>
        <w:pict>
          <v:shape id="_x0000_s2138" type="#_x0000_t32" style="position:absolute;left:0;text-align:left;margin-left:56.25pt;margin-top:5.7pt;width:0;height:45pt;z-index:251730944" o:connectortype="straight">
            <v:stroke endarrow="block"/>
          </v:shape>
        </w:pict>
      </w:r>
    </w:p>
    <w:p w:rsidR="00755BF8" w:rsidRDefault="00755BF8"/>
    <w:p w:rsidR="00755BF8" w:rsidRDefault="00755BF8"/>
    <w:p w:rsidR="00755BF8" w:rsidRDefault="002735D2">
      <w:r>
        <w:rPr>
          <w:noProof/>
        </w:rPr>
        <w:pict>
          <v:rect id="_x0000_s2139" style="position:absolute;left:0;text-align:left;margin-left:199.5pt;margin-top:5.4pt;width:138.75pt;height:21.75pt;z-index:251731968">
            <v:textbox style="mso-next-textbox:#_x0000_s2139">
              <w:txbxContent>
                <w:p w:rsidR="000A1C3E" w:rsidRDefault="000A1C3E" w:rsidP="000A1C3E">
                  <w:r>
                    <w:rPr>
                      <w:rFonts w:hint="eastAsia"/>
                    </w:rPr>
                    <w:t>考勤汇总</w:t>
                  </w:r>
                  <w:r w:rsidR="003E233E">
                    <w:rPr>
                      <w:rFonts w:hint="eastAsia"/>
                    </w:rPr>
                    <w:t xml:space="preserve"> </w:t>
                  </w:r>
                  <w:r w:rsidR="003E233E" w:rsidRPr="003E233E">
                    <w:t>t_onsummary</w:t>
                  </w:r>
                </w:p>
              </w:txbxContent>
            </v:textbox>
          </v:rect>
        </w:pict>
      </w:r>
      <w:r>
        <w:rPr>
          <w:noProof/>
        </w:rPr>
        <w:pict>
          <v:rect id="_x0000_s2137" style="position:absolute;left:0;text-align:left;margin-left:23.25pt;margin-top:3.9pt;width:134.25pt;height:21.75pt;z-index:251729920">
            <v:textbox style="mso-next-textbox:#_x0000_s2137">
              <w:txbxContent>
                <w:p w:rsidR="000A1C3E" w:rsidRDefault="000A1C3E" w:rsidP="000A1C3E">
                  <w:r>
                    <w:rPr>
                      <w:rFonts w:hint="eastAsia"/>
                    </w:rPr>
                    <w:t>考勤记录表</w:t>
                  </w:r>
                  <w:r w:rsidR="003E233E">
                    <w:rPr>
                      <w:rFonts w:hint="eastAsia"/>
                    </w:rPr>
                    <w:t xml:space="preserve"> </w:t>
                  </w:r>
                  <w:r w:rsidR="003E233E" w:rsidRPr="003E233E">
                    <w:t>t_onduty</w:t>
                  </w:r>
                </w:p>
              </w:txbxContent>
            </v:textbox>
          </v:rect>
        </w:pict>
      </w:r>
    </w:p>
    <w:p w:rsidR="00755BF8" w:rsidRDefault="002735D2">
      <w:r>
        <w:rPr>
          <w:noProof/>
        </w:rPr>
        <w:pict>
          <v:shape id="_x0000_s2140" type="#_x0000_t32" style="position:absolute;left:0;text-align:left;margin-left:157.5pt;margin-top:1.05pt;width:42pt;height:0;z-index:251732992" o:connectortype="straight">
            <v:stroke endarrow="block"/>
          </v:shape>
        </w:pict>
      </w:r>
    </w:p>
    <w:p w:rsidR="00755BF8" w:rsidRDefault="00755BF8"/>
    <w:p w:rsidR="00755BF8" w:rsidRDefault="000A1C3E">
      <w:r>
        <w:rPr>
          <w:rFonts w:hint="eastAsia"/>
        </w:rPr>
        <w:lastRenderedPageBreak/>
        <w:t>解释：先定义考勤项目，再在机构中添加考勤项目；设置考勤编号与工号的关联。</w:t>
      </w:r>
    </w:p>
    <w:p w:rsidR="00755BF8" w:rsidRPr="000A1C3E" w:rsidRDefault="000A1C3E">
      <w:r>
        <w:rPr>
          <w:rFonts w:hint="eastAsia"/>
        </w:rPr>
        <w:t>录入或导入考勤记录，生成汇总，然后计算内勤薪酬。</w:t>
      </w:r>
    </w:p>
    <w:p w:rsidR="00755BF8" w:rsidRPr="000A1C3E" w:rsidRDefault="00755BF8"/>
    <w:p w:rsidR="00755BF8" w:rsidRDefault="00755BF8"/>
    <w:p w:rsidR="00755BF8" w:rsidRPr="003C3B3D" w:rsidRDefault="003C3B3D" w:rsidP="003C3B3D">
      <w:pPr>
        <w:pStyle w:val="a5"/>
        <w:numPr>
          <w:ilvl w:val="0"/>
          <w:numId w:val="3"/>
        </w:numPr>
        <w:ind w:firstLineChars="0"/>
        <w:rPr>
          <w:sz w:val="52"/>
          <w:szCs w:val="52"/>
        </w:rPr>
      </w:pPr>
      <w:r w:rsidRPr="003C3B3D">
        <w:rPr>
          <w:rFonts w:hint="eastAsia"/>
          <w:sz w:val="52"/>
          <w:szCs w:val="52"/>
        </w:rPr>
        <w:t>OA</w:t>
      </w:r>
      <w:r w:rsidRPr="003C3B3D">
        <w:rPr>
          <w:rFonts w:hint="eastAsia"/>
          <w:sz w:val="52"/>
          <w:szCs w:val="52"/>
        </w:rPr>
        <w:t>系统</w:t>
      </w:r>
    </w:p>
    <w:p w:rsidR="00755BF8" w:rsidRDefault="00755BF8"/>
    <w:p w:rsidR="00755BF8" w:rsidRDefault="00755BF8"/>
    <w:p w:rsidR="00755BF8" w:rsidRDefault="002735D2">
      <w:r>
        <w:rPr>
          <w:noProof/>
        </w:rPr>
        <w:pict>
          <v:rect id="_x0000_s2141" style="position:absolute;left:0;text-align:left;margin-left:15.75pt;margin-top:1.35pt;width:121.5pt;height:21.75pt;z-index:251734016">
            <v:textbox style="mso-next-textbox:#_x0000_s2141">
              <w:txbxContent>
                <w:p w:rsidR="003C3B3D" w:rsidRDefault="003C3B3D" w:rsidP="003C3B3D">
                  <w:r>
                    <w:rPr>
                      <w:rFonts w:hint="eastAsia"/>
                    </w:rPr>
                    <w:t>目录表</w:t>
                  </w:r>
                  <w:r w:rsidR="003E233E">
                    <w:rPr>
                      <w:rFonts w:hint="eastAsia"/>
                    </w:rPr>
                    <w:t xml:space="preserve"> </w:t>
                  </w:r>
                  <w:r w:rsidR="003E233E" w:rsidRPr="003E233E">
                    <w:t>t_catalog</w:t>
                  </w:r>
                </w:p>
              </w:txbxContent>
            </v:textbox>
          </v:rect>
        </w:pict>
      </w:r>
    </w:p>
    <w:p w:rsidR="00755BF8" w:rsidRDefault="002735D2">
      <w:r>
        <w:rPr>
          <w:noProof/>
        </w:rPr>
        <w:pict>
          <v:shape id="_x0000_s2143" type="#_x0000_t32" style="position:absolute;left:0;text-align:left;margin-left:54pt;margin-top:7.5pt;width:0;height:40.5pt;z-index:251736064" o:connectortype="straight">
            <v:stroke endarrow="block"/>
          </v:shape>
        </w:pict>
      </w:r>
    </w:p>
    <w:p w:rsidR="00755BF8" w:rsidRDefault="00755BF8"/>
    <w:p w:rsidR="00755BF8" w:rsidRDefault="00755BF8"/>
    <w:p w:rsidR="00755BF8" w:rsidRDefault="002735D2">
      <w:r>
        <w:rPr>
          <w:noProof/>
        </w:rPr>
        <w:pict>
          <v:rect id="_x0000_s2142" style="position:absolute;left:0;text-align:left;margin-left:16.5pt;margin-top:1.2pt;width:120.75pt;height:21.75pt;z-index:251735040">
            <v:textbox style="mso-next-textbox:#_x0000_s2142">
              <w:txbxContent>
                <w:p w:rsidR="003C3B3D" w:rsidRDefault="003C3B3D" w:rsidP="003C3B3D">
                  <w:r>
                    <w:rPr>
                      <w:rFonts w:hint="eastAsia"/>
                    </w:rPr>
                    <w:t>文件表</w:t>
                  </w:r>
                  <w:r w:rsidR="003E233E">
                    <w:rPr>
                      <w:rFonts w:hint="eastAsia"/>
                    </w:rPr>
                    <w:t xml:space="preserve"> </w:t>
                  </w:r>
                  <w:r w:rsidR="003E233E" w:rsidRPr="003E233E">
                    <w:t>t_file</w:t>
                  </w:r>
                </w:p>
              </w:txbxContent>
            </v:textbox>
          </v:rect>
        </w:pict>
      </w:r>
    </w:p>
    <w:p w:rsidR="00755BF8" w:rsidRDefault="00755BF8"/>
    <w:p w:rsidR="00755BF8" w:rsidRDefault="00755BF8"/>
    <w:p w:rsidR="00755BF8" w:rsidRDefault="003C3B3D">
      <w:r>
        <w:rPr>
          <w:rFonts w:hint="eastAsia"/>
        </w:rPr>
        <w:t>解释：先定义目录，然后添加文件。</w:t>
      </w:r>
    </w:p>
    <w:p w:rsidR="00755BF8" w:rsidRDefault="00755BF8"/>
    <w:p w:rsidR="00755BF8" w:rsidRDefault="002735D2">
      <w:r>
        <w:rPr>
          <w:noProof/>
        </w:rPr>
        <w:pict>
          <v:rect id="_x0000_s2145" style="position:absolute;left:0;text-align:left;margin-left:297.75pt;margin-top:6.45pt;width:153.75pt;height:21.75pt;z-index:251738112">
            <v:textbox style="mso-next-textbox:#_x0000_s2145">
              <w:txbxContent>
                <w:p w:rsidR="00E878F6" w:rsidRDefault="00E878F6" w:rsidP="00E878F6">
                  <w:r>
                    <w:rPr>
                      <w:rFonts w:hint="eastAsia"/>
                    </w:rPr>
                    <w:t>分管总设置表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E878F6">
                    <w:t>t_roleset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7" style="position:absolute;left:0;text-align:left;margin-left:113.25pt;margin-top:100.95pt;width:154.5pt;height:21.75pt;z-index:251740160">
            <v:textbox style="mso-next-textbox:#_x0000_s2147">
              <w:txbxContent>
                <w:p w:rsidR="00E878F6" w:rsidRDefault="00E878F6" w:rsidP="00E878F6">
                  <w:r>
                    <w:rPr>
                      <w:rFonts w:hint="eastAsia"/>
                    </w:rPr>
                    <w:t>文件权限表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E878F6">
                    <w:t>t_fileJT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9" style="position:absolute;left:0;text-align:left;margin-left:297.75pt;margin-top:51.45pt;width:154.5pt;height:21.75pt;z-index:251742208">
            <v:textbox style="mso-next-textbox:#_x0000_s2149">
              <w:txbxContent>
                <w:p w:rsidR="00E878F6" w:rsidRPr="00636295" w:rsidRDefault="00E878F6" w:rsidP="00E878F6">
                  <w:pPr>
                    <w:rPr>
                      <w:b/>
                    </w:rPr>
                  </w:pPr>
                  <w:r w:rsidRPr="00636295">
                    <w:rPr>
                      <w:rFonts w:hint="eastAsia"/>
                      <w:b/>
                    </w:rPr>
                    <w:t>流转表</w:t>
                  </w:r>
                  <w:r w:rsidRPr="00636295">
                    <w:rPr>
                      <w:rFonts w:hint="eastAsia"/>
                      <w:b/>
                    </w:rPr>
                    <w:t xml:space="preserve"> </w:t>
                  </w:r>
                  <w:r w:rsidRPr="00636295">
                    <w:rPr>
                      <w:b/>
                    </w:rPr>
                    <w:t>t_sprocess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8" style="position:absolute;left:0;text-align:left;margin-left:113.25pt;margin-top:146.7pt;width:154.5pt;height:21.75pt;z-index:251741184">
            <v:textbox style="mso-next-textbox:#_x0000_s2148">
              <w:txbxContent>
                <w:p w:rsidR="00E878F6" w:rsidRDefault="00E878F6" w:rsidP="00E878F6">
                  <w:r w:rsidRPr="00E878F6">
                    <w:rPr>
                      <w:rFonts w:hint="eastAsia"/>
                    </w:rPr>
                    <w:t>文件阅读记录表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E878F6">
                    <w:t>t_fileRD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6" style="position:absolute;left:0;text-align:left;margin-left:113.25pt;margin-top:51.45pt;width:154.5pt;height:21.75pt;z-index:251739136">
            <v:textbox style="mso-next-textbox:#_x0000_s2146">
              <w:txbxContent>
                <w:p w:rsidR="00E878F6" w:rsidRPr="00636295" w:rsidRDefault="00E878F6" w:rsidP="00E878F6">
                  <w:pPr>
                    <w:rPr>
                      <w:b/>
                    </w:rPr>
                  </w:pPr>
                  <w:r w:rsidRPr="00636295">
                    <w:rPr>
                      <w:rFonts w:hint="eastAsia"/>
                      <w:b/>
                    </w:rPr>
                    <w:t>文件签发表</w:t>
                  </w:r>
                  <w:r w:rsidRPr="00636295">
                    <w:rPr>
                      <w:rFonts w:hint="eastAsia"/>
                      <w:b/>
                    </w:rPr>
                    <w:t xml:space="preserve"> </w:t>
                  </w:r>
                  <w:r w:rsidRPr="00636295">
                    <w:rPr>
                      <w:b/>
                    </w:rPr>
                    <w:t>t_filesigned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50" type="#_x0000_t32" style="position:absolute;left:0;text-align:left;margin-left:267.75pt;margin-top:61.95pt;width:30pt;height:0;z-index:251743232" o:connectortype="straight">
            <v:stroke endarrow="block"/>
          </v:shape>
        </w:pict>
      </w:r>
      <w:r>
        <w:rPr>
          <w:noProof/>
        </w:rPr>
        <w:pict>
          <v:rect id="_x0000_s2144" style="position:absolute;left:0;text-align:left;margin-left:113.25pt;margin-top:6.45pt;width:154.5pt;height:21.75pt;z-index:251737088">
            <v:textbox style="mso-next-textbox:#_x0000_s2144">
              <w:txbxContent>
                <w:p w:rsidR="003E233E" w:rsidRDefault="00E878F6" w:rsidP="003E233E">
                  <w:r>
                    <w:rPr>
                      <w:rFonts w:hint="eastAsia"/>
                    </w:rPr>
                    <w:t>系统</w:t>
                  </w:r>
                  <w:r w:rsidR="003E233E">
                    <w:rPr>
                      <w:rFonts w:hint="eastAsia"/>
                    </w:rPr>
                    <w:t>角色表</w:t>
                  </w:r>
                  <w:r w:rsidR="003E233E">
                    <w:rPr>
                      <w:rFonts w:hint="eastAsia"/>
                    </w:rPr>
                    <w:t xml:space="preserve"> </w:t>
                  </w:r>
                  <w:r w:rsidR="003E233E" w:rsidRPr="003E233E">
                    <w:t>t_role</w:t>
                  </w:r>
                </w:p>
              </w:txbxContent>
            </v:textbox>
          </v:rect>
        </w:pict>
      </w:r>
    </w:p>
    <w:p w:rsidR="00755BF8" w:rsidRDefault="002735D2"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152" type="#_x0000_t87" style="position:absolute;left:0;text-align:left;margin-left:66pt;margin-top:-.15pt;width:28.5pt;height:147.75pt;z-index:251745280"/>
        </w:pict>
      </w:r>
      <w:r>
        <w:rPr>
          <w:noProof/>
        </w:rPr>
        <w:pict>
          <v:shape id="_x0000_s2151" type="#_x0000_t32" style="position:absolute;left:0;text-align:left;margin-left:267.75pt;margin-top:-.15pt;width:30pt;height:0;z-index:251744256" o:connectortype="straight">
            <v:stroke endarrow="block"/>
          </v:shape>
        </w:pict>
      </w:r>
    </w:p>
    <w:p w:rsidR="00755BF8" w:rsidRDefault="00755BF8"/>
    <w:p w:rsidR="00755BF8" w:rsidRDefault="00755BF8"/>
    <w:p w:rsidR="00755BF8" w:rsidRDefault="00755BF8"/>
    <w:p w:rsidR="00755BF8" w:rsidRDefault="002735D2">
      <w:r>
        <w:rPr>
          <w:noProof/>
        </w:rPr>
        <w:pict>
          <v:rect id="_x0000_s2153" style="position:absolute;left:0;text-align:left;margin-left:.75pt;margin-top:1.2pt;width:61.5pt;height:21.75pt;z-index:251746304">
            <v:textbox style="mso-next-textbox:#_x0000_s2153">
              <w:txbxContent>
                <w:p w:rsidR="00E878F6" w:rsidRDefault="00E878F6" w:rsidP="00E878F6">
                  <w:r>
                    <w:rPr>
                      <w:rFonts w:hint="eastAsia"/>
                    </w:rPr>
                    <w:t>文件管理</w:t>
                  </w:r>
                </w:p>
              </w:txbxContent>
            </v:textbox>
          </v:rect>
        </w:pict>
      </w:r>
    </w:p>
    <w:p w:rsidR="00755BF8" w:rsidRDefault="00755BF8"/>
    <w:p w:rsidR="00755BF8" w:rsidRDefault="00755BF8"/>
    <w:p w:rsidR="00755BF8" w:rsidRDefault="00755BF8"/>
    <w:p w:rsidR="00755BF8" w:rsidRDefault="00755BF8"/>
    <w:p w:rsidR="00755BF8" w:rsidRDefault="00755BF8"/>
    <w:p w:rsidR="00755BF8" w:rsidRDefault="00755BF8"/>
    <w:p w:rsidR="00755BF8" w:rsidRDefault="00F93272">
      <w:r>
        <w:rPr>
          <w:rFonts w:hint="eastAsia"/>
        </w:rPr>
        <w:t>解释：</w:t>
      </w:r>
      <w:r w:rsidR="003B5C7D">
        <w:rPr>
          <w:rFonts w:hint="eastAsia"/>
        </w:rPr>
        <w:t>1.</w:t>
      </w:r>
      <w:r w:rsidR="003B5C7D">
        <w:rPr>
          <w:rFonts w:hint="eastAsia"/>
        </w:rPr>
        <w:t>定义系统角色，设置分管总工号，关联</w:t>
      </w:r>
      <w:r w:rsidR="008B3B3B">
        <w:rPr>
          <w:rFonts w:hint="eastAsia"/>
        </w:rPr>
        <w:t>分管部门</w:t>
      </w:r>
    </w:p>
    <w:p w:rsidR="008B3B3B" w:rsidRDefault="008B3B3B">
      <w:r>
        <w:rPr>
          <w:rFonts w:hint="eastAsia"/>
        </w:rPr>
        <w:tab/>
        <w:t xml:space="preserve">  2.</w:t>
      </w:r>
      <w:r>
        <w:rPr>
          <w:rFonts w:hint="eastAsia"/>
        </w:rPr>
        <w:t>申请文件签发，</w:t>
      </w:r>
      <w:r w:rsidR="004F543C">
        <w:rPr>
          <w:rFonts w:hint="eastAsia"/>
        </w:rPr>
        <w:t>进入流程</w:t>
      </w:r>
    </w:p>
    <w:p w:rsidR="008B3B3B" w:rsidRDefault="008B3B3B">
      <w:r>
        <w:rPr>
          <w:rFonts w:hint="eastAsia"/>
        </w:rPr>
        <w:t xml:space="preserve">      3.</w:t>
      </w:r>
      <w:r>
        <w:rPr>
          <w:rFonts w:hint="eastAsia"/>
        </w:rPr>
        <w:t>设置文件阅读权限</w:t>
      </w:r>
    </w:p>
    <w:p w:rsidR="00F93272" w:rsidRDefault="008B3B3B">
      <w:r>
        <w:rPr>
          <w:rFonts w:hint="eastAsia"/>
        </w:rPr>
        <w:tab/>
        <w:t xml:space="preserve"> </w:t>
      </w:r>
    </w:p>
    <w:p w:rsidR="00F93272" w:rsidRDefault="002735D2">
      <w:r>
        <w:rPr>
          <w:noProof/>
        </w:rPr>
        <w:pict>
          <v:rect id="_x0000_s2161" style="position:absolute;left:0;text-align:left;margin-left:113.25pt;margin-top:8.85pt;width:154.5pt;height:21.75pt;z-index:251754496">
            <v:textbox style="mso-next-textbox:#_x0000_s2161">
              <w:txbxContent>
                <w:p w:rsidR="008B3B3B" w:rsidRDefault="008B3B3B" w:rsidP="008B3B3B">
                  <w:r>
                    <w:rPr>
                      <w:rFonts w:hint="eastAsia"/>
                    </w:rPr>
                    <w:t>系统角色表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3E233E">
                    <w:t>t_role</w:t>
                  </w:r>
                </w:p>
              </w:txbxContent>
            </v:textbox>
          </v:rect>
        </w:pict>
      </w:r>
    </w:p>
    <w:p w:rsidR="00755BF8" w:rsidRDefault="002735D2">
      <w:r>
        <w:rPr>
          <w:noProof/>
        </w:rPr>
        <w:pict>
          <v:shape id="_x0000_s2159" type="#_x0000_t87" style="position:absolute;left:0;text-align:left;margin-left:72.75pt;margin-top:1.65pt;width:28.5pt;height:148.35pt;z-index:251752448"/>
        </w:pict>
      </w:r>
    </w:p>
    <w:p w:rsidR="00755BF8" w:rsidRDefault="00755BF8"/>
    <w:p w:rsidR="00755BF8" w:rsidRDefault="002735D2">
      <w:r>
        <w:rPr>
          <w:noProof/>
        </w:rPr>
        <w:pict>
          <v:rect id="_x0000_s2157" style="position:absolute;left:0;text-align:left;margin-left:113.25pt;margin-top:53.7pt;width:154.5pt;height:21.75pt;z-index:251750400">
            <v:textbox style="mso-next-textbox:#_x0000_s2157">
              <w:txbxContent>
                <w:p w:rsidR="0007085E" w:rsidRDefault="0007085E" w:rsidP="0007085E">
                  <w:r w:rsidRPr="0007085E">
                    <w:rPr>
                      <w:rFonts w:hint="eastAsia"/>
                    </w:rPr>
                    <w:t>授权定义表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07085E">
                    <w:t>t_grant</w:t>
                  </w:r>
                </w:p>
              </w:txbxContent>
            </v:textbox>
          </v:rect>
        </w:pict>
      </w:r>
      <w:r>
        <w:rPr>
          <w:noProof/>
        </w:rPr>
        <w:pict>
          <v:rect id="_x0000_s2158" style="position:absolute;left:0;text-align:left;margin-left:113.25pt;margin-top:99.45pt;width:154.5pt;height:21.75pt;z-index:251751424">
            <v:textbox style="mso-next-textbox:#_x0000_s2158">
              <w:txbxContent>
                <w:p w:rsidR="0007085E" w:rsidRDefault="0007085E" w:rsidP="0007085E">
                  <w:r w:rsidRPr="0007085E">
                    <w:rPr>
                      <w:rFonts w:hint="eastAsia"/>
                    </w:rPr>
                    <w:t>签报提示表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07085E">
                    <w:t>t_sprompt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56" type="#_x0000_t32" style="position:absolute;left:0;text-align:left;margin-left:267.75pt;margin-top:22.2pt;width:30pt;height:0;z-index:251749376" o:connectortype="straight">
            <v:stroke endarrow="block"/>
          </v:shape>
        </w:pict>
      </w:r>
      <w:r>
        <w:rPr>
          <w:noProof/>
        </w:rPr>
        <w:pict>
          <v:rect id="_x0000_s2155" style="position:absolute;left:0;text-align:left;margin-left:301.5pt;margin-top:12.45pt;width:154.5pt;height:21.75pt;z-index:251748352">
            <v:textbox style="mso-next-textbox:#_x0000_s2155">
              <w:txbxContent>
                <w:p w:rsidR="0007085E" w:rsidRPr="00636295" w:rsidRDefault="0007085E" w:rsidP="0007085E">
                  <w:pPr>
                    <w:rPr>
                      <w:b/>
                    </w:rPr>
                  </w:pPr>
                  <w:r w:rsidRPr="0007085E">
                    <w:rPr>
                      <w:rFonts w:hint="eastAsia"/>
                      <w:b/>
                    </w:rPr>
                    <w:t>机构流转表</w:t>
                  </w:r>
                  <w:r w:rsidRPr="00636295">
                    <w:rPr>
                      <w:rFonts w:hint="eastAsia"/>
                      <w:b/>
                    </w:rPr>
                    <w:t xml:space="preserve"> </w:t>
                  </w:r>
                  <w:r w:rsidRPr="0007085E">
                    <w:rPr>
                      <w:b/>
                    </w:rPr>
                    <w:t>t_orgsigned</w:t>
                  </w:r>
                </w:p>
              </w:txbxContent>
            </v:textbox>
          </v:rect>
        </w:pict>
      </w:r>
      <w:r>
        <w:rPr>
          <w:noProof/>
        </w:rPr>
        <w:pict>
          <v:rect id="_x0000_s2154" style="position:absolute;left:0;text-align:left;margin-left:113.25pt;margin-top:12.45pt;width:154.5pt;height:21.75pt;z-index:251747328">
            <v:textbox style="mso-next-textbox:#_x0000_s2154">
              <w:txbxContent>
                <w:p w:rsidR="0007085E" w:rsidRPr="00636295" w:rsidRDefault="0007085E" w:rsidP="0007085E">
                  <w:pPr>
                    <w:rPr>
                      <w:b/>
                    </w:rPr>
                  </w:pPr>
                  <w:r w:rsidRPr="0007085E">
                    <w:rPr>
                      <w:rFonts w:hint="eastAsia"/>
                      <w:b/>
                    </w:rPr>
                    <w:t>签报表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 w:rsidRPr="0007085E">
                    <w:rPr>
                      <w:b/>
                    </w:rPr>
                    <w:t>t_signed</w:t>
                  </w:r>
                </w:p>
              </w:txbxContent>
            </v:textbox>
          </v:rect>
        </w:pict>
      </w:r>
    </w:p>
    <w:p w:rsidR="00755BF8" w:rsidRDefault="002735D2">
      <w:r>
        <w:rPr>
          <w:noProof/>
        </w:rPr>
        <w:pict>
          <v:rect id="_x0000_s2160" style="position:absolute;left:0;text-align:left;margin-left:6.75pt;margin-top:3.6pt;width:61.5pt;height:21.75pt;z-index:251753472">
            <v:textbox style="mso-next-textbox:#_x0000_s2160">
              <w:txbxContent>
                <w:p w:rsidR="0007085E" w:rsidRDefault="0007085E" w:rsidP="0007085E">
                  <w:r>
                    <w:rPr>
                      <w:rFonts w:hint="eastAsia"/>
                    </w:rPr>
                    <w:t>签报管理</w:t>
                  </w:r>
                </w:p>
              </w:txbxContent>
            </v:textbox>
          </v:rect>
        </w:pict>
      </w:r>
    </w:p>
    <w:p w:rsidR="00755BF8" w:rsidRDefault="00755BF8"/>
    <w:p w:rsidR="00755BF8" w:rsidRDefault="00755BF8"/>
    <w:p w:rsidR="00F93272" w:rsidRDefault="00F93272"/>
    <w:p w:rsidR="00F93272" w:rsidRDefault="00F93272"/>
    <w:p w:rsidR="00F93272" w:rsidRDefault="00F93272"/>
    <w:p w:rsidR="00A7574A" w:rsidRDefault="008B3B3B" w:rsidP="00A7574A">
      <w:r>
        <w:rPr>
          <w:rFonts w:hint="eastAsia"/>
        </w:rPr>
        <w:lastRenderedPageBreak/>
        <w:t>解释：</w:t>
      </w:r>
      <w:r w:rsidR="00A7574A">
        <w:rPr>
          <w:rFonts w:hint="eastAsia"/>
        </w:rPr>
        <w:t>1.</w:t>
      </w:r>
      <w:r w:rsidR="00A7574A">
        <w:rPr>
          <w:rFonts w:hint="eastAsia"/>
        </w:rPr>
        <w:t>定义系统角色</w:t>
      </w:r>
      <w:r w:rsidR="00A7574A">
        <w:rPr>
          <w:rFonts w:hint="eastAsia"/>
        </w:rPr>
        <w:t xml:space="preserve"> </w:t>
      </w:r>
    </w:p>
    <w:p w:rsidR="00A7574A" w:rsidRDefault="00A7574A" w:rsidP="00A7574A">
      <w:r>
        <w:rPr>
          <w:rFonts w:hint="eastAsia"/>
        </w:rPr>
        <w:tab/>
        <w:t xml:space="preserve">  2.</w:t>
      </w:r>
      <w:r w:rsidR="004F543C">
        <w:rPr>
          <w:rFonts w:hint="eastAsia"/>
        </w:rPr>
        <w:t>申请项目签报，进入流程</w:t>
      </w:r>
    </w:p>
    <w:p w:rsidR="00A7574A" w:rsidRDefault="00A7574A" w:rsidP="00A7574A">
      <w:r>
        <w:rPr>
          <w:rFonts w:hint="eastAsia"/>
        </w:rPr>
        <w:t xml:space="preserve">      3.</w:t>
      </w:r>
      <w:r w:rsidR="003371BE">
        <w:rPr>
          <w:rFonts w:hint="eastAsia"/>
        </w:rPr>
        <w:t>定义预授权工号的授权金额</w:t>
      </w:r>
    </w:p>
    <w:p w:rsidR="00F93272" w:rsidRDefault="00F93272"/>
    <w:p w:rsidR="00E452C2" w:rsidRDefault="00E452C2"/>
    <w:p w:rsidR="00E452C2" w:rsidRDefault="002735D2">
      <w:r>
        <w:rPr>
          <w:noProof/>
        </w:rPr>
        <w:pict>
          <v:shape id="_x0000_s2165" type="#_x0000_t32" style="position:absolute;left:0;text-align:left;margin-left:150.75pt;margin-top:11.95pt;width:30pt;height:.05pt;z-index:251757568" o:connectortype="straight">
            <v:stroke endarrow="block"/>
          </v:shape>
        </w:pict>
      </w:r>
      <w:r>
        <w:rPr>
          <w:noProof/>
        </w:rPr>
        <w:pict>
          <v:rect id="_x0000_s2164" style="position:absolute;left:0;text-align:left;margin-left:180.75pt;margin-top:1.5pt;width:136.5pt;height:21.75pt;z-index:251756544">
            <v:textbox style="mso-next-textbox:#_x0000_s2164">
              <w:txbxContent>
                <w:p w:rsidR="004C3200" w:rsidRDefault="004C3200" w:rsidP="004C3200">
                  <w:r>
                    <w:rPr>
                      <w:rFonts w:hint="eastAsia"/>
                    </w:rPr>
                    <w:t>物品分类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4C3200">
                    <w:t>t_goodstype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3" style="position:absolute;left:0;text-align:left;margin-left:32.25pt;margin-top:1.5pt;width:118.5pt;height:21.75pt;z-index:251755520">
            <v:textbox style="mso-next-textbox:#_x0000_s2163">
              <w:txbxContent>
                <w:p w:rsidR="004C3200" w:rsidRDefault="004C3200" w:rsidP="004C3200">
                  <w:r>
                    <w:rPr>
                      <w:rFonts w:hint="eastAsia"/>
                    </w:rPr>
                    <w:t>物品</w:t>
                  </w:r>
                  <w:r w:rsidR="005C2E98">
                    <w:rPr>
                      <w:rFonts w:hint="eastAsia"/>
                    </w:rPr>
                    <w:t>名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4C3200">
                    <w:t>t_goods</w:t>
                  </w:r>
                </w:p>
              </w:txbxContent>
            </v:textbox>
          </v:rect>
        </w:pict>
      </w:r>
    </w:p>
    <w:p w:rsidR="00E452C2" w:rsidRDefault="002735D2">
      <w:r>
        <w:rPr>
          <w:noProof/>
        </w:rPr>
        <w:pict>
          <v:shape id="_x0000_s2167" type="#_x0000_t32" style="position:absolute;left:0;text-align:left;margin-left:79.5pt;margin-top:7.65pt;width:0;height:43.5pt;z-index:251759616" o:connectortype="straight">
            <v:stroke endarrow="block"/>
          </v:shape>
        </w:pict>
      </w:r>
    </w:p>
    <w:p w:rsidR="00E452C2" w:rsidRDefault="00E452C2"/>
    <w:p w:rsidR="00E452C2" w:rsidRDefault="00E452C2"/>
    <w:p w:rsidR="00E452C2" w:rsidRDefault="002735D2">
      <w:r>
        <w:rPr>
          <w:noProof/>
        </w:rPr>
        <w:pict>
          <v:shape id="_x0000_s2169" type="#_x0000_t32" style="position:absolute;left:0;text-align:left;margin-left:150.75pt;margin-top:14.1pt;width:30pt;height:0;z-index:251761664" o:connectortype="straight">
            <v:stroke startarrow="block" endarrow="block"/>
          </v:shape>
        </w:pict>
      </w:r>
      <w:r>
        <w:rPr>
          <w:noProof/>
        </w:rPr>
        <w:pict>
          <v:rect id="_x0000_s2168" style="position:absolute;left:0;text-align:left;margin-left:180.75pt;margin-top:4.35pt;width:234pt;height:21.75pt;z-index:251760640">
            <v:textbox style="mso-next-textbox:#_x0000_s2168">
              <w:txbxContent>
                <w:p w:rsidR="004C3200" w:rsidRDefault="004C3200" w:rsidP="004C3200">
                  <w:r w:rsidRPr="004C3200">
                    <w:rPr>
                      <w:rFonts w:hint="eastAsia"/>
                    </w:rPr>
                    <w:t>物品批量操作表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4C3200">
                    <w:t>t_goodsbatch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6" style="position:absolute;left:0;text-align:left;margin-left:32.25pt;margin-top:4.35pt;width:118.5pt;height:21.75pt;z-index:251758592">
            <v:textbox style="mso-next-textbox:#_x0000_s2166">
              <w:txbxContent>
                <w:p w:rsidR="004C3200" w:rsidRDefault="004C3200" w:rsidP="004C3200">
                  <w:r w:rsidRPr="004C3200">
                    <w:rPr>
                      <w:rFonts w:hint="eastAsia"/>
                    </w:rPr>
                    <w:t>批号表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4C3200">
                    <w:t>t_goodsrecord</w:t>
                  </w:r>
                </w:p>
              </w:txbxContent>
            </v:textbox>
          </v:rect>
        </w:pict>
      </w:r>
    </w:p>
    <w:p w:rsidR="00E452C2" w:rsidRDefault="002735D2">
      <w:r>
        <w:rPr>
          <w:noProof/>
        </w:rPr>
        <w:pict>
          <v:shape id="_x0000_s2172" type="#_x0000_t32" style="position:absolute;left:0;text-align:left;margin-left:79.5pt;margin-top:10.5pt;width:0;height:43.5pt;z-index:251764736" o:connectortype="straight">
            <v:stroke endarrow="block"/>
          </v:shape>
        </w:pict>
      </w:r>
    </w:p>
    <w:p w:rsidR="00E452C2" w:rsidRDefault="00E452C2"/>
    <w:p w:rsidR="00E452C2" w:rsidRDefault="00E452C2"/>
    <w:p w:rsidR="00E452C2" w:rsidRDefault="002735D2">
      <w:r>
        <w:rPr>
          <w:noProof/>
        </w:rPr>
        <w:pict>
          <v:rect id="_x0000_s2171" style="position:absolute;left:0;text-align:left;margin-left:186pt;margin-top:5.7pt;width:122.25pt;height:21.75pt;z-index:251763712">
            <v:textbox style="mso-next-textbox:#_x0000_s2171">
              <w:txbxContent>
                <w:p w:rsidR="005C2E98" w:rsidRDefault="005C2E98" w:rsidP="005C2E98">
                  <w:r>
                    <w:rPr>
                      <w:rFonts w:hint="eastAsia"/>
                    </w:rPr>
                    <w:t>物品价格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5C2E98">
                    <w:t>t_goodsprice</w:t>
                  </w:r>
                </w:p>
              </w:txbxContent>
            </v:textbox>
          </v:rect>
        </w:pict>
      </w:r>
      <w:r>
        <w:rPr>
          <w:noProof/>
        </w:rPr>
        <w:pict>
          <v:rect id="_x0000_s2170" style="position:absolute;left:0;text-align:left;margin-left:32.25pt;margin-top:7.2pt;width:122.25pt;height:21.75pt;z-index:251762688">
            <v:textbox style="mso-next-textbox:#_x0000_s2170">
              <w:txbxContent>
                <w:p w:rsidR="005C2E98" w:rsidRDefault="005C2E98" w:rsidP="005C2E98">
                  <w:r>
                    <w:rPr>
                      <w:rFonts w:hint="eastAsia"/>
                    </w:rPr>
                    <w:t>物品状态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5C2E98">
                    <w:t>t_goodsstate</w:t>
                  </w:r>
                </w:p>
              </w:txbxContent>
            </v:textbox>
          </v:rect>
        </w:pict>
      </w:r>
    </w:p>
    <w:p w:rsidR="00E452C2" w:rsidRDefault="002735D2">
      <w:r>
        <w:rPr>
          <w:noProof/>
        </w:rPr>
        <w:pict>
          <v:shape id="_x0000_s2173" type="#_x0000_t32" style="position:absolute;left:0;text-align:left;margin-left:156pt;margin-top:2.05pt;width:30pt;height:.05pt;z-index:251765760" o:connectortype="straight">
            <v:stroke endarrow="block"/>
          </v:shape>
        </w:pict>
      </w:r>
    </w:p>
    <w:p w:rsidR="00E452C2" w:rsidRDefault="00E452C2"/>
    <w:p w:rsidR="00E452C2" w:rsidRDefault="005C2E98">
      <w:r>
        <w:rPr>
          <w:rFonts w:hint="eastAsia"/>
        </w:rPr>
        <w:t>解释：先定义物品分类，然后添加物品名称。根据批号表入库，批量操作表记录批量操作</w:t>
      </w:r>
      <w:r w:rsidR="009672FD">
        <w:rPr>
          <w:rFonts w:hint="eastAsia"/>
        </w:rPr>
        <w:t>历史</w:t>
      </w:r>
      <w:r>
        <w:rPr>
          <w:rFonts w:hint="eastAsia"/>
        </w:rPr>
        <w:t>记录。</w:t>
      </w:r>
      <w:r w:rsidR="009672FD">
        <w:rPr>
          <w:rFonts w:hint="eastAsia"/>
        </w:rPr>
        <w:t>状态表记录物品历史状态，物品价格记录物品入库时候定义的价格。</w:t>
      </w:r>
    </w:p>
    <w:p w:rsidR="00E452C2" w:rsidRPr="009672FD" w:rsidRDefault="00E452C2"/>
    <w:p w:rsidR="00E452C2" w:rsidRPr="009672FD" w:rsidRDefault="002735D2" w:rsidP="009672FD">
      <w:pPr>
        <w:pStyle w:val="a5"/>
        <w:numPr>
          <w:ilvl w:val="0"/>
          <w:numId w:val="3"/>
        </w:numPr>
        <w:ind w:firstLineChars="0"/>
        <w:rPr>
          <w:sz w:val="52"/>
          <w:szCs w:val="52"/>
        </w:rPr>
      </w:pPr>
      <w:r w:rsidRPr="002735D2">
        <w:rPr>
          <w:noProof/>
        </w:rPr>
        <w:pict>
          <v:shape id="_x0000_s2182" type="#_x0000_t32" style="position:absolute;left:0;text-align:left;margin-left:260.25pt;margin-top:44.1pt;width:0;height:18pt;z-index:251773952" o:connectortype="straight">
            <v:stroke endarrow="block"/>
          </v:shape>
        </w:pict>
      </w:r>
      <w:r w:rsidRPr="002735D2">
        <w:rPr>
          <w:noProof/>
        </w:rPr>
        <w:pict>
          <v:rect id="_x0000_s2176" style="position:absolute;left:0;text-align:left;margin-left:197.25pt;margin-top:22.35pt;width:170.25pt;height:21.75pt;z-index:251768832">
            <v:textbox style="mso-next-textbox:#_x0000_s2176">
              <w:txbxContent>
                <w:p w:rsidR="00916627" w:rsidRDefault="00916627" w:rsidP="00916627">
                  <w:r w:rsidRPr="00916627">
                    <w:rPr>
                      <w:rFonts w:hint="eastAsia"/>
                    </w:rPr>
                    <w:t>产品费率表</w:t>
                  </w:r>
                  <w:r w:rsidRPr="00916627">
                    <w:t>t_ptrate</w:t>
                  </w:r>
                </w:p>
              </w:txbxContent>
            </v:textbox>
          </v:rect>
        </w:pict>
      </w:r>
      <w:r w:rsidR="009672FD" w:rsidRPr="009672FD">
        <w:rPr>
          <w:rFonts w:hint="eastAsia"/>
          <w:sz w:val="52"/>
          <w:szCs w:val="52"/>
        </w:rPr>
        <w:t>计划书系统</w:t>
      </w:r>
    </w:p>
    <w:p w:rsidR="00E452C2" w:rsidRDefault="00E452C2"/>
    <w:p w:rsidR="00E452C2" w:rsidRDefault="002735D2">
      <w:r>
        <w:rPr>
          <w:noProof/>
        </w:rPr>
        <w:pict>
          <v:rect id="_x0000_s2177" style="position:absolute;left:0;text-align:left;margin-left:197.25pt;margin-top:-.3pt;width:170.25pt;height:21.75pt;z-index:251769856">
            <v:textbox style="mso-next-textbox:#_x0000_s2177">
              <w:txbxContent>
                <w:p w:rsidR="00916627" w:rsidRDefault="00916627" w:rsidP="00916627">
                  <w:r>
                    <w:rPr>
                      <w:rFonts w:hint="eastAsia"/>
                    </w:rPr>
                    <w:t>保险责任</w:t>
                  </w:r>
                  <w:r w:rsidRPr="00916627">
                    <w:rPr>
                      <w:rFonts w:hint="eastAsia"/>
                    </w:rPr>
                    <w:t>表</w:t>
                  </w:r>
                  <w:r w:rsidRPr="00916627">
                    <w:t>t_pliability</w:t>
                  </w:r>
                </w:p>
              </w:txbxContent>
            </v:textbox>
          </v:rect>
        </w:pict>
      </w:r>
    </w:p>
    <w:p w:rsidR="00E452C2" w:rsidRDefault="002735D2">
      <w:r>
        <w:rPr>
          <w:noProof/>
        </w:rPr>
        <w:pict>
          <v:shape id="_x0000_s2183" type="#_x0000_t32" style="position:absolute;left:0;text-align:left;margin-left:261.75pt;margin-top:2.85pt;width:0;height:18pt;z-index:251774976" o:connectortype="straight">
            <v:stroke endarrow="block"/>
          </v:shape>
        </w:pict>
      </w:r>
    </w:p>
    <w:p w:rsidR="00E452C2" w:rsidRDefault="002735D2">
      <w:r>
        <w:rPr>
          <w:noProof/>
        </w:rPr>
        <w:pict>
          <v:rect id="_x0000_s2178" style="position:absolute;left:0;text-align:left;margin-left:197.25pt;margin-top:7.5pt;width:208.5pt;height:21.75pt;z-index:251770880">
            <v:textbox style="mso-next-textbox:#_x0000_s2178">
              <w:txbxContent>
                <w:p w:rsidR="00916627" w:rsidRDefault="00916627" w:rsidP="00916627">
                  <w:r w:rsidRPr="00916627">
                    <w:rPr>
                      <w:rFonts w:hint="eastAsia"/>
                    </w:rPr>
                    <w:t>保险责任参数名词表</w:t>
                  </w:r>
                  <w:r w:rsidRPr="00916627">
                    <w:t>t_pliabilityc</w:t>
                  </w:r>
                </w:p>
              </w:txbxContent>
            </v:textbox>
          </v:rect>
        </w:pict>
      </w:r>
    </w:p>
    <w:p w:rsidR="00E452C2" w:rsidRDefault="002735D2">
      <w:r>
        <w:rPr>
          <w:noProof/>
        </w:rPr>
        <w:pict>
          <v:shape id="_x0000_s2184" type="#_x0000_t32" style="position:absolute;left:0;text-align:left;margin-left:261.75pt;margin-top:11.4pt;width:0;height:18pt;z-index:251776000" o:connectortype="straight">
            <v:stroke endarrow="block"/>
          </v:shape>
        </w:pict>
      </w:r>
    </w:p>
    <w:p w:rsidR="00E452C2" w:rsidRDefault="00E452C2"/>
    <w:p w:rsidR="00E452C2" w:rsidRDefault="002735D2">
      <w:r>
        <w:rPr>
          <w:noProof/>
        </w:rPr>
        <w:pict>
          <v:rect id="_x0000_s2179" style="position:absolute;left:0;text-align:left;margin-left:197.25pt;margin-top:.45pt;width:208.5pt;height:21.75pt;z-index:251771904">
            <v:textbox style="mso-next-textbox:#_x0000_s2179">
              <w:txbxContent>
                <w:p w:rsidR="00916627" w:rsidRDefault="00916627" w:rsidP="00916627">
                  <w:r w:rsidRPr="00916627">
                    <w:rPr>
                      <w:rFonts w:hint="eastAsia"/>
                    </w:rPr>
                    <w:t>保险责任参数名词值表</w:t>
                  </w:r>
                  <w:r w:rsidRPr="00916627">
                    <w:t>t_pliabilitycv</w:t>
                  </w:r>
                </w:p>
              </w:txbxContent>
            </v:textbox>
          </v:rect>
        </w:pict>
      </w:r>
    </w:p>
    <w:p w:rsidR="00E452C2" w:rsidRDefault="002735D2">
      <w:r>
        <w:rPr>
          <w:noProof/>
        </w:rPr>
        <w:pict>
          <v:shape id="_x0000_s2185" type="#_x0000_t32" style="position:absolute;left:0;text-align:left;margin-left:263.25pt;margin-top:5.85pt;width:0;height:18pt;z-index:251777024" o:connectortype="straight">
            <v:stroke endarrow="block"/>
          </v:shape>
        </w:pict>
      </w:r>
    </w:p>
    <w:p w:rsidR="00E452C2" w:rsidRDefault="002735D2">
      <w:r>
        <w:rPr>
          <w:noProof/>
        </w:rPr>
        <w:pict>
          <v:rect id="_x0000_s2180" style="position:absolute;left:0;text-align:left;margin-left:197.25pt;margin-top:9.75pt;width:208.5pt;height:21.75pt;z-index:251772928">
            <v:textbox style="mso-next-textbox:#_x0000_s2180">
              <w:txbxContent>
                <w:p w:rsidR="00916627" w:rsidRPr="00451ED2" w:rsidRDefault="00916627" w:rsidP="00916627">
                  <w:pPr>
                    <w:rPr>
                      <w:color w:val="0070C0"/>
                    </w:rPr>
                  </w:pPr>
                  <w:r w:rsidRPr="00451ED2">
                    <w:rPr>
                      <w:rFonts w:hint="eastAsia"/>
                      <w:color w:val="0070C0"/>
                    </w:rPr>
                    <w:t>保险责任结构表</w:t>
                  </w:r>
                  <w:r w:rsidR="00907B32">
                    <w:rPr>
                      <w:rFonts w:hint="eastAsia"/>
                      <w:color w:val="0070C0"/>
                    </w:rPr>
                    <w:t xml:space="preserve"> </w:t>
                  </w:r>
                  <w:r w:rsidR="00907B32" w:rsidRPr="00907B32">
                    <w:rPr>
                      <w:color w:val="0070C0"/>
                    </w:rPr>
                    <w:t>t_pliabilitys</w:t>
                  </w:r>
                </w:p>
              </w:txbxContent>
            </v:textbox>
          </v:rect>
        </w:pict>
      </w:r>
    </w:p>
    <w:p w:rsidR="00E452C2" w:rsidRDefault="00E452C2"/>
    <w:p w:rsidR="00E452C2" w:rsidRDefault="002735D2">
      <w:r>
        <w:rPr>
          <w:noProof/>
        </w:rPr>
        <w:pict>
          <v:shape id="_x0000_s2186" type="#_x0000_t32" style="position:absolute;left:0;text-align:left;margin-left:264.75pt;margin-top:1.05pt;width:0;height:18pt;z-index:251778048" o:connectortype="straight">
            <v:stroke endarrow="block"/>
          </v:shape>
        </w:pict>
      </w:r>
    </w:p>
    <w:p w:rsidR="00E452C2" w:rsidRDefault="002735D2">
      <w:r w:rsidRPr="002735D2">
        <w:rPr>
          <w:noProof/>
          <w:color w:val="FF0000"/>
        </w:rPr>
        <w:pict>
          <v:shape id="_x0000_s2187" type="#_x0000_t32" style="position:absolute;left:0;text-align:left;margin-left:150.75pt;margin-top:13.2pt;width:44.25pt;height:.75pt;flip:y;z-index:251779072" o:connectortype="straight">
            <v:stroke endarrow="block"/>
          </v:shape>
        </w:pict>
      </w:r>
      <w:r>
        <w:rPr>
          <w:noProof/>
        </w:rPr>
        <w:pict>
          <v:rect id="_x0000_s2175" style="position:absolute;left:0;text-align:left;margin-left:195pt;margin-top:2.7pt;width:172.5pt;height:21.75pt;z-index:251767808">
            <v:textbox style="mso-next-textbox:#_x0000_s2175">
              <w:txbxContent>
                <w:p w:rsidR="00916627" w:rsidRPr="00F86417" w:rsidRDefault="00916627" w:rsidP="00916627">
                  <w:pPr>
                    <w:rPr>
                      <w:color w:val="FF0000"/>
                    </w:rPr>
                  </w:pPr>
                  <w:r w:rsidRPr="00F86417">
                    <w:rPr>
                      <w:rFonts w:hint="eastAsia"/>
                      <w:color w:val="FF0000"/>
                    </w:rPr>
                    <w:t>计划书险种表</w:t>
                  </w:r>
                  <w:r w:rsidRPr="00F86417">
                    <w:rPr>
                      <w:rFonts w:hint="eastAsia"/>
                      <w:color w:val="FF0000"/>
                    </w:rPr>
                    <w:t xml:space="preserve"> </w:t>
                  </w:r>
                  <w:r w:rsidRPr="00F86417">
                    <w:rPr>
                      <w:color w:val="FF0000"/>
                    </w:rPr>
                    <w:t>t_plan_books</w:t>
                  </w:r>
                </w:p>
              </w:txbxContent>
            </v:textbox>
          </v:rect>
        </w:pict>
      </w:r>
      <w:r>
        <w:rPr>
          <w:noProof/>
        </w:rPr>
        <w:pict>
          <v:rect id="_x0000_s2174" style="position:absolute;left:0;text-align:left;margin-left:13.5pt;margin-top:2.7pt;width:137.25pt;height:21.75pt;z-index:251766784">
            <v:textbox style="mso-next-textbox:#_x0000_s2174">
              <w:txbxContent>
                <w:p w:rsidR="00916627" w:rsidRPr="00F86417" w:rsidRDefault="00916627" w:rsidP="00916627">
                  <w:pPr>
                    <w:rPr>
                      <w:color w:val="FF0000"/>
                    </w:rPr>
                  </w:pPr>
                  <w:r w:rsidRPr="00F86417">
                    <w:rPr>
                      <w:rFonts w:hint="eastAsia"/>
                      <w:color w:val="FF0000"/>
                    </w:rPr>
                    <w:t>计划书表</w:t>
                  </w:r>
                  <w:r w:rsidRPr="00F86417">
                    <w:rPr>
                      <w:rFonts w:hint="eastAsia"/>
                      <w:color w:val="FF0000"/>
                    </w:rPr>
                    <w:t xml:space="preserve"> </w:t>
                  </w:r>
                  <w:r w:rsidRPr="00F86417">
                    <w:rPr>
                      <w:color w:val="FF0000"/>
                    </w:rPr>
                    <w:t>t_plan_book</w:t>
                  </w:r>
                </w:p>
              </w:txbxContent>
            </v:textbox>
          </v:rect>
        </w:pict>
      </w:r>
    </w:p>
    <w:p w:rsidR="00E452C2" w:rsidRDefault="002735D2">
      <w:r>
        <w:rPr>
          <w:noProof/>
        </w:rPr>
        <w:pict>
          <v:shape id="_x0000_s2188" type="#_x0000_t32" style="position:absolute;left:0;text-align:left;margin-left:264.75pt;margin-top:8.85pt;width:0;height:17.25pt;z-index:251780096" o:connectortype="straight">
            <v:stroke endarrow="block"/>
          </v:shape>
        </w:pict>
      </w:r>
    </w:p>
    <w:p w:rsidR="00E452C2" w:rsidRDefault="002735D2">
      <w:r>
        <w:rPr>
          <w:noProof/>
        </w:rPr>
        <w:pict>
          <v:rect id="_x0000_s2189" style="position:absolute;left:0;text-align:left;margin-left:195.75pt;margin-top:10.5pt;width:210.75pt;height:24.75pt;z-index:251781120">
            <v:textbox>
              <w:txbxContent>
                <w:p w:rsidR="00916627" w:rsidRPr="00916627" w:rsidRDefault="00916627">
                  <w:pPr>
                    <w:rPr>
                      <w:color w:val="FF0000"/>
                    </w:rPr>
                  </w:pPr>
                  <w:r w:rsidRPr="00916627">
                    <w:rPr>
                      <w:rFonts w:hint="eastAsia"/>
                      <w:color w:val="FF0000"/>
                    </w:rPr>
                    <w:t>计划书</w:t>
                  </w:r>
                  <w:r w:rsidR="00831126">
                    <w:rPr>
                      <w:rFonts w:hint="eastAsia"/>
                      <w:color w:val="FF0000"/>
                    </w:rPr>
                    <w:t>样本</w:t>
                  </w:r>
                </w:p>
              </w:txbxContent>
            </v:textbox>
          </v:rect>
        </w:pict>
      </w:r>
    </w:p>
    <w:p w:rsidR="00E452C2" w:rsidRDefault="00E452C2"/>
    <w:p w:rsidR="00E452C2" w:rsidRDefault="00E452C2"/>
    <w:p w:rsidR="00E452C2" w:rsidRDefault="00E452C2"/>
    <w:p w:rsidR="00E452C2" w:rsidRDefault="00F86417">
      <w:r>
        <w:rPr>
          <w:rFonts w:hint="eastAsia"/>
        </w:rPr>
        <w:t>解释：</w:t>
      </w:r>
      <w:r>
        <w:rPr>
          <w:rFonts w:hint="eastAsia"/>
        </w:rPr>
        <w:t xml:space="preserve">    </w:t>
      </w:r>
      <w:r w:rsidRPr="00916627">
        <w:rPr>
          <w:rFonts w:hint="eastAsia"/>
        </w:rPr>
        <w:t>产品费率表</w:t>
      </w:r>
      <w:r>
        <w:rPr>
          <w:rFonts w:hint="eastAsia"/>
        </w:rPr>
        <w:t>为：险种的费率信息。</w:t>
      </w:r>
    </w:p>
    <w:p w:rsidR="00F86417" w:rsidRDefault="00F86417">
      <w:r>
        <w:rPr>
          <w:rFonts w:hint="eastAsia"/>
        </w:rPr>
        <w:tab/>
        <w:t xml:space="preserve">      </w:t>
      </w:r>
      <w:r>
        <w:rPr>
          <w:rFonts w:hint="eastAsia"/>
        </w:rPr>
        <w:t>保险责任</w:t>
      </w:r>
      <w:r w:rsidRPr="00916627">
        <w:rPr>
          <w:rFonts w:hint="eastAsia"/>
        </w:rPr>
        <w:t>表</w:t>
      </w:r>
      <w:r>
        <w:rPr>
          <w:rFonts w:hint="eastAsia"/>
        </w:rPr>
        <w:t>为：险种的保险责任的标题和文字描述</w:t>
      </w:r>
    </w:p>
    <w:p w:rsidR="00E452C2" w:rsidRDefault="00F86417" w:rsidP="00F86417">
      <w:pPr>
        <w:ind w:firstLineChars="100" w:firstLine="210"/>
      </w:pPr>
      <w:r w:rsidRPr="00916627">
        <w:rPr>
          <w:rFonts w:hint="eastAsia"/>
        </w:rPr>
        <w:t>保险责任参数名词表</w:t>
      </w:r>
      <w:r>
        <w:rPr>
          <w:rFonts w:hint="eastAsia"/>
        </w:rPr>
        <w:t>为：险种的保险责任需要预定义的名称变量</w:t>
      </w:r>
    </w:p>
    <w:p w:rsidR="00F86417" w:rsidRDefault="00F86417">
      <w:r w:rsidRPr="00916627">
        <w:rPr>
          <w:rFonts w:hint="eastAsia"/>
        </w:rPr>
        <w:t>保险责任参数名词值表</w:t>
      </w:r>
      <w:r>
        <w:rPr>
          <w:rFonts w:hint="eastAsia"/>
        </w:rPr>
        <w:t>为：预定义的名词变量的值</w:t>
      </w:r>
    </w:p>
    <w:p w:rsidR="00F86417" w:rsidRPr="00F86417" w:rsidRDefault="00F86417" w:rsidP="00F86417">
      <w:pPr>
        <w:ind w:firstLineChars="300" w:firstLine="630"/>
      </w:pPr>
      <w:r>
        <w:rPr>
          <w:rFonts w:hint="eastAsia"/>
        </w:rPr>
        <w:t>保险责任结构</w:t>
      </w:r>
      <w:r w:rsidRPr="00916627">
        <w:rPr>
          <w:rFonts w:hint="eastAsia"/>
        </w:rPr>
        <w:t>表</w:t>
      </w:r>
      <w:r>
        <w:rPr>
          <w:rFonts w:hint="eastAsia"/>
        </w:rPr>
        <w:t>为：险种保险责任结构配置表</w:t>
      </w:r>
    </w:p>
    <w:p w:rsidR="00E452C2" w:rsidRDefault="00F86417">
      <w:r>
        <w:rPr>
          <w:rFonts w:hint="eastAsia"/>
        </w:rPr>
        <w:lastRenderedPageBreak/>
        <w:t>生成计划书的步骤：</w:t>
      </w:r>
      <w:r>
        <w:rPr>
          <w:rFonts w:hint="eastAsia"/>
        </w:rPr>
        <w:t>1.</w:t>
      </w:r>
      <w:r>
        <w:rPr>
          <w:rFonts w:hint="eastAsia"/>
        </w:rPr>
        <w:t>填写计划书表。</w:t>
      </w:r>
      <w:r>
        <w:rPr>
          <w:rFonts w:hint="eastAsia"/>
        </w:rPr>
        <w:t>2.</w:t>
      </w:r>
      <w:r>
        <w:rPr>
          <w:rFonts w:hint="eastAsia"/>
        </w:rPr>
        <w:t>录入计划书险种信息。</w:t>
      </w:r>
      <w:r>
        <w:rPr>
          <w:rFonts w:hint="eastAsia"/>
        </w:rPr>
        <w:t>3.</w:t>
      </w:r>
      <w:r>
        <w:rPr>
          <w:rFonts w:hint="eastAsia"/>
        </w:rPr>
        <w:t>生成计划书样本。</w:t>
      </w:r>
    </w:p>
    <w:p w:rsidR="00E452C2" w:rsidRDefault="00E452C2"/>
    <w:p w:rsidR="00E452C2" w:rsidRDefault="00E452C2"/>
    <w:p w:rsidR="00E452C2" w:rsidRPr="00800537" w:rsidRDefault="00800537" w:rsidP="00800537">
      <w:pPr>
        <w:pStyle w:val="a5"/>
        <w:numPr>
          <w:ilvl w:val="0"/>
          <w:numId w:val="3"/>
        </w:numPr>
        <w:ind w:firstLineChars="0"/>
        <w:rPr>
          <w:noProof/>
          <w:sz w:val="52"/>
          <w:szCs w:val="52"/>
        </w:rPr>
      </w:pPr>
      <w:r w:rsidRPr="00800537">
        <w:rPr>
          <w:rFonts w:hint="eastAsia"/>
          <w:noProof/>
          <w:sz w:val="52"/>
          <w:szCs w:val="52"/>
        </w:rPr>
        <w:t>寿险系统</w:t>
      </w:r>
    </w:p>
    <w:p w:rsidR="00831126" w:rsidRDefault="002735D2">
      <w:r>
        <w:rPr>
          <w:noProof/>
        </w:rPr>
        <w:pict>
          <v:rect id="_x0000_s2197" style="position:absolute;left:0;text-align:left;margin-left:36.75pt;margin-top:7.9pt;width:2in;height:21.75pt;z-index:251789312">
            <v:textbox style="mso-next-textbox:#_x0000_s2197">
              <w:txbxContent>
                <w:p w:rsidR="00800537" w:rsidRDefault="00800537" w:rsidP="00800537">
                  <w:r w:rsidRPr="00800537">
                    <w:rPr>
                      <w:rFonts w:hint="eastAsia"/>
                    </w:rPr>
                    <w:t>客户表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800537">
                    <w:t>t_customer</w:t>
                  </w:r>
                </w:p>
              </w:txbxContent>
            </v:textbox>
          </v:rect>
        </w:pict>
      </w:r>
    </w:p>
    <w:p w:rsidR="00831126" w:rsidRDefault="002735D2">
      <w:r>
        <w:rPr>
          <w:noProof/>
        </w:rPr>
        <w:pict>
          <v:shape id="_x0000_s2198" type="#_x0000_t32" style="position:absolute;left:0;text-align:left;margin-left:108.75pt;margin-top:14.05pt;width:0;height:27.8pt;z-index:251790336" o:connectortype="straight">
            <v:stroke endarrow="block"/>
          </v:shape>
        </w:pict>
      </w:r>
    </w:p>
    <w:p w:rsidR="00831126" w:rsidRDefault="00831126"/>
    <w:p w:rsidR="00831126" w:rsidRDefault="002735D2">
      <w:r>
        <w:rPr>
          <w:noProof/>
        </w:rPr>
        <w:pict>
          <v:rect id="_x0000_s2191" style="position:absolute;left:0;text-align:left;margin-left:240pt;margin-top:10.65pt;width:168.75pt;height:21.75pt;z-index:251783168">
            <v:textbox style="mso-next-textbox:#_x0000_s2191">
              <w:txbxContent>
                <w:p w:rsidR="00800537" w:rsidRDefault="00800537" w:rsidP="00800537">
                  <w:r w:rsidRPr="00800537">
                    <w:rPr>
                      <w:rFonts w:hint="eastAsia"/>
                    </w:rPr>
                    <w:t>投保事项表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800537">
                    <w:t>t_sxtb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95" type="#_x0000_t32" style="position:absolute;left:0;text-align:left;margin-left:108.75pt;margin-top:32.4pt;width:0;height:32.25pt;z-index:251787264" o:connectortype="straight">
            <v:stroke endarrow="block"/>
          </v:shape>
        </w:pict>
      </w:r>
      <w:r>
        <w:rPr>
          <w:noProof/>
        </w:rPr>
        <w:pict>
          <v:shape id="_x0000_s2192" type="#_x0000_t32" style="position:absolute;left:0;text-align:left;margin-left:180.75pt;margin-top:21.15pt;width:59.25pt;height:.05pt;z-index:251784192" o:connectortype="straight">
            <v:stroke endarrow="block"/>
          </v:shape>
        </w:pict>
      </w:r>
      <w:r>
        <w:rPr>
          <w:noProof/>
        </w:rPr>
        <w:pict>
          <v:rect id="_x0000_s2193" style="position:absolute;left:0;text-align:left;margin-left:36.75pt;margin-top:64.65pt;width:2in;height:21.75pt;z-index:251785216">
            <v:textbox style="mso-next-textbox:#_x0000_s2193">
              <w:txbxContent>
                <w:p w:rsidR="00800537" w:rsidRDefault="00800537" w:rsidP="00800537">
                  <w:r w:rsidRPr="00800537">
                    <w:rPr>
                      <w:rFonts w:hint="eastAsia"/>
                    </w:rPr>
                    <w:t>寿险保单状态表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800537">
                    <w:t>t_sxbdzt</w:t>
                  </w:r>
                </w:p>
              </w:txbxContent>
            </v:textbox>
          </v:rect>
        </w:pict>
      </w:r>
      <w:r>
        <w:rPr>
          <w:noProof/>
        </w:rPr>
        <w:pict>
          <v:rect id="_x0000_s2190" style="position:absolute;left:0;text-align:left;margin-left:36.75pt;margin-top:10.65pt;width:2in;height:21.75pt;z-index:251782144">
            <v:textbox style="mso-next-textbox:#_x0000_s2190">
              <w:txbxContent>
                <w:p w:rsidR="00800537" w:rsidRDefault="00800537" w:rsidP="00800537">
                  <w:r w:rsidRPr="00800537">
                    <w:rPr>
                      <w:rFonts w:hint="eastAsia"/>
                    </w:rPr>
                    <w:t>寿险保单信息表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800537">
                    <w:t>t_sxbd</w:t>
                  </w:r>
                </w:p>
              </w:txbxContent>
            </v:textbox>
          </v:rect>
        </w:pict>
      </w:r>
    </w:p>
    <w:p w:rsidR="00831126" w:rsidRDefault="00831126"/>
    <w:p w:rsidR="00831126" w:rsidRDefault="00831126"/>
    <w:p w:rsidR="00831126" w:rsidRDefault="00831126"/>
    <w:p w:rsidR="00831126" w:rsidRDefault="00831126"/>
    <w:p w:rsidR="00831126" w:rsidRDefault="002735D2">
      <w:r>
        <w:rPr>
          <w:noProof/>
        </w:rPr>
        <w:pict>
          <v:shape id="_x0000_s2196" type="#_x0000_t32" style="position:absolute;left:0;text-align:left;margin-left:108.75pt;margin-top:8.4pt;width:.05pt;height:30pt;z-index:251788288" o:connectortype="straight">
            <v:stroke endarrow="block"/>
          </v:shape>
        </w:pict>
      </w:r>
    </w:p>
    <w:p w:rsidR="00831126" w:rsidRDefault="00831126"/>
    <w:p w:rsidR="00831126" w:rsidRDefault="002735D2">
      <w:r>
        <w:rPr>
          <w:noProof/>
        </w:rPr>
        <w:pict>
          <v:rect id="_x0000_s2194" style="position:absolute;left:0;text-align:left;margin-left:36.75pt;margin-top:7.2pt;width:2in;height:21.75pt;z-index:251786240">
            <v:textbox style="mso-next-textbox:#_x0000_s2194">
              <w:txbxContent>
                <w:p w:rsidR="00800537" w:rsidRDefault="00800537" w:rsidP="00800537">
                  <w:r w:rsidRPr="00800537">
                    <w:rPr>
                      <w:rFonts w:hint="eastAsia"/>
                    </w:rPr>
                    <w:t>寿险保单信息试图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800537">
                    <w:t>v_sxbdxx</w:t>
                  </w:r>
                </w:p>
              </w:txbxContent>
            </v:textbox>
          </v:rect>
        </w:pict>
      </w:r>
    </w:p>
    <w:p w:rsidR="00831126" w:rsidRDefault="00831126"/>
    <w:p w:rsidR="00831126" w:rsidRDefault="00831126"/>
    <w:p w:rsidR="00831126" w:rsidRDefault="00800537">
      <w:r>
        <w:rPr>
          <w:rFonts w:hint="eastAsia"/>
        </w:rPr>
        <w:t>解释：</w:t>
      </w:r>
      <w:r w:rsidR="003B3504">
        <w:rPr>
          <w:rFonts w:hint="eastAsia"/>
        </w:rPr>
        <w:t>客户表保存客户的信息，生成客户编号，寿险保单表记录保单号信息，投保事项表记录投保的险种信息。保单状态表记录保单的状态（如：生效，发放，回执，撤单，退保等）</w:t>
      </w:r>
    </w:p>
    <w:p w:rsidR="00831126" w:rsidRDefault="00831126"/>
    <w:p w:rsidR="00831126" w:rsidRDefault="002735D2">
      <w:r>
        <w:rPr>
          <w:noProof/>
        </w:rPr>
        <w:pict>
          <v:rect id="_x0000_s2199" style="position:absolute;left:0;text-align:left;margin-left:36.75pt;margin-top:5.1pt;width:234pt;height:21.75pt;z-index:251791360">
            <v:textbox style="mso-next-textbox:#_x0000_s2199">
              <w:txbxContent>
                <w:p w:rsidR="003B3504" w:rsidRDefault="003B3504" w:rsidP="003B3504">
                  <w:r w:rsidRPr="003B3504">
                    <w:rPr>
                      <w:rFonts w:hint="eastAsia"/>
                    </w:rPr>
                    <w:t>寿险投保单送达书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3B3504">
                    <w:t>t_sxtbsds</w:t>
                  </w:r>
                </w:p>
              </w:txbxContent>
            </v:textbox>
          </v:rect>
        </w:pict>
      </w:r>
    </w:p>
    <w:p w:rsidR="00831126" w:rsidRDefault="00831126"/>
    <w:p w:rsidR="00831126" w:rsidRDefault="002735D2">
      <w:r>
        <w:rPr>
          <w:noProof/>
        </w:rPr>
        <w:pict>
          <v:rect id="_x0000_s2200" style="position:absolute;left:0;text-align:left;margin-left:36.75pt;margin-top:15.15pt;width:234pt;height:21.75pt;z-index:251792384">
            <v:textbox style="mso-next-textbox:#_x0000_s2200">
              <w:txbxContent>
                <w:p w:rsidR="003B3504" w:rsidRDefault="003B3504" w:rsidP="003B3504">
                  <w:r w:rsidRPr="003B3504">
                    <w:rPr>
                      <w:rFonts w:hint="eastAsia"/>
                    </w:rPr>
                    <w:t>寿险投保单日结单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3B3504">
                    <w:t>t_sxtbrjd</w:t>
                  </w:r>
                </w:p>
              </w:txbxContent>
            </v:textbox>
          </v:rect>
        </w:pict>
      </w:r>
    </w:p>
    <w:p w:rsidR="00831126" w:rsidRDefault="00831126"/>
    <w:p w:rsidR="00831126" w:rsidRDefault="00831126"/>
    <w:p w:rsidR="00831126" w:rsidRDefault="002735D2">
      <w:r>
        <w:rPr>
          <w:noProof/>
        </w:rPr>
        <w:pict>
          <v:rect id="_x0000_s2201" style="position:absolute;left:0;text-align:left;margin-left:36.75pt;margin-top:11.1pt;width:234pt;height:21.75pt;z-index:251793408">
            <v:textbox style="mso-next-textbox:#_x0000_s2201">
              <w:txbxContent>
                <w:p w:rsidR="003B3504" w:rsidRDefault="003B3504" w:rsidP="003B3504">
                  <w:r w:rsidRPr="003B3504">
                    <w:rPr>
                      <w:rFonts w:hint="eastAsia"/>
                    </w:rPr>
                    <w:t>寿险保单生效日结单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3B3504">
                    <w:t>t_sxsxrjd</w:t>
                  </w:r>
                </w:p>
              </w:txbxContent>
            </v:textbox>
          </v:rect>
        </w:pict>
      </w:r>
    </w:p>
    <w:p w:rsidR="00831126" w:rsidRDefault="00831126"/>
    <w:p w:rsidR="00831126" w:rsidRDefault="00831126"/>
    <w:p w:rsidR="00831126" w:rsidRDefault="002735D2">
      <w:r>
        <w:rPr>
          <w:noProof/>
        </w:rPr>
        <w:pict>
          <v:rect id="_x0000_s2202" style="position:absolute;left:0;text-align:left;margin-left:36.75pt;margin-top:7.05pt;width:234pt;height:21.75pt;z-index:251794432">
            <v:textbox style="mso-next-textbox:#_x0000_s2202">
              <w:txbxContent>
                <w:p w:rsidR="003B3504" w:rsidRDefault="003B3504" w:rsidP="003B3504">
                  <w:r w:rsidRPr="003B3504">
                    <w:rPr>
                      <w:rFonts w:hint="eastAsia"/>
                    </w:rPr>
                    <w:t>寿险保单发放清单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3B3504">
                    <w:t>t_sxffqd</w:t>
                  </w:r>
                </w:p>
              </w:txbxContent>
            </v:textbox>
          </v:rect>
        </w:pict>
      </w:r>
    </w:p>
    <w:p w:rsidR="00831126" w:rsidRDefault="00831126"/>
    <w:p w:rsidR="00831126" w:rsidRDefault="002735D2">
      <w:r>
        <w:rPr>
          <w:noProof/>
        </w:rPr>
        <w:pict>
          <v:rect id="_x0000_s2203" style="position:absolute;left:0;text-align:left;margin-left:36.75pt;margin-top:14.1pt;width:234pt;height:21.75pt;z-index:251795456">
            <v:textbox style="mso-next-textbox:#_x0000_s2203">
              <w:txbxContent>
                <w:p w:rsidR="003B3504" w:rsidRDefault="003B3504" w:rsidP="003B3504">
                  <w:r w:rsidRPr="003B3504">
                    <w:rPr>
                      <w:rFonts w:hint="eastAsia"/>
                    </w:rPr>
                    <w:t>寿险回执送达书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3B3504">
                    <w:t>t_sxhzsds</w:t>
                  </w:r>
                </w:p>
              </w:txbxContent>
            </v:textbox>
          </v:rect>
        </w:pict>
      </w:r>
    </w:p>
    <w:p w:rsidR="00831126" w:rsidRDefault="00831126"/>
    <w:p w:rsidR="00831126" w:rsidRDefault="00831126"/>
    <w:p w:rsidR="00831126" w:rsidRDefault="002735D2">
      <w:r>
        <w:rPr>
          <w:noProof/>
        </w:rPr>
        <w:pict>
          <v:rect id="_x0000_s2204" style="position:absolute;left:0;text-align:left;margin-left:36.75pt;margin-top:4.8pt;width:234pt;height:21.75pt;z-index:251796480">
            <v:textbox style="mso-next-textbox:#_x0000_s2204">
              <w:txbxContent>
                <w:p w:rsidR="003B3504" w:rsidRDefault="003B3504" w:rsidP="003B3504">
                  <w:r w:rsidRPr="003B3504">
                    <w:rPr>
                      <w:rFonts w:hint="eastAsia"/>
                    </w:rPr>
                    <w:t>寿险回执核销日结单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3B3504">
                    <w:t>t_sxhzrjd</w:t>
                  </w:r>
                </w:p>
              </w:txbxContent>
            </v:textbox>
          </v:rect>
        </w:pict>
      </w:r>
    </w:p>
    <w:p w:rsidR="00831126" w:rsidRDefault="00831126"/>
    <w:p w:rsidR="00831126" w:rsidRDefault="00831126"/>
    <w:p w:rsidR="00831126" w:rsidRDefault="003B3504">
      <w:r>
        <w:rPr>
          <w:rFonts w:hint="eastAsia"/>
        </w:rPr>
        <w:t>解释：</w:t>
      </w:r>
      <w:r w:rsidRPr="003B3504">
        <w:rPr>
          <w:rFonts w:hint="eastAsia"/>
        </w:rPr>
        <w:t>寿险投保单送达书</w:t>
      </w:r>
      <w:r>
        <w:rPr>
          <w:rFonts w:hint="eastAsia"/>
        </w:rPr>
        <w:t>为：录入投保单后，向各保险公司递送投保单的清单</w:t>
      </w:r>
    </w:p>
    <w:p w:rsidR="003B3504" w:rsidRDefault="003B3504">
      <w:r>
        <w:rPr>
          <w:rFonts w:hint="eastAsia"/>
        </w:rPr>
        <w:t xml:space="preserve">      </w:t>
      </w:r>
      <w:r w:rsidRPr="003B3504">
        <w:rPr>
          <w:rFonts w:hint="eastAsia"/>
        </w:rPr>
        <w:t>寿险投保单日结单</w:t>
      </w:r>
      <w:r>
        <w:rPr>
          <w:rFonts w:hint="eastAsia"/>
        </w:rPr>
        <w:t>为：录入投保单后，生成当天的投保单汇总清单</w:t>
      </w:r>
    </w:p>
    <w:p w:rsidR="003B3504" w:rsidRDefault="003B3504" w:rsidP="003B3504">
      <w:pPr>
        <w:ind w:firstLine="405"/>
      </w:pPr>
      <w:r w:rsidRPr="003B3504">
        <w:rPr>
          <w:rFonts w:hint="eastAsia"/>
        </w:rPr>
        <w:t>寿险保单生效日结单</w:t>
      </w:r>
      <w:r>
        <w:rPr>
          <w:rFonts w:hint="eastAsia"/>
        </w:rPr>
        <w:t>为：投保单生效后，生成生效清单</w:t>
      </w:r>
    </w:p>
    <w:p w:rsidR="003B3504" w:rsidRDefault="003B3504" w:rsidP="003B3504">
      <w:pPr>
        <w:ind w:firstLineChars="291" w:firstLine="611"/>
      </w:pPr>
      <w:r w:rsidRPr="003B3504">
        <w:rPr>
          <w:rFonts w:hint="eastAsia"/>
        </w:rPr>
        <w:t>寿险保单发放清单</w:t>
      </w:r>
      <w:r>
        <w:rPr>
          <w:rFonts w:hint="eastAsia"/>
        </w:rPr>
        <w:t>为：保单发放后，生成发放清单</w:t>
      </w:r>
    </w:p>
    <w:p w:rsidR="003B3504" w:rsidRPr="003B3504" w:rsidRDefault="00313B8B" w:rsidP="00313B8B">
      <w:pPr>
        <w:ind w:firstLineChars="390" w:firstLine="819"/>
      </w:pPr>
      <w:r w:rsidRPr="003B3504">
        <w:rPr>
          <w:rFonts w:hint="eastAsia"/>
        </w:rPr>
        <w:t>寿险回执送达书</w:t>
      </w:r>
      <w:r>
        <w:rPr>
          <w:rFonts w:hint="eastAsia"/>
        </w:rPr>
        <w:t>为：保单录入回执后，向各保险公司递送保单的清单</w:t>
      </w:r>
    </w:p>
    <w:p w:rsidR="00313B8B" w:rsidRDefault="00313B8B" w:rsidP="00313B8B">
      <w:r>
        <w:rPr>
          <w:rFonts w:hint="eastAsia"/>
        </w:rPr>
        <w:tab/>
      </w:r>
      <w:r w:rsidRPr="003B3504">
        <w:rPr>
          <w:rFonts w:hint="eastAsia"/>
        </w:rPr>
        <w:t>寿险回执核销日结单</w:t>
      </w:r>
      <w:r>
        <w:rPr>
          <w:rFonts w:hint="eastAsia"/>
        </w:rPr>
        <w:t>为：保单录入回执后，生成当天的保单汇总清单</w:t>
      </w:r>
    </w:p>
    <w:p w:rsidR="00831126" w:rsidRPr="00313B8B" w:rsidRDefault="00831126"/>
    <w:p w:rsidR="00831126" w:rsidRDefault="00831126"/>
    <w:p w:rsidR="00831126" w:rsidRDefault="00831126"/>
    <w:p w:rsidR="00831126" w:rsidRDefault="002735D2">
      <w:r>
        <w:rPr>
          <w:noProof/>
        </w:rPr>
        <w:pict>
          <v:rect id="_x0000_s2205" style="position:absolute;left:0;text-align:left;margin-left:49.5pt;margin-top:3.75pt;width:234pt;height:21.75pt;z-index:251797504">
            <v:textbox style="mso-next-textbox:#_x0000_s2205">
              <w:txbxContent>
                <w:p w:rsidR="00A43F53" w:rsidRDefault="00A43F53" w:rsidP="00A43F53">
                  <w:r w:rsidRPr="00A43F53">
                    <w:rPr>
                      <w:rFonts w:hint="eastAsia"/>
                    </w:rPr>
                    <w:t>寿险续期发票表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A43F53">
                    <w:t>t_sxtb_xq</w:t>
                  </w:r>
                </w:p>
              </w:txbxContent>
            </v:textbox>
          </v:rect>
        </w:pict>
      </w:r>
    </w:p>
    <w:p w:rsidR="00831126" w:rsidRDefault="00831126"/>
    <w:p w:rsidR="00831126" w:rsidRDefault="00831126"/>
    <w:p w:rsidR="00831126" w:rsidRDefault="00A43F53">
      <w:r>
        <w:rPr>
          <w:rFonts w:hint="eastAsia"/>
        </w:rPr>
        <w:t>解释：记录寿险续期发票信息。</w:t>
      </w:r>
    </w:p>
    <w:p w:rsidR="00831126" w:rsidRDefault="002735D2">
      <w:r>
        <w:rPr>
          <w:noProof/>
        </w:rPr>
        <w:pict>
          <v:rect id="_x0000_s2206" style="position:absolute;left:0;text-align:left;margin-left:49.5pt;margin-top:13.35pt;width:234pt;height:21.75pt;z-index:251798528">
            <v:textbox style="mso-next-textbox:#_x0000_s2206">
              <w:txbxContent>
                <w:p w:rsidR="00A43F53" w:rsidRDefault="00A43F53" w:rsidP="00A43F53">
                  <w:r w:rsidRPr="00A43F53">
                    <w:rPr>
                      <w:rFonts w:hint="eastAsia"/>
                    </w:rPr>
                    <w:t>寿险理赔表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A43F53">
                    <w:t>t_sxlp</w:t>
                  </w:r>
                </w:p>
              </w:txbxContent>
            </v:textbox>
          </v:rect>
        </w:pict>
      </w:r>
    </w:p>
    <w:p w:rsidR="00831126" w:rsidRPr="00A43F53" w:rsidRDefault="00831126"/>
    <w:p w:rsidR="00831126" w:rsidRDefault="00831126"/>
    <w:p w:rsidR="00831126" w:rsidRDefault="00831126"/>
    <w:p w:rsidR="00831126" w:rsidRDefault="00A43F53">
      <w:r>
        <w:rPr>
          <w:rFonts w:hint="eastAsia"/>
        </w:rPr>
        <w:t>解释：记录寿险理赔的保单</w:t>
      </w:r>
    </w:p>
    <w:p w:rsidR="00831126" w:rsidRPr="00A43F53" w:rsidRDefault="00831126"/>
    <w:p w:rsidR="00831126" w:rsidRDefault="00831126"/>
    <w:p w:rsidR="00831126" w:rsidRPr="00A43F53" w:rsidRDefault="00A43F53" w:rsidP="00A43F53">
      <w:pPr>
        <w:pStyle w:val="a5"/>
        <w:numPr>
          <w:ilvl w:val="0"/>
          <w:numId w:val="3"/>
        </w:numPr>
        <w:ind w:firstLineChars="0"/>
        <w:rPr>
          <w:noProof/>
          <w:sz w:val="52"/>
          <w:szCs w:val="52"/>
        </w:rPr>
      </w:pPr>
      <w:r w:rsidRPr="00A43F53">
        <w:rPr>
          <w:rFonts w:hint="eastAsia"/>
          <w:noProof/>
          <w:sz w:val="52"/>
          <w:szCs w:val="52"/>
        </w:rPr>
        <w:t>代理人系统</w:t>
      </w:r>
    </w:p>
    <w:p w:rsidR="00831126" w:rsidRDefault="002735D2">
      <w:r>
        <w:rPr>
          <w:noProof/>
        </w:rPr>
        <w:pict>
          <v:rect id="_x0000_s2207" style="position:absolute;left:0;text-align:left;margin-left:36.75pt;margin-top:7.35pt;width:150.75pt;height:21.75pt;z-index:251799552">
            <v:textbox style="mso-next-textbox:#_x0000_s2207">
              <w:txbxContent>
                <w:p w:rsidR="00A43F53" w:rsidRDefault="00A43F53" w:rsidP="00A43F53">
                  <w:r w:rsidRPr="00A43F53">
                    <w:rPr>
                      <w:rFonts w:hint="eastAsia"/>
                    </w:rPr>
                    <w:t>代理人背景资料表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A43F53">
                    <w:t>t_agent</w:t>
                  </w:r>
                </w:p>
              </w:txbxContent>
            </v:textbox>
          </v:rect>
        </w:pict>
      </w:r>
    </w:p>
    <w:p w:rsidR="00831126" w:rsidRDefault="002735D2">
      <w:r>
        <w:rPr>
          <w:noProof/>
        </w:rPr>
        <w:pict>
          <v:shape id="_x0000_s2213" type="#_x0000_t32" style="position:absolute;left:0;text-align:left;margin-left:105.75pt;margin-top:13.5pt;width:0;height:24.75pt;z-index:251805696" o:connectortype="straight">
            <v:stroke endarrow="block"/>
          </v:shape>
        </w:pict>
      </w:r>
    </w:p>
    <w:p w:rsidR="00831126" w:rsidRDefault="00831126"/>
    <w:p w:rsidR="00831126" w:rsidRDefault="002735D2">
      <w:r>
        <w:rPr>
          <w:noProof/>
        </w:rPr>
        <w:pict>
          <v:rect id="_x0000_s2208" style="position:absolute;left:0;text-align:left;margin-left:36.75pt;margin-top:7.05pt;width:150.75pt;height:21.75pt;z-index:251800576">
            <v:textbox style="mso-next-textbox:#_x0000_s2208">
              <w:txbxContent>
                <w:p w:rsidR="00A43F53" w:rsidRDefault="00A43F53" w:rsidP="00A43F53">
                  <w:r w:rsidRPr="00A43F53">
                    <w:rPr>
                      <w:rFonts w:hint="eastAsia"/>
                    </w:rPr>
                    <w:t>代理人基础数据表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A43F53">
                    <w:t>t_agentset</w:t>
                  </w:r>
                </w:p>
              </w:txbxContent>
            </v:textbox>
          </v:rect>
        </w:pict>
      </w:r>
    </w:p>
    <w:p w:rsidR="00831126" w:rsidRDefault="002735D2">
      <w:r>
        <w:rPr>
          <w:noProof/>
        </w:rPr>
        <w:pict>
          <v:shape id="_x0000_s2214" type="#_x0000_t32" style="position:absolute;left:0;text-align:left;margin-left:105.75pt;margin-top:13.2pt;width:0;height:26.25pt;z-index:251806720" o:connectortype="straight">
            <v:stroke endarrow="block"/>
          </v:shape>
        </w:pict>
      </w:r>
    </w:p>
    <w:p w:rsidR="00831126" w:rsidRDefault="00831126"/>
    <w:p w:rsidR="00831126" w:rsidRDefault="002735D2">
      <w:r>
        <w:rPr>
          <w:noProof/>
        </w:rPr>
        <w:pict>
          <v:rect id="_x0000_s2210" style="position:absolute;left:0;text-align:left;margin-left:224.25pt;margin-top:8.25pt;width:150.75pt;height:21.75pt;z-index:251802624">
            <v:textbox style="mso-next-textbox:#_x0000_s2210">
              <w:txbxContent>
                <w:p w:rsidR="00A43F53" w:rsidRDefault="00A43F53" w:rsidP="00A43F53">
                  <w:r w:rsidRPr="00A43F53">
                    <w:rPr>
                      <w:rFonts w:hint="eastAsia"/>
                    </w:rPr>
                    <w:t>代理人育成关系表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A43F53">
                    <w:t>t_agentgx</w:t>
                  </w:r>
                </w:p>
              </w:txbxContent>
            </v:textbox>
          </v:rect>
        </w:pict>
      </w:r>
      <w:r>
        <w:rPr>
          <w:noProof/>
        </w:rPr>
        <w:pict>
          <v:rect id="_x0000_s2209" style="position:absolute;left:0;text-align:left;margin-left:37.5pt;margin-top:8.25pt;width:150.75pt;height:21.75pt;z-index:251801600">
            <v:textbox style="mso-next-textbox:#_x0000_s2209">
              <w:txbxContent>
                <w:p w:rsidR="00A43F53" w:rsidRDefault="00A43F53" w:rsidP="00A43F53">
                  <w:r w:rsidRPr="00A43F53">
                    <w:rPr>
                      <w:rFonts w:hint="eastAsia"/>
                    </w:rPr>
                    <w:t>代理人历史状态表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A43F53">
                    <w:t>t_agentls</w:t>
                  </w:r>
                </w:p>
              </w:txbxContent>
            </v:textbox>
          </v:rect>
        </w:pict>
      </w:r>
    </w:p>
    <w:p w:rsidR="00831126" w:rsidRDefault="002735D2">
      <w:r>
        <w:rPr>
          <w:noProof/>
        </w:rPr>
        <w:pict>
          <v:shape id="_x0000_s2217" type="#_x0000_t32" style="position:absolute;left:0;text-align:left;margin-left:105.75pt;margin-top:14.4pt;width:0;height:24pt;z-index:251808768" o:connectortype="straight">
            <v:stroke endarrow="block"/>
          </v:shape>
        </w:pict>
      </w:r>
      <w:r>
        <w:rPr>
          <w:noProof/>
        </w:rPr>
        <w:pict>
          <v:shape id="_x0000_s2215" type="#_x0000_t32" style="position:absolute;left:0;text-align:left;margin-left:188.25pt;margin-top:1.65pt;width:36pt;height:0;z-index:251807744" o:connectortype="straight">
            <v:stroke endarrow="block"/>
          </v:shape>
        </w:pict>
      </w:r>
    </w:p>
    <w:p w:rsidR="00831126" w:rsidRDefault="00831126"/>
    <w:p w:rsidR="00831126" w:rsidRDefault="002735D2">
      <w:r>
        <w:rPr>
          <w:noProof/>
        </w:rPr>
        <w:pict>
          <v:rect id="_x0000_s2211" style="position:absolute;left:0;text-align:left;margin-left:36.75pt;margin-top:7.2pt;width:169.5pt;height:21.75pt;z-index:251803648">
            <v:textbox style="mso-next-textbox:#_x0000_s2211">
              <w:txbxContent>
                <w:p w:rsidR="00A43F53" w:rsidRDefault="00A43F53" w:rsidP="00A43F53">
                  <w:r w:rsidRPr="00A43F53">
                    <w:rPr>
                      <w:rFonts w:hint="eastAsia"/>
                    </w:rPr>
                    <w:t>代理人架构试图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A43F53">
                    <w:t>v_sxagent</w:t>
                  </w:r>
                </w:p>
              </w:txbxContent>
            </v:textbox>
          </v:rect>
        </w:pict>
      </w:r>
    </w:p>
    <w:p w:rsidR="00831126" w:rsidRDefault="002735D2">
      <w:r>
        <w:rPr>
          <w:noProof/>
        </w:rPr>
        <w:pict>
          <v:shape id="_x0000_s2218" type="#_x0000_t32" style="position:absolute;left:0;text-align:left;margin-left:105.75pt;margin-top:13.35pt;width:0;height:24.75pt;z-index:251809792" o:connectortype="straight">
            <v:stroke endarrow="block"/>
          </v:shape>
        </w:pict>
      </w:r>
    </w:p>
    <w:p w:rsidR="00831126" w:rsidRDefault="00831126"/>
    <w:p w:rsidR="00831126" w:rsidRDefault="002735D2">
      <w:r>
        <w:rPr>
          <w:noProof/>
        </w:rPr>
        <w:pict>
          <v:rect id="_x0000_s2212" style="position:absolute;left:0;text-align:left;margin-left:36.75pt;margin-top:6.9pt;width:174pt;height:21.75pt;z-index:251804672">
            <v:textbox style="mso-next-textbox:#_x0000_s2212">
              <w:txbxContent>
                <w:p w:rsidR="00A43F53" w:rsidRDefault="00A43F53" w:rsidP="00A43F53">
                  <w:r w:rsidRPr="00A43F53">
                    <w:rPr>
                      <w:rFonts w:hint="eastAsia"/>
                    </w:rPr>
                    <w:t>代理人佣金表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A43F53">
                    <w:t>t_agentcommission</w:t>
                  </w:r>
                </w:p>
              </w:txbxContent>
            </v:textbox>
          </v:rect>
        </w:pict>
      </w:r>
    </w:p>
    <w:p w:rsidR="00831126" w:rsidRDefault="00831126"/>
    <w:p w:rsidR="00831126" w:rsidRDefault="00831126"/>
    <w:p w:rsidR="00831126" w:rsidRDefault="00831126"/>
    <w:p w:rsidR="00831126" w:rsidRDefault="00F86417">
      <w:r>
        <w:rPr>
          <w:rFonts w:hint="eastAsia"/>
        </w:rPr>
        <w:t>解释：</w:t>
      </w:r>
      <w:r w:rsidR="00AE1BE1" w:rsidRPr="00A43F53">
        <w:rPr>
          <w:rFonts w:hint="eastAsia"/>
        </w:rPr>
        <w:t>代理人背景资料表</w:t>
      </w:r>
      <w:r w:rsidR="00AE1BE1">
        <w:rPr>
          <w:rFonts w:hint="eastAsia"/>
        </w:rPr>
        <w:t>为：代理人入司基本资料。</w:t>
      </w:r>
    </w:p>
    <w:p w:rsidR="00AE1BE1" w:rsidRDefault="00AE1BE1" w:rsidP="00AE1BE1">
      <w:pPr>
        <w:ind w:leftChars="200" w:left="420" w:firstLineChars="100" w:firstLine="210"/>
      </w:pPr>
      <w:r w:rsidRPr="00A43F53">
        <w:rPr>
          <w:rFonts w:hint="eastAsia"/>
        </w:rPr>
        <w:t>代理人基础数据表</w:t>
      </w:r>
      <w:r>
        <w:rPr>
          <w:rFonts w:hint="eastAsia"/>
        </w:rPr>
        <w:t>为：记录代理人的推荐人和本人职级</w:t>
      </w:r>
    </w:p>
    <w:p w:rsidR="00AE1BE1" w:rsidRPr="00AE1BE1" w:rsidRDefault="00AE1BE1" w:rsidP="00AE1BE1">
      <w:pPr>
        <w:ind w:leftChars="200" w:left="420" w:firstLineChars="100" w:firstLine="210"/>
      </w:pPr>
      <w:r w:rsidRPr="00A43F53">
        <w:rPr>
          <w:rFonts w:hint="eastAsia"/>
        </w:rPr>
        <w:t>代理人历史状态表</w:t>
      </w:r>
      <w:r>
        <w:rPr>
          <w:rFonts w:hint="eastAsia"/>
        </w:rPr>
        <w:t>为：记录代理人历史活动记录</w:t>
      </w:r>
    </w:p>
    <w:p w:rsidR="00831126" w:rsidRPr="00AE1BE1" w:rsidRDefault="00AE1BE1">
      <w:r>
        <w:rPr>
          <w:rFonts w:hint="eastAsia"/>
        </w:rPr>
        <w:tab/>
        <w:t xml:space="preserve">  </w:t>
      </w:r>
      <w:r w:rsidRPr="00A43F53">
        <w:rPr>
          <w:rFonts w:hint="eastAsia"/>
        </w:rPr>
        <w:t>代理人育成关系表</w:t>
      </w:r>
      <w:r>
        <w:rPr>
          <w:rFonts w:hint="eastAsia"/>
        </w:rPr>
        <w:t>为：记录代理人育成关系</w:t>
      </w:r>
    </w:p>
    <w:p w:rsidR="00831126" w:rsidRDefault="00AE1BE1">
      <w:r>
        <w:rPr>
          <w:rFonts w:hint="eastAsia"/>
        </w:rPr>
        <w:t xml:space="preserve">        </w:t>
      </w:r>
      <w:r w:rsidRPr="00A43F53">
        <w:rPr>
          <w:rFonts w:hint="eastAsia"/>
        </w:rPr>
        <w:t>代理人架构试图</w:t>
      </w:r>
      <w:r>
        <w:rPr>
          <w:rFonts w:hint="eastAsia"/>
        </w:rPr>
        <w:t>为：代理人架构图</w:t>
      </w:r>
    </w:p>
    <w:p w:rsidR="00831126" w:rsidRPr="00AE1BE1" w:rsidRDefault="00AE1BE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A43F53">
        <w:rPr>
          <w:rFonts w:hint="eastAsia"/>
        </w:rPr>
        <w:t>代理人佣金表</w:t>
      </w:r>
      <w:r>
        <w:rPr>
          <w:rFonts w:hint="eastAsia"/>
        </w:rPr>
        <w:t>为：记录代理人每月发佣的明细</w:t>
      </w:r>
    </w:p>
    <w:p w:rsidR="00831126" w:rsidRPr="00AE1BE1" w:rsidRDefault="00831126"/>
    <w:p w:rsidR="00831126" w:rsidRDefault="00831126"/>
    <w:p w:rsidR="00831126" w:rsidRDefault="00831126"/>
    <w:p w:rsidR="00831126" w:rsidRDefault="00831126"/>
    <w:p w:rsidR="00831126" w:rsidRDefault="00831126"/>
    <w:p w:rsidR="00831126" w:rsidRPr="00291A83" w:rsidRDefault="00291A83" w:rsidP="00291A83">
      <w:pPr>
        <w:pStyle w:val="a5"/>
        <w:numPr>
          <w:ilvl w:val="0"/>
          <w:numId w:val="3"/>
        </w:numPr>
        <w:ind w:firstLineChars="0"/>
        <w:rPr>
          <w:noProof/>
          <w:sz w:val="52"/>
          <w:szCs w:val="52"/>
        </w:rPr>
      </w:pPr>
      <w:r w:rsidRPr="00291A83">
        <w:rPr>
          <w:rFonts w:hint="eastAsia"/>
          <w:noProof/>
          <w:sz w:val="52"/>
          <w:szCs w:val="52"/>
        </w:rPr>
        <w:lastRenderedPageBreak/>
        <w:t>财务系统</w:t>
      </w:r>
    </w:p>
    <w:p w:rsidR="00831126" w:rsidRDefault="00831126"/>
    <w:p w:rsidR="00831126" w:rsidRDefault="002735D2">
      <w:r>
        <w:rPr>
          <w:noProof/>
        </w:rPr>
        <w:pict>
          <v:rect id="_x0000_s2220" style="position:absolute;left:0;text-align:left;margin-left:220.5pt;margin-top:8.1pt;width:150.75pt;height:21.75pt;z-index:251811840">
            <v:textbox style="mso-next-textbox:#_x0000_s2220">
              <w:txbxContent>
                <w:p w:rsidR="00291A83" w:rsidRDefault="00291A83" w:rsidP="00291A83">
                  <w:r w:rsidRPr="00291A83">
                    <w:rPr>
                      <w:rFonts w:hint="eastAsia"/>
                    </w:rPr>
                    <w:t>佣金比例</w:t>
                  </w:r>
                  <w:r w:rsidRPr="00291A83">
                    <w:rPr>
                      <w:rFonts w:hint="eastAsia"/>
                    </w:rPr>
                    <w:t>&lt;</w:t>
                  </w:r>
                  <w:r w:rsidRPr="00291A83">
                    <w:rPr>
                      <w:rFonts w:hint="eastAsia"/>
                    </w:rPr>
                    <w:t>传统型</w:t>
                  </w:r>
                  <w:r w:rsidRPr="00291A83">
                    <w:rPr>
                      <w:rFonts w:hint="eastAsia"/>
                    </w:rPr>
                    <w:t>&gt;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91A83">
                    <w:t>t_expsrate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2219" style="position:absolute;left:0;text-align:left;margin-left:30.75pt;margin-top:8.1pt;width:150.75pt;height:21.75pt;z-index:251810816">
            <v:textbox style="mso-next-textbox:#_x0000_s2219">
              <w:txbxContent>
                <w:p w:rsidR="00291A83" w:rsidRDefault="00291A83" w:rsidP="00291A83">
                  <w:r w:rsidRPr="00291A83">
                    <w:rPr>
                      <w:rFonts w:hint="eastAsia"/>
                    </w:rPr>
                    <w:t>手续费比例</w:t>
                  </w:r>
                  <w:r w:rsidRPr="00291A83">
                    <w:rPr>
                      <w:rFonts w:hint="eastAsia"/>
                    </w:rPr>
                    <w:t>&lt;</w:t>
                  </w:r>
                  <w:r w:rsidRPr="00291A83">
                    <w:rPr>
                      <w:rFonts w:hint="eastAsia"/>
                    </w:rPr>
                    <w:t>传统型</w:t>
                  </w:r>
                  <w:r w:rsidRPr="00291A83">
                    <w:rPr>
                      <w:rFonts w:hint="eastAsia"/>
                    </w:rPr>
                    <w:t>&gt;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91A83">
                    <w:t>t_srate</w:t>
                  </w:r>
                </w:p>
              </w:txbxContent>
            </v:textbox>
          </v:rect>
        </w:pict>
      </w:r>
    </w:p>
    <w:p w:rsidR="00831126" w:rsidRDefault="002735D2">
      <w:r>
        <w:rPr>
          <w:noProof/>
        </w:rPr>
        <w:pict>
          <v:shape id="_x0000_s2228" type="#_x0000_t32" style="position:absolute;left:0;text-align:left;margin-left:110.25pt;margin-top:14.25pt;width:153.95pt;height:41.25pt;z-index:251820032" o:connectortype="straight">
            <v:stroke endarrow="block"/>
          </v:shape>
        </w:pict>
      </w:r>
      <w:r>
        <w:rPr>
          <w:noProof/>
        </w:rPr>
        <w:pict>
          <v:shape id="_x0000_s2225" type="#_x0000_t32" style="position:absolute;left:0;text-align:left;margin-left:110.25pt;margin-top:14.25pt;width:0;height:45.75pt;z-index:251816960" o:connectortype="straight">
            <v:stroke endarrow="block"/>
          </v:shape>
        </w:pict>
      </w:r>
      <w:r>
        <w:rPr>
          <w:noProof/>
        </w:rPr>
        <w:pict>
          <v:shape id="_x0000_s2221" type="#_x0000_t32" style="position:absolute;left:0;text-align:left;margin-left:181.5pt;margin-top:2.25pt;width:39pt;height:0;z-index:251812864" o:connectortype="straight">
            <v:stroke startarrow="block" endarrow="block"/>
          </v:shape>
        </w:pict>
      </w:r>
    </w:p>
    <w:p w:rsidR="00831126" w:rsidRDefault="00831126"/>
    <w:p w:rsidR="00831126" w:rsidRDefault="00831126"/>
    <w:p w:rsidR="00831126" w:rsidRDefault="002735D2">
      <w:r>
        <w:rPr>
          <w:noProof/>
        </w:rPr>
        <w:pict>
          <v:rect id="_x0000_s2223" style="position:absolute;left:0;text-align:left;margin-left:218.25pt;margin-top:10.95pt;width:150.75pt;height:21.75pt;z-index:251814912">
            <v:textbox style="mso-next-textbox:#_x0000_s2223">
              <w:txbxContent>
                <w:p w:rsidR="00291A83" w:rsidRDefault="00291A83" w:rsidP="00291A83">
                  <w:r w:rsidRPr="00291A83">
                    <w:rPr>
                      <w:rFonts w:hint="eastAsia"/>
                    </w:rPr>
                    <w:t>寿险续期对账表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91A83">
                    <w:t>t_sxdz_xq</w:t>
                  </w:r>
                </w:p>
              </w:txbxContent>
            </v:textbox>
          </v:rect>
        </w:pict>
      </w:r>
      <w:r>
        <w:rPr>
          <w:noProof/>
        </w:rPr>
        <w:pict>
          <v:rect id="_x0000_s2222" style="position:absolute;left:0;text-align:left;margin-left:30.75pt;margin-top:13.2pt;width:150.75pt;height:21.75pt;z-index:251813888">
            <v:textbox style="mso-next-textbox:#_x0000_s2222">
              <w:txbxContent>
                <w:p w:rsidR="00291A83" w:rsidRDefault="00291A83" w:rsidP="00291A83">
                  <w:r w:rsidRPr="00291A83">
                    <w:rPr>
                      <w:rFonts w:hint="eastAsia"/>
                    </w:rPr>
                    <w:t>寿险首期对账表</w:t>
                  </w:r>
                  <w:r w:rsidRPr="00291A83">
                    <w:t>t_sxdz</w:t>
                  </w:r>
                </w:p>
              </w:txbxContent>
            </v:textbox>
          </v:rect>
        </w:pict>
      </w:r>
    </w:p>
    <w:p w:rsidR="00831126" w:rsidRDefault="00831126"/>
    <w:p w:rsidR="00831126" w:rsidRDefault="002735D2">
      <w:r>
        <w:rPr>
          <w:noProof/>
        </w:rPr>
        <w:pict>
          <v:shape id="_x0000_s2229" type="#_x0000_t32" style="position:absolute;left:0;text-align:left;margin-left:175.9pt;margin-top:1.5pt;width:88.3pt;height:51pt;flip:x;z-index:251821056" o:connectortype="straight">
            <v:stroke endarrow="block"/>
          </v:shape>
        </w:pict>
      </w:r>
      <w:r>
        <w:rPr>
          <w:noProof/>
        </w:rPr>
        <w:pict>
          <v:shape id="_x0000_s2227" type="#_x0000_t32" style="position:absolute;left:0;text-align:left;margin-left:110.25pt;margin-top:3.75pt;width:.05pt;height:53.25pt;z-index:251819008" o:connectortype="straight">
            <v:stroke endarrow="block"/>
          </v:shape>
        </w:pict>
      </w:r>
    </w:p>
    <w:p w:rsidR="00831126" w:rsidRDefault="00831126"/>
    <w:p w:rsidR="00831126" w:rsidRDefault="00831126"/>
    <w:p w:rsidR="00831126" w:rsidRDefault="002735D2">
      <w:r>
        <w:rPr>
          <w:noProof/>
        </w:rPr>
        <w:pict>
          <v:rect id="_x0000_s2224" style="position:absolute;left:0;text-align:left;margin-left:30.75pt;margin-top:10.2pt;width:150.75pt;height:21.75pt;z-index:251815936">
            <v:textbox style="mso-next-textbox:#_x0000_s2224">
              <w:txbxContent>
                <w:p w:rsidR="00291A83" w:rsidRDefault="00291A83" w:rsidP="00291A83">
                  <w:r w:rsidRPr="00291A83">
                    <w:rPr>
                      <w:rFonts w:hint="eastAsia"/>
                    </w:rPr>
                    <w:t>寿险结算表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91A83">
                    <w:t>t_sxjs</w:t>
                  </w:r>
                </w:p>
              </w:txbxContent>
            </v:textbox>
          </v:rect>
        </w:pict>
      </w:r>
    </w:p>
    <w:p w:rsidR="00831126" w:rsidRDefault="00831126"/>
    <w:p w:rsidR="00831126" w:rsidRDefault="00831126"/>
    <w:p w:rsidR="00831126" w:rsidRDefault="00831126"/>
    <w:p w:rsidR="00E452C2" w:rsidRDefault="006F2D0E">
      <w:r>
        <w:rPr>
          <w:rFonts w:hint="eastAsia"/>
        </w:rPr>
        <w:t>解释：先定义手续费比例和佣金比例</w:t>
      </w:r>
    </w:p>
    <w:p w:rsidR="006F2D0E" w:rsidRDefault="006F2D0E">
      <w:r>
        <w:rPr>
          <w:rFonts w:hint="eastAsia"/>
        </w:rPr>
        <w:t xml:space="preserve">      </w:t>
      </w:r>
      <w:r>
        <w:rPr>
          <w:rFonts w:hint="eastAsia"/>
        </w:rPr>
        <w:t>然后进入首期和续期对账</w:t>
      </w:r>
    </w:p>
    <w:p w:rsidR="006F2D0E" w:rsidRPr="006F2D0E" w:rsidRDefault="006F2D0E">
      <w:r>
        <w:rPr>
          <w:rFonts w:hint="eastAsia"/>
        </w:rPr>
        <w:t xml:space="preserve">      </w:t>
      </w:r>
      <w:r>
        <w:rPr>
          <w:rFonts w:hint="eastAsia"/>
        </w:rPr>
        <w:t>最后完成寿险结算</w:t>
      </w:r>
    </w:p>
    <w:p w:rsidR="00E452C2" w:rsidRDefault="00E452C2"/>
    <w:p w:rsidR="00E452C2" w:rsidRPr="00BB10A5" w:rsidRDefault="00BB10A5" w:rsidP="00BB10A5">
      <w:pPr>
        <w:pStyle w:val="a5"/>
        <w:numPr>
          <w:ilvl w:val="0"/>
          <w:numId w:val="3"/>
        </w:numPr>
        <w:ind w:firstLineChars="0"/>
        <w:rPr>
          <w:noProof/>
          <w:sz w:val="52"/>
          <w:szCs w:val="52"/>
        </w:rPr>
      </w:pPr>
      <w:r w:rsidRPr="00BB10A5">
        <w:rPr>
          <w:rFonts w:hint="eastAsia"/>
          <w:noProof/>
          <w:sz w:val="52"/>
          <w:szCs w:val="52"/>
        </w:rPr>
        <w:t>代理人系统</w:t>
      </w:r>
      <w:r w:rsidRPr="00BB10A5">
        <w:rPr>
          <w:rFonts w:hint="eastAsia"/>
          <w:noProof/>
          <w:sz w:val="52"/>
          <w:szCs w:val="52"/>
        </w:rPr>
        <w:t>-</w:t>
      </w:r>
      <w:r w:rsidRPr="00BB10A5">
        <w:rPr>
          <w:rFonts w:hint="eastAsia"/>
          <w:noProof/>
          <w:sz w:val="52"/>
          <w:szCs w:val="52"/>
        </w:rPr>
        <w:t>佣金发放</w:t>
      </w:r>
    </w:p>
    <w:p w:rsidR="00E452C2" w:rsidRDefault="002735D2">
      <w:r>
        <w:rPr>
          <w:noProof/>
        </w:rPr>
        <w:pict>
          <v:rect id="_x0000_s2231" style="position:absolute;left:0;text-align:left;margin-left:171.4pt;margin-top:11.85pt;width:114pt;height:21.75pt;z-index:251823104">
            <v:textbox style="mso-next-textbox:#_x0000_s2231">
              <w:txbxContent>
                <w:p w:rsidR="00F435D3" w:rsidRDefault="00F435D3" w:rsidP="00F435D3">
                  <w:r>
                    <w:rPr>
                      <w:rFonts w:hint="eastAsia"/>
                    </w:rPr>
                    <w:t>佣金项目</w:t>
                  </w:r>
                  <w:r>
                    <w:rPr>
                      <w:rFonts w:hint="eastAsia"/>
                    </w:rPr>
                    <w:t xml:space="preserve">2  </w:t>
                  </w:r>
                </w:p>
              </w:txbxContent>
            </v:textbox>
          </v:rect>
        </w:pict>
      </w:r>
      <w:r>
        <w:rPr>
          <w:noProof/>
        </w:rPr>
        <w:pict>
          <v:rect id="_x0000_s2232" style="position:absolute;left:0;text-align:left;margin-left:304.5pt;margin-top:8.1pt;width:118.5pt;height:21.75pt;z-index:251824128">
            <v:textbox style="mso-next-textbox:#_x0000_s2232">
              <w:txbxContent>
                <w:p w:rsidR="00F435D3" w:rsidRDefault="00F435D3" w:rsidP="00F435D3">
                  <w:r>
                    <w:rPr>
                      <w:rFonts w:hint="eastAsia"/>
                    </w:rPr>
                    <w:t xml:space="preserve">*  </w:t>
                  </w:r>
                </w:p>
              </w:txbxContent>
            </v:textbox>
          </v:rect>
        </w:pict>
      </w:r>
      <w:r>
        <w:rPr>
          <w:noProof/>
        </w:rPr>
        <w:pict>
          <v:rect id="_x0000_s2230" style="position:absolute;left:0;text-align:left;margin-left:35.25pt;margin-top:11.85pt;width:114pt;height:21.75pt;z-index:251822080">
            <v:textbox style="mso-next-textbox:#_x0000_s2230">
              <w:txbxContent>
                <w:p w:rsidR="00F435D3" w:rsidRDefault="00F435D3" w:rsidP="00F435D3">
                  <w:r>
                    <w:rPr>
                      <w:rFonts w:hint="eastAsia"/>
                    </w:rPr>
                    <w:t>佣金项目</w:t>
                  </w:r>
                  <w:r>
                    <w:rPr>
                      <w:rFonts w:hint="eastAsia"/>
                    </w:rPr>
                    <w:t xml:space="preserve">1  </w:t>
                  </w:r>
                </w:p>
              </w:txbxContent>
            </v:textbox>
          </v:rect>
        </w:pict>
      </w:r>
    </w:p>
    <w:p w:rsidR="00291A83" w:rsidRDefault="002735D2">
      <w:r>
        <w:rPr>
          <w:noProof/>
        </w:rPr>
        <w:pict>
          <v:shape id="_x0000_s2236" type="#_x0000_t32" style="position:absolute;left:0;text-align:left;margin-left:264.2pt;margin-top:14.25pt;width:82.3pt;height:82.3pt;flip:x;z-index:251828224" o:connectortype="straight">
            <v:stroke endarrow="block"/>
          </v:shape>
        </w:pict>
      </w:r>
    </w:p>
    <w:p w:rsidR="00291A83" w:rsidRDefault="002735D2">
      <w:r>
        <w:rPr>
          <w:noProof/>
        </w:rPr>
        <w:pict>
          <v:shape id="_x0000_s2235" type="#_x0000_t32" style="position:absolute;left:0;text-align:left;margin-left:231pt;margin-top:2.4pt;width:0;height:82.5pt;z-index:251827200" o:connectortype="straight">
            <v:stroke endarrow="block"/>
          </v:shape>
        </w:pict>
      </w:r>
      <w:r>
        <w:rPr>
          <w:noProof/>
        </w:rPr>
        <w:pict>
          <v:shape id="_x0000_s2234" type="#_x0000_t32" style="position:absolute;left:0;text-align:left;margin-left:116.25pt;margin-top:2.4pt;width:80.25pt;height:80.25pt;z-index:251826176" o:connectortype="straight">
            <v:stroke endarrow="block"/>
          </v:shape>
        </w:pict>
      </w:r>
    </w:p>
    <w:p w:rsidR="00291A83" w:rsidRDefault="00291A83"/>
    <w:p w:rsidR="00291A83" w:rsidRDefault="00291A83"/>
    <w:p w:rsidR="00291A83" w:rsidRDefault="00291A83"/>
    <w:p w:rsidR="00291A83" w:rsidRDefault="00291A83"/>
    <w:p w:rsidR="00291A83" w:rsidRDefault="002735D2">
      <w:r>
        <w:rPr>
          <w:noProof/>
        </w:rPr>
        <w:pict>
          <v:rect id="_x0000_s2233" style="position:absolute;left:0;text-align:left;margin-left:110.3pt;margin-top:6.9pt;width:212.95pt;height:21.75pt;z-index:251825152">
            <v:textbox style="mso-next-textbox:#_x0000_s2233">
              <w:txbxContent>
                <w:p w:rsidR="00F435D3" w:rsidRPr="00F435D3" w:rsidRDefault="00F435D3" w:rsidP="00F435D3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</w:rPr>
                    <w:t>组合成</w:t>
                  </w:r>
                  <w:r w:rsidRPr="00F435D3">
                    <w:rPr>
                      <w:rFonts w:hint="eastAsia"/>
                      <w:color w:val="FF0000"/>
                    </w:rPr>
                    <w:t>佣金处理器</w:t>
                  </w:r>
                </w:p>
              </w:txbxContent>
            </v:textbox>
          </v:rect>
        </w:pict>
      </w:r>
    </w:p>
    <w:p w:rsidR="00291A83" w:rsidRDefault="002735D2">
      <w:r>
        <w:rPr>
          <w:noProof/>
        </w:rPr>
        <w:pict>
          <v:shape id="_x0000_s2238" type="#_x0000_t32" style="position:absolute;left:0;text-align:left;margin-left:234.75pt;margin-top:13.05pt;width:0;height:25.5pt;z-index:251830272" o:connectortype="straight">
            <v:stroke endarrow="block"/>
          </v:shape>
        </w:pict>
      </w:r>
    </w:p>
    <w:p w:rsidR="00291A83" w:rsidRDefault="00291A83"/>
    <w:p w:rsidR="00291A83" w:rsidRDefault="002735D2">
      <w:r>
        <w:rPr>
          <w:noProof/>
        </w:rPr>
        <w:pict>
          <v:rect id="_x0000_s2237" style="position:absolute;left:0;text-align:left;margin-left:113.3pt;margin-top:7.35pt;width:212.95pt;height:21.75pt;z-index:251829248">
            <v:textbox style="mso-next-textbox:#_x0000_s2237">
              <w:txbxContent>
                <w:p w:rsidR="00F435D3" w:rsidRPr="00F435D3" w:rsidRDefault="00F435D3" w:rsidP="00F435D3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</w:rPr>
                    <w:t>生成佣金表</w:t>
                  </w:r>
                </w:p>
              </w:txbxContent>
            </v:textbox>
          </v:rect>
        </w:pict>
      </w:r>
    </w:p>
    <w:p w:rsidR="00291A83" w:rsidRDefault="00291A83"/>
    <w:p w:rsidR="00291A83" w:rsidRDefault="00291A83"/>
    <w:p w:rsidR="006A40D8" w:rsidRDefault="006A40D8">
      <w:r>
        <w:rPr>
          <w:rFonts w:hint="eastAsia"/>
        </w:rPr>
        <w:t>解释：先编写各佣金项目的过程，然后组合佣金处理器，最后生成佣金表</w:t>
      </w:r>
    </w:p>
    <w:p w:rsidR="006A40D8" w:rsidRPr="006A40D8" w:rsidRDefault="006A40D8"/>
    <w:p w:rsidR="006A40D8" w:rsidRDefault="006A40D8"/>
    <w:p w:rsidR="006A40D8" w:rsidRDefault="006A40D8"/>
    <w:p w:rsidR="006A40D8" w:rsidRDefault="006A40D8"/>
    <w:p w:rsidR="006A40D8" w:rsidRDefault="006A40D8"/>
    <w:p w:rsidR="006A40D8" w:rsidRDefault="006A40D8"/>
    <w:p w:rsidR="00291A83" w:rsidRPr="006A40D8" w:rsidRDefault="006A40D8" w:rsidP="006A40D8">
      <w:pPr>
        <w:pStyle w:val="a5"/>
        <w:numPr>
          <w:ilvl w:val="0"/>
          <w:numId w:val="3"/>
        </w:numPr>
        <w:ind w:firstLineChars="0"/>
        <w:rPr>
          <w:noProof/>
          <w:sz w:val="52"/>
          <w:szCs w:val="52"/>
        </w:rPr>
      </w:pPr>
      <w:r w:rsidRPr="006A40D8">
        <w:rPr>
          <w:rFonts w:hint="eastAsia"/>
          <w:noProof/>
          <w:sz w:val="52"/>
          <w:szCs w:val="52"/>
        </w:rPr>
        <w:lastRenderedPageBreak/>
        <w:t>报表系统</w:t>
      </w:r>
    </w:p>
    <w:p w:rsidR="00291A83" w:rsidRDefault="002735D2">
      <w:r>
        <w:rPr>
          <w:noProof/>
        </w:rPr>
        <w:pict>
          <v:rect id="_x0000_s2239" style="position:absolute;left:0;text-align:left;margin-left:79.9pt;margin-top:9pt;width:212.95pt;height:21.75pt;z-index:251831296">
            <v:textbox style="mso-next-textbox:#_x0000_s2239">
              <w:txbxContent>
                <w:p w:rsidR="006A40D8" w:rsidRPr="006A34B8" w:rsidRDefault="006A34B8" w:rsidP="006A34B8">
                  <w:r w:rsidRPr="006A34B8">
                    <w:rPr>
                      <w:rFonts w:hint="eastAsia"/>
                    </w:rPr>
                    <w:t>报表数据表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6A34B8">
                    <w:t>t_bbsj</w:t>
                  </w:r>
                </w:p>
              </w:txbxContent>
            </v:textbox>
          </v:rect>
        </w:pict>
      </w:r>
    </w:p>
    <w:p w:rsidR="00291A83" w:rsidRDefault="00291A83"/>
    <w:p w:rsidR="00291A83" w:rsidRDefault="00291A83"/>
    <w:p w:rsidR="00291A83" w:rsidRDefault="006A40D8">
      <w:r>
        <w:rPr>
          <w:rFonts w:hint="eastAsia"/>
        </w:rPr>
        <w:t>解释：报表的数据存储表结构</w:t>
      </w:r>
    </w:p>
    <w:p w:rsidR="00291A83" w:rsidRPr="006A40D8" w:rsidRDefault="00291A83"/>
    <w:p w:rsidR="00291A83" w:rsidRDefault="00291A83"/>
    <w:p w:rsidR="00291A83" w:rsidRDefault="00291A83"/>
    <w:p w:rsidR="00291A83" w:rsidRDefault="00291A83"/>
    <w:p w:rsidR="00291A83" w:rsidRDefault="00291A83"/>
    <w:p w:rsidR="00291A83" w:rsidRDefault="00291A83"/>
    <w:p w:rsidR="00291A83" w:rsidRDefault="00291A83"/>
    <w:p w:rsidR="00B3771E" w:rsidRDefault="00B3771E"/>
    <w:p w:rsidR="00B3771E" w:rsidRDefault="00B3771E"/>
    <w:p w:rsidR="00B3771E" w:rsidRDefault="00B3771E"/>
    <w:p w:rsidR="00B3771E" w:rsidRDefault="00B3771E"/>
    <w:p w:rsidR="00B3771E" w:rsidRDefault="00B3771E"/>
    <w:p w:rsidR="00B3771E" w:rsidRDefault="00B3771E"/>
    <w:p w:rsidR="00B3771E" w:rsidRDefault="00B3771E"/>
    <w:p w:rsidR="00B3771E" w:rsidRDefault="00B3771E"/>
    <w:p w:rsidR="00B3771E" w:rsidRDefault="00B3771E"/>
    <w:p w:rsidR="00B3771E" w:rsidRDefault="00B3771E"/>
    <w:p w:rsidR="00B3771E" w:rsidRDefault="00B3771E"/>
    <w:p w:rsidR="00B3771E" w:rsidRDefault="00B3771E"/>
    <w:p w:rsidR="00B3771E" w:rsidRDefault="00B3771E"/>
    <w:p w:rsidR="00B3771E" w:rsidRDefault="00B3771E"/>
    <w:p w:rsidR="00B3771E" w:rsidRDefault="00B3771E"/>
    <w:p w:rsidR="00B3771E" w:rsidRDefault="00B3771E"/>
    <w:p w:rsidR="00B3771E" w:rsidRDefault="00B3771E"/>
    <w:p w:rsidR="00B3771E" w:rsidRDefault="00B3771E"/>
    <w:p w:rsidR="00B3771E" w:rsidRDefault="00B3771E"/>
    <w:p w:rsidR="00B3771E" w:rsidRDefault="00B3771E"/>
    <w:p w:rsidR="00B3771E" w:rsidRDefault="00B3771E"/>
    <w:p w:rsidR="00B3771E" w:rsidRDefault="00B3771E"/>
    <w:p w:rsidR="00B3771E" w:rsidRDefault="00B3771E"/>
    <w:p w:rsidR="00B3771E" w:rsidRDefault="00B3771E"/>
    <w:p w:rsidR="00B3771E" w:rsidRDefault="00B3771E"/>
    <w:p w:rsidR="00B3771E" w:rsidRDefault="00B3771E"/>
    <w:p w:rsidR="00B3771E" w:rsidRDefault="00B3771E"/>
    <w:p w:rsidR="00B3771E" w:rsidRDefault="00B3771E"/>
    <w:p w:rsidR="00B3771E" w:rsidRDefault="00B3771E"/>
    <w:p w:rsidR="00B3771E" w:rsidRPr="003371BE" w:rsidRDefault="00B3771E"/>
    <w:sectPr w:rsidR="00B3771E" w:rsidRPr="003371BE" w:rsidSect="00545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2C8" w:rsidRDefault="007072C8" w:rsidP="00D547A0">
      <w:r>
        <w:separator/>
      </w:r>
    </w:p>
  </w:endnote>
  <w:endnote w:type="continuationSeparator" w:id="1">
    <w:p w:rsidR="007072C8" w:rsidRDefault="007072C8" w:rsidP="00D547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2C8" w:rsidRDefault="007072C8" w:rsidP="00D547A0">
      <w:r>
        <w:separator/>
      </w:r>
    </w:p>
  </w:footnote>
  <w:footnote w:type="continuationSeparator" w:id="1">
    <w:p w:rsidR="007072C8" w:rsidRDefault="007072C8" w:rsidP="00D547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25D11"/>
    <w:multiLevelType w:val="hybridMultilevel"/>
    <w:tmpl w:val="3E24653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8323E9"/>
    <w:multiLevelType w:val="hybridMultilevel"/>
    <w:tmpl w:val="ABEAC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6E52C59"/>
    <w:multiLevelType w:val="hybridMultilevel"/>
    <w:tmpl w:val="F7B449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47A0"/>
    <w:rsid w:val="0007085E"/>
    <w:rsid w:val="000A1C3E"/>
    <w:rsid w:val="00241FFB"/>
    <w:rsid w:val="002735D2"/>
    <w:rsid w:val="00291A83"/>
    <w:rsid w:val="00313B8B"/>
    <w:rsid w:val="003371BE"/>
    <w:rsid w:val="003A6122"/>
    <w:rsid w:val="003B3504"/>
    <w:rsid w:val="003B5C7D"/>
    <w:rsid w:val="003C3B3D"/>
    <w:rsid w:val="003E233E"/>
    <w:rsid w:val="003F5B7D"/>
    <w:rsid w:val="0041730F"/>
    <w:rsid w:val="00451ED2"/>
    <w:rsid w:val="004C3200"/>
    <w:rsid w:val="004F4A27"/>
    <w:rsid w:val="004F543C"/>
    <w:rsid w:val="00545796"/>
    <w:rsid w:val="005C2E98"/>
    <w:rsid w:val="005E2582"/>
    <w:rsid w:val="005E4850"/>
    <w:rsid w:val="00636295"/>
    <w:rsid w:val="006A34B8"/>
    <w:rsid w:val="006A40D8"/>
    <w:rsid w:val="006D4A82"/>
    <w:rsid w:val="006F2D0E"/>
    <w:rsid w:val="007072C8"/>
    <w:rsid w:val="00755BF8"/>
    <w:rsid w:val="00800537"/>
    <w:rsid w:val="00831126"/>
    <w:rsid w:val="008B3B3B"/>
    <w:rsid w:val="00907B32"/>
    <w:rsid w:val="00916627"/>
    <w:rsid w:val="009672FD"/>
    <w:rsid w:val="009C3531"/>
    <w:rsid w:val="009F4385"/>
    <w:rsid w:val="00A133FA"/>
    <w:rsid w:val="00A43F53"/>
    <w:rsid w:val="00A7345B"/>
    <w:rsid w:val="00A7574A"/>
    <w:rsid w:val="00AE1BE1"/>
    <w:rsid w:val="00B3771E"/>
    <w:rsid w:val="00BB10A5"/>
    <w:rsid w:val="00BB525F"/>
    <w:rsid w:val="00BD13DE"/>
    <w:rsid w:val="00C73DA9"/>
    <w:rsid w:val="00CF3299"/>
    <w:rsid w:val="00D45C1F"/>
    <w:rsid w:val="00D547A0"/>
    <w:rsid w:val="00D83D42"/>
    <w:rsid w:val="00E452C2"/>
    <w:rsid w:val="00E878F6"/>
    <w:rsid w:val="00F36F6D"/>
    <w:rsid w:val="00F435D3"/>
    <w:rsid w:val="00F47A23"/>
    <w:rsid w:val="00F86417"/>
    <w:rsid w:val="00F93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68" type="connector" idref="#_x0000_s2112"/>
        <o:r id="V:Rule69" type="connector" idref="#_x0000_s2198"/>
        <o:r id="V:Rule70" type="connector" idref="#_x0000_s2126"/>
        <o:r id="V:Rule71" type="connector" idref="#_x0000_s2119"/>
        <o:r id="V:Rule72" type="connector" idref="#_x0000_s2236"/>
        <o:r id="V:Rule73" type="connector" idref="#_x0000_s2192"/>
        <o:r id="V:Rule74" type="connector" idref="#_x0000_s2088"/>
        <o:r id="V:Rule75" type="connector" idref="#_x0000_s2135"/>
        <o:r id="V:Rule76" type="connector" idref="#_x0000_s2235"/>
        <o:r id="V:Rule77" type="connector" idref="#_x0000_s2188"/>
        <o:r id="V:Rule78" type="connector" idref="#_x0000_s2091"/>
        <o:r id="V:Rule79" type="connector" idref="#_x0000_s2185"/>
        <o:r id="V:Rule80" type="connector" idref="#_x0000_s2129"/>
        <o:r id="V:Rule81" type="connector" idref="#_x0000_s2196"/>
        <o:r id="V:Rule82" type="connector" idref="#_x0000_s2184"/>
        <o:r id="V:Rule83" type="connector" idref="#_x0000_s2054"/>
        <o:r id="V:Rule84" type="connector" idref="#_x0000_s2225"/>
        <o:r id="V:Rule85" type="connector" idref="#_x0000_s2186"/>
        <o:r id="V:Rule86" type="connector" idref="#_x0000_s2113"/>
        <o:r id="V:Rule87" type="connector" idref="#_x0000_s2238"/>
        <o:r id="V:Rule88" type="connector" idref="#_x0000_s2063"/>
        <o:r id="V:Rule89" type="connector" idref="#_x0000_s2234"/>
        <o:r id="V:Rule90" type="connector" idref="#_x0000_s2138"/>
        <o:r id="V:Rule91" type="connector" idref="#_x0000_s2213"/>
        <o:r id="V:Rule92" type="connector" idref="#_x0000_s2084"/>
        <o:r id="V:Rule93" type="connector" idref="#_x0000_s2058"/>
        <o:r id="V:Rule94" type="connector" idref="#_x0000_s2114"/>
        <o:r id="V:Rule95" type="connector" idref="#_x0000_s2214"/>
        <o:r id="V:Rule96" type="connector" idref="#_x0000_s2167"/>
        <o:r id="V:Rule97" type="connector" idref="#_x0000_s2086"/>
        <o:r id="V:Rule98" type="connector" idref="#_x0000_s2187"/>
        <o:r id="V:Rule99" type="connector" idref="#_x0000_s2143"/>
        <o:r id="V:Rule100" type="connector" idref="#_x0000_s2104"/>
        <o:r id="V:Rule101" type="connector" idref="#_x0000_s2150"/>
        <o:r id="V:Rule102" type="connector" idref="#_x0000_s2131"/>
        <o:r id="V:Rule103" type="connector" idref="#_x0000_s2111"/>
        <o:r id="V:Rule104" type="connector" idref="#_x0000_s2195"/>
        <o:r id="V:Rule105" type="connector" idref="#_x0000_s2151"/>
        <o:r id="V:Rule106" type="connector" idref="#_x0000_s2101"/>
        <o:r id="V:Rule107" type="connector" idref="#_x0000_s2095"/>
        <o:r id="V:Rule108" type="connector" idref="#_x0000_s2122"/>
        <o:r id="V:Rule109" type="connector" idref="#_x0000_s2227"/>
        <o:r id="V:Rule110" type="connector" idref="#_x0000_s2182"/>
        <o:r id="V:Rule111" type="connector" idref="#_x0000_s2130"/>
        <o:r id="V:Rule112" type="connector" idref="#_x0000_s2183"/>
        <o:r id="V:Rule113" type="connector" idref="#_x0000_s2156"/>
        <o:r id="V:Rule114" type="connector" idref="#_x0000_s2217"/>
        <o:r id="V:Rule115" type="connector" idref="#_x0000_s2067"/>
        <o:r id="V:Rule116" type="connector" idref="#_x0000_s2118"/>
        <o:r id="V:Rule117" type="connector" idref="#_x0000_s2173"/>
        <o:r id="V:Rule118" type="connector" idref="#_x0000_s2096"/>
        <o:r id="V:Rule119" type="connector" idref="#_x0000_s2100"/>
        <o:r id="V:Rule120" type="connector" idref="#_x0000_s2229"/>
        <o:r id="V:Rule121" type="connector" idref="#_x0000_s2065"/>
        <o:r id="V:Rule122" type="connector" idref="#_x0000_s2052"/>
        <o:r id="V:Rule123" type="connector" idref="#_x0000_s2140"/>
        <o:r id="V:Rule124" type="connector" idref="#_x0000_s2221"/>
        <o:r id="V:Rule125" type="connector" idref="#_x0000_s2172"/>
        <o:r id="V:Rule126" type="connector" idref="#_x0000_s2102"/>
        <o:r id="V:Rule127" type="connector" idref="#_x0000_s2061"/>
        <o:r id="V:Rule128" type="connector" idref="#_x0000_s2218"/>
        <o:r id="V:Rule129" type="connector" idref="#_x0000_s2165"/>
        <o:r id="V:Rule130" type="connector" idref="#_x0000_s2215"/>
        <o:r id="V:Rule131" type="connector" idref="#_x0000_s2169"/>
        <o:r id="V:Rule132" type="connector" idref="#_x0000_s2121"/>
        <o:r id="V:Rule133" type="connector" idref="#_x0000_s2136"/>
        <o:r id="V:Rule134" type="connector" idref="#_x0000_s22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4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47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4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47A0"/>
    <w:rPr>
      <w:sz w:val="18"/>
      <w:szCs w:val="18"/>
    </w:rPr>
  </w:style>
  <w:style w:type="paragraph" w:styleId="a5">
    <w:name w:val="List Paragraph"/>
    <w:basedOn w:val="a"/>
    <w:uiPriority w:val="34"/>
    <w:qFormat/>
    <w:rsid w:val="00A133F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269</Words>
  <Characters>1535</Characters>
  <Application>Microsoft Office Word</Application>
  <DocSecurity>0</DocSecurity>
  <Lines>12</Lines>
  <Paragraphs>3</Paragraphs>
  <ScaleCrop>false</ScaleCrop>
  <Company>djt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djt-it</dc:creator>
  <cp:keywords/>
  <dc:description/>
  <cp:lastModifiedBy>djt-it</cp:lastModifiedBy>
  <cp:revision>41</cp:revision>
  <dcterms:created xsi:type="dcterms:W3CDTF">2013-03-07T05:14:00Z</dcterms:created>
  <dcterms:modified xsi:type="dcterms:W3CDTF">2013-03-11T07:46:00Z</dcterms:modified>
</cp:coreProperties>
</file>