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74C" w:rsidRPr="00BE074C" w:rsidRDefault="00BE074C" w:rsidP="00BE074C">
      <w:pPr>
        <w:widowControl/>
        <w:spacing w:line="570" w:lineRule="atLeast"/>
        <w:jc w:val="left"/>
        <w:outlineLvl w:val="0"/>
        <w:rPr>
          <w:rFonts w:ascii="微软雅黑" w:eastAsia="微软雅黑" w:hAnsi="微软雅黑" w:cs="宋体"/>
          <w:b/>
          <w:bCs/>
          <w:color w:val="2C3033"/>
          <w:kern w:val="36"/>
          <w:sz w:val="36"/>
          <w:szCs w:val="36"/>
        </w:rPr>
      </w:pPr>
      <w:r w:rsidRPr="00BE074C">
        <w:rPr>
          <w:rFonts w:ascii="微软雅黑" w:eastAsia="微软雅黑" w:hAnsi="微软雅黑" w:cs="宋体" w:hint="eastAsia"/>
          <w:b/>
          <w:bCs/>
          <w:color w:val="2C3033"/>
          <w:kern w:val="36"/>
          <w:sz w:val="36"/>
          <w:szCs w:val="36"/>
        </w:rPr>
        <w:t>openldap2.4 的同步&amp;分布式部署方式</w:t>
      </w:r>
    </w:p>
    <w:p w:rsidR="00BE074C" w:rsidRPr="00BE074C" w:rsidRDefault="00BE074C" w:rsidP="00BE074C">
      <w:pPr>
        <w:widowControl/>
        <w:jc w:val="left"/>
        <w:outlineLvl w:val="0"/>
        <w:rPr>
          <w:rFonts w:ascii="微软雅黑" w:eastAsia="微软雅黑" w:hAnsi="微软雅黑" w:cs="宋体"/>
          <w:color w:val="454545"/>
          <w:kern w:val="36"/>
          <w:sz w:val="62"/>
          <w:szCs w:val="62"/>
        </w:rPr>
      </w:pPr>
      <w:bookmarkStart w:id="0" w:name="t0"/>
      <w:bookmarkEnd w:id="0"/>
      <w:r w:rsidRPr="00BE074C">
        <w:rPr>
          <w:rFonts w:ascii="MS Gothic" w:eastAsia="MS Gothic" w:hAnsi="MS Gothic" w:cs="MS Gothic" w:hint="eastAsia"/>
          <w:color w:val="454545"/>
          <w:kern w:val="36"/>
          <w:sz w:val="22"/>
        </w:rPr>
        <w:t>​</w:t>
      </w:r>
      <w:r w:rsidRPr="00BE074C">
        <w:rPr>
          <w:rFonts w:ascii="微软雅黑" w:eastAsia="微软雅黑" w:hAnsi="微软雅黑" w:cs="宋体" w:hint="eastAsia"/>
          <w:color w:val="454545"/>
          <w:kern w:val="36"/>
          <w:sz w:val="32"/>
          <w:szCs w:val="32"/>
        </w:rPr>
        <w:t>一、openldap2.4 的同步方式</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b/>
          <w:bCs/>
          <w:color w:val="454545"/>
          <w:kern w:val="0"/>
          <w:sz w:val="24"/>
          <w:szCs w:val="24"/>
        </w:rPr>
        <w:t>1、Syncrepl （全量模式）</w:t>
      </w:r>
      <w:r w:rsidRPr="00BE074C">
        <w:rPr>
          <w:rFonts w:ascii="宋体" w:eastAsia="宋体" w:hAnsi="宋体" w:cs="宋体"/>
          <w:color w:val="454545"/>
          <w:kern w:val="0"/>
          <w:sz w:val="24"/>
          <w:szCs w:val="24"/>
        </w:rPr>
        <w:t>：slave服务器用拉的方式同步master数据，使用该方法最大的缺陷在于：当你修改了一个Entry中的任何一个属性，那么该方法会把该条目下所有的属性都同步过来。</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color w:val="454545"/>
          <w:kern w:val="0"/>
          <w:szCs w:val="21"/>
        </w:rPr>
        <w:t>2、</w:t>
      </w:r>
      <w:r w:rsidRPr="00BE074C">
        <w:rPr>
          <w:rFonts w:ascii="宋体" w:eastAsia="宋体" w:hAnsi="宋体" w:cs="宋体"/>
          <w:b/>
          <w:bCs/>
          <w:color w:val="454545"/>
          <w:kern w:val="0"/>
          <w:sz w:val="24"/>
          <w:szCs w:val="24"/>
        </w:rPr>
        <w:t>Delta-syncrepl（增量模式）</w:t>
      </w:r>
      <w:r w:rsidRPr="00BE074C">
        <w:rPr>
          <w:rFonts w:ascii="宋体" w:eastAsia="宋体" w:hAnsi="宋体" w:cs="宋体"/>
          <w:color w:val="454545"/>
          <w:kern w:val="0"/>
          <w:sz w:val="24"/>
          <w:szCs w:val="24"/>
        </w:rPr>
        <w:t>：比syncrepl多了一个基于日志的同步功能。每在master修改一条数据后，就会产生一个日志文件，salve通过master的日志进行相应的修改，这种方式克服了当修改条目中某个属性后要把整个条目都更新过来的缺点；</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b/>
          <w:bCs/>
          <w:color w:val="454545"/>
          <w:kern w:val="0"/>
          <w:sz w:val="24"/>
          <w:szCs w:val="24"/>
        </w:rPr>
        <w:t>3、N-WAY Mutli-Master</w:t>
      </w:r>
      <w:r w:rsidRPr="00BE074C">
        <w:rPr>
          <w:rFonts w:ascii="宋体" w:eastAsia="宋体" w:hAnsi="宋体" w:cs="宋体"/>
          <w:color w:val="454545"/>
          <w:kern w:val="0"/>
          <w:sz w:val="24"/>
          <w:szCs w:val="24"/>
        </w:rPr>
        <w:t>:多主Master方式同步LDAP信息</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b/>
          <w:bCs/>
          <w:color w:val="454545"/>
          <w:kern w:val="0"/>
          <w:sz w:val="24"/>
          <w:szCs w:val="24"/>
        </w:rPr>
        <w:t>4、MirrorMode</w:t>
      </w:r>
      <w:r w:rsidRPr="00BE074C">
        <w:rPr>
          <w:rFonts w:ascii="宋体" w:eastAsia="宋体" w:hAnsi="宋体" w:cs="宋体"/>
          <w:color w:val="454545"/>
          <w:kern w:val="0"/>
          <w:sz w:val="24"/>
          <w:szCs w:val="24"/>
        </w:rPr>
        <w:t>：該方式是服務器互相以推的方式同步用戶數據。</w:t>
      </w:r>
      <w:r w:rsidRPr="00BE074C">
        <w:rPr>
          <w:rFonts w:ascii="宋体" w:eastAsia="宋体" w:hAnsi="宋体" w:cs="宋体"/>
          <w:color w:val="454545"/>
          <w:kern w:val="0"/>
          <w:szCs w:val="21"/>
        </w:rPr>
        <w:t>MirrorMode只支持2個主MASTER(並不是說鏡像模式只能做2台LDAP，而是只有2個MASTER起作用可以推送數據出去，其他的LDAP服務器也會同步更新，只要把提供者指定到這2個MASTER任意一台即可),當你設定超過2台的時候，該模式只有最開始設定的那2台是MASTER，能主動互相推送數據。後面超過的如第三台LDAP3或LDAP4時，這些自動全部變成單向同步，即只有那2個主MASTER修改用戶數據后可以同步到下面的第三台或第四台LDAP上， LDAP3，LDAP4做任何動作都無法將數據同步到主master上。也不會同不到其他LDAP服務器上,有點類似老版本slurp的效果。</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b/>
          <w:bCs/>
          <w:color w:val="454545"/>
          <w:kern w:val="0"/>
          <w:sz w:val="24"/>
          <w:szCs w:val="24"/>
        </w:rPr>
        <w:t>5.Syncrepl Proxy</w:t>
      </w:r>
      <w:r w:rsidRPr="00BE074C">
        <w:rPr>
          <w:rFonts w:ascii="宋体" w:eastAsia="宋体" w:hAnsi="宋体" w:cs="宋体"/>
          <w:color w:val="454545"/>
          <w:kern w:val="0"/>
          <w:sz w:val="24"/>
          <w:szCs w:val="24"/>
        </w:rPr>
        <w:t>：</w:t>
      </w:r>
      <w:r w:rsidRPr="00BE074C">
        <w:rPr>
          <w:rFonts w:ascii="宋体" w:eastAsia="宋体" w:hAnsi="宋体" w:cs="宋体"/>
          <w:color w:val="454545"/>
          <w:kern w:val="0"/>
          <w:szCs w:val="21"/>
        </w:rPr>
        <w:t>代理同步。將保留用戶信息的MASTER主機隱藏起來，而代理機上面的LDAP通過Syncrepl從MASTER主機以拉的方式同步maser用戶數據，當代理主機發生改變時，代理主機的LDAP又以推的方式將數據更新到更下層的slave LDAP服務器上。而slave LDAP是沒有權限去更改代理服務為那台LDAP用戶信息，只有讀取權限，什麽，這種情況類似老版本的slurp單向同步功能，並且和老版本slurp一樣可以建立一個快捷方式(這個快捷方式不保留任何數據，數據全部保留在你去指定的那台LDAP服務器上，只是說你可以通過這個快捷方式在slave LDAP服務器上也可以修改數據。該快捷方式具體應用可以去查看RPM包方式當中安裝方法里有說明。)</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color w:val="454545"/>
          <w:kern w:val="0"/>
          <w:szCs w:val="21"/>
        </w:rPr>
        <w:br/>
      </w:r>
    </w:p>
    <w:p w:rsidR="00BE074C" w:rsidRDefault="00BE074C" w:rsidP="00BE074C">
      <w:pPr>
        <w:widowControl/>
        <w:jc w:val="left"/>
        <w:rPr>
          <w:rFonts w:ascii="宋体" w:eastAsia="宋体" w:hAnsi="宋体" w:cs="宋体"/>
          <w:b/>
          <w:bCs/>
          <w:color w:val="454545"/>
          <w:kern w:val="0"/>
          <w:sz w:val="32"/>
          <w:szCs w:val="32"/>
        </w:rPr>
      </w:pPr>
      <w:r w:rsidRPr="00BE074C">
        <w:rPr>
          <w:rFonts w:ascii="宋体" w:eastAsia="宋体" w:hAnsi="宋体" w:cs="宋体"/>
          <w:b/>
          <w:bCs/>
          <w:color w:val="454545"/>
          <w:kern w:val="0"/>
          <w:sz w:val="32"/>
          <w:szCs w:val="32"/>
        </w:rPr>
        <w:t>二、安装</w:t>
      </w:r>
    </w:p>
    <w:p w:rsidR="00BE074C" w:rsidRPr="00BE074C" w:rsidRDefault="00BE074C" w:rsidP="00BE074C">
      <w:pPr>
        <w:widowControl/>
        <w:jc w:val="left"/>
        <w:rPr>
          <w:rFonts w:ascii="宋体" w:eastAsia="宋体" w:hAnsi="宋体" w:cs="宋体"/>
          <w:color w:val="454545"/>
          <w:kern w:val="0"/>
          <w:sz w:val="24"/>
          <w:szCs w:val="24"/>
        </w:rPr>
      </w:pPr>
      <w:r>
        <w:rPr>
          <w:rFonts w:ascii="宋体" w:eastAsia="宋体" w:hAnsi="宋体" w:cs="宋体" w:hint="eastAsia"/>
          <w:b/>
          <w:bCs/>
          <w:color w:val="454545"/>
          <w:kern w:val="0"/>
          <w:sz w:val="32"/>
          <w:szCs w:val="32"/>
        </w:rPr>
        <w:t>1.编译安装</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color w:val="454545"/>
          <w:kern w:val="0"/>
          <w:sz w:val="24"/>
          <w:szCs w:val="24"/>
        </w:rPr>
        <w:t>为了使用openldap的同步协议，必须在编译阶段强制开启如下的编译选项，</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color w:val="454545"/>
          <w:kern w:val="0"/>
          <w:sz w:val="24"/>
          <w:szCs w:val="24"/>
        </w:rPr>
        <w:t>./configure --prefix=/usr/local/openldap --enable-debug --enable-modules --enable-ldap --enable-relay --enable-accesslog --enable-auditlog --enable-syncprov</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color w:val="454545"/>
          <w:kern w:val="0"/>
          <w:sz w:val="24"/>
          <w:szCs w:val="24"/>
        </w:rPr>
        <w:t>其中</w:t>
      </w:r>
      <w:bookmarkStart w:id="1" w:name="OLE_LINK12"/>
      <w:r w:rsidRPr="00BE074C">
        <w:rPr>
          <w:rFonts w:ascii="Arial" w:eastAsia="宋体" w:hAnsi="Arial" w:cs="Arial"/>
          <w:color w:val="336699"/>
          <w:kern w:val="0"/>
          <w:sz w:val="24"/>
          <w:szCs w:val="24"/>
          <w:shd w:val="clear" w:color="auto" w:fill="FFFFFF"/>
        </w:rPr>
        <w:t>--enable-overlays </w:t>
      </w:r>
      <w:bookmarkEnd w:id="1"/>
      <w:r w:rsidRPr="00BE074C">
        <w:rPr>
          <w:rFonts w:ascii="宋体" w:eastAsia="宋体" w:hAnsi="宋体" w:cs="宋体"/>
          <w:color w:val="454545"/>
          <w:kern w:val="0"/>
          <w:szCs w:val="21"/>
        </w:rPr>
        <w:t>--enable-ldap --enable-accesslog  --enable-syncprov必不可少。</w:t>
      </w:r>
    </w:p>
    <w:p w:rsidR="00BE074C" w:rsidRPr="00BE074C" w:rsidRDefault="00BE074C" w:rsidP="00BE074C">
      <w:pPr>
        <w:widowControl/>
        <w:numPr>
          <w:ilvl w:val="0"/>
          <w:numId w:val="3"/>
        </w:numPr>
        <w:ind w:left="600"/>
        <w:jc w:val="left"/>
        <w:rPr>
          <w:rFonts w:ascii="宋体" w:eastAsia="宋体" w:hAnsi="宋体" w:cs="宋体"/>
          <w:color w:val="454545"/>
          <w:kern w:val="0"/>
          <w:sz w:val="24"/>
          <w:szCs w:val="24"/>
        </w:rPr>
      </w:pPr>
      <w:r w:rsidRPr="00BE074C">
        <w:rPr>
          <w:rFonts w:ascii="宋体" w:eastAsia="宋体" w:hAnsi="宋体" w:cs="宋体"/>
          <w:color w:val="454545"/>
          <w:kern w:val="0"/>
          <w:szCs w:val="21"/>
        </w:rPr>
        <w:t>--enable-ldap 选项用于支持ldap代理，在同步中用来推送数据；</w:t>
      </w:r>
    </w:p>
    <w:p w:rsidR="00BE074C" w:rsidRPr="00BE074C" w:rsidRDefault="00BE074C" w:rsidP="00BE074C">
      <w:pPr>
        <w:widowControl/>
        <w:numPr>
          <w:ilvl w:val="0"/>
          <w:numId w:val="3"/>
        </w:numPr>
        <w:ind w:left="600"/>
        <w:jc w:val="left"/>
        <w:rPr>
          <w:rFonts w:ascii="宋体" w:eastAsia="宋体" w:hAnsi="宋体" w:cs="宋体"/>
          <w:color w:val="454545"/>
          <w:kern w:val="0"/>
          <w:sz w:val="24"/>
          <w:szCs w:val="24"/>
        </w:rPr>
      </w:pPr>
      <w:r w:rsidRPr="00BE074C">
        <w:rPr>
          <w:rFonts w:ascii="宋体" w:eastAsia="宋体" w:hAnsi="宋体" w:cs="宋体"/>
          <w:color w:val="454545"/>
          <w:kern w:val="0"/>
          <w:szCs w:val="21"/>
        </w:rPr>
        <w:t>--enable-accesslog 选项用于记录用户操作，在同步中用于记录服务端的数据修改；</w:t>
      </w:r>
    </w:p>
    <w:p w:rsidR="00BE074C" w:rsidRPr="00BE074C" w:rsidRDefault="00BE074C" w:rsidP="00BE074C">
      <w:pPr>
        <w:widowControl/>
        <w:numPr>
          <w:ilvl w:val="0"/>
          <w:numId w:val="3"/>
        </w:numPr>
        <w:ind w:left="600"/>
        <w:jc w:val="left"/>
        <w:rPr>
          <w:rFonts w:ascii="宋体" w:eastAsia="宋体" w:hAnsi="宋体" w:cs="宋体"/>
          <w:color w:val="454545"/>
          <w:kern w:val="0"/>
          <w:sz w:val="24"/>
          <w:szCs w:val="24"/>
        </w:rPr>
      </w:pPr>
      <w:r w:rsidRPr="00BE074C">
        <w:rPr>
          <w:rFonts w:ascii="宋体" w:eastAsia="宋体" w:hAnsi="宋体" w:cs="宋体"/>
          <w:color w:val="454545"/>
          <w:kern w:val="0"/>
          <w:szCs w:val="21"/>
        </w:rPr>
        <w:t>--enable-syncprov 选项用于支持数据同步引擎</w:t>
      </w:r>
    </w:p>
    <w:p w:rsidR="00BE074C" w:rsidRDefault="00BE074C" w:rsidP="00BE074C">
      <w:pPr>
        <w:widowControl/>
        <w:jc w:val="left"/>
        <w:rPr>
          <w:rFonts w:ascii="宋体" w:eastAsia="宋体" w:hAnsi="宋体" w:cs="宋体"/>
          <w:b/>
          <w:bCs/>
          <w:color w:val="454545"/>
          <w:kern w:val="0"/>
          <w:sz w:val="32"/>
          <w:szCs w:val="32"/>
        </w:rPr>
      </w:pPr>
      <w:r w:rsidRPr="00BE074C">
        <w:rPr>
          <w:rFonts w:ascii="宋体" w:eastAsia="宋体" w:hAnsi="宋体" w:cs="宋体"/>
          <w:b/>
          <w:bCs/>
          <w:color w:val="454545"/>
          <w:kern w:val="0"/>
          <w:sz w:val="32"/>
          <w:szCs w:val="32"/>
        </w:rPr>
        <w:lastRenderedPageBreak/>
        <w:t>2.yum安装</w:t>
      </w:r>
    </w:p>
    <w:p w:rsidR="00BE074C" w:rsidRDefault="00BE074C" w:rsidP="00BE074C">
      <w:pPr>
        <w:widowControl/>
        <w:jc w:val="left"/>
      </w:pPr>
      <w:r w:rsidRPr="00BE074C">
        <w:rPr>
          <w:rFonts w:ascii="宋体" w:eastAsia="宋体" w:hAnsi="宋体" w:cs="宋体"/>
          <w:bCs/>
          <w:color w:val="454545"/>
          <w:kern w:val="0"/>
          <w:sz w:val="24"/>
          <w:szCs w:val="32"/>
        </w:rPr>
        <w:t>Yum –y install openldap*</w:t>
      </w:r>
      <w:r>
        <w:rPr>
          <w:rFonts w:ascii="宋体" w:eastAsia="宋体" w:hAnsi="宋体" w:cs="宋体"/>
          <w:bCs/>
          <w:color w:val="454545"/>
          <w:kern w:val="0"/>
          <w:sz w:val="24"/>
          <w:szCs w:val="32"/>
        </w:rPr>
        <w:t xml:space="preserve"> </w:t>
      </w:r>
      <w:r w:rsidRPr="00BE074C">
        <w:t>compat-openldap</w:t>
      </w:r>
    </w:p>
    <w:p w:rsidR="00BE074C" w:rsidRPr="002F5C9C" w:rsidRDefault="00BE074C" w:rsidP="00BE074C">
      <w:pPr>
        <w:widowControl/>
        <w:jc w:val="left"/>
        <w:rPr>
          <w:sz w:val="32"/>
          <w:szCs w:val="32"/>
        </w:rPr>
      </w:pPr>
      <w:r w:rsidRPr="002F5C9C">
        <w:rPr>
          <w:sz w:val="32"/>
          <w:szCs w:val="32"/>
        </w:rPr>
        <w:t>3.</w:t>
      </w:r>
      <w:r w:rsidRPr="002F5C9C">
        <w:rPr>
          <w:sz w:val="32"/>
          <w:szCs w:val="32"/>
        </w:rPr>
        <w:t>日志配置</w:t>
      </w:r>
    </w:p>
    <w:p w:rsidR="00BE074C" w:rsidRPr="00BE074C" w:rsidRDefault="00BE074C" w:rsidP="00BE074C">
      <w:pPr>
        <w:widowControl/>
        <w:jc w:val="left"/>
        <w:rPr>
          <w:rFonts w:ascii="宋体" w:eastAsia="宋体" w:hAnsi="宋体" w:cs="宋体"/>
          <w:bCs/>
          <w:color w:val="454545"/>
          <w:kern w:val="0"/>
          <w:sz w:val="24"/>
          <w:szCs w:val="32"/>
        </w:rPr>
      </w:pPr>
      <w:r w:rsidRPr="00BE074C">
        <w:rPr>
          <w:rFonts w:ascii="宋体" w:eastAsia="宋体" w:hAnsi="宋体" w:cs="宋体"/>
          <w:bCs/>
          <w:color w:val="454545"/>
          <w:kern w:val="0"/>
          <w:sz w:val="24"/>
          <w:szCs w:val="32"/>
        </w:rPr>
        <w:t>mkdir /var/log/slapd</w:t>
      </w:r>
    </w:p>
    <w:p w:rsidR="00BE074C" w:rsidRPr="00BE074C" w:rsidRDefault="00BE074C" w:rsidP="00BE074C">
      <w:pPr>
        <w:widowControl/>
        <w:jc w:val="left"/>
        <w:rPr>
          <w:rFonts w:ascii="宋体" w:eastAsia="宋体" w:hAnsi="宋体" w:cs="宋体"/>
          <w:bCs/>
          <w:color w:val="454545"/>
          <w:kern w:val="0"/>
          <w:sz w:val="24"/>
          <w:szCs w:val="32"/>
        </w:rPr>
      </w:pPr>
      <w:r w:rsidRPr="00BE074C">
        <w:rPr>
          <w:rFonts w:ascii="宋体" w:eastAsia="宋体" w:hAnsi="宋体" w:cs="宋体"/>
          <w:bCs/>
          <w:color w:val="454545"/>
          <w:kern w:val="0"/>
          <w:sz w:val="24"/>
          <w:szCs w:val="32"/>
        </w:rPr>
        <w:t>chmod 755 /var/log/slapd/</w:t>
      </w:r>
    </w:p>
    <w:p w:rsidR="00BE074C" w:rsidRPr="00BE074C" w:rsidRDefault="00BE074C" w:rsidP="00BE074C">
      <w:pPr>
        <w:widowControl/>
        <w:jc w:val="left"/>
        <w:rPr>
          <w:rFonts w:ascii="宋体" w:eastAsia="宋体" w:hAnsi="宋体" w:cs="宋体"/>
          <w:bCs/>
          <w:color w:val="454545"/>
          <w:kern w:val="0"/>
          <w:sz w:val="24"/>
          <w:szCs w:val="32"/>
        </w:rPr>
      </w:pPr>
      <w:r w:rsidRPr="00BE074C">
        <w:rPr>
          <w:rFonts w:ascii="宋体" w:eastAsia="宋体" w:hAnsi="宋体" w:cs="宋体"/>
          <w:bCs/>
          <w:color w:val="454545"/>
          <w:kern w:val="0"/>
          <w:sz w:val="24"/>
          <w:szCs w:val="32"/>
        </w:rPr>
        <w:t>chown ldap:ldap /var/log/slapd/</w:t>
      </w:r>
    </w:p>
    <w:p w:rsidR="00BE074C" w:rsidRDefault="00BE074C" w:rsidP="00BE074C">
      <w:pPr>
        <w:widowControl/>
        <w:jc w:val="left"/>
        <w:rPr>
          <w:rFonts w:ascii="宋体" w:eastAsia="宋体" w:hAnsi="宋体" w:cs="宋体"/>
          <w:bCs/>
          <w:color w:val="454545"/>
          <w:kern w:val="0"/>
          <w:sz w:val="24"/>
          <w:szCs w:val="32"/>
        </w:rPr>
      </w:pPr>
      <w:r>
        <w:rPr>
          <w:rFonts w:ascii="宋体" w:eastAsia="宋体" w:hAnsi="宋体" w:cs="宋体"/>
          <w:bCs/>
          <w:color w:val="454545"/>
          <w:kern w:val="0"/>
          <w:sz w:val="24"/>
          <w:szCs w:val="32"/>
        </w:rPr>
        <w:t xml:space="preserve">vi </w:t>
      </w:r>
      <w:r w:rsidRPr="00BE074C">
        <w:rPr>
          <w:rFonts w:ascii="宋体" w:eastAsia="宋体" w:hAnsi="宋体" w:cs="宋体"/>
          <w:bCs/>
          <w:color w:val="454545"/>
          <w:kern w:val="0"/>
          <w:sz w:val="24"/>
          <w:szCs w:val="32"/>
        </w:rPr>
        <w:t>/etc/rsyslog.conf</w:t>
      </w:r>
      <w:r>
        <w:rPr>
          <w:rFonts w:ascii="宋体" w:eastAsia="宋体" w:hAnsi="宋体" w:cs="宋体"/>
          <w:bCs/>
          <w:color w:val="454545"/>
          <w:kern w:val="0"/>
          <w:sz w:val="24"/>
          <w:szCs w:val="32"/>
        </w:rPr>
        <w:t>添加如下配置</w:t>
      </w:r>
    </w:p>
    <w:p w:rsidR="00BE074C" w:rsidRDefault="00BE074C" w:rsidP="00BE074C">
      <w:pPr>
        <w:widowControl/>
        <w:jc w:val="left"/>
        <w:rPr>
          <w:rFonts w:ascii="宋体" w:eastAsia="宋体" w:hAnsi="宋体" w:cs="宋体"/>
          <w:bCs/>
          <w:color w:val="454545"/>
          <w:kern w:val="0"/>
          <w:sz w:val="24"/>
          <w:szCs w:val="32"/>
        </w:rPr>
      </w:pPr>
      <w:r w:rsidRPr="00BE074C">
        <w:rPr>
          <w:rFonts w:ascii="宋体" w:eastAsia="宋体" w:hAnsi="宋体" w:cs="宋体"/>
          <w:bCs/>
          <w:color w:val="454545"/>
          <w:kern w:val="0"/>
          <w:sz w:val="24"/>
          <w:szCs w:val="32"/>
        </w:rPr>
        <w:t>local4.*</w:t>
      </w:r>
      <w:r>
        <w:rPr>
          <w:rFonts w:ascii="宋体" w:eastAsia="宋体" w:hAnsi="宋体" w:cs="宋体"/>
          <w:bCs/>
          <w:color w:val="454545"/>
          <w:kern w:val="0"/>
          <w:sz w:val="24"/>
          <w:szCs w:val="32"/>
        </w:rPr>
        <w:t xml:space="preserve">         </w:t>
      </w:r>
      <w:r w:rsidRPr="00BE074C">
        <w:rPr>
          <w:rFonts w:ascii="宋体" w:eastAsia="宋体" w:hAnsi="宋体" w:cs="宋体"/>
          <w:bCs/>
          <w:color w:val="454545"/>
          <w:kern w:val="0"/>
          <w:sz w:val="24"/>
          <w:szCs w:val="32"/>
        </w:rPr>
        <w:t>/var/log/slapd</w:t>
      </w:r>
      <w:r>
        <w:rPr>
          <w:rFonts w:ascii="宋体" w:eastAsia="宋体" w:hAnsi="宋体" w:cs="宋体" w:hint="eastAsia"/>
          <w:bCs/>
          <w:color w:val="454545"/>
          <w:kern w:val="0"/>
          <w:sz w:val="24"/>
          <w:szCs w:val="32"/>
        </w:rPr>
        <w:t>/openldap.log</w:t>
      </w:r>
    </w:p>
    <w:p w:rsidR="001929FF" w:rsidRPr="002F5C9C" w:rsidRDefault="001929FF" w:rsidP="001929FF">
      <w:pPr>
        <w:widowControl/>
        <w:jc w:val="left"/>
        <w:rPr>
          <w:rFonts w:ascii="宋体" w:eastAsia="宋体" w:hAnsi="宋体" w:cs="宋体"/>
          <w:bCs/>
          <w:color w:val="454545"/>
          <w:kern w:val="0"/>
          <w:sz w:val="32"/>
          <w:szCs w:val="32"/>
        </w:rPr>
      </w:pPr>
      <w:r w:rsidRPr="002F5C9C">
        <w:rPr>
          <w:rFonts w:ascii="宋体" w:eastAsia="宋体" w:hAnsi="宋体" w:cs="宋体"/>
          <w:bCs/>
          <w:color w:val="454545"/>
          <w:kern w:val="0"/>
          <w:sz w:val="32"/>
          <w:szCs w:val="32"/>
        </w:rPr>
        <w:t>4.</w:t>
      </w:r>
      <w:r w:rsidRPr="002F5C9C">
        <w:rPr>
          <w:rFonts w:hint="eastAsia"/>
          <w:sz w:val="32"/>
          <w:szCs w:val="32"/>
        </w:rPr>
        <w:t xml:space="preserve"> </w:t>
      </w:r>
      <w:r w:rsidRPr="002F5C9C">
        <w:rPr>
          <w:rFonts w:ascii="宋体" w:eastAsia="宋体" w:hAnsi="宋体" w:cs="宋体" w:hint="eastAsia"/>
          <w:bCs/>
          <w:color w:val="454545"/>
          <w:kern w:val="0"/>
          <w:sz w:val="32"/>
          <w:szCs w:val="32"/>
        </w:rPr>
        <w:t>openldap</w:t>
      </w:r>
      <w:r w:rsidR="002F5C9C" w:rsidRPr="002F5C9C">
        <w:rPr>
          <w:rFonts w:ascii="宋体" w:eastAsia="宋体" w:hAnsi="宋体" w:cs="宋体" w:hint="eastAsia"/>
          <w:bCs/>
          <w:color w:val="454545"/>
          <w:kern w:val="0"/>
          <w:sz w:val="32"/>
          <w:szCs w:val="32"/>
        </w:rPr>
        <w:t>服务器安装证书</w:t>
      </w:r>
    </w:p>
    <w:p w:rsidR="001929FF" w:rsidRPr="001929FF" w:rsidRDefault="001929FF" w:rsidP="001929FF">
      <w:pPr>
        <w:widowControl/>
        <w:jc w:val="left"/>
        <w:rPr>
          <w:rFonts w:ascii="宋体" w:eastAsia="宋体" w:hAnsi="宋体" w:cs="宋体"/>
          <w:bCs/>
          <w:color w:val="454545"/>
          <w:kern w:val="0"/>
          <w:sz w:val="24"/>
          <w:szCs w:val="32"/>
        </w:rPr>
      </w:pPr>
      <w:r w:rsidRPr="001929FF">
        <w:rPr>
          <w:rFonts w:ascii="宋体" w:eastAsia="宋体" w:hAnsi="宋体" w:cs="宋体"/>
          <w:bCs/>
          <w:color w:val="454545"/>
          <w:kern w:val="0"/>
          <w:sz w:val="24"/>
          <w:szCs w:val="32"/>
        </w:rPr>
        <w:t>[root@openldap-master ~]# vi /etc/openldap/ldap.conf</w:t>
      </w:r>
    </w:p>
    <w:p w:rsidR="009B22AA" w:rsidRPr="009B22AA" w:rsidRDefault="009B22AA" w:rsidP="009B22AA">
      <w:pPr>
        <w:widowControl/>
        <w:jc w:val="left"/>
        <w:rPr>
          <w:rFonts w:ascii="宋体" w:eastAsia="宋体" w:hAnsi="宋体" w:cs="宋体"/>
          <w:bCs/>
          <w:color w:val="454545"/>
          <w:kern w:val="0"/>
          <w:sz w:val="24"/>
          <w:szCs w:val="32"/>
        </w:rPr>
      </w:pPr>
      <w:r w:rsidRPr="009B22AA">
        <w:rPr>
          <w:rFonts w:ascii="宋体" w:eastAsia="宋体" w:hAnsi="宋体" w:cs="宋体"/>
          <w:bCs/>
          <w:color w:val="454545"/>
          <w:kern w:val="0"/>
          <w:sz w:val="24"/>
          <w:szCs w:val="32"/>
        </w:rPr>
        <w:t>BASE    dc=unfgroup,dc=com</w:t>
      </w:r>
    </w:p>
    <w:p w:rsidR="009B22AA" w:rsidRPr="009B22AA" w:rsidRDefault="009B22AA" w:rsidP="009B22AA">
      <w:pPr>
        <w:widowControl/>
        <w:jc w:val="left"/>
        <w:rPr>
          <w:rFonts w:ascii="宋体" w:eastAsia="宋体" w:hAnsi="宋体" w:cs="宋体"/>
          <w:bCs/>
          <w:color w:val="454545"/>
          <w:kern w:val="0"/>
          <w:sz w:val="24"/>
          <w:szCs w:val="32"/>
        </w:rPr>
      </w:pPr>
      <w:r w:rsidRPr="009B22AA">
        <w:rPr>
          <w:rFonts w:ascii="宋体" w:eastAsia="宋体" w:hAnsi="宋体" w:cs="宋体"/>
          <w:bCs/>
          <w:color w:val="454545"/>
          <w:kern w:val="0"/>
          <w:sz w:val="24"/>
          <w:szCs w:val="32"/>
        </w:rPr>
        <w:t>URI     ldaps://192.168.16.19 lda</w:t>
      </w:r>
      <w:r>
        <w:rPr>
          <w:rFonts w:ascii="宋体" w:eastAsia="宋体" w:hAnsi="宋体" w:cs="宋体"/>
          <w:bCs/>
          <w:color w:val="454545"/>
          <w:kern w:val="0"/>
          <w:sz w:val="24"/>
          <w:szCs w:val="32"/>
        </w:rPr>
        <w:t>p://ldap-master.example.com:666</w:t>
      </w:r>
    </w:p>
    <w:p w:rsidR="009B22AA" w:rsidRPr="009B22AA" w:rsidRDefault="009B22AA" w:rsidP="009B22AA">
      <w:pPr>
        <w:widowControl/>
        <w:jc w:val="left"/>
        <w:rPr>
          <w:rFonts w:ascii="宋体" w:eastAsia="宋体" w:hAnsi="宋体" w:cs="宋体"/>
          <w:bCs/>
          <w:color w:val="454545"/>
          <w:kern w:val="0"/>
          <w:sz w:val="24"/>
          <w:szCs w:val="32"/>
        </w:rPr>
      </w:pPr>
      <w:r w:rsidRPr="009B22AA">
        <w:rPr>
          <w:rFonts w:ascii="宋体" w:eastAsia="宋体" w:hAnsi="宋体" w:cs="宋体"/>
          <w:bCs/>
          <w:color w:val="454545"/>
          <w:kern w:val="0"/>
          <w:sz w:val="24"/>
          <w:szCs w:val="32"/>
        </w:rPr>
        <w:t>TLS_CACERTDIR   /etc/openldap/certs</w:t>
      </w:r>
    </w:p>
    <w:p w:rsidR="009B22AA" w:rsidRPr="009B22AA" w:rsidRDefault="009B22AA" w:rsidP="009B22AA">
      <w:pPr>
        <w:widowControl/>
        <w:jc w:val="left"/>
        <w:rPr>
          <w:rFonts w:ascii="宋体" w:eastAsia="宋体" w:hAnsi="宋体" w:cs="宋体"/>
          <w:bCs/>
          <w:color w:val="454545"/>
          <w:kern w:val="0"/>
          <w:sz w:val="24"/>
          <w:szCs w:val="32"/>
        </w:rPr>
      </w:pPr>
      <w:r w:rsidRPr="009B22AA">
        <w:rPr>
          <w:rFonts w:ascii="宋体" w:eastAsia="宋体" w:hAnsi="宋体" w:cs="宋体"/>
          <w:bCs/>
          <w:color w:val="454545"/>
          <w:kern w:val="0"/>
          <w:sz w:val="24"/>
          <w:szCs w:val="32"/>
        </w:rPr>
        <w:t>TLS_REQCERT never</w:t>
      </w:r>
    </w:p>
    <w:p w:rsidR="001929FF" w:rsidRPr="001929FF" w:rsidRDefault="001929FF" w:rsidP="009B22AA">
      <w:pPr>
        <w:widowControl/>
        <w:jc w:val="left"/>
        <w:rPr>
          <w:rFonts w:ascii="宋体" w:eastAsia="宋体" w:hAnsi="宋体" w:cs="宋体"/>
          <w:bCs/>
          <w:color w:val="454545"/>
          <w:kern w:val="0"/>
          <w:sz w:val="24"/>
          <w:szCs w:val="32"/>
        </w:rPr>
      </w:pPr>
    </w:p>
    <w:p w:rsidR="001929FF" w:rsidRPr="001929FF" w:rsidRDefault="001929FF" w:rsidP="001929FF">
      <w:pPr>
        <w:widowControl/>
        <w:jc w:val="left"/>
        <w:rPr>
          <w:rFonts w:ascii="宋体" w:eastAsia="宋体" w:hAnsi="宋体" w:cs="宋体"/>
          <w:bCs/>
          <w:color w:val="454545"/>
          <w:kern w:val="0"/>
          <w:sz w:val="24"/>
          <w:szCs w:val="32"/>
        </w:rPr>
      </w:pPr>
      <w:r w:rsidRPr="001929FF">
        <w:rPr>
          <w:rFonts w:ascii="宋体" w:eastAsia="宋体" w:hAnsi="宋体" w:cs="宋体"/>
          <w:bCs/>
          <w:color w:val="454545"/>
          <w:kern w:val="0"/>
          <w:sz w:val="24"/>
          <w:szCs w:val="32"/>
        </w:rPr>
        <w:t>[root@openldap-master ~]#</w:t>
      </w:r>
      <w:r w:rsidR="009B22AA">
        <w:rPr>
          <w:rFonts w:ascii="宋体" w:eastAsia="宋体" w:hAnsi="宋体" w:cs="宋体"/>
          <w:bCs/>
          <w:color w:val="454545"/>
          <w:kern w:val="0"/>
          <w:sz w:val="24"/>
          <w:szCs w:val="32"/>
        </w:rPr>
        <w:t xml:space="preserve">vi </w:t>
      </w:r>
      <w:r w:rsidRPr="001929FF">
        <w:rPr>
          <w:rFonts w:ascii="宋体" w:eastAsia="宋体" w:hAnsi="宋体" w:cs="宋体"/>
          <w:bCs/>
          <w:color w:val="454545"/>
          <w:kern w:val="0"/>
          <w:sz w:val="24"/>
          <w:szCs w:val="32"/>
        </w:rPr>
        <w:t>/etc/openldap/slapd.conf</w:t>
      </w:r>
    </w:p>
    <w:p w:rsidR="009B22AA" w:rsidRPr="009B22AA" w:rsidRDefault="009B22AA" w:rsidP="009B22AA">
      <w:pPr>
        <w:widowControl/>
        <w:jc w:val="left"/>
        <w:rPr>
          <w:rFonts w:ascii="宋体" w:eastAsia="宋体" w:hAnsi="宋体" w:cs="宋体"/>
          <w:bCs/>
          <w:color w:val="454545"/>
          <w:kern w:val="0"/>
          <w:sz w:val="24"/>
          <w:szCs w:val="32"/>
        </w:rPr>
      </w:pPr>
      <w:r w:rsidRPr="009B22AA">
        <w:rPr>
          <w:rFonts w:ascii="宋体" w:eastAsia="宋体" w:hAnsi="宋体" w:cs="宋体"/>
          <w:bCs/>
          <w:color w:val="454545"/>
          <w:kern w:val="0"/>
          <w:sz w:val="24"/>
          <w:szCs w:val="32"/>
        </w:rPr>
        <w:t>TLSCACertificatePath /etc/openldap/certs</w:t>
      </w:r>
    </w:p>
    <w:p w:rsidR="009B22AA" w:rsidRPr="009B22AA" w:rsidRDefault="009B22AA" w:rsidP="009B22AA">
      <w:pPr>
        <w:widowControl/>
        <w:jc w:val="left"/>
        <w:rPr>
          <w:rFonts w:ascii="宋体" w:eastAsia="宋体" w:hAnsi="宋体" w:cs="宋体"/>
          <w:bCs/>
          <w:color w:val="454545"/>
          <w:kern w:val="0"/>
          <w:sz w:val="24"/>
          <w:szCs w:val="32"/>
        </w:rPr>
      </w:pPr>
      <w:r w:rsidRPr="009B22AA">
        <w:rPr>
          <w:rFonts w:ascii="宋体" w:eastAsia="宋体" w:hAnsi="宋体" w:cs="宋体"/>
          <w:bCs/>
          <w:color w:val="454545"/>
          <w:kern w:val="0"/>
          <w:sz w:val="24"/>
          <w:szCs w:val="32"/>
        </w:rPr>
        <w:t>TLSCertificateFile /etc/openldap/certs/server.crt</w:t>
      </w:r>
    </w:p>
    <w:p w:rsidR="009B22AA" w:rsidRPr="009B22AA" w:rsidRDefault="009B22AA" w:rsidP="009B22AA">
      <w:pPr>
        <w:widowControl/>
        <w:jc w:val="left"/>
        <w:rPr>
          <w:rFonts w:ascii="宋体" w:eastAsia="宋体" w:hAnsi="宋体" w:cs="宋体"/>
          <w:bCs/>
          <w:color w:val="454545"/>
          <w:kern w:val="0"/>
          <w:sz w:val="24"/>
          <w:szCs w:val="32"/>
        </w:rPr>
      </w:pPr>
      <w:r w:rsidRPr="009B22AA">
        <w:rPr>
          <w:rFonts w:ascii="宋体" w:eastAsia="宋体" w:hAnsi="宋体" w:cs="宋体"/>
          <w:bCs/>
          <w:color w:val="454545"/>
          <w:kern w:val="0"/>
          <w:sz w:val="24"/>
          <w:szCs w:val="32"/>
        </w:rPr>
        <w:t>TLSCertificateKeyFile /etc/openldap/certs/server.key</w:t>
      </w:r>
    </w:p>
    <w:p w:rsidR="002F5C9C" w:rsidRDefault="009B22AA" w:rsidP="002F5C9C">
      <w:pPr>
        <w:widowControl/>
        <w:jc w:val="left"/>
        <w:rPr>
          <w:rFonts w:ascii="宋体" w:eastAsia="宋体" w:hAnsi="宋体" w:cs="宋体"/>
          <w:bCs/>
          <w:color w:val="454545"/>
          <w:kern w:val="0"/>
          <w:sz w:val="24"/>
          <w:szCs w:val="32"/>
        </w:rPr>
      </w:pPr>
      <w:r w:rsidRPr="009B22AA">
        <w:rPr>
          <w:rFonts w:ascii="宋体" w:eastAsia="宋体" w:hAnsi="宋体" w:cs="宋体"/>
          <w:bCs/>
          <w:color w:val="454545"/>
          <w:kern w:val="0"/>
          <w:sz w:val="24"/>
          <w:szCs w:val="32"/>
        </w:rPr>
        <w:t>TLS_REQCERT never</w:t>
      </w:r>
      <w:r w:rsidR="001929FF" w:rsidRPr="001929FF">
        <w:rPr>
          <w:rFonts w:ascii="宋体" w:eastAsia="宋体" w:hAnsi="宋体" w:cs="宋体"/>
          <w:bCs/>
          <w:color w:val="454545"/>
          <w:kern w:val="0"/>
          <w:sz w:val="24"/>
          <w:szCs w:val="32"/>
        </w:rPr>
        <w:t xml:space="preserve"> </w:t>
      </w:r>
    </w:p>
    <w:p w:rsidR="002F5C9C" w:rsidRPr="002F5C9C" w:rsidRDefault="002F5C9C" w:rsidP="002F5C9C">
      <w:pPr>
        <w:widowControl/>
        <w:jc w:val="left"/>
        <w:rPr>
          <w:rFonts w:ascii="宋体" w:eastAsia="宋体" w:hAnsi="宋体" w:cs="宋体"/>
          <w:bCs/>
          <w:color w:val="454545"/>
          <w:kern w:val="0"/>
          <w:sz w:val="24"/>
          <w:szCs w:val="32"/>
        </w:rPr>
      </w:pPr>
      <w:r w:rsidRPr="001929FF">
        <w:rPr>
          <w:rFonts w:ascii="宋体" w:eastAsia="宋体" w:hAnsi="宋体" w:cs="宋体"/>
          <w:bCs/>
          <w:color w:val="454545"/>
          <w:kern w:val="0"/>
          <w:sz w:val="24"/>
          <w:szCs w:val="32"/>
        </w:rPr>
        <w:t>[root@openldap-master ~]# chown ldap.ldap /etc/openldap/cacerts/</w:t>
      </w:r>
    </w:p>
    <w:p w:rsidR="002F5C9C" w:rsidRPr="002F5C9C" w:rsidRDefault="002F5C9C" w:rsidP="002F5C9C">
      <w:pPr>
        <w:widowControl/>
        <w:jc w:val="left"/>
        <w:rPr>
          <w:rFonts w:ascii="宋体" w:eastAsia="宋体" w:hAnsi="宋体" w:cs="宋体"/>
          <w:bCs/>
          <w:color w:val="454545"/>
          <w:kern w:val="0"/>
          <w:sz w:val="24"/>
          <w:szCs w:val="32"/>
        </w:rPr>
      </w:pPr>
    </w:p>
    <w:p w:rsidR="009B22AA" w:rsidRDefault="002F5C9C" w:rsidP="002F5C9C">
      <w:pPr>
        <w:widowControl/>
        <w:jc w:val="left"/>
        <w:rPr>
          <w:rFonts w:ascii="宋体" w:eastAsia="宋体" w:hAnsi="宋体" w:cs="宋体"/>
          <w:bCs/>
          <w:color w:val="454545"/>
          <w:kern w:val="0"/>
          <w:sz w:val="24"/>
          <w:szCs w:val="32"/>
        </w:rPr>
      </w:pPr>
      <w:r w:rsidRPr="002F5C9C">
        <w:rPr>
          <w:rFonts w:ascii="宋体" w:eastAsia="宋体" w:hAnsi="宋体" w:cs="宋体"/>
          <w:bCs/>
          <w:color w:val="454545"/>
          <w:kern w:val="0"/>
          <w:sz w:val="24"/>
          <w:szCs w:val="32"/>
        </w:rPr>
        <w:t>[root@localhost ~]# vi /etc/sysconfig/ldap</w:t>
      </w:r>
    </w:p>
    <w:p w:rsidR="002F5C9C" w:rsidRPr="002F5C9C" w:rsidRDefault="002F5C9C" w:rsidP="002F5C9C">
      <w:pPr>
        <w:widowControl/>
        <w:jc w:val="left"/>
        <w:rPr>
          <w:rFonts w:ascii="宋体" w:eastAsia="宋体" w:hAnsi="宋体" w:cs="宋体"/>
          <w:bCs/>
          <w:color w:val="454545"/>
          <w:kern w:val="0"/>
          <w:sz w:val="24"/>
          <w:szCs w:val="32"/>
        </w:rPr>
      </w:pPr>
      <w:r w:rsidRPr="002F5C9C">
        <w:rPr>
          <w:rFonts w:ascii="宋体" w:eastAsia="宋体" w:hAnsi="宋体" w:cs="宋体"/>
          <w:bCs/>
          <w:color w:val="454545"/>
          <w:kern w:val="0"/>
          <w:sz w:val="24"/>
          <w:szCs w:val="32"/>
        </w:rPr>
        <w:t># Run slapd with -h "... ldap:/// ..."</w:t>
      </w:r>
    </w:p>
    <w:p w:rsidR="002F5C9C" w:rsidRPr="002F5C9C" w:rsidRDefault="002F5C9C" w:rsidP="002F5C9C">
      <w:pPr>
        <w:widowControl/>
        <w:jc w:val="left"/>
        <w:rPr>
          <w:rFonts w:ascii="宋体" w:eastAsia="宋体" w:hAnsi="宋体" w:cs="宋体"/>
          <w:bCs/>
          <w:color w:val="454545"/>
          <w:kern w:val="0"/>
          <w:sz w:val="24"/>
          <w:szCs w:val="32"/>
        </w:rPr>
      </w:pPr>
      <w:r w:rsidRPr="002F5C9C">
        <w:rPr>
          <w:rFonts w:ascii="宋体" w:eastAsia="宋体" w:hAnsi="宋体" w:cs="宋体"/>
          <w:bCs/>
          <w:color w:val="454545"/>
          <w:kern w:val="0"/>
          <w:sz w:val="24"/>
          <w:szCs w:val="32"/>
        </w:rPr>
        <w:t>#   yes/no, default: yes</w:t>
      </w:r>
    </w:p>
    <w:p w:rsidR="002F5C9C" w:rsidRPr="002F5C9C" w:rsidRDefault="002F5C9C" w:rsidP="002F5C9C">
      <w:pPr>
        <w:widowControl/>
        <w:jc w:val="left"/>
        <w:rPr>
          <w:rFonts w:ascii="宋体" w:eastAsia="宋体" w:hAnsi="宋体" w:cs="宋体"/>
          <w:bCs/>
          <w:color w:val="454545"/>
          <w:kern w:val="0"/>
          <w:sz w:val="24"/>
          <w:szCs w:val="32"/>
        </w:rPr>
      </w:pPr>
      <w:r w:rsidRPr="002F5C9C">
        <w:rPr>
          <w:rFonts w:ascii="宋体" w:eastAsia="宋体" w:hAnsi="宋体" w:cs="宋体"/>
          <w:bCs/>
          <w:color w:val="454545"/>
          <w:kern w:val="0"/>
          <w:sz w:val="24"/>
          <w:szCs w:val="32"/>
        </w:rPr>
        <w:t>SLAPD_LDAP=yes</w:t>
      </w:r>
    </w:p>
    <w:p w:rsidR="002F5C9C" w:rsidRPr="002F5C9C" w:rsidRDefault="002F5C9C" w:rsidP="002F5C9C">
      <w:pPr>
        <w:widowControl/>
        <w:jc w:val="left"/>
        <w:rPr>
          <w:rFonts w:ascii="宋体" w:eastAsia="宋体" w:hAnsi="宋体" w:cs="宋体"/>
          <w:bCs/>
          <w:color w:val="454545"/>
          <w:kern w:val="0"/>
          <w:sz w:val="24"/>
          <w:szCs w:val="32"/>
        </w:rPr>
      </w:pPr>
    </w:p>
    <w:p w:rsidR="002F5C9C" w:rsidRPr="002F5C9C" w:rsidRDefault="002F5C9C" w:rsidP="002F5C9C">
      <w:pPr>
        <w:widowControl/>
        <w:jc w:val="left"/>
        <w:rPr>
          <w:rFonts w:ascii="宋体" w:eastAsia="宋体" w:hAnsi="宋体" w:cs="宋体"/>
          <w:bCs/>
          <w:color w:val="454545"/>
          <w:kern w:val="0"/>
          <w:sz w:val="24"/>
          <w:szCs w:val="32"/>
        </w:rPr>
      </w:pPr>
      <w:r w:rsidRPr="002F5C9C">
        <w:rPr>
          <w:rFonts w:ascii="宋体" w:eastAsia="宋体" w:hAnsi="宋体" w:cs="宋体"/>
          <w:bCs/>
          <w:color w:val="454545"/>
          <w:kern w:val="0"/>
          <w:sz w:val="24"/>
          <w:szCs w:val="32"/>
        </w:rPr>
        <w:t># Run slapd with -h "... ldapi:/// ..."</w:t>
      </w:r>
    </w:p>
    <w:p w:rsidR="002F5C9C" w:rsidRPr="002F5C9C" w:rsidRDefault="002F5C9C" w:rsidP="002F5C9C">
      <w:pPr>
        <w:widowControl/>
        <w:jc w:val="left"/>
        <w:rPr>
          <w:rFonts w:ascii="宋体" w:eastAsia="宋体" w:hAnsi="宋体" w:cs="宋体"/>
          <w:bCs/>
          <w:color w:val="454545"/>
          <w:kern w:val="0"/>
          <w:sz w:val="24"/>
          <w:szCs w:val="32"/>
        </w:rPr>
      </w:pPr>
      <w:r w:rsidRPr="002F5C9C">
        <w:rPr>
          <w:rFonts w:ascii="宋体" w:eastAsia="宋体" w:hAnsi="宋体" w:cs="宋体"/>
          <w:bCs/>
          <w:color w:val="454545"/>
          <w:kern w:val="0"/>
          <w:sz w:val="24"/>
          <w:szCs w:val="32"/>
        </w:rPr>
        <w:t>#   yes/no, default: yes</w:t>
      </w:r>
    </w:p>
    <w:p w:rsidR="002F5C9C" w:rsidRPr="002F5C9C" w:rsidRDefault="002F5C9C" w:rsidP="002F5C9C">
      <w:pPr>
        <w:widowControl/>
        <w:jc w:val="left"/>
        <w:rPr>
          <w:rFonts w:ascii="宋体" w:eastAsia="宋体" w:hAnsi="宋体" w:cs="宋体"/>
          <w:bCs/>
          <w:color w:val="454545"/>
          <w:kern w:val="0"/>
          <w:sz w:val="24"/>
          <w:szCs w:val="32"/>
        </w:rPr>
      </w:pPr>
      <w:r w:rsidRPr="002F5C9C">
        <w:rPr>
          <w:rFonts w:ascii="宋体" w:eastAsia="宋体" w:hAnsi="宋体" w:cs="宋体"/>
          <w:bCs/>
          <w:color w:val="454545"/>
          <w:kern w:val="0"/>
          <w:sz w:val="24"/>
          <w:szCs w:val="32"/>
        </w:rPr>
        <w:t>SLAPD_LDAPI=no</w:t>
      </w:r>
    </w:p>
    <w:p w:rsidR="002F5C9C" w:rsidRPr="002F5C9C" w:rsidRDefault="002F5C9C" w:rsidP="002F5C9C">
      <w:pPr>
        <w:widowControl/>
        <w:jc w:val="left"/>
        <w:rPr>
          <w:rFonts w:ascii="宋体" w:eastAsia="宋体" w:hAnsi="宋体" w:cs="宋体"/>
          <w:bCs/>
          <w:color w:val="454545"/>
          <w:kern w:val="0"/>
          <w:sz w:val="24"/>
          <w:szCs w:val="32"/>
        </w:rPr>
      </w:pPr>
    </w:p>
    <w:p w:rsidR="002F5C9C" w:rsidRPr="002F5C9C" w:rsidRDefault="002F5C9C" w:rsidP="002F5C9C">
      <w:pPr>
        <w:widowControl/>
        <w:jc w:val="left"/>
        <w:rPr>
          <w:rFonts w:ascii="宋体" w:eastAsia="宋体" w:hAnsi="宋体" w:cs="宋体"/>
          <w:bCs/>
          <w:color w:val="454545"/>
          <w:kern w:val="0"/>
          <w:sz w:val="24"/>
          <w:szCs w:val="32"/>
        </w:rPr>
      </w:pPr>
      <w:r w:rsidRPr="002F5C9C">
        <w:rPr>
          <w:rFonts w:ascii="宋体" w:eastAsia="宋体" w:hAnsi="宋体" w:cs="宋体"/>
          <w:bCs/>
          <w:color w:val="454545"/>
          <w:kern w:val="0"/>
          <w:sz w:val="24"/>
          <w:szCs w:val="32"/>
        </w:rPr>
        <w:t># Run slapd with -h "... ldaps:/// ..."</w:t>
      </w:r>
    </w:p>
    <w:p w:rsidR="002F5C9C" w:rsidRPr="002F5C9C" w:rsidRDefault="002F5C9C" w:rsidP="002F5C9C">
      <w:pPr>
        <w:widowControl/>
        <w:jc w:val="left"/>
        <w:rPr>
          <w:rFonts w:ascii="宋体" w:eastAsia="宋体" w:hAnsi="宋体" w:cs="宋体"/>
          <w:bCs/>
          <w:color w:val="454545"/>
          <w:kern w:val="0"/>
          <w:sz w:val="24"/>
          <w:szCs w:val="32"/>
        </w:rPr>
      </w:pPr>
      <w:r>
        <w:rPr>
          <w:rFonts w:ascii="宋体" w:eastAsia="宋体" w:hAnsi="宋体" w:cs="宋体"/>
          <w:bCs/>
          <w:color w:val="454545"/>
          <w:kern w:val="0"/>
          <w:sz w:val="24"/>
          <w:szCs w:val="32"/>
        </w:rPr>
        <w:t>#   yes/no, default: no</w:t>
      </w:r>
    </w:p>
    <w:p w:rsidR="002F5C9C" w:rsidRPr="001929FF" w:rsidRDefault="002F5C9C" w:rsidP="002F5C9C">
      <w:pPr>
        <w:widowControl/>
        <w:jc w:val="left"/>
        <w:rPr>
          <w:rFonts w:ascii="宋体" w:eastAsia="宋体" w:hAnsi="宋体" w:cs="宋体"/>
          <w:bCs/>
          <w:color w:val="454545"/>
          <w:kern w:val="0"/>
          <w:sz w:val="24"/>
          <w:szCs w:val="32"/>
        </w:rPr>
      </w:pPr>
      <w:r w:rsidRPr="002F5C9C">
        <w:rPr>
          <w:rFonts w:ascii="宋体" w:eastAsia="宋体" w:hAnsi="宋体" w:cs="宋体"/>
          <w:bCs/>
          <w:color w:val="454545"/>
          <w:kern w:val="0"/>
          <w:sz w:val="24"/>
          <w:szCs w:val="32"/>
        </w:rPr>
        <w:t>SLAPD_LDAPS=yes</w:t>
      </w:r>
    </w:p>
    <w:p w:rsidR="002F5C9C" w:rsidRDefault="002F5C9C" w:rsidP="001929FF">
      <w:pPr>
        <w:widowControl/>
        <w:jc w:val="left"/>
        <w:rPr>
          <w:rFonts w:ascii="宋体" w:eastAsia="宋体" w:hAnsi="宋体" w:cs="宋体"/>
          <w:bCs/>
          <w:color w:val="454545"/>
          <w:kern w:val="0"/>
          <w:sz w:val="24"/>
          <w:szCs w:val="32"/>
        </w:rPr>
      </w:pPr>
    </w:p>
    <w:p w:rsidR="001929FF" w:rsidRPr="001929FF" w:rsidRDefault="001929FF" w:rsidP="001929FF">
      <w:pPr>
        <w:widowControl/>
        <w:jc w:val="left"/>
        <w:rPr>
          <w:rFonts w:ascii="宋体" w:eastAsia="宋体" w:hAnsi="宋体" w:cs="宋体"/>
          <w:bCs/>
          <w:color w:val="454545"/>
          <w:kern w:val="0"/>
          <w:sz w:val="24"/>
          <w:szCs w:val="32"/>
        </w:rPr>
      </w:pPr>
      <w:r w:rsidRPr="001929FF">
        <w:rPr>
          <w:rFonts w:ascii="宋体" w:eastAsia="宋体" w:hAnsi="宋体" w:cs="宋体"/>
          <w:bCs/>
          <w:color w:val="454545"/>
          <w:kern w:val="0"/>
          <w:sz w:val="24"/>
          <w:szCs w:val="32"/>
        </w:rPr>
        <w:t xml:space="preserve">[root@openldap-master ~]# service slapd </w:t>
      </w:r>
      <w:r w:rsidR="002F5C9C">
        <w:rPr>
          <w:rFonts w:ascii="宋体" w:eastAsia="宋体" w:hAnsi="宋体" w:cs="宋体"/>
          <w:bCs/>
          <w:color w:val="454545"/>
          <w:kern w:val="0"/>
          <w:sz w:val="24"/>
          <w:szCs w:val="32"/>
        </w:rPr>
        <w:t>restart</w:t>
      </w:r>
    </w:p>
    <w:p w:rsidR="001929FF" w:rsidRPr="001929FF" w:rsidRDefault="001929FF" w:rsidP="001929FF">
      <w:pPr>
        <w:widowControl/>
        <w:jc w:val="left"/>
        <w:rPr>
          <w:rFonts w:ascii="宋体" w:eastAsia="宋体" w:hAnsi="宋体" w:cs="宋体"/>
          <w:bCs/>
          <w:color w:val="454545"/>
          <w:kern w:val="0"/>
          <w:sz w:val="24"/>
          <w:szCs w:val="32"/>
        </w:rPr>
      </w:pPr>
      <w:r w:rsidRPr="001929FF">
        <w:rPr>
          <w:rFonts w:ascii="宋体" w:eastAsia="宋体" w:hAnsi="宋体" w:cs="宋体" w:hint="eastAsia"/>
          <w:bCs/>
          <w:color w:val="454545"/>
          <w:kern w:val="0"/>
          <w:sz w:val="24"/>
          <w:szCs w:val="32"/>
        </w:rPr>
        <w:t>停止 slapd：[确定]</w:t>
      </w:r>
    </w:p>
    <w:p w:rsidR="001929FF" w:rsidRPr="001929FF" w:rsidRDefault="001929FF" w:rsidP="001929FF">
      <w:pPr>
        <w:widowControl/>
        <w:jc w:val="left"/>
        <w:rPr>
          <w:rFonts w:ascii="宋体" w:eastAsia="宋体" w:hAnsi="宋体" w:cs="宋体"/>
          <w:bCs/>
          <w:color w:val="454545"/>
          <w:kern w:val="0"/>
          <w:sz w:val="24"/>
          <w:szCs w:val="32"/>
        </w:rPr>
      </w:pPr>
      <w:r w:rsidRPr="001929FF">
        <w:rPr>
          <w:rFonts w:ascii="宋体" w:eastAsia="宋体" w:hAnsi="宋体" w:cs="宋体"/>
          <w:bCs/>
          <w:color w:val="454545"/>
          <w:kern w:val="0"/>
          <w:sz w:val="24"/>
          <w:szCs w:val="32"/>
        </w:rPr>
        <w:t xml:space="preserve"> </w:t>
      </w:r>
    </w:p>
    <w:p w:rsidR="001929FF" w:rsidRPr="001929FF" w:rsidRDefault="001929FF" w:rsidP="001929FF">
      <w:pPr>
        <w:widowControl/>
        <w:jc w:val="left"/>
        <w:rPr>
          <w:rFonts w:ascii="宋体" w:eastAsia="宋体" w:hAnsi="宋体" w:cs="宋体"/>
          <w:bCs/>
          <w:color w:val="454545"/>
          <w:kern w:val="0"/>
          <w:sz w:val="24"/>
          <w:szCs w:val="32"/>
        </w:rPr>
      </w:pPr>
      <w:r w:rsidRPr="001929FF">
        <w:rPr>
          <w:rFonts w:ascii="宋体" w:eastAsia="宋体" w:hAnsi="宋体" w:cs="宋体" w:hint="eastAsia"/>
          <w:bCs/>
          <w:color w:val="454545"/>
          <w:kern w:val="0"/>
          <w:sz w:val="24"/>
          <w:szCs w:val="32"/>
        </w:rPr>
        <w:t>这里我们采用这种方式来启动ldap，这样可以监听加密和非加密的端口，</w:t>
      </w:r>
    </w:p>
    <w:p w:rsidR="001929FF" w:rsidRPr="001929FF" w:rsidRDefault="001929FF" w:rsidP="001929FF">
      <w:pPr>
        <w:widowControl/>
        <w:jc w:val="left"/>
        <w:rPr>
          <w:rFonts w:ascii="宋体" w:eastAsia="宋体" w:hAnsi="宋体" w:cs="宋体"/>
          <w:bCs/>
          <w:color w:val="454545"/>
          <w:kern w:val="0"/>
          <w:sz w:val="24"/>
          <w:szCs w:val="32"/>
        </w:rPr>
      </w:pPr>
      <w:r w:rsidRPr="001929FF">
        <w:rPr>
          <w:rFonts w:ascii="宋体" w:eastAsia="宋体" w:hAnsi="宋体" w:cs="宋体"/>
          <w:bCs/>
          <w:color w:val="454545"/>
          <w:kern w:val="0"/>
          <w:sz w:val="24"/>
          <w:szCs w:val="32"/>
        </w:rPr>
        <w:t>[root@openldap-master ~]# slapd -h "ldap:/// ldaps:///"</w:t>
      </w:r>
    </w:p>
    <w:p w:rsidR="001929FF" w:rsidRPr="001929FF" w:rsidRDefault="001929FF" w:rsidP="001929FF">
      <w:pPr>
        <w:widowControl/>
        <w:jc w:val="left"/>
        <w:rPr>
          <w:rFonts w:ascii="宋体" w:eastAsia="宋体" w:hAnsi="宋体" w:cs="宋体"/>
          <w:bCs/>
          <w:color w:val="454545"/>
          <w:kern w:val="0"/>
          <w:sz w:val="24"/>
          <w:szCs w:val="32"/>
        </w:rPr>
      </w:pPr>
      <w:r w:rsidRPr="001929FF">
        <w:rPr>
          <w:rFonts w:ascii="宋体" w:eastAsia="宋体" w:hAnsi="宋体" w:cs="宋体" w:hint="eastAsia"/>
          <w:bCs/>
          <w:color w:val="454545"/>
          <w:kern w:val="0"/>
          <w:sz w:val="24"/>
          <w:szCs w:val="32"/>
        </w:rPr>
        <w:t>如果只想监听加密的</w:t>
      </w:r>
    </w:p>
    <w:p w:rsidR="001929FF" w:rsidRPr="001929FF" w:rsidRDefault="001929FF" w:rsidP="001929FF">
      <w:pPr>
        <w:widowControl/>
        <w:jc w:val="left"/>
        <w:rPr>
          <w:rFonts w:ascii="宋体" w:eastAsia="宋体" w:hAnsi="宋体" w:cs="宋体"/>
          <w:bCs/>
          <w:color w:val="454545"/>
          <w:kern w:val="0"/>
          <w:sz w:val="24"/>
          <w:szCs w:val="32"/>
        </w:rPr>
      </w:pPr>
      <w:r w:rsidRPr="001929FF">
        <w:rPr>
          <w:rFonts w:ascii="宋体" w:eastAsia="宋体" w:hAnsi="宋体" w:cs="宋体"/>
          <w:bCs/>
          <w:color w:val="454545"/>
          <w:kern w:val="0"/>
          <w:sz w:val="24"/>
          <w:szCs w:val="32"/>
        </w:rPr>
        <w:lastRenderedPageBreak/>
        <w:t>[root@openldap-master ~]# slapd -h "ldaps:///"</w:t>
      </w:r>
    </w:p>
    <w:p w:rsidR="001929FF" w:rsidRPr="001929FF" w:rsidRDefault="001929FF" w:rsidP="001929FF">
      <w:pPr>
        <w:widowControl/>
        <w:jc w:val="left"/>
        <w:rPr>
          <w:rFonts w:ascii="宋体" w:eastAsia="宋体" w:hAnsi="宋体" w:cs="宋体"/>
          <w:bCs/>
          <w:color w:val="454545"/>
          <w:kern w:val="0"/>
          <w:sz w:val="24"/>
          <w:szCs w:val="32"/>
        </w:rPr>
      </w:pPr>
      <w:r w:rsidRPr="001929FF">
        <w:rPr>
          <w:rFonts w:ascii="宋体" w:eastAsia="宋体" w:hAnsi="宋体" w:cs="宋体"/>
          <w:bCs/>
          <w:color w:val="454545"/>
          <w:kern w:val="0"/>
          <w:sz w:val="24"/>
          <w:szCs w:val="32"/>
        </w:rPr>
        <w:t xml:space="preserve"> </w:t>
      </w:r>
    </w:p>
    <w:p w:rsidR="001929FF" w:rsidRPr="001929FF" w:rsidRDefault="001929FF" w:rsidP="001929FF">
      <w:pPr>
        <w:widowControl/>
        <w:jc w:val="left"/>
        <w:rPr>
          <w:rFonts w:ascii="宋体" w:eastAsia="宋体" w:hAnsi="宋体" w:cs="宋体"/>
          <w:bCs/>
          <w:color w:val="454545"/>
          <w:kern w:val="0"/>
          <w:sz w:val="24"/>
          <w:szCs w:val="32"/>
        </w:rPr>
      </w:pPr>
      <w:r w:rsidRPr="001929FF">
        <w:rPr>
          <w:rFonts w:ascii="宋体" w:eastAsia="宋体" w:hAnsi="宋体" w:cs="宋体"/>
          <w:bCs/>
          <w:color w:val="454545"/>
          <w:kern w:val="0"/>
          <w:sz w:val="24"/>
          <w:szCs w:val="32"/>
        </w:rPr>
        <w:t>[root@openldap-master ~]# netstat -ntpl |grep slapd</w:t>
      </w:r>
    </w:p>
    <w:p w:rsidR="001929FF" w:rsidRPr="001929FF" w:rsidRDefault="001929FF" w:rsidP="001929FF">
      <w:pPr>
        <w:widowControl/>
        <w:jc w:val="left"/>
        <w:rPr>
          <w:rFonts w:ascii="宋体" w:eastAsia="宋体" w:hAnsi="宋体" w:cs="宋体"/>
          <w:bCs/>
          <w:color w:val="454545"/>
          <w:kern w:val="0"/>
          <w:sz w:val="24"/>
          <w:szCs w:val="32"/>
        </w:rPr>
      </w:pPr>
      <w:r w:rsidRPr="001929FF">
        <w:rPr>
          <w:rFonts w:ascii="宋体" w:eastAsia="宋体" w:hAnsi="宋体" w:cs="宋体"/>
          <w:bCs/>
          <w:color w:val="454545"/>
          <w:kern w:val="0"/>
          <w:sz w:val="24"/>
          <w:szCs w:val="32"/>
        </w:rPr>
        <w:t xml:space="preserve">tcp        0      0 0.0.0.0:636                 0.0.0.0:*                   LISTEN      25671/slapd        </w:t>
      </w:r>
    </w:p>
    <w:p w:rsidR="001929FF" w:rsidRPr="001929FF" w:rsidRDefault="001929FF" w:rsidP="001929FF">
      <w:pPr>
        <w:widowControl/>
        <w:jc w:val="left"/>
        <w:rPr>
          <w:rFonts w:ascii="宋体" w:eastAsia="宋体" w:hAnsi="宋体" w:cs="宋体"/>
          <w:bCs/>
          <w:color w:val="454545"/>
          <w:kern w:val="0"/>
          <w:sz w:val="24"/>
          <w:szCs w:val="32"/>
        </w:rPr>
      </w:pPr>
      <w:r w:rsidRPr="001929FF">
        <w:rPr>
          <w:rFonts w:ascii="宋体" w:eastAsia="宋体" w:hAnsi="宋体" w:cs="宋体"/>
          <w:bCs/>
          <w:color w:val="454545"/>
          <w:kern w:val="0"/>
          <w:sz w:val="24"/>
          <w:szCs w:val="32"/>
        </w:rPr>
        <w:t xml:space="preserve">tcp        0      0 0.0.0.0:389                 0.0.0.0:*                   LISTEN      25671/slapd        </w:t>
      </w:r>
    </w:p>
    <w:p w:rsidR="001929FF" w:rsidRPr="001929FF" w:rsidRDefault="001929FF" w:rsidP="001929FF">
      <w:pPr>
        <w:widowControl/>
        <w:jc w:val="left"/>
        <w:rPr>
          <w:rFonts w:ascii="宋体" w:eastAsia="宋体" w:hAnsi="宋体" w:cs="宋体"/>
          <w:bCs/>
          <w:color w:val="454545"/>
          <w:kern w:val="0"/>
          <w:sz w:val="24"/>
          <w:szCs w:val="32"/>
        </w:rPr>
      </w:pPr>
      <w:r w:rsidRPr="001929FF">
        <w:rPr>
          <w:rFonts w:ascii="宋体" w:eastAsia="宋体" w:hAnsi="宋体" w:cs="宋体"/>
          <w:bCs/>
          <w:color w:val="454545"/>
          <w:kern w:val="0"/>
          <w:sz w:val="24"/>
          <w:szCs w:val="32"/>
        </w:rPr>
        <w:t xml:space="preserve">tcp        0      0 :::636                      :::*                        LISTEN      25671/slapd        </w:t>
      </w:r>
    </w:p>
    <w:p w:rsidR="001929FF" w:rsidRDefault="001929FF" w:rsidP="001929FF">
      <w:pPr>
        <w:widowControl/>
        <w:jc w:val="left"/>
        <w:rPr>
          <w:rFonts w:ascii="宋体" w:eastAsia="宋体" w:hAnsi="宋体" w:cs="宋体"/>
          <w:bCs/>
          <w:color w:val="454545"/>
          <w:kern w:val="0"/>
          <w:sz w:val="24"/>
          <w:szCs w:val="32"/>
        </w:rPr>
      </w:pPr>
      <w:r w:rsidRPr="001929FF">
        <w:rPr>
          <w:rFonts w:ascii="宋体" w:eastAsia="宋体" w:hAnsi="宋体" w:cs="宋体"/>
          <w:bCs/>
          <w:color w:val="454545"/>
          <w:kern w:val="0"/>
          <w:sz w:val="24"/>
          <w:szCs w:val="32"/>
        </w:rPr>
        <w:t>tcp        0      0 :::389                      :::*                        LISTEN      25671/slapd</w:t>
      </w:r>
    </w:p>
    <w:p w:rsidR="001929FF" w:rsidRDefault="001929FF" w:rsidP="001929FF">
      <w:pPr>
        <w:pStyle w:val="a5"/>
        <w:shd w:val="clear" w:color="auto" w:fill="FFFFFF"/>
        <w:spacing w:before="0" w:beforeAutospacing="0" w:after="0" w:afterAutospacing="0"/>
        <w:rPr>
          <w:color w:val="2C2C2C"/>
          <w:sz w:val="21"/>
          <w:szCs w:val="21"/>
        </w:rPr>
      </w:pPr>
      <w:r>
        <w:rPr>
          <w:rFonts w:hint="eastAsia"/>
          <w:color w:val="2C2C2C"/>
          <w:sz w:val="21"/>
          <w:szCs w:val="21"/>
        </w:rPr>
        <w:t>[root@23 openldap]# cp /usr/share/openldap-servers/DB_CONFIG.example /var/lib/ldap/DB_CONFIG</w:t>
      </w:r>
    </w:p>
    <w:p w:rsidR="001929FF" w:rsidRDefault="001929FF" w:rsidP="001929FF">
      <w:pPr>
        <w:pStyle w:val="a5"/>
        <w:shd w:val="clear" w:color="auto" w:fill="FFFFFF"/>
        <w:spacing w:before="0" w:beforeAutospacing="0" w:after="0" w:afterAutospacing="0"/>
        <w:rPr>
          <w:color w:val="2C2C2C"/>
          <w:sz w:val="21"/>
          <w:szCs w:val="21"/>
        </w:rPr>
      </w:pPr>
      <w:r>
        <w:rPr>
          <w:rFonts w:hint="eastAsia"/>
          <w:color w:val="2C2C2C"/>
          <w:sz w:val="21"/>
          <w:szCs w:val="21"/>
        </w:rPr>
        <w:t>[root@23 openldap]# cp /usr/share/openldap-servers/slapd.conf.obsolete /etc/openldap/slapd.conf</w:t>
      </w:r>
    </w:p>
    <w:p w:rsidR="00680CE1" w:rsidRDefault="00680CE1" w:rsidP="001929FF">
      <w:pPr>
        <w:pStyle w:val="a5"/>
        <w:shd w:val="clear" w:color="auto" w:fill="FFFFFF"/>
        <w:spacing w:before="0" w:beforeAutospacing="0" w:after="0" w:afterAutospacing="0"/>
        <w:rPr>
          <w:color w:val="2C2C2C"/>
          <w:sz w:val="21"/>
          <w:szCs w:val="21"/>
        </w:rPr>
      </w:pPr>
    </w:p>
    <w:p w:rsidR="00680CE1" w:rsidRDefault="00680CE1" w:rsidP="001929FF">
      <w:pPr>
        <w:pStyle w:val="a5"/>
        <w:shd w:val="clear" w:color="auto" w:fill="FFFFFF"/>
        <w:spacing w:before="0" w:beforeAutospacing="0" w:after="0" w:afterAutospacing="0"/>
        <w:rPr>
          <w:color w:val="2C2C2C"/>
          <w:sz w:val="21"/>
          <w:szCs w:val="21"/>
        </w:rPr>
      </w:pPr>
      <w:r w:rsidRPr="00680CE1">
        <w:rPr>
          <w:color w:val="2C2C2C"/>
          <w:sz w:val="21"/>
          <w:szCs w:val="21"/>
        </w:rPr>
        <w:t>slaptest -f /etc/openldap/slapd.conf -F /etc/openldap/slapd.d/</w:t>
      </w:r>
      <w:bookmarkStart w:id="2" w:name="_GoBack"/>
      <w:bookmarkEnd w:id="2"/>
    </w:p>
    <w:p w:rsidR="001929FF" w:rsidRPr="00BE074C" w:rsidRDefault="001929FF" w:rsidP="001929FF">
      <w:pPr>
        <w:widowControl/>
        <w:jc w:val="left"/>
        <w:rPr>
          <w:rFonts w:ascii="宋体" w:eastAsia="宋体" w:hAnsi="宋体" w:cs="宋体"/>
          <w:bCs/>
          <w:color w:val="454545"/>
          <w:kern w:val="0"/>
          <w:sz w:val="24"/>
          <w:szCs w:val="32"/>
        </w:rPr>
      </w:pPr>
    </w:p>
    <w:p w:rsidR="00BE074C" w:rsidRPr="00BE074C" w:rsidRDefault="00BE074C" w:rsidP="00BE074C">
      <w:pPr>
        <w:widowControl/>
        <w:jc w:val="left"/>
        <w:outlineLvl w:val="0"/>
        <w:rPr>
          <w:rFonts w:ascii="微软雅黑" w:eastAsia="微软雅黑" w:hAnsi="微软雅黑" w:cs="宋体"/>
          <w:color w:val="454545"/>
          <w:kern w:val="36"/>
          <w:sz w:val="62"/>
          <w:szCs w:val="62"/>
        </w:rPr>
      </w:pPr>
      <w:bookmarkStart w:id="3" w:name="t1"/>
      <w:bookmarkEnd w:id="3"/>
      <w:r w:rsidRPr="00BE074C">
        <w:rPr>
          <w:rFonts w:ascii="微软雅黑" w:eastAsia="微软雅黑" w:hAnsi="微软雅黑" w:cs="宋体" w:hint="eastAsia"/>
          <w:color w:val="454545"/>
          <w:kern w:val="36"/>
          <w:sz w:val="32"/>
          <w:szCs w:val="32"/>
        </w:rPr>
        <w:t>三、ldap数据同步协议传递</w:t>
      </w:r>
    </w:p>
    <w:p w:rsidR="00BE074C" w:rsidRPr="00BE074C" w:rsidRDefault="00BE074C" w:rsidP="00BE074C">
      <w:pPr>
        <w:widowControl/>
        <w:jc w:val="left"/>
        <w:outlineLvl w:val="1"/>
        <w:rPr>
          <w:rFonts w:ascii="微软雅黑" w:eastAsia="微软雅黑" w:hAnsi="微软雅黑" w:cs="宋体"/>
          <w:color w:val="454545"/>
          <w:kern w:val="0"/>
          <w:sz w:val="52"/>
          <w:szCs w:val="52"/>
        </w:rPr>
      </w:pPr>
      <w:bookmarkStart w:id="4" w:name="t2"/>
      <w:bookmarkEnd w:id="4"/>
      <w:r w:rsidRPr="00BE074C">
        <w:rPr>
          <w:rFonts w:ascii="微软雅黑" w:eastAsia="微软雅黑" w:hAnsi="微软雅黑" w:cs="宋体" w:hint="eastAsia"/>
          <w:color w:val="454545"/>
          <w:kern w:val="0"/>
          <w:sz w:val="28"/>
          <w:szCs w:val="28"/>
        </w:rPr>
        <w:t>3.1 同步模式</w:t>
      </w:r>
    </w:p>
    <w:p w:rsidR="00BE074C" w:rsidRPr="00BE074C" w:rsidRDefault="00BE074C" w:rsidP="00BE074C">
      <w:pPr>
        <w:widowControl/>
        <w:numPr>
          <w:ilvl w:val="0"/>
          <w:numId w:val="4"/>
        </w:numPr>
        <w:ind w:left="600"/>
        <w:jc w:val="left"/>
        <w:rPr>
          <w:rFonts w:ascii="宋体" w:eastAsia="宋体" w:hAnsi="宋体" w:cs="宋体"/>
          <w:color w:val="454545"/>
          <w:kern w:val="0"/>
          <w:sz w:val="24"/>
          <w:szCs w:val="24"/>
        </w:rPr>
      </w:pPr>
      <w:r w:rsidRPr="00BE074C">
        <w:rPr>
          <w:rFonts w:ascii="宋体" w:eastAsia="宋体" w:hAnsi="宋体" w:cs="宋体"/>
          <w:color w:val="454545"/>
          <w:kern w:val="0"/>
          <w:szCs w:val="21"/>
        </w:rPr>
        <w:t>refreshOnly和refreshAndPersist。这两种模式中，同步均由客户端发起，所不同的是同步完成后的操作：refreshOnly模式下，后续操作由客户端轮询完成</w:t>
      </w:r>
    </w:p>
    <w:p w:rsidR="00BE074C" w:rsidRPr="00BE074C" w:rsidRDefault="00BE074C" w:rsidP="00BE074C">
      <w:pPr>
        <w:widowControl/>
        <w:numPr>
          <w:ilvl w:val="0"/>
          <w:numId w:val="4"/>
        </w:numPr>
        <w:ind w:left="600"/>
        <w:jc w:val="left"/>
        <w:rPr>
          <w:rFonts w:ascii="宋体" w:eastAsia="宋体" w:hAnsi="宋体" w:cs="宋体"/>
          <w:color w:val="454545"/>
          <w:kern w:val="0"/>
          <w:sz w:val="24"/>
          <w:szCs w:val="24"/>
        </w:rPr>
      </w:pPr>
      <w:r w:rsidRPr="00BE074C">
        <w:rPr>
          <w:rFonts w:ascii="宋体" w:eastAsia="宋体" w:hAnsi="宋体" w:cs="宋体"/>
          <w:color w:val="454545"/>
          <w:kern w:val="0"/>
          <w:szCs w:val="21"/>
        </w:rPr>
        <w:t>refreshAndPersist模式下，在后续操作中，服务端负责发送相应的改变数据而客户端负责接受并处理本地ldap条目</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color w:val="454545"/>
          <w:kern w:val="0"/>
          <w:sz w:val="24"/>
          <w:szCs w:val="24"/>
        </w:rPr>
        <w:t>      为了提高性能和减少网络传输，ldap数据同步协议要求客户端发起同步请求时，提供一个cookie(最开始的请求除外)。服务端根据此cookie来决定发送给客户端的数据，客户端根据接收到的数据来处理本地的ldap条目。在同步完成之后，客户端必须更新cookie，用于下次同步。Cookie是服务端计算（查询本地条目）的依据。</w:t>
      </w:r>
      <w:r w:rsidRPr="00BE074C">
        <w:rPr>
          <w:rFonts w:ascii="宋体" w:eastAsia="宋体" w:hAnsi="宋体" w:cs="宋体"/>
          <w:color w:val="454545"/>
          <w:kern w:val="0"/>
          <w:szCs w:val="21"/>
        </w:rPr>
        <w:t>在每种模式中，都涉及到如何计算数据的变化，包括：添加的数据、修改的数据以及删除的数据。Ldap的每个条目包含了时间信息，包括生成时间戳(createTimestamp)和修改时间戳（modifyTimestamp）。对于添加和修改的数据，服务端根据客户端传送来的cookie（包含时间信息）计算得到，并将这些数据发送给客户端，每个数据标记是添加的还是修改的。当服务端有修改日志时，服务端可以较容易地根据cookie来计算被删除的条目，并将这些条目的DN或者UUID发送给客户端。</w:t>
      </w:r>
      <w:r w:rsidRPr="00BE074C">
        <w:rPr>
          <w:rFonts w:ascii="宋体" w:eastAsia="宋体" w:hAnsi="宋体" w:cs="宋体"/>
          <w:color w:val="454545"/>
          <w:kern w:val="0"/>
          <w:sz w:val="24"/>
          <w:szCs w:val="24"/>
        </w:rPr>
        <w:t>客户端收到后删除本地的条目。此种情况下，删除条目的计算在服务端完成。当服务端无记录修改日志时，服务端无法计算哪些条目被删除，它只能提供当前还存在的数据。服务端将这些还存在的条目DN或者UUID[2]发送给客户端，由客户端来计算已删除条目。</w:t>
      </w:r>
    </w:p>
    <w:p w:rsidR="00BE074C" w:rsidRPr="00BE074C" w:rsidRDefault="00BE074C" w:rsidP="00BE074C">
      <w:pPr>
        <w:widowControl/>
        <w:jc w:val="left"/>
        <w:outlineLvl w:val="1"/>
        <w:rPr>
          <w:rFonts w:ascii="微软雅黑" w:eastAsia="微软雅黑" w:hAnsi="微软雅黑" w:cs="宋体"/>
          <w:color w:val="454545"/>
          <w:kern w:val="0"/>
          <w:sz w:val="52"/>
          <w:szCs w:val="52"/>
        </w:rPr>
      </w:pPr>
      <w:bookmarkStart w:id="5" w:name="t3"/>
      <w:bookmarkEnd w:id="5"/>
      <w:r w:rsidRPr="00BE074C">
        <w:rPr>
          <w:rFonts w:ascii="Microsoft YaHei UI" w:eastAsia="Microsoft YaHei UI" w:hAnsi="Microsoft YaHei UI" w:cs="宋体" w:hint="eastAsia"/>
          <w:color w:val="454545"/>
          <w:kern w:val="0"/>
          <w:sz w:val="28"/>
          <w:szCs w:val="28"/>
        </w:rPr>
        <w:t>  3.2 </w:t>
      </w:r>
      <w:r w:rsidRPr="00BE074C">
        <w:rPr>
          <w:rFonts w:ascii="微软雅黑" w:eastAsia="微软雅黑" w:hAnsi="微软雅黑" w:cs="宋体" w:hint="eastAsia"/>
          <w:color w:val="454545"/>
          <w:kern w:val="0"/>
          <w:sz w:val="28"/>
          <w:szCs w:val="28"/>
        </w:rPr>
        <w:t>refreshOnly模式</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noProof/>
          <w:color w:val="454545"/>
          <w:kern w:val="0"/>
          <w:sz w:val="22"/>
        </w:rPr>
        <w:lastRenderedPageBreak/>
        <w:drawing>
          <wp:inline distT="0" distB="0" distL="0" distR="0" wp14:anchorId="7E5DAE88" wp14:editId="41878EFB">
            <wp:extent cx="4434840" cy="4297680"/>
            <wp:effectExtent l="0" t="0" r="3810" b="7620"/>
            <wp:docPr id="1" name="图片 1" descr="http://img.blog.csdn.net/20150113141622894?watermark/2/text/aHR0cDovL2Jsb2cuY3Nkbi5uZXQvTVNEQ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blog.csdn.net/20150113141622894?watermark/2/text/aHR0cDovL2Jsb2cuY3Nkbi5uZXQvTVNEQQ==/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840" cy="4297680"/>
                    </a:xfrm>
                    <a:prstGeom prst="rect">
                      <a:avLst/>
                    </a:prstGeom>
                    <a:noFill/>
                    <a:ln>
                      <a:noFill/>
                    </a:ln>
                  </pic:spPr>
                </pic:pic>
              </a:graphicData>
            </a:graphic>
          </wp:inline>
        </w:drawing>
      </w:r>
      <w:r w:rsidRPr="00BE074C">
        <w:rPr>
          <w:rFonts w:ascii="宋体" w:eastAsia="宋体" w:hAnsi="宋体" w:cs="宋体"/>
          <w:color w:val="454545"/>
          <w:kern w:val="0"/>
          <w:sz w:val="22"/>
        </w:rPr>
        <w:br/>
      </w:r>
    </w:p>
    <w:p w:rsidR="00BE074C" w:rsidRPr="00BE074C" w:rsidRDefault="00BE074C" w:rsidP="00BE074C">
      <w:pPr>
        <w:widowControl/>
        <w:numPr>
          <w:ilvl w:val="0"/>
          <w:numId w:val="5"/>
        </w:numPr>
        <w:ind w:left="600"/>
        <w:jc w:val="left"/>
        <w:rPr>
          <w:rFonts w:ascii="宋体" w:eastAsia="宋体" w:hAnsi="宋体" w:cs="宋体"/>
          <w:color w:val="454545"/>
          <w:kern w:val="0"/>
          <w:sz w:val="24"/>
          <w:szCs w:val="24"/>
        </w:rPr>
      </w:pPr>
      <w:r w:rsidRPr="00BE074C">
        <w:rPr>
          <w:rFonts w:ascii="宋体" w:eastAsia="宋体" w:hAnsi="宋体" w:cs="宋体"/>
          <w:color w:val="454545"/>
          <w:kern w:val="0"/>
          <w:szCs w:val="21"/>
        </w:rPr>
        <w:t>Initial Content Request(初始请求)中，客户端不提供cookie，服务端返回所有符合查询条件的条目，结束时客户端得到一个cookie;</w:t>
      </w:r>
    </w:p>
    <w:p w:rsidR="00BE074C" w:rsidRPr="00BE074C" w:rsidRDefault="00BE074C" w:rsidP="00BE074C">
      <w:pPr>
        <w:widowControl/>
        <w:numPr>
          <w:ilvl w:val="0"/>
          <w:numId w:val="5"/>
        </w:numPr>
        <w:ind w:left="600"/>
        <w:jc w:val="left"/>
        <w:rPr>
          <w:rFonts w:ascii="宋体" w:eastAsia="宋体" w:hAnsi="宋体" w:cs="宋体"/>
          <w:color w:val="454545"/>
          <w:kern w:val="0"/>
          <w:sz w:val="24"/>
          <w:szCs w:val="24"/>
        </w:rPr>
      </w:pPr>
      <w:r w:rsidRPr="00BE074C">
        <w:rPr>
          <w:rFonts w:ascii="宋体" w:eastAsia="宋体" w:hAnsi="宋体" w:cs="宋体"/>
          <w:color w:val="454545"/>
          <w:kern w:val="0"/>
          <w:szCs w:val="21"/>
        </w:rPr>
        <w:t>Content Refresh Request(内容更新请求)与初始化请求的查询条件必须一致，并且包含一个cookie</w:t>
      </w:r>
    </w:p>
    <w:p w:rsidR="00BE074C" w:rsidRPr="00BE074C" w:rsidRDefault="00BE074C" w:rsidP="00BE074C">
      <w:pPr>
        <w:widowControl/>
        <w:numPr>
          <w:ilvl w:val="0"/>
          <w:numId w:val="5"/>
        </w:numPr>
        <w:ind w:left="600"/>
        <w:jc w:val="left"/>
        <w:rPr>
          <w:rFonts w:ascii="宋体" w:eastAsia="宋体" w:hAnsi="宋体" w:cs="宋体"/>
          <w:color w:val="454545"/>
          <w:kern w:val="0"/>
          <w:sz w:val="24"/>
          <w:szCs w:val="24"/>
        </w:rPr>
      </w:pPr>
      <w:r w:rsidRPr="00BE074C">
        <w:rPr>
          <w:rFonts w:ascii="宋体" w:eastAsia="宋体" w:hAnsi="宋体" w:cs="宋体"/>
          <w:color w:val="454545"/>
          <w:kern w:val="0"/>
          <w:szCs w:val="21"/>
        </w:rPr>
        <w:t>内容更新阶段，“Changes Entries”包括新添加的条目和修改的条目（基于cookie计算得出）；对于已删除的条目，有两种方式来通知客户端。“Present Messages”用于返回当前还存在的条目；“Deleted?Messages”用于明确告知客户端已删除的条目。这两种消息仅包含条目的名称（DirectoryName）或者UUID。</w:t>
      </w:r>
    </w:p>
    <w:p w:rsidR="00BE074C" w:rsidRPr="00BE074C" w:rsidRDefault="00BE074C" w:rsidP="00BE074C">
      <w:pPr>
        <w:widowControl/>
        <w:jc w:val="left"/>
        <w:rPr>
          <w:rFonts w:ascii="宋体" w:eastAsia="宋体" w:hAnsi="宋体" w:cs="宋体"/>
          <w:color w:val="454545"/>
          <w:kern w:val="0"/>
          <w:sz w:val="24"/>
          <w:szCs w:val="24"/>
        </w:rPr>
      </w:pP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color w:val="454545"/>
          <w:kern w:val="0"/>
          <w:sz w:val="28"/>
          <w:szCs w:val="28"/>
        </w:rPr>
        <w:t> 3.3  refreshAndPersist模式</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noProof/>
          <w:color w:val="454545"/>
          <w:kern w:val="0"/>
          <w:sz w:val="28"/>
          <w:szCs w:val="28"/>
        </w:rPr>
        <w:lastRenderedPageBreak/>
        <w:drawing>
          <wp:inline distT="0" distB="0" distL="0" distR="0" wp14:anchorId="6AFD8E8A" wp14:editId="7323AB23">
            <wp:extent cx="5303520" cy="6248400"/>
            <wp:effectExtent l="0" t="0" r="0" b="0"/>
            <wp:docPr id="2" name="图片 2" descr="http://img.blog.csdn.net/20150113141636513?watermark/2/text/aHR0cDovL2Jsb2cuY3Nkbi5uZXQvTVNEQ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113141636513?watermark/2/text/aHR0cDovL2Jsb2cuY3Nkbi5uZXQvTVNEQ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6248400"/>
                    </a:xfrm>
                    <a:prstGeom prst="rect">
                      <a:avLst/>
                    </a:prstGeom>
                    <a:noFill/>
                    <a:ln>
                      <a:noFill/>
                    </a:ln>
                  </pic:spPr>
                </pic:pic>
              </a:graphicData>
            </a:graphic>
          </wp:inline>
        </w:drawing>
      </w:r>
      <w:r w:rsidRPr="00BE074C">
        <w:rPr>
          <w:rFonts w:ascii="宋体" w:eastAsia="宋体" w:hAnsi="宋体" w:cs="宋体"/>
          <w:color w:val="454545"/>
          <w:kern w:val="0"/>
          <w:sz w:val="28"/>
          <w:szCs w:val="28"/>
        </w:rPr>
        <w:br/>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color w:val="454545"/>
          <w:kern w:val="0"/>
          <w:sz w:val="24"/>
          <w:szCs w:val="24"/>
        </w:rPr>
        <w:t>1）refreshAndPersist模式包括两个阶段：</w:t>
      </w:r>
      <w:r w:rsidRPr="00BE074C">
        <w:rPr>
          <w:rFonts w:ascii="宋体" w:eastAsia="宋体" w:hAnsi="宋体" w:cs="宋体"/>
          <w:color w:val="454545"/>
          <w:kern w:val="0"/>
          <w:szCs w:val="21"/>
        </w:rPr>
        <w:t>refresh和persist。Refresh阶段用来保证客户端与服务端内容一致，persist阶段由服务端循环发送数据改变给客户端；</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color w:val="454545"/>
          <w:kern w:val="0"/>
          <w:sz w:val="24"/>
          <w:szCs w:val="24"/>
        </w:rPr>
        <w:t>2）persist阶段中，服务端发送改变数据时，发送cookie给客户端（可选）</w:t>
      </w:r>
    </w:p>
    <w:p w:rsidR="00BE074C" w:rsidRPr="00BE074C" w:rsidRDefault="00BE074C" w:rsidP="00BE074C">
      <w:pPr>
        <w:widowControl/>
        <w:numPr>
          <w:ilvl w:val="0"/>
          <w:numId w:val="6"/>
        </w:numPr>
        <w:ind w:left="600"/>
        <w:jc w:val="left"/>
        <w:rPr>
          <w:rFonts w:ascii="宋体" w:eastAsia="宋体" w:hAnsi="宋体" w:cs="宋体"/>
          <w:color w:val="454545"/>
          <w:kern w:val="0"/>
          <w:sz w:val="24"/>
          <w:szCs w:val="24"/>
        </w:rPr>
      </w:pPr>
      <w:r w:rsidRPr="00BE074C">
        <w:rPr>
          <w:rFonts w:ascii="宋体" w:eastAsia="宋体" w:hAnsi="宋体" w:cs="宋体"/>
          <w:color w:val="454545"/>
          <w:kern w:val="0"/>
          <w:szCs w:val="21"/>
        </w:rPr>
        <w:t>overlay syncprov：后端使用</w:t>
      </w:r>
      <w:r w:rsidRPr="00BE074C">
        <w:rPr>
          <w:rFonts w:ascii="宋体" w:eastAsia="宋体" w:hAnsi="宋体" w:cs="宋体"/>
          <w:color w:val="454545"/>
          <w:kern w:val="0"/>
          <w:sz w:val="24"/>
          <w:szCs w:val="24"/>
        </w:rPr>
        <w:t>syncprov作为overlay作为组件的扩展</w:t>
      </w:r>
    </w:p>
    <w:p w:rsidR="00BE074C" w:rsidRPr="00BE074C" w:rsidRDefault="00BE074C" w:rsidP="00BE074C">
      <w:pPr>
        <w:widowControl/>
        <w:numPr>
          <w:ilvl w:val="0"/>
          <w:numId w:val="6"/>
        </w:numPr>
        <w:ind w:left="600"/>
        <w:jc w:val="left"/>
        <w:rPr>
          <w:rFonts w:ascii="宋体" w:eastAsia="宋体" w:hAnsi="宋体" w:cs="宋体"/>
          <w:color w:val="454545"/>
          <w:kern w:val="0"/>
          <w:sz w:val="24"/>
          <w:szCs w:val="24"/>
        </w:rPr>
      </w:pPr>
      <w:r w:rsidRPr="00BE074C">
        <w:rPr>
          <w:rFonts w:ascii="宋体" w:eastAsia="宋体" w:hAnsi="宋体" w:cs="宋体"/>
          <w:color w:val="454545"/>
          <w:kern w:val="0"/>
          <w:szCs w:val="21"/>
        </w:rPr>
        <w:t>syncprov-checkpoint 100 1： 同步的满足条件，当满足修改100个条目或者1分钟主动进行推送一次；</w:t>
      </w:r>
    </w:p>
    <w:p w:rsidR="00BE074C" w:rsidRPr="00BE074C" w:rsidRDefault="00BE074C" w:rsidP="00BE074C">
      <w:pPr>
        <w:widowControl/>
        <w:numPr>
          <w:ilvl w:val="0"/>
          <w:numId w:val="6"/>
        </w:numPr>
        <w:ind w:left="600"/>
        <w:jc w:val="left"/>
        <w:rPr>
          <w:rFonts w:ascii="宋体" w:eastAsia="宋体" w:hAnsi="宋体" w:cs="宋体"/>
          <w:color w:val="454545"/>
          <w:kern w:val="0"/>
          <w:sz w:val="24"/>
          <w:szCs w:val="24"/>
        </w:rPr>
      </w:pPr>
      <w:r w:rsidRPr="00BE074C">
        <w:rPr>
          <w:rFonts w:ascii="宋体" w:eastAsia="宋体" w:hAnsi="宋体" w:cs="宋体"/>
          <w:color w:val="454545"/>
          <w:kern w:val="0"/>
          <w:szCs w:val="21"/>
        </w:rPr>
        <w:t>syncprov-sessionlog 100：会话日志条目的最大数量</w:t>
      </w:r>
    </w:p>
    <w:p w:rsidR="00BE074C" w:rsidRPr="00BE074C" w:rsidRDefault="00BE074C" w:rsidP="00BE074C">
      <w:pPr>
        <w:widowControl/>
        <w:jc w:val="left"/>
        <w:outlineLvl w:val="0"/>
        <w:rPr>
          <w:rFonts w:ascii="微软雅黑" w:eastAsia="微软雅黑" w:hAnsi="微软雅黑" w:cs="宋体"/>
          <w:color w:val="454545"/>
          <w:kern w:val="36"/>
          <w:sz w:val="62"/>
          <w:szCs w:val="62"/>
        </w:rPr>
      </w:pPr>
      <w:bookmarkStart w:id="6" w:name="t4"/>
      <w:bookmarkEnd w:id="6"/>
      <w:r w:rsidRPr="00BE074C">
        <w:rPr>
          <w:rFonts w:ascii="微软雅黑" w:eastAsia="微软雅黑" w:hAnsi="微软雅黑" w:cs="宋体" w:hint="eastAsia"/>
          <w:color w:val="454545"/>
          <w:kern w:val="36"/>
          <w:sz w:val="62"/>
          <w:szCs w:val="62"/>
        </w:rPr>
        <w:t>四、配置方法</w:t>
      </w:r>
    </w:p>
    <w:p w:rsidR="00BE074C" w:rsidRPr="00BE074C" w:rsidRDefault="00BE074C" w:rsidP="00BE074C">
      <w:pPr>
        <w:widowControl/>
        <w:jc w:val="left"/>
        <w:outlineLvl w:val="1"/>
        <w:rPr>
          <w:rFonts w:ascii="微软雅黑" w:eastAsia="微软雅黑" w:hAnsi="微软雅黑" w:cs="宋体"/>
          <w:color w:val="454545"/>
          <w:kern w:val="0"/>
          <w:sz w:val="52"/>
          <w:szCs w:val="52"/>
        </w:rPr>
      </w:pPr>
      <w:bookmarkStart w:id="7" w:name="t5"/>
      <w:bookmarkEnd w:id="7"/>
      <w:r w:rsidRPr="00BE074C">
        <w:rPr>
          <w:rFonts w:ascii="微软雅黑" w:eastAsia="微软雅黑" w:hAnsi="微软雅黑" w:cs="宋体" w:hint="eastAsia"/>
          <w:color w:val="454545"/>
          <w:kern w:val="0"/>
          <w:sz w:val="52"/>
          <w:szCs w:val="52"/>
        </w:rPr>
        <w:lastRenderedPageBreak/>
        <w:t>4.1Syncrepl</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Microsoft YaHei UI" w:eastAsia="Microsoft YaHei UI" w:hAnsi="Microsoft YaHei UI" w:cs="宋体" w:hint="eastAsia"/>
          <w:color w:val="454545"/>
          <w:kern w:val="0"/>
          <w:sz w:val="24"/>
          <w:szCs w:val="24"/>
        </w:rPr>
        <w:t>    该同步方式只支持单向同步，即master---》slave的单向同</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Microsoft YaHei UI" w:eastAsia="Microsoft YaHei UI" w:hAnsi="Microsoft YaHei UI" w:cs="宋体" w:hint="eastAsia"/>
          <w:color w:val="454545"/>
          <w:kern w:val="0"/>
          <w:sz w:val="24"/>
          <w:szCs w:val="24"/>
        </w:rPr>
        <w:br/>
      </w:r>
    </w:p>
    <w:p w:rsidR="00BE074C" w:rsidRPr="00BE074C" w:rsidRDefault="00BE074C" w:rsidP="00BE074C">
      <w:pPr>
        <w:widowControl/>
        <w:jc w:val="left"/>
        <w:outlineLvl w:val="1"/>
        <w:rPr>
          <w:rFonts w:ascii="微软雅黑" w:eastAsia="微软雅黑" w:hAnsi="微软雅黑" w:cs="宋体"/>
          <w:color w:val="454545"/>
          <w:kern w:val="0"/>
          <w:sz w:val="52"/>
          <w:szCs w:val="52"/>
        </w:rPr>
      </w:pPr>
      <w:bookmarkStart w:id="8" w:name="t6"/>
      <w:bookmarkEnd w:id="8"/>
      <w:r w:rsidRPr="00BE074C">
        <w:rPr>
          <w:rFonts w:ascii="Microsoft YaHei UI" w:eastAsia="Microsoft YaHei UI" w:hAnsi="Microsoft YaHei UI" w:cs="宋体" w:hint="eastAsia"/>
          <w:color w:val="454545"/>
          <w:kern w:val="0"/>
          <w:sz w:val="52"/>
          <w:szCs w:val="52"/>
        </w:rPr>
        <w:t>4.2 accesslog</w:t>
      </w:r>
    </w:p>
    <w:p w:rsidR="00BE074C" w:rsidRPr="00BE074C" w:rsidRDefault="00BE074C" w:rsidP="00BE074C">
      <w:pPr>
        <w:widowControl/>
        <w:jc w:val="left"/>
        <w:outlineLvl w:val="1"/>
        <w:rPr>
          <w:rFonts w:ascii="微软雅黑" w:eastAsia="微软雅黑" w:hAnsi="微软雅黑" w:cs="宋体"/>
          <w:color w:val="454545"/>
          <w:kern w:val="0"/>
          <w:sz w:val="52"/>
          <w:szCs w:val="52"/>
        </w:rPr>
      </w:pPr>
      <w:bookmarkStart w:id="9" w:name="t7"/>
      <w:bookmarkEnd w:id="9"/>
      <w:r w:rsidRPr="00BE074C">
        <w:rPr>
          <w:rFonts w:ascii="Microsoft YaHei UI" w:eastAsia="Microsoft YaHei UI" w:hAnsi="Microsoft YaHei UI" w:cs="宋体" w:hint="eastAsia"/>
          <w:color w:val="454545"/>
          <w:kern w:val="0"/>
          <w:sz w:val="52"/>
          <w:szCs w:val="52"/>
        </w:rPr>
        <w:t>4.3 Multi-Master同步，（N-Way）syncrepl</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color w:val="454545"/>
          <w:kern w:val="0"/>
          <w:sz w:val="24"/>
          <w:szCs w:val="24"/>
        </w:rPr>
        <w:t>在该同步模式下，每台主机既扮演</w:t>
      </w:r>
      <w:hyperlink r:id="rId9" w:anchor="provider" w:tgtFrame="_blank" w:history="1">
        <w:r w:rsidRPr="00BE074C">
          <w:rPr>
            <w:rFonts w:ascii="宋体" w:eastAsia="宋体" w:hAnsi="宋体" w:cs="宋体"/>
            <w:color w:val="CA0C16"/>
            <w:kern w:val="0"/>
            <w:szCs w:val="21"/>
            <w:u w:val="single"/>
          </w:rPr>
          <w:t>provider</w:t>
        </w:r>
      </w:hyperlink>
      <w:r w:rsidRPr="00BE074C">
        <w:rPr>
          <w:rFonts w:ascii="宋体" w:eastAsia="宋体" w:hAnsi="宋体" w:cs="宋体"/>
          <w:color w:val="454545"/>
          <w:kern w:val="0"/>
          <w:sz w:val="24"/>
          <w:szCs w:val="24"/>
        </w:rPr>
        <w:t>又扮演</w:t>
      </w:r>
      <w:hyperlink r:id="rId10" w:anchor="provider" w:tgtFrame="_blank" w:history="1">
        <w:r w:rsidRPr="00BE074C">
          <w:rPr>
            <w:rFonts w:ascii="宋体" w:eastAsia="宋体" w:hAnsi="宋体" w:cs="宋体"/>
            <w:color w:val="CA0C16"/>
            <w:kern w:val="0"/>
            <w:szCs w:val="21"/>
            <w:u w:val="single"/>
          </w:rPr>
          <w:t>consumer</w:t>
        </w:r>
      </w:hyperlink>
      <w:r w:rsidRPr="00BE074C">
        <w:rPr>
          <w:rFonts w:ascii="宋体" w:eastAsia="宋体" w:hAnsi="宋体" w:cs="宋体"/>
          <w:color w:val="454545"/>
          <w:kern w:val="0"/>
          <w:sz w:val="24"/>
          <w:szCs w:val="24"/>
        </w:rPr>
        <w:t>的角色</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noProof/>
          <w:color w:val="454545"/>
          <w:kern w:val="0"/>
          <w:sz w:val="24"/>
          <w:szCs w:val="24"/>
        </w:rPr>
        <w:drawing>
          <wp:inline distT="0" distB="0" distL="0" distR="0" wp14:anchorId="1C523D25" wp14:editId="292C4BFA">
            <wp:extent cx="5715000" cy="2842260"/>
            <wp:effectExtent l="0" t="0" r="0" b="0"/>
            <wp:docPr id="3" name="图片 3" descr="syncrepl N-Way Multi-Master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yncrepl N-Way Multi-Master re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42260"/>
                    </a:xfrm>
                    <a:prstGeom prst="rect">
                      <a:avLst/>
                    </a:prstGeom>
                    <a:noFill/>
                    <a:ln>
                      <a:noFill/>
                    </a:ln>
                  </pic:spPr>
                </pic:pic>
              </a:graphicData>
            </a:graphic>
          </wp:inline>
        </w:drawing>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color w:val="454545"/>
          <w:kern w:val="0"/>
          <w:sz w:val="24"/>
          <w:szCs w:val="24"/>
        </w:rPr>
        <w:t>配置示例：有两台ldap服务器：ldap1的端口是 389，ldap2的端口是2001；</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color w:val="454545"/>
          <w:kern w:val="0"/>
          <w:sz w:val="24"/>
          <w:szCs w:val="24"/>
        </w:rPr>
        <w:t>ldap1配置：</w:t>
      </w:r>
    </w:p>
    <w:p w:rsidR="00BE074C" w:rsidRPr="00BE074C" w:rsidRDefault="00BE074C" w:rsidP="00BE074C">
      <w:pPr>
        <w:widowControl/>
        <w:jc w:val="left"/>
        <w:rPr>
          <w:rFonts w:ascii="宋体" w:eastAsia="宋体" w:hAnsi="宋体" w:cs="宋体"/>
          <w:color w:val="454545"/>
          <w:kern w:val="0"/>
          <w:sz w:val="24"/>
          <w:szCs w:val="24"/>
        </w:rPr>
      </w:pPr>
    </w:p>
    <w:p w:rsidR="00BE074C" w:rsidRPr="00BE074C" w:rsidRDefault="00BE074C" w:rsidP="00BE074C">
      <w:pPr>
        <w:widowControl/>
        <w:shd w:val="clear" w:color="auto" w:fill="F8F8F8"/>
        <w:jc w:val="left"/>
        <w:rPr>
          <w:rFonts w:ascii="Verdana" w:eastAsia="宋体" w:hAnsi="Verdana" w:cs="宋体"/>
          <w:color w:val="C0C0C0"/>
          <w:kern w:val="0"/>
          <w:sz w:val="14"/>
          <w:szCs w:val="14"/>
        </w:rPr>
      </w:pPr>
      <w:r w:rsidRPr="00BE074C">
        <w:rPr>
          <w:rFonts w:ascii="Verdana" w:eastAsia="宋体" w:hAnsi="Verdana" w:cs="宋体"/>
          <w:b/>
          <w:bCs/>
          <w:color w:val="C0C0C0"/>
          <w:kern w:val="0"/>
          <w:sz w:val="14"/>
          <w:szCs w:val="14"/>
        </w:rPr>
        <w:t>[html]</w:t>
      </w:r>
      <w:r w:rsidRPr="00BE074C">
        <w:rPr>
          <w:rFonts w:ascii="Verdana" w:eastAsia="宋体" w:hAnsi="Verdana" w:cs="宋体"/>
          <w:color w:val="C0C0C0"/>
          <w:kern w:val="0"/>
          <w:sz w:val="14"/>
          <w:szCs w:val="14"/>
        </w:rPr>
        <w:t> </w:t>
      </w:r>
      <w:hyperlink r:id="rId12" w:tooltip="view plain" w:history="1">
        <w:r w:rsidRPr="00BE074C">
          <w:rPr>
            <w:rFonts w:ascii="Verdana" w:eastAsia="宋体" w:hAnsi="Verdana" w:cs="宋体"/>
            <w:color w:val="CA0C16"/>
            <w:kern w:val="0"/>
            <w:sz w:val="14"/>
            <w:szCs w:val="14"/>
            <w:u w:val="single"/>
            <w:bdr w:val="none" w:sz="0" w:space="0" w:color="auto" w:frame="1"/>
          </w:rPr>
          <w:t>view plain</w:t>
        </w:r>
      </w:hyperlink>
      <w:r w:rsidRPr="00BE074C">
        <w:rPr>
          <w:rFonts w:ascii="Verdana" w:eastAsia="宋体" w:hAnsi="Verdana" w:cs="宋体"/>
          <w:color w:val="C0C0C0"/>
          <w:kern w:val="0"/>
          <w:sz w:val="14"/>
          <w:szCs w:val="14"/>
        </w:rPr>
        <w:t> </w:t>
      </w:r>
      <w:hyperlink r:id="rId13" w:tooltip="copy" w:history="1">
        <w:r w:rsidRPr="00BE074C">
          <w:rPr>
            <w:rFonts w:ascii="Verdana" w:eastAsia="宋体" w:hAnsi="Verdana" w:cs="宋体"/>
            <w:color w:val="CA0C16"/>
            <w:kern w:val="0"/>
            <w:sz w:val="14"/>
            <w:szCs w:val="14"/>
            <w:u w:val="single"/>
            <w:bdr w:val="none" w:sz="0" w:space="0" w:color="auto" w:frame="1"/>
          </w:rPr>
          <w:t>copy</w:t>
        </w:r>
      </w:hyperlink>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include /usr/local/openldap/etc/openldap/schema/core.schema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include /usr/local/openldap/my-schema/uc101.schema #</w:t>
      </w:r>
      <w:r w:rsidRPr="00BE074C">
        <w:rPr>
          <w:rFonts w:ascii="Consolas" w:eastAsia="宋体" w:hAnsi="Consolas" w:cs="宋体"/>
          <w:color w:val="000000"/>
          <w:kern w:val="0"/>
          <w:sz w:val="18"/>
          <w:szCs w:val="18"/>
          <w:bdr w:val="none" w:sz="0" w:space="0" w:color="auto" w:frame="1"/>
        </w:rPr>
        <w:t>自定义的</w:t>
      </w:r>
      <w:r w:rsidRPr="00BE074C">
        <w:rPr>
          <w:rFonts w:ascii="Consolas" w:eastAsia="宋体" w:hAnsi="Consolas" w:cs="宋体"/>
          <w:color w:val="000000"/>
          <w:kern w:val="0"/>
          <w:sz w:val="18"/>
          <w:szCs w:val="18"/>
          <w:bdr w:val="none" w:sz="0" w:space="0" w:color="auto" w:frame="1"/>
        </w:rPr>
        <w:t>schema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pidfile /usr/local/openldap/var/run/slapd.pid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argsfile /usr/local/openldap/var/run/slapd.args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loglevel -1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lastRenderedPageBreak/>
        <w:t>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ServerID 001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BDB database definitions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database bdb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suffix "</w:t>
      </w:r>
      <w:r w:rsidRPr="00BE074C">
        <w:rPr>
          <w:rFonts w:ascii="Consolas" w:eastAsia="宋体" w:hAnsi="Consolas" w:cs="宋体"/>
          <w:color w:val="FF0000"/>
          <w:kern w:val="0"/>
          <w:sz w:val="18"/>
          <w:szCs w:val="18"/>
          <w:bdr w:val="none" w:sz="0" w:space="0" w:color="auto" w:frame="1"/>
        </w:rPr>
        <w:t>dc</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nd</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FF0000"/>
          <w:kern w:val="0"/>
          <w:sz w:val="18"/>
          <w:szCs w:val="18"/>
          <w:bdr w:val="none" w:sz="0" w:space="0" w:color="auto" w:frame="1"/>
        </w:rPr>
        <w:t>dc</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com</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rootdn "</w:t>
      </w:r>
      <w:r w:rsidRPr="00BE074C">
        <w:rPr>
          <w:rFonts w:ascii="Consolas" w:eastAsia="宋体" w:hAnsi="Consolas" w:cs="宋体"/>
          <w:color w:val="FF0000"/>
          <w:kern w:val="0"/>
          <w:sz w:val="18"/>
          <w:szCs w:val="18"/>
          <w:bdr w:val="none" w:sz="0" w:space="0" w:color="auto" w:frame="1"/>
        </w:rPr>
        <w:t>cn</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admin</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FF0000"/>
          <w:kern w:val="0"/>
          <w:sz w:val="18"/>
          <w:szCs w:val="18"/>
          <w:bdr w:val="none" w:sz="0" w:space="0" w:color="auto" w:frame="1"/>
        </w:rPr>
        <w:t>dc</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nd</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FF0000"/>
          <w:kern w:val="0"/>
          <w:sz w:val="18"/>
          <w:szCs w:val="18"/>
          <w:bdr w:val="none" w:sz="0" w:space="0" w:color="auto" w:frame="1"/>
        </w:rPr>
        <w:t>dc</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com</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rootpw 123456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directory /data/ldap/openldap-data389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index objectClass eq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syncrepl</w:t>
      </w:r>
      <w:r w:rsidRPr="00BE074C">
        <w:rPr>
          <w:rFonts w:ascii="Consolas" w:eastAsia="宋体" w:hAnsi="Consolas" w:cs="宋体"/>
          <w:color w:val="000000"/>
          <w:kern w:val="0"/>
          <w:sz w:val="18"/>
          <w:szCs w:val="18"/>
          <w:bdr w:val="none" w:sz="0" w:space="0" w:color="auto" w:frame="1"/>
        </w:rPr>
        <w:t>特有的索引</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index entryCSN eq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index entryUUID eq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syncrepl</w:t>
      </w:r>
      <w:r w:rsidRPr="00BE074C">
        <w:rPr>
          <w:rFonts w:ascii="Consolas" w:eastAsia="宋体" w:hAnsi="Consolas" w:cs="宋体"/>
          <w:color w:val="000000"/>
          <w:kern w:val="0"/>
          <w:sz w:val="18"/>
          <w:szCs w:val="18"/>
          <w:bdr w:val="none" w:sz="0" w:space="0" w:color="auto" w:frame="1"/>
        </w:rPr>
        <w:t>参数</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syncrepl </w:t>
      </w:r>
      <w:r w:rsidRPr="00BE074C">
        <w:rPr>
          <w:rFonts w:ascii="Consolas" w:eastAsia="宋体" w:hAnsi="Consolas" w:cs="宋体"/>
          <w:color w:val="FF0000"/>
          <w:kern w:val="0"/>
          <w:sz w:val="18"/>
          <w:szCs w:val="18"/>
          <w:bdr w:val="none" w:sz="0" w:space="0" w:color="auto" w:frame="1"/>
        </w:rPr>
        <w:t>rid</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203</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provider</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ldap</w:t>
      </w:r>
      <w:r w:rsidRPr="00BE074C">
        <w:rPr>
          <w:rFonts w:ascii="Consolas" w:eastAsia="宋体" w:hAnsi="Consolas" w:cs="宋体"/>
          <w:color w:val="000000"/>
          <w:kern w:val="0"/>
          <w:sz w:val="18"/>
          <w:szCs w:val="18"/>
          <w:bdr w:val="none" w:sz="0" w:space="0" w:color="auto" w:frame="1"/>
        </w:rPr>
        <w:t>://IP</w:t>
      </w:r>
      <w:r w:rsidRPr="00BE074C">
        <w:rPr>
          <w:rFonts w:ascii="Consolas" w:eastAsia="宋体" w:hAnsi="Consolas" w:cs="宋体"/>
          <w:color w:val="000000"/>
          <w:kern w:val="0"/>
          <w:sz w:val="18"/>
          <w:szCs w:val="18"/>
          <w:bdr w:val="none" w:sz="0" w:space="0" w:color="auto" w:frame="1"/>
        </w:rPr>
        <w:t>地址</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00"/>
          <w:kern w:val="0"/>
          <w:sz w:val="18"/>
          <w:szCs w:val="18"/>
          <w:bdr w:val="none" w:sz="0" w:space="0" w:color="auto" w:frame="1"/>
        </w:rPr>
        <w:t>端口</w:t>
      </w:r>
      <w:r w:rsidRPr="00BE074C">
        <w:rPr>
          <w:rFonts w:ascii="Consolas" w:eastAsia="宋体" w:hAnsi="Consolas" w:cs="宋体"/>
          <w:color w:val="000000"/>
          <w:kern w:val="0"/>
          <w:sz w:val="18"/>
          <w:szCs w:val="18"/>
          <w:bdr w:val="none" w:sz="0" w:space="0" w:color="auto" w:frame="1"/>
        </w:rPr>
        <w:t> #</w:t>
      </w:r>
      <w:r w:rsidRPr="00BE074C">
        <w:rPr>
          <w:rFonts w:ascii="Consolas" w:eastAsia="宋体" w:hAnsi="Consolas" w:cs="宋体"/>
          <w:color w:val="000000"/>
          <w:kern w:val="0"/>
          <w:sz w:val="18"/>
          <w:szCs w:val="18"/>
          <w:bdr w:val="none" w:sz="0" w:space="0" w:color="auto" w:frame="1"/>
        </w:rPr>
        <w:t>提供者的</w:t>
      </w:r>
      <w:r w:rsidRPr="00BE074C">
        <w:rPr>
          <w:rFonts w:ascii="Consolas" w:eastAsia="宋体" w:hAnsi="Consolas" w:cs="宋体"/>
          <w:color w:val="000000"/>
          <w:kern w:val="0"/>
          <w:sz w:val="18"/>
          <w:szCs w:val="18"/>
          <w:bdr w:val="none" w:sz="0" w:space="0" w:color="auto" w:frame="1"/>
        </w:rPr>
        <w:t>IP</w:t>
      </w:r>
      <w:r w:rsidRPr="00BE074C">
        <w:rPr>
          <w:rFonts w:ascii="Consolas" w:eastAsia="宋体" w:hAnsi="Consolas" w:cs="宋体"/>
          <w:color w:val="000000"/>
          <w:kern w:val="0"/>
          <w:sz w:val="18"/>
          <w:szCs w:val="18"/>
          <w:bdr w:val="none" w:sz="0" w:space="0" w:color="auto" w:frame="1"/>
        </w:rPr>
        <w:t>和端口号</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bindmethod</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simple</w:t>
      </w:r>
      <w:r w:rsidRPr="00BE074C">
        <w:rPr>
          <w:rFonts w:ascii="Consolas" w:eastAsia="宋体" w:hAnsi="Consolas" w:cs="宋体"/>
          <w:color w:val="000000"/>
          <w:kern w:val="0"/>
          <w:sz w:val="18"/>
          <w:szCs w:val="18"/>
          <w:bdr w:val="none" w:sz="0" w:space="0" w:color="auto" w:frame="1"/>
        </w:rPr>
        <w:t> #</w:t>
      </w:r>
      <w:r w:rsidRPr="00BE074C">
        <w:rPr>
          <w:rFonts w:ascii="Consolas" w:eastAsia="宋体" w:hAnsi="Consolas" w:cs="宋体"/>
          <w:color w:val="000000"/>
          <w:kern w:val="0"/>
          <w:sz w:val="18"/>
          <w:szCs w:val="18"/>
          <w:bdr w:val="none" w:sz="0" w:space="0" w:color="auto" w:frame="1"/>
        </w:rPr>
        <w:t>认证方式，默认选择简单认证</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binddn</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"cn=admin,dc=nd,dc=com"</w:t>
      </w:r>
      <w:r w:rsidRPr="00BE074C">
        <w:rPr>
          <w:rFonts w:ascii="Consolas" w:eastAsia="宋体" w:hAnsi="Consolas" w:cs="宋体"/>
          <w:color w:val="000000"/>
          <w:kern w:val="0"/>
          <w:sz w:val="18"/>
          <w:szCs w:val="18"/>
          <w:bdr w:val="none" w:sz="0" w:space="0" w:color="auto" w:frame="1"/>
        </w:rPr>
        <w:t> #</w:t>
      </w:r>
      <w:r w:rsidRPr="00BE074C">
        <w:rPr>
          <w:rFonts w:ascii="Consolas" w:eastAsia="宋体" w:hAnsi="Consolas" w:cs="宋体"/>
          <w:color w:val="000000"/>
          <w:kern w:val="0"/>
          <w:sz w:val="18"/>
          <w:szCs w:val="18"/>
          <w:bdr w:val="none" w:sz="0" w:space="0" w:color="auto" w:frame="1"/>
        </w:rPr>
        <w:t>登陆的</w:t>
      </w:r>
      <w:r w:rsidRPr="00BE074C">
        <w:rPr>
          <w:rFonts w:ascii="Consolas" w:eastAsia="宋体" w:hAnsi="Consolas" w:cs="宋体"/>
          <w:color w:val="000000"/>
          <w:kern w:val="0"/>
          <w:sz w:val="18"/>
          <w:szCs w:val="18"/>
          <w:bdr w:val="none" w:sz="0" w:space="0" w:color="auto" w:frame="1"/>
        </w:rPr>
        <w:t>ldap</w:t>
      </w:r>
      <w:r w:rsidRPr="00BE074C">
        <w:rPr>
          <w:rFonts w:ascii="Consolas" w:eastAsia="宋体" w:hAnsi="Consolas" w:cs="宋体"/>
          <w:color w:val="000000"/>
          <w:kern w:val="0"/>
          <w:sz w:val="18"/>
          <w:szCs w:val="18"/>
          <w:bdr w:val="none" w:sz="0" w:space="0" w:color="auto" w:frame="1"/>
        </w:rPr>
        <w:t>账号</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credentials</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00"/>
          <w:kern w:val="0"/>
          <w:sz w:val="18"/>
          <w:szCs w:val="18"/>
          <w:bdr w:val="none" w:sz="0" w:space="0" w:color="auto" w:frame="1"/>
        </w:rPr>
        <w:t>登陆密码</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searchbase</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"dc=nd,dc=com"</w:t>
      </w:r>
      <w:r w:rsidRPr="00BE074C">
        <w:rPr>
          <w:rFonts w:ascii="Consolas" w:eastAsia="宋体" w:hAnsi="Consolas" w:cs="宋体"/>
          <w:color w:val="000000"/>
          <w:kern w:val="0"/>
          <w:sz w:val="18"/>
          <w:szCs w:val="18"/>
          <w:bdr w:val="none" w:sz="0" w:space="0" w:color="auto" w:frame="1"/>
        </w:rPr>
        <w:t> #</w:t>
      </w:r>
      <w:r w:rsidRPr="00BE074C">
        <w:rPr>
          <w:rFonts w:ascii="Consolas" w:eastAsia="宋体" w:hAnsi="Consolas" w:cs="宋体"/>
          <w:color w:val="000000"/>
          <w:kern w:val="0"/>
          <w:sz w:val="18"/>
          <w:szCs w:val="18"/>
          <w:bdr w:val="none" w:sz="0" w:space="0" w:color="auto" w:frame="1"/>
        </w:rPr>
        <w:t>同步的根路径</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filter</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"(objectClass=*)"</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scope</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sub</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attrs</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type</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refreshAndPersist</w:t>
      </w:r>
      <w:r w:rsidRPr="00BE074C">
        <w:rPr>
          <w:rFonts w:ascii="Consolas" w:eastAsia="宋体" w:hAnsi="Consolas" w:cs="宋体"/>
          <w:color w:val="000000"/>
          <w:kern w:val="0"/>
          <w:sz w:val="18"/>
          <w:szCs w:val="18"/>
          <w:bdr w:val="none" w:sz="0" w:space="0" w:color="auto" w:frame="1"/>
        </w:rPr>
        <w:t> #</w:t>
      </w:r>
      <w:r w:rsidRPr="00BE074C">
        <w:rPr>
          <w:rFonts w:ascii="Consolas" w:eastAsia="宋体" w:hAnsi="Consolas" w:cs="宋体"/>
          <w:color w:val="000000"/>
          <w:kern w:val="0"/>
          <w:sz w:val="18"/>
          <w:szCs w:val="18"/>
          <w:bdr w:val="none" w:sz="0" w:space="0" w:color="auto" w:frame="1"/>
        </w:rPr>
        <w:t>同步方式：有</w:t>
      </w:r>
      <w:r w:rsidRPr="00BE074C">
        <w:rPr>
          <w:rFonts w:ascii="Consolas" w:eastAsia="宋体" w:hAnsi="Consolas" w:cs="宋体"/>
          <w:color w:val="000000"/>
          <w:kern w:val="0"/>
          <w:sz w:val="18"/>
          <w:szCs w:val="18"/>
          <w:bdr w:val="none" w:sz="0" w:space="0" w:color="auto" w:frame="1"/>
        </w:rPr>
        <w:t>refreshAndPersist</w:t>
      </w:r>
      <w:r w:rsidRPr="00BE074C">
        <w:rPr>
          <w:rFonts w:ascii="Consolas" w:eastAsia="宋体" w:hAnsi="Consolas" w:cs="宋体"/>
          <w:color w:val="000000"/>
          <w:kern w:val="0"/>
          <w:sz w:val="18"/>
          <w:szCs w:val="18"/>
          <w:bdr w:val="none" w:sz="0" w:space="0" w:color="auto" w:frame="1"/>
        </w:rPr>
        <w:t>和</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retry</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"5 5 300 +"</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interval</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00</w:t>
      </w:r>
      <w:r w:rsidRPr="00BE074C">
        <w:rPr>
          <w:rFonts w:ascii="Consolas" w:eastAsia="宋体" w:hAnsi="Consolas" w:cs="宋体"/>
          <w:color w:val="000000"/>
          <w:kern w:val="0"/>
          <w:sz w:val="18"/>
          <w:szCs w:val="18"/>
          <w:bdr w:val="none" w:sz="0" w:space="0" w:color="auto" w:frame="1"/>
        </w:rPr>
        <w:t>:00:00:01 #</w:t>
      </w:r>
      <w:r w:rsidRPr="00BE074C">
        <w:rPr>
          <w:rFonts w:ascii="Consolas" w:eastAsia="宋体" w:hAnsi="Consolas" w:cs="宋体"/>
          <w:color w:val="000000"/>
          <w:kern w:val="0"/>
          <w:sz w:val="18"/>
          <w:szCs w:val="18"/>
          <w:bdr w:val="none" w:sz="0" w:space="0" w:color="auto" w:frame="1"/>
        </w:rPr>
        <w:t>同步时间间隔</w:t>
      </w:r>
      <w:r w:rsidRPr="00BE074C">
        <w:rPr>
          <w:rFonts w:ascii="Consolas" w:eastAsia="宋体" w:hAnsi="Consolas" w:cs="宋体"/>
          <w:color w:val="000000"/>
          <w:kern w:val="0"/>
          <w:sz w:val="18"/>
          <w:szCs w:val="18"/>
          <w:bdr w:val="none" w:sz="0" w:space="0" w:color="auto" w:frame="1"/>
        </w:rPr>
        <w:t> </w:t>
      </w:r>
      <w:r w:rsidRPr="00BE074C">
        <w:rPr>
          <w:rFonts w:ascii="Consolas" w:eastAsia="宋体" w:hAnsi="Consolas" w:cs="宋体"/>
          <w:color w:val="000000"/>
          <w:kern w:val="0"/>
          <w:sz w:val="18"/>
          <w:szCs w:val="18"/>
          <w:bdr w:val="none" w:sz="0" w:space="0" w:color="auto" w:frame="1"/>
        </w:rPr>
        <w:t>天：小时：分钟：秒</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mirrormode TRUE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syncprov</w:t>
      </w:r>
      <w:r w:rsidRPr="00BE074C">
        <w:rPr>
          <w:rFonts w:ascii="Consolas" w:eastAsia="宋体" w:hAnsi="Consolas" w:cs="宋体"/>
          <w:color w:val="000000"/>
          <w:kern w:val="0"/>
          <w:sz w:val="18"/>
          <w:szCs w:val="18"/>
          <w:bdr w:val="none" w:sz="0" w:space="0" w:color="auto" w:frame="1"/>
        </w:rPr>
        <w:t>配置</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overlay syncprov  </w:t>
      </w:r>
    </w:p>
    <w:p w:rsidR="00BE074C" w:rsidRPr="00BE074C" w:rsidRDefault="00BE074C" w:rsidP="00BE074C">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syncprov-checkpoint 100 1  </w:t>
      </w:r>
    </w:p>
    <w:p w:rsidR="00BE074C" w:rsidRPr="00BE074C" w:rsidRDefault="00BE074C" w:rsidP="00BE074C">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syncprov-sessionlog 100  </w:t>
      </w:r>
    </w:p>
    <w:p w:rsidR="00BE074C" w:rsidRPr="00BE074C" w:rsidRDefault="00BE074C" w:rsidP="00BE074C">
      <w:pPr>
        <w:widowControl/>
        <w:jc w:val="left"/>
        <w:rPr>
          <w:rFonts w:ascii="宋体" w:eastAsia="宋体" w:hAnsi="宋体" w:cs="宋体"/>
          <w:color w:val="454545"/>
          <w:kern w:val="0"/>
          <w:sz w:val="24"/>
          <w:szCs w:val="24"/>
        </w:rPr>
      </w:pP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color w:val="454545"/>
          <w:kern w:val="0"/>
          <w:sz w:val="24"/>
          <w:szCs w:val="24"/>
        </w:rPr>
        <w:t>ldap2配置：</w:t>
      </w:r>
    </w:p>
    <w:p w:rsidR="00BE074C" w:rsidRPr="00BE074C" w:rsidRDefault="00BE074C" w:rsidP="00BE074C">
      <w:pPr>
        <w:widowControl/>
        <w:shd w:val="clear" w:color="auto" w:fill="F8F8F8"/>
        <w:jc w:val="left"/>
        <w:rPr>
          <w:rFonts w:ascii="Verdana" w:eastAsia="宋体" w:hAnsi="Verdana" w:cs="宋体"/>
          <w:color w:val="C0C0C0"/>
          <w:kern w:val="0"/>
          <w:sz w:val="14"/>
          <w:szCs w:val="14"/>
        </w:rPr>
      </w:pPr>
      <w:r w:rsidRPr="00BE074C">
        <w:rPr>
          <w:rFonts w:ascii="Verdana" w:eastAsia="宋体" w:hAnsi="Verdana" w:cs="宋体"/>
          <w:b/>
          <w:bCs/>
          <w:color w:val="C0C0C0"/>
          <w:kern w:val="0"/>
          <w:sz w:val="14"/>
          <w:szCs w:val="14"/>
        </w:rPr>
        <w:t>[html]</w:t>
      </w:r>
      <w:r w:rsidRPr="00BE074C">
        <w:rPr>
          <w:rFonts w:ascii="Verdana" w:eastAsia="宋体" w:hAnsi="Verdana" w:cs="宋体"/>
          <w:color w:val="C0C0C0"/>
          <w:kern w:val="0"/>
          <w:sz w:val="14"/>
          <w:szCs w:val="14"/>
        </w:rPr>
        <w:t> </w:t>
      </w:r>
      <w:hyperlink r:id="rId14" w:tooltip="view plain" w:history="1">
        <w:r w:rsidRPr="00BE074C">
          <w:rPr>
            <w:rFonts w:ascii="Verdana" w:eastAsia="宋体" w:hAnsi="Verdana" w:cs="宋体"/>
            <w:color w:val="CA0C16"/>
            <w:kern w:val="0"/>
            <w:sz w:val="14"/>
            <w:szCs w:val="14"/>
            <w:u w:val="single"/>
            <w:bdr w:val="none" w:sz="0" w:space="0" w:color="auto" w:frame="1"/>
          </w:rPr>
          <w:t>view plain</w:t>
        </w:r>
      </w:hyperlink>
      <w:r w:rsidRPr="00BE074C">
        <w:rPr>
          <w:rFonts w:ascii="Verdana" w:eastAsia="宋体" w:hAnsi="Verdana" w:cs="宋体"/>
          <w:color w:val="C0C0C0"/>
          <w:kern w:val="0"/>
          <w:sz w:val="14"/>
          <w:szCs w:val="14"/>
        </w:rPr>
        <w:t> </w:t>
      </w:r>
      <w:hyperlink r:id="rId15" w:tooltip="copy" w:history="1">
        <w:r w:rsidRPr="00BE074C">
          <w:rPr>
            <w:rFonts w:ascii="Verdana" w:eastAsia="宋体" w:hAnsi="Verdana" w:cs="宋体"/>
            <w:color w:val="CA0C16"/>
            <w:kern w:val="0"/>
            <w:sz w:val="14"/>
            <w:szCs w:val="14"/>
            <w:u w:val="single"/>
            <w:bdr w:val="none" w:sz="0" w:space="0" w:color="auto" w:frame="1"/>
          </w:rPr>
          <w:t>copy</w:t>
        </w:r>
      </w:hyperlink>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lastRenderedPageBreak/>
        <w:t>include /usr/local/openldap2001/etc/openldap/schema/core.schema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include /usr/local/openldap2001/my-schema/uc101.schema #</w:t>
      </w:r>
      <w:r w:rsidRPr="00BE074C">
        <w:rPr>
          <w:rFonts w:ascii="Consolas" w:eastAsia="宋体" w:hAnsi="Consolas" w:cs="宋体"/>
          <w:color w:val="000000"/>
          <w:kern w:val="0"/>
          <w:sz w:val="18"/>
          <w:szCs w:val="18"/>
          <w:bdr w:val="none" w:sz="0" w:space="0" w:color="auto" w:frame="1"/>
        </w:rPr>
        <w:t>自定义的</w:t>
      </w:r>
      <w:r w:rsidRPr="00BE074C">
        <w:rPr>
          <w:rFonts w:ascii="Consolas" w:eastAsia="宋体" w:hAnsi="Consolas" w:cs="宋体"/>
          <w:color w:val="000000"/>
          <w:kern w:val="0"/>
          <w:sz w:val="18"/>
          <w:szCs w:val="18"/>
          <w:bdr w:val="none" w:sz="0" w:space="0" w:color="auto" w:frame="1"/>
        </w:rPr>
        <w:t>schema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Define global ACLs to disable default read access.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Do not enable referrals until AFTER you have a working directory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service AND an understanding of referrals.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#referral ldap://root.openldap.org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pidfile /usr/local/openldap2001/var/run/slapd.pid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argsfile /usr/local/openldap2001/var/run/slapd.args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loglevel -1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ServerID 002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BDB database definitions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database bdb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suffix "</w:t>
      </w:r>
      <w:r w:rsidRPr="00BE074C">
        <w:rPr>
          <w:rFonts w:ascii="Consolas" w:eastAsia="宋体" w:hAnsi="Consolas" w:cs="宋体"/>
          <w:color w:val="FF0000"/>
          <w:kern w:val="0"/>
          <w:sz w:val="18"/>
          <w:szCs w:val="18"/>
          <w:bdr w:val="none" w:sz="0" w:space="0" w:color="auto" w:frame="1"/>
        </w:rPr>
        <w:t>dc</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nd</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FF0000"/>
          <w:kern w:val="0"/>
          <w:sz w:val="18"/>
          <w:szCs w:val="18"/>
          <w:bdr w:val="none" w:sz="0" w:space="0" w:color="auto" w:frame="1"/>
        </w:rPr>
        <w:t>dc</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com</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rootdn "</w:t>
      </w:r>
      <w:r w:rsidRPr="00BE074C">
        <w:rPr>
          <w:rFonts w:ascii="Consolas" w:eastAsia="宋体" w:hAnsi="Consolas" w:cs="宋体"/>
          <w:color w:val="FF0000"/>
          <w:kern w:val="0"/>
          <w:sz w:val="18"/>
          <w:szCs w:val="18"/>
          <w:bdr w:val="none" w:sz="0" w:space="0" w:color="auto" w:frame="1"/>
        </w:rPr>
        <w:t>cn</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admin</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FF0000"/>
          <w:kern w:val="0"/>
          <w:sz w:val="18"/>
          <w:szCs w:val="18"/>
          <w:bdr w:val="none" w:sz="0" w:space="0" w:color="auto" w:frame="1"/>
        </w:rPr>
        <w:t>dc</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nd</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FF0000"/>
          <w:kern w:val="0"/>
          <w:sz w:val="18"/>
          <w:szCs w:val="18"/>
          <w:bdr w:val="none" w:sz="0" w:space="0" w:color="auto" w:frame="1"/>
        </w:rPr>
        <w:t>dc</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com</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rootpw 123456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directory /data/ldap/openldap-data-2001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index objectClass eq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syncrepl</w:t>
      </w:r>
      <w:r w:rsidRPr="00BE074C">
        <w:rPr>
          <w:rFonts w:ascii="Consolas" w:eastAsia="宋体" w:hAnsi="Consolas" w:cs="宋体"/>
          <w:color w:val="000000"/>
          <w:kern w:val="0"/>
          <w:sz w:val="18"/>
          <w:szCs w:val="18"/>
          <w:bdr w:val="none" w:sz="0" w:space="0" w:color="auto" w:frame="1"/>
        </w:rPr>
        <w:t>特有的索引</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index entryCSN eq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index entryUUID eq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syncrepl</w:t>
      </w:r>
      <w:r w:rsidRPr="00BE074C">
        <w:rPr>
          <w:rFonts w:ascii="Consolas" w:eastAsia="宋体" w:hAnsi="Consolas" w:cs="宋体"/>
          <w:color w:val="000000"/>
          <w:kern w:val="0"/>
          <w:sz w:val="18"/>
          <w:szCs w:val="18"/>
          <w:bdr w:val="none" w:sz="0" w:space="0" w:color="auto" w:frame="1"/>
        </w:rPr>
        <w:t>参数</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syncrepl </w:t>
      </w:r>
      <w:r w:rsidRPr="00BE074C">
        <w:rPr>
          <w:rFonts w:ascii="Consolas" w:eastAsia="宋体" w:hAnsi="Consolas" w:cs="宋体"/>
          <w:color w:val="FF0000"/>
          <w:kern w:val="0"/>
          <w:sz w:val="18"/>
          <w:szCs w:val="18"/>
          <w:bdr w:val="none" w:sz="0" w:space="0" w:color="auto" w:frame="1"/>
        </w:rPr>
        <w:t>rid</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123</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provider</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ldap</w:t>
      </w:r>
      <w:r w:rsidRPr="00BE074C">
        <w:rPr>
          <w:rFonts w:ascii="Consolas" w:eastAsia="宋体" w:hAnsi="Consolas" w:cs="宋体"/>
          <w:color w:val="000000"/>
          <w:kern w:val="0"/>
          <w:sz w:val="18"/>
          <w:szCs w:val="18"/>
          <w:bdr w:val="none" w:sz="0" w:space="0" w:color="auto" w:frame="1"/>
        </w:rPr>
        <w:t>://192.168.19.103:389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bindmethod</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simple</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binddn</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"cn=admin,dc=nd,dc=com"</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credentials</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00"/>
          <w:kern w:val="0"/>
          <w:sz w:val="18"/>
          <w:szCs w:val="18"/>
          <w:bdr w:val="none" w:sz="0" w:space="0" w:color="auto" w:frame="1"/>
        </w:rPr>
        <w:t>登陆密码</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searchbase</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"dc=nd,dc=com"</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filter</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"(objectClass=*)"</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schemachecking</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off</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scope</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sub</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attrs</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type</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refreshAndPersist</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lastRenderedPageBreak/>
        <w:t>retry</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"5 5 300 +"</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FF0000"/>
          <w:kern w:val="0"/>
          <w:sz w:val="18"/>
          <w:szCs w:val="18"/>
          <w:bdr w:val="none" w:sz="0" w:space="0" w:color="auto" w:frame="1"/>
        </w:rPr>
        <w:t>interval</w:t>
      </w:r>
      <w:r w:rsidRPr="00BE074C">
        <w:rPr>
          <w:rFonts w:ascii="Consolas" w:eastAsia="宋体" w:hAnsi="Consolas" w:cs="宋体"/>
          <w:color w:val="000000"/>
          <w:kern w:val="0"/>
          <w:sz w:val="18"/>
          <w:szCs w:val="18"/>
          <w:bdr w:val="none" w:sz="0" w:space="0" w:color="auto" w:frame="1"/>
        </w:rPr>
        <w:t>=</w:t>
      </w:r>
      <w:r w:rsidRPr="00BE074C">
        <w:rPr>
          <w:rFonts w:ascii="Consolas" w:eastAsia="宋体" w:hAnsi="Consolas" w:cs="宋体"/>
          <w:color w:val="0000FF"/>
          <w:kern w:val="0"/>
          <w:sz w:val="18"/>
          <w:szCs w:val="18"/>
          <w:bdr w:val="none" w:sz="0" w:space="0" w:color="auto" w:frame="1"/>
        </w:rPr>
        <w:t>00</w:t>
      </w:r>
      <w:r w:rsidRPr="00BE074C">
        <w:rPr>
          <w:rFonts w:ascii="Consolas" w:eastAsia="宋体" w:hAnsi="Consolas" w:cs="宋体"/>
          <w:color w:val="000000"/>
          <w:kern w:val="0"/>
          <w:sz w:val="18"/>
          <w:szCs w:val="18"/>
          <w:bdr w:val="none" w:sz="0" w:space="0" w:color="auto" w:frame="1"/>
        </w:rPr>
        <w:t>:00:00:01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mirrormode TRUE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syncprov</w:t>
      </w:r>
      <w:r w:rsidRPr="00BE074C">
        <w:rPr>
          <w:rFonts w:ascii="Consolas" w:eastAsia="宋体" w:hAnsi="Consolas" w:cs="宋体"/>
          <w:color w:val="000000"/>
          <w:kern w:val="0"/>
          <w:sz w:val="18"/>
          <w:szCs w:val="18"/>
          <w:bdr w:val="none" w:sz="0" w:space="0" w:color="auto" w:frame="1"/>
        </w:rPr>
        <w:t>配置</w:t>
      </w: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overlay syncprov  </w:t>
      </w:r>
    </w:p>
    <w:p w:rsidR="00BE074C" w:rsidRPr="00BE074C" w:rsidRDefault="00BE074C" w:rsidP="00BE074C">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syncprov-checkpoint 100 1  </w:t>
      </w:r>
    </w:p>
    <w:p w:rsidR="00BE074C" w:rsidRPr="00BE074C" w:rsidRDefault="00BE074C" w:rsidP="00BE074C">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BE074C">
        <w:rPr>
          <w:rFonts w:ascii="Consolas" w:eastAsia="宋体" w:hAnsi="Consolas" w:cs="宋体"/>
          <w:color w:val="000000"/>
          <w:kern w:val="0"/>
          <w:sz w:val="18"/>
          <w:szCs w:val="18"/>
          <w:bdr w:val="none" w:sz="0" w:space="0" w:color="auto" w:frame="1"/>
        </w:rPr>
        <w:t>syncprov-sessionlog 100  </w:t>
      </w:r>
    </w:p>
    <w:p w:rsidR="00BE074C" w:rsidRPr="00BE074C" w:rsidRDefault="00BE074C" w:rsidP="00BE074C">
      <w:pPr>
        <w:widowControl/>
        <w:jc w:val="left"/>
        <w:rPr>
          <w:rFonts w:ascii="宋体" w:eastAsia="宋体" w:hAnsi="宋体" w:cs="宋体"/>
          <w:color w:val="454545"/>
          <w:kern w:val="0"/>
          <w:sz w:val="24"/>
          <w:szCs w:val="24"/>
        </w:rPr>
      </w:pPr>
      <w:r w:rsidRPr="00BE074C">
        <w:rPr>
          <w:rFonts w:ascii="宋体" w:eastAsia="宋体" w:hAnsi="宋体" w:cs="宋体"/>
          <w:color w:val="454545"/>
          <w:kern w:val="0"/>
          <w:sz w:val="24"/>
          <w:szCs w:val="24"/>
        </w:rPr>
        <w:br/>
      </w:r>
    </w:p>
    <w:p w:rsidR="00BE074C" w:rsidRPr="00BE074C" w:rsidRDefault="00BE074C" w:rsidP="00BE074C">
      <w:pPr>
        <w:widowControl/>
        <w:jc w:val="left"/>
        <w:rPr>
          <w:rFonts w:ascii="宋体" w:eastAsia="宋体" w:hAnsi="宋体" w:cs="宋体"/>
          <w:color w:val="454545"/>
          <w:kern w:val="0"/>
          <w:sz w:val="24"/>
          <w:szCs w:val="24"/>
        </w:rPr>
      </w:pPr>
    </w:p>
    <w:p w:rsidR="00BE074C" w:rsidRPr="00BE074C" w:rsidRDefault="00BE074C" w:rsidP="00BE074C">
      <w:pPr>
        <w:widowControl/>
        <w:jc w:val="left"/>
        <w:outlineLvl w:val="0"/>
        <w:rPr>
          <w:rFonts w:ascii="微软雅黑" w:eastAsia="微软雅黑" w:hAnsi="微软雅黑" w:cs="宋体"/>
          <w:color w:val="454545"/>
          <w:kern w:val="36"/>
          <w:sz w:val="62"/>
          <w:szCs w:val="62"/>
        </w:rPr>
      </w:pPr>
      <w:bookmarkStart w:id="10" w:name="t8"/>
      <w:bookmarkEnd w:id="10"/>
    </w:p>
    <w:p w:rsidR="005C65EA" w:rsidRDefault="005C65EA"/>
    <w:sectPr w:rsidR="005C65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BC7" w:rsidRDefault="008F5BC7" w:rsidP="00BE074C">
      <w:r>
        <w:separator/>
      </w:r>
    </w:p>
  </w:endnote>
  <w:endnote w:type="continuationSeparator" w:id="0">
    <w:p w:rsidR="008F5BC7" w:rsidRDefault="008F5BC7" w:rsidP="00BE0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BC7" w:rsidRDefault="008F5BC7" w:rsidP="00BE074C">
      <w:r>
        <w:separator/>
      </w:r>
    </w:p>
  </w:footnote>
  <w:footnote w:type="continuationSeparator" w:id="0">
    <w:p w:rsidR="008F5BC7" w:rsidRDefault="008F5BC7" w:rsidP="00BE07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DA4"/>
    <w:multiLevelType w:val="multilevel"/>
    <w:tmpl w:val="1506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D7087E"/>
    <w:multiLevelType w:val="multilevel"/>
    <w:tmpl w:val="1678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1105DB"/>
    <w:multiLevelType w:val="multilevel"/>
    <w:tmpl w:val="AF72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5238D7"/>
    <w:multiLevelType w:val="multilevel"/>
    <w:tmpl w:val="8E62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D01D0D"/>
    <w:multiLevelType w:val="multilevel"/>
    <w:tmpl w:val="538C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BD115E"/>
    <w:multiLevelType w:val="multilevel"/>
    <w:tmpl w:val="F174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B538D7"/>
    <w:multiLevelType w:val="multilevel"/>
    <w:tmpl w:val="BC5C8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BB0D43"/>
    <w:multiLevelType w:val="multilevel"/>
    <w:tmpl w:val="0632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7"/>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67"/>
    <w:rsid w:val="001929FF"/>
    <w:rsid w:val="002F5C9C"/>
    <w:rsid w:val="00322C67"/>
    <w:rsid w:val="00592869"/>
    <w:rsid w:val="005C65EA"/>
    <w:rsid w:val="00680CE1"/>
    <w:rsid w:val="007F7160"/>
    <w:rsid w:val="008064A2"/>
    <w:rsid w:val="008F5BC7"/>
    <w:rsid w:val="009B22AA"/>
    <w:rsid w:val="00BE0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BD41CF-7DE0-484D-815A-C3C04CCE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07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074C"/>
    <w:rPr>
      <w:sz w:val="18"/>
      <w:szCs w:val="18"/>
    </w:rPr>
  </w:style>
  <w:style w:type="paragraph" w:styleId="a4">
    <w:name w:val="footer"/>
    <w:basedOn w:val="a"/>
    <w:link w:val="Char0"/>
    <w:uiPriority w:val="99"/>
    <w:unhideWhenUsed/>
    <w:rsid w:val="00BE074C"/>
    <w:pPr>
      <w:tabs>
        <w:tab w:val="center" w:pos="4153"/>
        <w:tab w:val="right" w:pos="8306"/>
      </w:tabs>
      <w:snapToGrid w:val="0"/>
      <w:jc w:val="left"/>
    </w:pPr>
    <w:rPr>
      <w:sz w:val="18"/>
      <w:szCs w:val="18"/>
    </w:rPr>
  </w:style>
  <w:style w:type="character" w:customStyle="1" w:styleId="Char0">
    <w:name w:val="页脚 Char"/>
    <w:basedOn w:val="a0"/>
    <w:link w:val="a4"/>
    <w:uiPriority w:val="99"/>
    <w:rsid w:val="00BE074C"/>
    <w:rPr>
      <w:sz w:val="18"/>
      <w:szCs w:val="18"/>
    </w:rPr>
  </w:style>
  <w:style w:type="character" w:customStyle="1" w:styleId="crayon-o">
    <w:name w:val="crayon-o"/>
    <w:basedOn w:val="a0"/>
    <w:rsid w:val="00BE074C"/>
  </w:style>
  <w:style w:type="character" w:customStyle="1" w:styleId="crayon-v">
    <w:name w:val="crayon-v"/>
    <w:basedOn w:val="a0"/>
    <w:rsid w:val="00BE074C"/>
  </w:style>
  <w:style w:type="paragraph" w:styleId="a5">
    <w:name w:val="Normal (Web)"/>
    <w:basedOn w:val="a"/>
    <w:uiPriority w:val="99"/>
    <w:semiHidden/>
    <w:unhideWhenUsed/>
    <w:rsid w:val="001929F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73076">
      <w:bodyDiv w:val="1"/>
      <w:marLeft w:val="0"/>
      <w:marRight w:val="0"/>
      <w:marTop w:val="0"/>
      <w:marBottom w:val="0"/>
      <w:divBdr>
        <w:top w:val="none" w:sz="0" w:space="0" w:color="auto"/>
        <w:left w:val="none" w:sz="0" w:space="0" w:color="auto"/>
        <w:bottom w:val="none" w:sz="0" w:space="0" w:color="auto"/>
        <w:right w:val="none" w:sz="0" w:space="0" w:color="auto"/>
      </w:divBdr>
      <w:divsChild>
        <w:div w:id="828449189">
          <w:marLeft w:val="0"/>
          <w:marRight w:val="0"/>
          <w:marTop w:val="75"/>
          <w:marBottom w:val="0"/>
          <w:divBdr>
            <w:top w:val="none" w:sz="0" w:space="0" w:color="auto"/>
            <w:left w:val="none" w:sz="0" w:space="0" w:color="auto"/>
            <w:bottom w:val="single" w:sz="6" w:space="6" w:color="E5E5E5"/>
            <w:right w:val="none" w:sz="0" w:space="0" w:color="auto"/>
          </w:divBdr>
          <w:divsChild>
            <w:div w:id="154759922">
              <w:marLeft w:val="0"/>
              <w:marRight w:val="0"/>
              <w:marTop w:val="0"/>
              <w:marBottom w:val="0"/>
              <w:divBdr>
                <w:top w:val="none" w:sz="0" w:space="0" w:color="auto"/>
                <w:left w:val="none" w:sz="0" w:space="0" w:color="auto"/>
                <w:bottom w:val="none" w:sz="0" w:space="0" w:color="auto"/>
                <w:right w:val="none" w:sz="0" w:space="0" w:color="auto"/>
              </w:divBdr>
            </w:div>
          </w:divsChild>
        </w:div>
        <w:div w:id="1725904347">
          <w:marLeft w:val="0"/>
          <w:marRight w:val="0"/>
          <w:marTop w:val="0"/>
          <w:marBottom w:val="450"/>
          <w:divBdr>
            <w:top w:val="none" w:sz="0" w:space="0" w:color="auto"/>
            <w:left w:val="none" w:sz="0" w:space="0" w:color="auto"/>
            <w:bottom w:val="none" w:sz="0" w:space="0" w:color="auto"/>
            <w:right w:val="none" w:sz="0" w:space="0" w:color="auto"/>
          </w:divBdr>
          <w:divsChild>
            <w:div w:id="1780369207">
              <w:marLeft w:val="0"/>
              <w:marRight w:val="0"/>
              <w:marTop w:val="0"/>
              <w:marBottom w:val="0"/>
              <w:divBdr>
                <w:top w:val="none" w:sz="0" w:space="0" w:color="auto"/>
                <w:left w:val="none" w:sz="0" w:space="0" w:color="auto"/>
                <w:bottom w:val="none" w:sz="0" w:space="0" w:color="auto"/>
                <w:right w:val="none" w:sz="0" w:space="0" w:color="auto"/>
              </w:divBdr>
              <w:divsChild>
                <w:div w:id="1274172467">
                  <w:marLeft w:val="0"/>
                  <w:marRight w:val="0"/>
                  <w:marTop w:val="0"/>
                  <w:marBottom w:val="0"/>
                  <w:divBdr>
                    <w:top w:val="none" w:sz="0" w:space="0" w:color="auto"/>
                    <w:left w:val="none" w:sz="0" w:space="0" w:color="auto"/>
                    <w:bottom w:val="none" w:sz="0" w:space="0" w:color="auto"/>
                    <w:right w:val="none" w:sz="0" w:space="0" w:color="auto"/>
                  </w:divBdr>
                </w:div>
                <w:div w:id="981615167">
                  <w:marLeft w:val="0"/>
                  <w:marRight w:val="0"/>
                  <w:marTop w:val="0"/>
                  <w:marBottom w:val="0"/>
                  <w:divBdr>
                    <w:top w:val="none" w:sz="0" w:space="0" w:color="auto"/>
                    <w:left w:val="none" w:sz="0" w:space="0" w:color="auto"/>
                    <w:bottom w:val="none" w:sz="0" w:space="0" w:color="auto"/>
                    <w:right w:val="none" w:sz="0" w:space="0" w:color="auto"/>
                  </w:divBdr>
                </w:div>
                <w:div w:id="2057586379">
                  <w:marLeft w:val="0"/>
                  <w:marRight w:val="0"/>
                  <w:marTop w:val="0"/>
                  <w:marBottom w:val="0"/>
                  <w:divBdr>
                    <w:top w:val="none" w:sz="0" w:space="0" w:color="auto"/>
                    <w:left w:val="none" w:sz="0" w:space="0" w:color="auto"/>
                    <w:bottom w:val="none" w:sz="0" w:space="0" w:color="auto"/>
                    <w:right w:val="none" w:sz="0" w:space="0" w:color="auto"/>
                  </w:divBdr>
                </w:div>
                <w:div w:id="2142576084">
                  <w:marLeft w:val="0"/>
                  <w:marRight w:val="0"/>
                  <w:marTop w:val="0"/>
                  <w:marBottom w:val="0"/>
                  <w:divBdr>
                    <w:top w:val="none" w:sz="0" w:space="0" w:color="auto"/>
                    <w:left w:val="none" w:sz="0" w:space="0" w:color="auto"/>
                    <w:bottom w:val="none" w:sz="0" w:space="0" w:color="auto"/>
                    <w:right w:val="none" w:sz="0" w:space="0" w:color="auto"/>
                  </w:divBdr>
                </w:div>
              </w:divsChild>
            </w:div>
            <w:div w:id="641544231">
              <w:marLeft w:val="0"/>
              <w:marRight w:val="0"/>
              <w:marTop w:val="0"/>
              <w:marBottom w:val="0"/>
              <w:divBdr>
                <w:top w:val="none" w:sz="0" w:space="0" w:color="auto"/>
                <w:left w:val="none" w:sz="0" w:space="0" w:color="auto"/>
                <w:bottom w:val="none" w:sz="0" w:space="0" w:color="auto"/>
                <w:right w:val="none" w:sz="0" w:space="0" w:color="auto"/>
              </w:divBdr>
              <w:divsChild>
                <w:div w:id="523133613">
                  <w:marLeft w:val="0"/>
                  <w:marRight w:val="0"/>
                  <w:marTop w:val="0"/>
                  <w:marBottom w:val="0"/>
                  <w:divBdr>
                    <w:top w:val="none" w:sz="0" w:space="0" w:color="auto"/>
                    <w:left w:val="none" w:sz="0" w:space="0" w:color="auto"/>
                    <w:bottom w:val="none" w:sz="0" w:space="0" w:color="auto"/>
                    <w:right w:val="none" w:sz="0" w:space="0" w:color="auto"/>
                  </w:divBdr>
                </w:div>
              </w:divsChild>
            </w:div>
            <w:div w:id="1317106101">
              <w:marLeft w:val="0"/>
              <w:marRight w:val="0"/>
              <w:marTop w:val="0"/>
              <w:marBottom w:val="0"/>
              <w:divBdr>
                <w:top w:val="none" w:sz="0" w:space="0" w:color="auto"/>
                <w:left w:val="none" w:sz="0" w:space="0" w:color="auto"/>
                <w:bottom w:val="none" w:sz="0" w:space="0" w:color="auto"/>
                <w:right w:val="none" w:sz="0" w:space="0" w:color="auto"/>
              </w:divBdr>
            </w:div>
            <w:div w:id="1427116573">
              <w:marLeft w:val="0"/>
              <w:marRight w:val="0"/>
              <w:marTop w:val="0"/>
              <w:marBottom w:val="0"/>
              <w:divBdr>
                <w:top w:val="none" w:sz="0" w:space="0" w:color="auto"/>
                <w:left w:val="none" w:sz="0" w:space="0" w:color="auto"/>
                <w:bottom w:val="none" w:sz="0" w:space="0" w:color="auto"/>
                <w:right w:val="none" w:sz="0" w:space="0" w:color="auto"/>
              </w:divBdr>
            </w:div>
            <w:div w:id="2051758820">
              <w:marLeft w:val="0"/>
              <w:marRight w:val="0"/>
              <w:marTop w:val="0"/>
              <w:marBottom w:val="0"/>
              <w:divBdr>
                <w:top w:val="none" w:sz="0" w:space="0" w:color="auto"/>
                <w:left w:val="none" w:sz="0" w:space="0" w:color="auto"/>
                <w:bottom w:val="none" w:sz="0" w:space="0" w:color="auto"/>
                <w:right w:val="none" w:sz="0" w:space="0" w:color="auto"/>
              </w:divBdr>
            </w:div>
            <w:div w:id="2053386508">
              <w:marLeft w:val="0"/>
              <w:marRight w:val="0"/>
              <w:marTop w:val="0"/>
              <w:marBottom w:val="0"/>
              <w:divBdr>
                <w:top w:val="none" w:sz="0" w:space="0" w:color="auto"/>
                <w:left w:val="none" w:sz="0" w:space="0" w:color="auto"/>
                <w:bottom w:val="none" w:sz="0" w:space="0" w:color="auto"/>
                <w:right w:val="none" w:sz="0" w:space="0" w:color="auto"/>
              </w:divBdr>
            </w:div>
            <w:div w:id="765658613">
              <w:marLeft w:val="0"/>
              <w:marRight w:val="0"/>
              <w:marTop w:val="0"/>
              <w:marBottom w:val="0"/>
              <w:divBdr>
                <w:top w:val="none" w:sz="0" w:space="0" w:color="auto"/>
                <w:left w:val="none" w:sz="0" w:space="0" w:color="auto"/>
                <w:bottom w:val="none" w:sz="0" w:space="0" w:color="auto"/>
                <w:right w:val="none" w:sz="0" w:space="0" w:color="auto"/>
              </w:divBdr>
            </w:div>
            <w:div w:id="566958962">
              <w:marLeft w:val="0"/>
              <w:marRight w:val="0"/>
              <w:marTop w:val="0"/>
              <w:marBottom w:val="0"/>
              <w:divBdr>
                <w:top w:val="none" w:sz="0" w:space="0" w:color="auto"/>
                <w:left w:val="none" w:sz="0" w:space="0" w:color="auto"/>
                <w:bottom w:val="none" w:sz="0" w:space="0" w:color="auto"/>
                <w:right w:val="none" w:sz="0" w:space="0" w:color="auto"/>
              </w:divBdr>
              <w:divsChild>
                <w:div w:id="952440714">
                  <w:marLeft w:val="0"/>
                  <w:marRight w:val="0"/>
                  <w:marTop w:val="0"/>
                  <w:marBottom w:val="0"/>
                  <w:divBdr>
                    <w:top w:val="none" w:sz="0" w:space="0" w:color="auto"/>
                    <w:left w:val="none" w:sz="0" w:space="0" w:color="auto"/>
                    <w:bottom w:val="none" w:sz="0" w:space="0" w:color="auto"/>
                    <w:right w:val="none" w:sz="0" w:space="0" w:color="auto"/>
                  </w:divBdr>
                </w:div>
              </w:divsChild>
            </w:div>
            <w:div w:id="2047096999">
              <w:marLeft w:val="0"/>
              <w:marRight w:val="0"/>
              <w:marTop w:val="0"/>
              <w:marBottom w:val="0"/>
              <w:divBdr>
                <w:top w:val="none" w:sz="0" w:space="0" w:color="auto"/>
                <w:left w:val="none" w:sz="0" w:space="0" w:color="auto"/>
                <w:bottom w:val="none" w:sz="0" w:space="0" w:color="auto"/>
                <w:right w:val="none" w:sz="0" w:space="0" w:color="auto"/>
              </w:divBdr>
            </w:div>
            <w:div w:id="796678143">
              <w:marLeft w:val="0"/>
              <w:marRight w:val="0"/>
              <w:marTop w:val="0"/>
              <w:marBottom w:val="0"/>
              <w:divBdr>
                <w:top w:val="none" w:sz="0" w:space="0" w:color="auto"/>
                <w:left w:val="none" w:sz="0" w:space="0" w:color="auto"/>
                <w:bottom w:val="none" w:sz="0" w:space="0" w:color="auto"/>
                <w:right w:val="none" w:sz="0" w:space="0" w:color="auto"/>
              </w:divBdr>
              <w:divsChild>
                <w:div w:id="1532231849">
                  <w:marLeft w:val="0"/>
                  <w:marRight w:val="0"/>
                  <w:marTop w:val="0"/>
                  <w:marBottom w:val="0"/>
                  <w:divBdr>
                    <w:top w:val="none" w:sz="0" w:space="0" w:color="auto"/>
                    <w:left w:val="none" w:sz="0" w:space="0" w:color="auto"/>
                    <w:bottom w:val="none" w:sz="0" w:space="0" w:color="auto"/>
                    <w:right w:val="none" w:sz="0" w:space="0" w:color="auto"/>
                  </w:divBdr>
                </w:div>
                <w:div w:id="1685664946">
                  <w:marLeft w:val="0"/>
                  <w:marRight w:val="0"/>
                  <w:marTop w:val="0"/>
                  <w:marBottom w:val="0"/>
                  <w:divBdr>
                    <w:top w:val="none" w:sz="0" w:space="0" w:color="auto"/>
                    <w:left w:val="none" w:sz="0" w:space="0" w:color="auto"/>
                    <w:bottom w:val="none" w:sz="0" w:space="0" w:color="auto"/>
                    <w:right w:val="none" w:sz="0" w:space="0" w:color="auto"/>
                  </w:divBdr>
                </w:div>
              </w:divsChild>
            </w:div>
            <w:div w:id="2040356181">
              <w:marLeft w:val="0"/>
              <w:marRight w:val="0"/>
              <w:marTop w:val="0"/>
              <w:marBottom w:val="0"/>
              <w:divBdr>
                <w:top w:val="none" w:sz="0" w:space="0" w:color="auto"/>
                <w:left w:val="none" w:sz="0" w:space="0" w:color="auto"/>
                <w:bottom w:val="none" w:sz="0" w:space="0" w:color="auto"/>
                <w:right w:val="none" w:sz="0" w:space="0" w:color="auto"/>
              </w:divBdr>
            </w:div>
            <w:div w:id="1027174994">
              <w:marLeft w:val="0"/>
              <w:marRight w:val="0"/>
              <w:marTop w:val="0"/>
              <w:marBottom w:val="0"/>
              <w:divBdr>
                <w:top w:val="none" w:sz="0" w:space="0" w:color="auto"/>
                <w:left w:val="none" w:sz="0" w:space="0" w:color="auto"/>
                <w:bottom w:val="none" w:sz="0" w:space="0" w:color="auto"/>
                <w:right w:val="none" w:sz="0" w:space="0" w:color="auto"/>
              </w:divBdr>
            </w:div>
            <w:div w:id="1636906637">
              <w:marLeft w:val="0"/>
              <w:marRight w:val="0"/>
              <w:marTop w:val="0"/>
              <w:marBottom w:val="0"/>
              <w:divBdr>
                <w:top w:val="none" w:sz="0" w:space="0" w:color="auto"/>
                <w:left w:val="none" w:sz="0" w:space="0" w:color="auto"/>
                <w:bottom w:val="none" w:sz="0" w:space="0" w:color="auto"/>
                <w:right w:val="none" w:sz="0" w:space="0" w:color="auto"/>
              </w:divBdr>
            </w:div>
            <w:div w:id="1726755958">
              <w:marLeft w:val="0"/>
              <w:marRight w:val="0"/>
              <w:marTop w:val="0"/>
              <w:marBottom w:val="0"/>
              <w:divBdr>
                <w:top w:val="none" w:sz="0" w:space="0" w:color="auto"/>
                <w:left w:val="none" w:sz="0" w:space="0" w:color="auto"/>
                <w:bottom w:val="none" w:sz="0" w:space="0" w:color="auto"/>
                <w:right w:val="none" w:sz="0" w:space="0" w:color="auto"/>
              </w:divBdr>
            </w:div>
            <w:div w:id="551581700">
              <w:marLeft w:val="0"/>
              <w:marRight w:val="0"/>
              <w:marTop w:val="0"/>
              <w:marBottom w:val="0"/>
              <w:divBdr>
                <w:top w:val="none" w:sz="0" w:space="0" w:color="auto"/>
                <w:left w:val="none" w:sz="0" w:space="0" w:color="auto"/>
                <w:bottom w:val="none" w:sz="0" w:space="0" w:color="auto"/>
                <w:right w:val="none" w:sz="0" w:space="0" w:color="auto"/>
              </w:divBdr>
            </w:div>
            <w:div w:id="156699512">
              <w:marLeft w:val="0"/>
              <w:marRight w:val="0"/>
              <w:marTop w:val="0"/>
              <w:marBottom w:val="0"/>
              <w:divBdr>
                <w:top w:val="none" w:sz="0" w:space="0" w:color="auto"/>
                <w:left w:val="none" w:sz="0" w:space="0" w:color="auto"/>
                <w:bottom w:val="none" w:sz="0" w:space="0" w:color="auto"/>
                <w:right w:val="none" w:sz="0" w:space="0" w:color="auto"/>
              </w:divBdr>
              <w:divsChild>
                <w:div w:id="1524827312">
                  <w:marLeft w:val="0"/>
                  <w:marRight w:val="0"/>
                  <w:marTop w:val="0"/>
                  <w:marBottom w:val="0"/>
                  <w:divBdr>
                    <w:top w:val="none" w:sz="0" w:space="0" w:color="auto"/>
                    <w:left w:val="none" w:sz="0" w:space="0" w:color="auto"/>
                    <w:bottom w:val="none" w:sz="0" w:space="0" w:color="auto"/>
                    <w:right w:val="none" w:sz="0" w:space="0" w:color="auto"/>
                  </w:divBdr>
                </w:div>
                <w:div w:id="1585842220">
                  <w:marLeft w:val="0"/>
                  <w:marRight w:val="0"/>
                  <w:marTop w:val="0"/>
                  <w:marBottom w:val="0"/>
                  <w:divBdr>
                    <w:top w:val="none" w:sz="0" w:space="0" w:color="auto"/>
                    <w:left w:val="none" w:sz="0" w:space="0" w:color="auto"/>
                    <w:bottom w:val="none" w:sz="0" w:space="0" w:color="auto"/>
                    <w:right w:val="none" w:sz="0" w:space="0" w:color="auto"/>
                  </w:divBdr>
                </w:div>
              </w:divsChild>
            </w:div>
            <w:div w:id="1011906401">
              <w:marLeft w:val="0"/>
              <w:marRight w:val="0"/>
              <w:marTop w:val="0"/>
              <w:marBottom w:val="0"/>
              <w:divBdr>
                <w:top w:val="none" w:sz="0" w:space="0" w:color="auto"/>
                <w:left w:val="none" w:sz="0" w:space="0" w:color="auto"/>
                <w:bottom w:val="none" w:sz="0" w:space="0" w:color="auto"/>
                <w:right w:val="none" w:sz="0" w:space="0" w:color="auto"/>
              </w:divBdr>
              <w:divsChild>
                <w:div w:id="1638998196">
                  <w:marLeft w:val="0"/>
                  <w:marRight w:val="0"/>
                  <w:marTop w:val="0"/>
                  <w:marBottom w:val="0"/>
                  <w:divBdr>
                    <w:top w:val="none" w:sz="0" w:space="0" w:color="auto"/>
                    <w:left w:val="none" w:sz="0" w:space="0" w:color="auto"/>
                    <w:bottom w:val="none" w:sz="0" w:space="0" w:color="auto"/>
                    <w:right w:val="none" w:sz="0" w:space="0" w:color="auto"/>
                  </w:divBdr>
                </w:div>
              </w:divsChild>
            </w:div>
            <w:div w:id="1914309967">
              <w:marLeft w:val="0"/>
              <w:marRight w:val="0"/>
              <w:marTop w:val="0"/>
              <w:marBottom w:val="0"/>
              <w:divBdr>
                <w:top w:val="none" w:sz="0" w:space="0" w:color="auto"/>
                <w:left w:val="none" w:sz="0" w:space="0" w:color="auto"/>
                <w:bottom w:val="none" w:sz="0" w:space="0" w:color="auto"/>
                <w:right w:val="none" w:sz="0" w:space="0" w:color="auto"/>
              </w:divBdr>
            </w:div>
            <w:div w:id="735323446">
              <w:marLeft w:val="0"/>
              <w:marRight w:val="0"/>
              <w:marTop w:val="0"/>
              <w:marBottom w:val="0"/>
              <w:divBdr>
                <w:top w:val="none" w:sz="0" w:space="0" w:color="auto"/>
                <w:left w:val="none" w:sz="0" w:space="0" w:color="auto"/>
                <w:bottom w:val="none" w:sz="0" w:space="0" w:color="auto"/>
                <w:right w:val="none" w:sz="0" w:space="0" w:color="auto"/>
              </w:divBdr>
            </w:div>
            <w:div w:id="290791550">
              <w:marLeft w:val="0"/>
              <w:marRight w:val="0"/>
              <w:marTop w:val="0"/>
              <w:marBottom w:val="0"/>
              <w:divBdr>
                <w:top w:val="none" w:sz="0" w:space="0" w:color="auto"/>
                <w:left w:val="none" w:sz="0" w:space="0" w:color="auto"/>
                <w:bottom w:val="none" w:sz="0" w:space="0" w:color="auto"/>
                <w:right w:val="none" w:sz="0" w:space="0" w:color="auto"/>
              </w:divBdr>
            </w:div>
            <w:div w:id="448085621">
              <w:marLeft w:val="0"/>
              <w:marRight w:val="0"/>
              <w:marTop w:val="0"/>
              <w:marBottom w:val="0"/>
              <w:divBdr>
                <w:top w:val="none" w:sz="0" w:space="0" w:color="auto"/>
                <w:left w:val="none" w:sz="0" w:space="0" w:color="auto"/>
                <w:bottom w:val="none" w:sz="0" w:space="0" w:color="auto"/>
                <w:right w:val="none" w:sz="0" w:space="0" w:color="auto"/>
              </w:divBdr>
            </w:div>
            <w:div w:id="573734547">
              <w:marLeft w:val="0"/>
              <w:marRight w:val="0"/>
              <w:marTop w:val="0"/>
              <w:marBottom w:val="0"/>
              <w:divBdr>
                <w:top w:val="none" w:sz="0" w:space="0" w:color="auto"/>
                <w:left w:val="none" w:sz="0" w:space="0" w:color="auto"/>
                <w:bottom w:val="none" w:sz="0" w:space="0" w:color="auto"/>
                <w:right w:val="none" w:sz="0" w:space="0" w:color="auto"/>
              </w:divBdr>
            </w:div>
            <w:div w:id="1834100494">
              <w:marLeft w:val="0"/>
              <w:marRight w:val="0"/>
              <w:marTop w:val="0"/>
              <w:marBottom w:val="0"/>
              <w:divBdr>
                <w:top w:val="none" w:sz="0" w:space="0" w:color="auto"/>
                <w:left w:val="none" w:sz="0" w:space="0" w:color="auto"/>
                <w:bottom w:val="none" w:sz="0" w:space="0" w:color="auto"/>
                <w:right w:val="none" w:sz="0" w:space="0" w:color="auto"/>
              </w:divBdr>
            </w:div>
            <w:div w:id="1314335436">
              <w:marLeft w:val="0"/>
              <w:marRight w:val="0"/>
              <w:marTop w:val="0"/>
              <w:marBottom w:val="0"/>
              <w:divBdr>
                <w:top w:val="none" w:sz="0" w:space="0" w:color="auto"/>
                <w:left w:val="none" w:sz="0" w:space="0" w:color="auto"/>
                <w:bottom w:val="none" w:sz="0" w:space="0" w:color="auto"/>
                <w:right w:val="none" w:sz="0" w:space="0" w:color="auto"/>
              </w:divBdr>
              <w:divsChild>
                <w:div w:id="399791723">
                  <w:marLeft w:val="0"/>
                  <w:marRight w:val="0"/>
                  <w:marTop w:val="0"/>
                  <w:marBottom w:val="0"/>
                  <w:divBdr>
                    <w:top w:val="none" w:sz="0" w:space="0" w:color="auto"/>
                    <w:left w:val="none" w:sz="0" w:space="0" w:color="auto"/>
                    <w:bottom w:val="none" w:sz="0" w:space="0" w:color="auto"/>
                    <w:right w:val="none" w:sz="0" w:space="0" w:color="auto"/>
                  </w:divBdr>
                  <w:divsChild>
                    <w:div w:id="1361709925">
                      <w:marLeft w:val="0"/>
                      <w:marRight w:val="0"/>
                      <w:marTop w:val="0"/>
                      <w:marBottom w:val="0"/>
                      <w:divBdr>
                        <w:top w:val="none" w:sz="0" w:space="0" w:color="auto"/>
                        <w:left w:val="none" w:sz="0" w:space="0" w:color="auto"/>
                        <w:bottom w:val="none" w:sz="0" w:space="0" w:color="auto"/>
                        <w:right w:val="none" w:sz="0" w:space="0" w:color="auto"/>
                      </w:divBdr>
                      <w:divsChild>
                        <w:div w:id="17046668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1549057">
                  <w:marLeft w:val="0"/>
                  <w:marRight w:val="0"/>
                  <w:marTop w:val="0"/>
                  <w:marBottom w:val="0"/>
                  <w:divBdr>
                    <w:top w:val="none" w:sz="0" w:space="0" w:color="auto"/>
                    <w:left w:val="none" w:sz="0" w:space="0" w:color="auto"/>
                    <w:bottom w:val="none" w:sz="0" w:space="0" w:color="auto"/>
                    <w:right w:val="none" w:sz="0" w:space="0" w:color="auto"/>
                  </w:divBdr>
                  <w:divsChild>
                    <w:div w:id="20605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77191">
              <w:marLeft w:val="0"/>
              <w:marRight w:val="0"/>
              <w:marTop w:val="0"/>
              <w:marBottom w:val="0"/>
              <w:divBdr>
                <w:top w:val="none" w:sz="0" w:space="0" w:color="auto"/>
                <w:left w:val="none" w:sz="0" w:space="0" w:color="auto"/>
                <w:bottom w:val="none" w:sz="0" w:space="0" w:color="auto"/>
                <w:right w:val="none" w:sz="0" w:space="0" w:color="auto"/>
              </w:divBdr>
              <w:divsChild>
                <w:div w:id="1739210608">
                  <w:marLeft w:val="0"/>
                  <w:marRight w:val="0"/>
                  <w:marTop w:val="0"/>
                  <w:marBottom w:val="0"/>
                  <w:divBdr>
                    <w:top w:val="none" w:sz="0" w:space="0" w:color="auto"/>
                    <w:left w:val="single" w:sz="18" w:space="8" w:color="6CE26C"/>
                    <w:bottom w:val="none" w:sz="0" w:space="0" w:color="auto"/>
                    <w:right w:val="single" w:sz="6" w:space="6" w:color="E7E5DC"/>
                  </w:divBdr>
                </w:div>
              </w:divsChild>
            </w:div>
            <w:div w:id="807863716">
              <w:marLeft w:val="0"/>
              <w:marRight w:val="0"/>
              <w:marTop w:val="0"/>
              <w:marBottom w:val="0"/>
              <w:divBdr>
                <w:top w:val="none" w:sz="0" w:space="0" w:color="auto"/>
                <w:left w:val="none" w:sz="0" w:space="0" w:color="auto"/>
                <w:bottom w:val="none" w:sz="0" w:space="0" w:color="auto"/>
                <w:right w:val="none" w:sz="0" w:space="0" w:color="auto"/>
              </w:divBdr>
              <w:divsChild>
                <w:div w:id="903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msda/article/details/4217785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blog.csdn.net/msda/article/details/4217785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blog.csdn.net/msda/article/details/42177851" TargetMode="External"/><Relationship Id="rId10" Type="http://schemas.openxmlformats.org/officeDocument/2006/relationships/hyperlink" Target="http://www.zytrax.com/books/ldap/apd/" TargetMode="External"/><Relationship Id="rId4" Type="http://schemas.openxmlformats.org/officeDocument/2006/relationships/webSettings" Target="webSettings.xml"/><Relationship Id="rId9" Type="http://schemas.openxmlformats.org/officeDocument/2006/relationships/hyperlink" Target="http://www.zytrax.com/books/ldap/apd/" TargetMode="External"/><Relationship Id="rId14" Type="http://schemas.openxmlformats.org/officeDocument/2006/relationships/hyperlink" Target="http://blog.csdn.net/msda/article/details/421778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9</Pages>
  <Words>1219</Words>
  <Characters>6954</Characters>
  <Application>Microsoft Office Word</Application>
  <DocSecurity>0</DocSecurity>
  <Lines>57</Lines>
  <Paragraphs>16</Paragraphs>
  <ScaleCrop>false</ScaleCrop>
  <Company/>
  <LinksUpToDate>false</LinksUpToDate>
  <CharactersWithSpaces>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oracle chen</dc:creator>
  <cp:keywords/>
  <dc:description/>
  <cp:lastModifiedBy>oracle chen</cp:lastModifiedBy>
  <cp:revision>4</cp:revision>
  <dcterms:created xsi:type="dcterms:W3CDTF">2017-11-21T09:28:00Z</dcterms:created>
  <dcterms:modified xsi:type="dcterms:W3CDTF">2017-12-20T07:09:00Z</dcterms:modified>
</cp:coreProperties>
</file>