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1.es6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ECMA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ECMAScript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ES6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)块级作用域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使用let关键字声明变量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阻止变量提升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添加到块级作用域中</w:t>
      </w:r>
      <w:r>
        <w:rPr>
          <w:rFonts w:hint="eastAsia" w:ascii="微软雅黑" w:hAnsi="微软雅黑" w:eastAsia="微软雅黑"/>
          <w:sz w:val="18"/>
          <w:szCs w:val="18"/>
        </w:rPr>
        <w:t>，成为局部变量。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块级作用域：{}、if、else、while、for</w:t>
      </w:r>
      <w:r>
        <w:rPr>
          <w:rFonts w:ascii="微软雅黑" w:hAnsi="微软雅黑" w:eastAsia="微软雅黑"/>
          <w:sz w:val="18"/>
          <w:szCs w:val="18"/>
        </w:rPr>
        <w:t>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(2)参数增强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给参数设置默认值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function add(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a,b,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c=0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){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(3)箭头函数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回调函数的另一种写法，但是不等价于匿名函数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sort(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(a,b)=&gt;{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return a-b;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}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如果函数体中只有一行代码，并且是return形式的，可以省略为   sort(</w:t>
      </w:r>
      <w:r>
        <w:rPr>
          <w:rFonts w:ascii="微软雅黑" w:hAnsi="微软雅黑" w:eastAsia="微软雅黑"/>
          <w:sz w:val="18"/>
          <w:szCs w:val="18"/>
        </w:rPr>
        <w:t xml:space="preserve"> (a,b)=&gt;a-b </w:t>
      </w:r>
      <w:r>
        <w:rPr>
          <w:rFonts w:hint="eastAsia" w:ascii="微软雅黑" w:hAnsi="微软雅黑" w:eastAsia="微软雅黑"/>
          <w:sz w:val="18"/>
          <w:szCs w:val="18"/>
        </w:rPr>
        <w:t>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(4)模板字符串</w:t>
      </w:r>
    </w:p>
    <w:tbl>
      <w:tblPr>
        <w:tblW w:w="4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9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`在模板字符串之间放任何形式的字符 ${JS表达式}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`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练习：创建一个人对象，包含人的姓名，性别(</w:t>
      </w:r>
      <w:r>
        <w:rPr>
          <w:rFonts w:ascii="微软雅黑" w:hAnsi="微软雅黑" w:eastAsia="微软雅黑"/>
          <w:sz w:val="18"/>
          <w:szCs w:val="18"/>
        </w:rPr>
        <w:t>0/1</w:t>
      </w:r>
      <w:r>
        <w:rPr>
          <w:rFonts w:hint="eastAsia" w:ascii="微软雅黑" w:hAnsi="微软雅黑" w:eastAsia="微软雅黑"/>
          <w:sz w:val="18"/>
          <w:szCs w:val="18"/>
        </w:rPr>
        <w:t>)，年龄；在模板字符串之间打印 个人的介绍。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NodeJS概述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基于谷歌V8引擎，运行在服务器端的环境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对比JS和Node</w:t>
      </w:r>
      <w:r>
        <w:rPr>
          <w:rFonts w:ascii="微软雅黑" w:hAnsi="微软雅黑" w:eastAsia="微软雅黑"/>
          <w:b/>
          <w:sz w:val="18"/>
          <w:szCs w:val="18"/>
        </w:rPr>
        <w:t>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(1)JS运行在浏览器端</w:t>
      </w:r>
      <w:r>
        <w:rPr>
          <w:rFonts w:hint="eastAsia" w:ascii="微软雅黑" w:hAnsi="微软雅黑" w:eastAsia="微软雅黑"/>
          <w:sz w:val="18"/>
          <w:szCs w:val="18"/>
        </w:rPr>
        <w:t>，存在</w:t>
      </w:r>
      <w:r>
        <w:rPr>
          <w:rFonts w:ascii="微软雅黑" w:hAnsi="微软雅黑" w:eastAsia="微软雅黑"/>
          <w:sz w:val="18"/>
          <w:szCs w:val="18"/>
        </w:rPr>
        <w:t>多种浏览器解释器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容易产生兼容性的问题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而</w:t>
      </w:r>
      <w:r>
        <w:rPr>
          <w:rFonts w:hint="eastAsia" w:ascii="微软雅黑" w:hAnsi="微软雅黑" w:eastAsia="微软雅黑"/>
          <w:sz w:val="18"/>
          <w:szCs w:val="18"/>
        </w:rPr>
        <w:t>NodeJS运行在服务器端，只有V8引擎一种解释器，不存在兼容性问题。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(2)两者都有内置对象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自定义对象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宿主对象</w:t>
      </w:r>
      <w:r>
        <w:rPr>
          <w:rFonts w:hint="eastAsia" w:ascii="微软雅黑" w:hAnsi="微软雅黑" w:eastAsia="微软雅黑"/>
          <w:sz w:val="18"/>
          <w:szCs w:val="18"/>
        </w:rPr>
        <w:t>(不相同)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(3)JS用于浏览器端的交互效果</w:t>
      </w:r>
      <w:r>
        <w:rPr>
          <w:rFonts w:hint="eastAsia" w:ascii="微软雅黑" w:hAnsi="微软雅黑" w:eastAsia="微软雅黑"/>
          <w:sz w:val="18"/>
          <w:szCs w:val="18"/>
        </w:rPr>
        <w:t>，Node</w:t>
      </w:r>
      <w:r>
        <w:rPr>
          <w:rFonts w:ascii="微软雅黑" w:hAnsi="微软雅黑" w:eastAsia="微软雅黑"/>
          <w:sz w:val="18"/>
          <w:szCs w:val="18"/>
        </w:rPr>
        <w:t>JS用于服务器端操作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例如创建web服务器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操作数据库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文件操作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NodeJS执行方式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脚本模式   node  c:/xampp/.../01.js   回车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交互模式   node  回车  进入交互模式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退出交互模式   两次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Ctrl</w:t>
      </w:r>
      <w:r>
        <w:rPr>
          <w:rFonts w:ascii="微软雅黑" w:hAnsi="微软雅黑" w:eastAsia="微软雅黑"/>
          <w:color w:val="FF0000"/>
          <w:sz w:val="18"/>
          <w:szCs w:val="18"/>
        </w:rPr>
        <w:t>+c</w:t>
      </w:r>
      <w:r>
        <w:rPr>
          <w:rFonts w:ascii="微软雅黑" w:hAnsi="微软雅黑" w:eastAsia="微软雅黑"/>
          <w:sz w:val="18"/>
          <w:szCs w:val="18"/>
        </w:rPr>
        <w:t xml:space="preserve">   或者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.exit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NODEJS API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http://nodejs.cn/api/globals.html  中文版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https://nodejs.org/dist/latest-v10.x/docs/api/ 英文版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适用场景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基于社交网络的大规模web应用(属于I/O密集型)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1.全局对象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NodeJS: global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在交互模式下，声明的变量和创建函数都属于全局对象下的，可以使用global来访问  global.a   global.fn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在脚本模式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声明的变量和创建函数都不属于全局对象下的</w:t>
      </w:r>
      <w:r>
        <w:rPr>
          <w:rFonts w:hint="eastAsia" w:ascii="微软雅黑" w:hAnsi="微软雅黑" w:eastAsia="微软雅黑"/>
          <w:sz w:val="18"/>
          <w:szCs w:val="18"/>
        </w:rPr>
        <w:t>，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不能使用global来访问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JS：window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在JS脚本中声明的变量和创建的函数都属于全局对象下的，可以使用window访问  window.a  window.fn()</w:t>
      </w:r>
    </w:p>
    <w:p>
      <w:pPr>
        <w:tabs>
          <w:tab w:val="left" w:pos="630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2.process对象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进程: 执行程序的时候，操作系统分配内存空间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process.arch  查看当前</w:t>
      </w:r>
      <w:r>
        <w:rPr>
          <w:rFonts w:hint="eastAsia" w:ascii="微软雅黑" w:hAnsi="微软雅黑" w:eastAsia="微软雅黑"/>
          <w:sz w:val="18"/>
          <w:szCs w:val="18"/>
        </w:rPr>
        <w:t>CPU架构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process.platform   查看当前的操作系统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process.env   查看当前的环境变量有哪些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pro</w:t>
      </w:r>
      <w:r>
        <w:rPr>
          <w:rFonts w:ascii="微软雅黑" w:hAnsi="微软雅黑" w:eastAsia="微软雅黑"/>
          <w:sz w:val="18"/>
          <w:szCs w:val="18"/>
        </w:rPr>
        <w:t>cess.version  查看当前</w:t>
      </w:r>
      <w:r>
        <w:rPr>
          <w:rFonts w:hint="eastAsia" w:ascii="微软雅黑" w:hAnsi="微软雅黑" w:eastAsia="微软雅黑"/>
          <w:sz w:val="18"/>
          <w:szCs w:val="18"/>
        </w:rPr>
        <w:t>Node</w:t>
      </w:r>
      <w:r>
        <w:rPr>
          <w:rFonts w:ascii="微软雅黑" w:hAnsi="微软雅黑" w:eastAsia="微软雅黑"/>
          <w:sz w:val="18"/>
          <w:szCs w:val="18"/>
        </w:rPr>
        <w:t>JS版本号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process.pid  查看当前进程的编号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process.kill()  结束某个编号的进程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3.console对象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标准输出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console.log()  打印日志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console.info()  打印消息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console.warn()  打印警告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console.error()  打印错误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console.time('自定义字符串')  开始计时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console.timeEnd(</w:t>
      </w:r>
      <w:r>
        <w:rPr>
          <w:rFonts w:ascii="微软雅黑" w:hAnsi="微软雅黑" w:eastAsia="微软雅黑"/>
          <w:sz w:val="18"/>
          <w:szCs w:val="18"/>
        </w:rPr>
        <w:t>'自定义字符串'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 xml:space="preserve">  结束计时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注意：开始计时和结束计时的字符串保持一致。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练习：循环100万次，分别使用for，while，do-while查看耗时情况。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.Buffer对象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缓冲区: 在内存中存储数据的区域，常用于网络传输时的资源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创建Buffer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var buf=Buffer.alloc(</w:t>
      </w:r>
      <w:r>
        <w:rPr>
          <w:rFonts w:ascii="微软雅黑" w:hAnsi="微软雅黑" w:eastAsia="微软雅黑"/>
          <w:sz w:val="18"/>
          <w:szCs w:val="18"/>
        </w:rPr>
        <w:t>5, 'abcde'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将</w:t>
      </w:r>
      <w:r>
        <w:rPr>
          <w:rFonts w:hint="eastAsia" w:ascii="微软雅黑" w:hAnsi="微软雅黑" w:eastAsia="微软雅黑"/>
          <w:sz w:val="18"/>
          <w:szCs w:val="18"/>
        </w:rPr>
        <w:t>buffer数据转为字符串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String(buf)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buf.toString()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5.模块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模块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就是一个独立的功能体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在NodeJS下，模块分为：自定义模块、核心模块、第三方模块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自定义模块</w:t>
      </w:r>
    </w:p>
    <w:p>
      <w:pPr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在NodeJS，</w:t>
      </w:r>
      <w:r>
        <w:rPr>
          <w:rFonts w:ascii="微软雅黑" w:hAnsi="微软雅黑" w:eastAsia="微软雅黑"/>
          <w:b/>
          <w:bCs/>
          <w:sz w:val="18"/>
          <w:szCs w:val="18"/>
        </w:rPr>
        <w:t>每一个文件都是一个模块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Node</w:t>
      </w:r>
      <w:r>
        <w:rPr>
          <w:rFonts w:ascii="微软雅黑" w:hAnsi="微软雅黑" w:eastAsia="微软雅黑"/>
          <w:sz w:val="18"/>
          <w:szCs w:val="18"/>
        </w:rPr>
        <w:t>JS自动为每个文件添加了构造函数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所有的代码被构造函数所包含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function(exports,require,module,__filename,__dirname){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程序员自己写的代码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require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(): 用于引入一个模块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同一级目录写路径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 ./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module: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指代当前的模块对象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module.exports: 当前模块的导出对象，公开的属性和方法</w:t>
            </w:r>
          </w:p>
          <w:p>
            <w:pP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)复习今天内容，整理思维导图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)练习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创建两个模块main.js(主模块)，circle.js(功能模块)，在功能模块下创建两个函数，传递半径，计算圆的周长和面积，并导出两个函数，在主模块下引入功能模块，并调用两个函数。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(3)预习核心模块</w:t>
      </w:r>
      <w:r>
        <w:rPr>
          <w:rFonts w:hint="eastAsia" w:ascii="微软雅黑" w:hAnsi="微软雅黑" w:eastAsia="微软雅黑"/>
          <w:sz w:val="18"/>
          <w:szCs w:val="18"/>
        </w:rPr>
        <w:t xml:space="preserve">   querystring  url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fs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文件操作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1754</Characters>
  <Lines>14</Lines>
  <Paragraphs>4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2019-05-31T03:07:00Z</dcterms:created>
  <dc:creator>web</dc:creator>
  <cp:lastModifiedBy>LENOVO</cp:lastModifiedBy>
  <dcterms:modified xsi:type="dcterms:W3CDTF">2019-10-17T01:56:13Z</dcterms:modified>
  <dc:title>复习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