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菜品知识卡：蒜蓉炒菜心</w:t>
      </w:r>
    </w:p>
    <w:p>
      <w:r>
        <w:rPr>
          <w:sz w:val="18"/>
        </w:rPr>
        <w:t>文档版本：v2.0　状态：active　生效日期：2026-08-16</w:t>
      </w:r>
    </w:p>
    <w:p>
      <w:r>
        <w:rPr>
          <w:sz w:val="18"/>
        </w:rPr>
        <w:t>说明：本卡仅记录口味、口感、适合人群等非结构化知识；价格、配料、过敏原、库存、上下架状态以系统实时数据为准，相关问题请查询菜品数据接口。</w:t>
      </w:r>
    </w:p>
    <w:p>
      <w:pPr>
        <w:pStyle w:val="Heading1"/>
      </w:pPr>
      <w:r>
        <w:t>口味标签</w:t>
      </w:r>
    </w:p>
    <w:p>
      <w:r>
        <w:t>清淡、蒜香、爽脆、素菜、热菜、低油</w:t>
      </w:r>
    </w:p>
    <w:p>
      <w:pPr>
        <w:pStyle w:val="Heading1"/>
      </w:pPr>
      <w:r>
        <w:t>口味与口感</w:t>
      </w:r>
    </w:p>
    <w:p>
      <w:r>
        <w:t>蒜香扑鼻、菜心清甜爽脆，咸度低、油感轻，突出蔬菜本味，是标准的清淡绿叶菜。</w:t>
      </w:r>
    </w:p>
    <w:p>
      <w:pPr>
        <w:pStyle w:val="Heading1"/>
      </w:pPr>
      <w:r>
        <w:t>适合人群与场景</w:t>
      </w:r>
    </w:p>
    <w:p>
      <w:r>
        <w:t>适合素食者、清淡饮食顾客、老人和儿童；常作为大鱼大肉后的解腻搭配</w:t>
      </w:r>
    </w:p>
    <w:p>
      <w:pPr>
        <w:pStyle w:val="Heading1"/>
      </w:pPr>
      <w:r>
        <w:t>推荐搭配</w:t>
      </w:r>
    </w:p>
    <w:p>
      <w:r>
        <w:t>黑叉烧、椰子乌鸡汤、白米饭</w:t>
      </w:r>
    </w:p>
    <w:p>
      <w:pPr>
        <w:pStyle w:val="Heading1"/>
      </w:pPr>
      <w:r>
        <w:t>常见顾客问法</w:t>
      </w:r>
    </w:p>
    <w:p>
      <w:r>
        <w:t>“有什么青菜”“想吃点清淡的素菜”“有没有不辣的蔬菜”“老人能吃的蔬菜”</w:t>
      </w:r>
    </w:p>
    <w:p>
      <w:pPr>
        <w:pStyle w:val="Heading1"/>
      </w:pPr>
      <w:r>
        <w:t>食用与定制提示</w:t>
      </w:r>
    </w:p>
    <w:p>
      <w:r>
        <w:t>可免蒜蓉做成清炒；出餐快，适合赶时间的顾客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