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（1）爬虫相关原理：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爬虫基本原理是通过编写程序模拟人的行为，自动化地访问网页并提取所需的信息。具体的步骤如下：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发起HTTP请求：通过编写程序发送HTTP请求，模拟浏览器访问网页的过程。</w:t>
      </w:r>
      <w:r>
        <w:rPr>
          <w:rFonts w:hint="eastAsia"/>
          <w:lang w:val="en-US" w:eastAsia="zh-CN"/>
        </w:rPr>
        <w:t>本采集程序使用的是requests工具发送网络请求</w:t>
      </w:r>
      <w:r>
        <w:rPr>
          <w:rFonts w:hint="default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获取网页内容：程序接收到网页的响应后，可以获取到</w:t>
      </w:r>
      <w:r>
        <w:rPr>
          <w:rFonts w:hint="eastAsia"/>
          <w:lang w:val="en-US" w:eastAsia="zh-CN"/>
        </w:rPr>
        <w:t>网页提供的接口数据</w:t>
      </w:r>
      <w:r>
        <w:rPr>
          <w:rFonts w:hint="default"/>
          <w:lang w:val="en-US" w:eastAsia="zh-CN"/>
        </w:rPr>
        <w:t>。</w:t>
      </w:r>
      <w:r>
        <w:rPr>
          <w:rFonts w:hint="eastAsia"/>
          <w:lang w:val="en-US" w:eastAsia="zh-CN"/>
        </w:rPr>
        <w:t>使用json解析库解析到相关信息</w:t>
      </w:r>
      <w:r>
        <w:rPr>
          <w:rFonts w:hint="default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提取信息：根据需要，从网页的</w:t>
      </w:r>
      <w:r>
        <w:rPr>
          <w:rFonts w:hint="eastAsia"/>
          <w:lang w:val="en-US" w:eastAsia="zh-CN"/>
        </w:rPr>
        <w:t>接口</w:t>
      </w:r>
      <w:r>
        <w:rPr>
          <w:rFonts w:hint="default"/>
          <w:lang w:val="en-US" w:eastAsia="zh-CN"/>
        </w:rPr>
        <w:t>中提取出所需的信息。可以通过查找特定的标签、属性或者内容来定位所需的信息。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存储数据：将提取到的信息存储到本地文件或者数据库中，以供后续处理和分析。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遍历链接：如果需要爬取多个</w:t>
      </w:r>
      <w:r>
        <w:rPr>
          <w:rFonts w:hint="eastAsia"/>
          <w:lang w:val="en-US" w:eastAsia="zh-CN"/>
        </w:rPr>
        <w:t>页码比如下一页</w:t>
      </w:r>
      <w:r>
        <w:rPr>
          <w:rFonts w:hint="default"/>
          <w:lang w:val="en-US" w:eastAsia="zh-CN"/>
        </w:rPr>
        <w:t>，可以在程序中编写逻辑来遍历链接，自动发起HTTP请求并提取信息。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通过浏览器开发者工具，查看数据所在接口，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通过f12打开浏览器控制台，然后输入关键字，通过下拉页面，查看浏览器发送了什么包，大概这个包就是需要采集的接口信息，定位到网页接扣分析请求头和请求参数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. 查看数据所在接口操作如下：</w:t>
      </w:r>
    </w:p>
    <w:p>
      <w:r>
        <w:drawing>
          <wp:inline distT="0" distB="0" distL="114300" distR="114300">
            <wp:extent cx="5266690" cy="2503805"/>
            <wp:effectExtent l="0" t="0" r="1016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查看请求头信息如下：这些请求头字段，都需要作为requests发包所需要的字段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742565"/>
            <wp:effectExtent l="0" t="0" r="139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查看请求参数，请求参数主要分为variables和feauters两部分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通过多次浏览器发包的规则可以看出，variables中rawQuery参数控制了查询条件，count为每页数量、query_source为查询类型，cursor是下一页参数、product为分类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2191385"/>
            <wp:effectExtent l="0" t="0" r="1143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数据采集编码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导入相关库，库的作用和本爬虫作用说明如下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3040" cy="2128520"/>
            <wp:effectExtent l="0" t="0" r="381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定义爬虫类和实例化方法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1938020"/>
            <wp:effectExtent l="0" t="0" r="1079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构建一个能捕获异常的发包函数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3725545"/>
            <wp:effectExtent l="0" t="0" r="1270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定义一个方法，用来实现翻页操作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3602990"/>
            <wp:effectExtent l="0" t="0" r="1270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定义一个函数，用来将twitter时间转换为标准的时间格式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1251585"/>
            <wp:effectExtent l="0" t="0" r="635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定义一个函数，用来解析网络原始接口中的博文信息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3613785"/>
            <wp:effectExtent l="0" t="0" r="1079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调用类的方法，完成采集工作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2408555"/>
            <wp:effectExtent l="0" t="0" r="889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（4）相关反爬与解决方法：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. 相关反爬：常见的反爬有封ip，限流账号、接口保护如js加密等，再本网站中，网站对数据的保护措施为账号限流，即再一定的时间段，如十五分钟内，只能对网站进行45次下拉翻页操作，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爬解决措施，由于采集的数据量大，所以在限流的情况下无法完成数据采集工作，需要使用到大量的账号，通过购买第三方推特账号搭建账号池，以便能完整的采集数据，相关第三方twitter购买地址如下：https://www.accstw.com/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0942BF"/>
    <w:multiLevelType w:val="singleLevel"/>
    <w:tmpl w:val="820942BF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A1856C26"/>
    <w:multiLevelType w:val="singleLevel"/>
    <w:tmpl w:val="A1856C2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1305FC1"/>
    <w:multiLevelType w:val="singleLevel"/>
    <w:tmpl w:val="E1305FC1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414ACFFD"/>
    <w:multiLevelType w:val="singleLevel"/>
    <w:tmpl w:val="414ACFFD"/>
    <w:lvl w:ilvl="0" w:tentative="0">
      <w:start w:val="2"/>
      <w:numFmt w:val="decimal"/>
      <w:suff w:val="space"/>
      <w:lvlText w:val="（%1）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M2MGRkZTUyMjhiMDAzMDg3MzIxMTg1YjQzM2M4OGMifQ=="/>
  </w:docVars>
  <w:rsids>
    <w:rsidRoot w:val="00000000"/>
    <w:rsid w:val="07B80078"/>
    <w:rsid w:val="0A4F320E"/>
    <w:rsid w:val="106F1A56"/>
    <w:rsid w:val="10BE4C49"/>
    <w:rsid w:val="11867C9C"/>
    <w:rsid w:val="150D6632"/>
    <w:rsid w:val="19FB75B6"/>
    <w:rsid w:val="1D8F0099"/>
    <w:rsid w:val="2C4062B4"/>
    <w:rsid w:val="2D4900F3"/>
    <w:rsid w:val="32A47119"/>
    <w:rsid w:val="34F06547"/>
    <w:rsid w:val="38FF6FC3"/>
    <w:rsid w:val="4358224B"/>
    <w:rsid w:val="496D1A21"/>
    <w:rsid w:val="50A2638C"/>
    <w:rsid w:val="53665FEA"/>
    <w:rsid w:val="5A074538"/>
    <w:rsid w:val="674A6401"/>
    <w:rsid w:val="6CBC1996"/>
    <w:rsid w:val="757E5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2023-09-19T15:35:50Z</dcterms:created>
  <dc:creator>112233</dc:creator>
  <cp:lastModifiedBy>wsanc</cp:lastModifiedBy>
  <dcterms:modified xsi:type="dcterms:W3CDTF">2023-09-19T16:05:00Z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CFA7A9B193364B68A78AB12CCE7A7588_12</vt:lpwstr>
  </property>
</Properties>
</file>