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441905" w14:textId="50330F0B" w:rsidR="00703CE8" w:rsidRPr="00703CE8" w:rsidRDefault="00703CE8" w:rsidP="00703CE8">
      <w:pPr>
        <w:pStyle w:val="a7"/>
        <w:numPr>
          <w:ilvl w:val="0"/>
          <w:numId w:val="2"/>
        </w:numPr>
        <w:ind w:firstLineChars="0"/>
        <w:rPr>
          <w:rFonts w:asciiTheme="minorEastAsia" w:eastAsiaTheme="minorEastAsia" w:hAnsiTheme="minorEastAsia"/>
        </w:rPr>
      </w:pPr>
      <w:r w:rsidRPr="00703CE8">
        <w:rPr>
          <w:rFonts w:asciiTheme="minorEastAsia" w:eastAsiaTheme="minorEastAsia" w:hAnsiTheme="minorEastAsia" w:hint="eastAsia"/>
        </w:rPr>
        <w:t>设计模式</w:t>
      </w:r>
      <w:r>
        <w:rPr>
          <w:rFonts w:asciiTheme="minorEastAsia" w:eastAsiaTheme="minorEastAsia" w:hAnsiTheme="minorEastAsia" w:hint="eastAsia"/>
        </w:rPr>
        <w:t xml:space="preserve"> </w:t>
      </w:r>
      <w:r>
        <w:rPr>
          <w:rFonts w:asciiTheme="minorEastAsia" w:eastAsiaTheme="minorEastAsia" w:hAnsiTheme="minorEastAsia"/>
        </w:rPr>
        <w:t xml:space="preserve">- </w:t>
      </w:r>
      <w:r w:rsidRPr="00703CE8">
        <w:rPr>
          <w:rFonts w:asciiTheme="minorEastAsia" w:eastAsiaTheme="minorEastAsia" w:hAnsiTheme="minorEastAsia" w:hint="eastAsia"/>
        </w:rPr>
        <w:t>享元模式（</w:t>
      </w:r>
      <w:r w:rsidRPr="00703CE8">
        <w:rPr>
          <w:rFonts w:asciiTheme="minorEastAsia" w:eastAsiaTheme="minorEastAsia" w:hAnsiTheme="minorEastAsia"/>
        </w:rPr>
        <w:t>flyweight</w:t>
      </w:r>
      <w:r w:rsidRPr="00703CE8">
        <w:rPr>
          <w:rFonts w:asciiTheme="minorEastAsia" w:eastAsiaTheme="minorEastAsia" w:hAnsiTheme="minorEastAsia" w:hint="eastAsia"/>
        </w:rPr>
        <w:t>）：</w:t>
      </w:r>
    </w:p>
    <w:p w14:paraId="33C6C429" w14:textId="69FD58C9" w:rsidR="00703CE8" w:rsidRPr="00703CE8" w:rsidRDefault="00703CE8" w:rsidP="00703CE8">
      <w:pPr>
        <w:pStyle w:val="a7"/>
        <w:ind w:left="420" w:firstLineChars="0" w:firstLine="0"/>
        <w:rPr>
          <w:rFonts w:asciiTheme="minorEastAsia" w:eastAsiaTheme="minorEastAsia" w:hAnsiTheme="minorEastAsia"/>
        </w:rPr>
      </w:pPr>
      <w:r w:rsidRPr="00703CE8">
        <w:rPr>
          <w:rFonts w:asciiTheme="minorEastAsia" w:eastAsiaTheme="minorEastAsia" w:hAnsiTheme="minorEastAsia"/>
        </w:rPr>
        <w:t>FLYWEIGHT</w:t>
      </w:r>
      <w:r w:rsidRPr="00703CE8">
        <w:rPr>
          <w:rFonts w:asciiTheme="minorEastAsia" w:eastAsiaTheme="minorEastAsia" w:hAnsiTheme="minorEastAsia" w:hint="eastAsia"/>
        </w:rPr>
        <w:t>在拳击比赛中指最轻量级。享元模式以共享的方式高效的支持大量的细粒度对象。</w:t>
      </w:r>
    </w:p>
    <w:p w14:paraId="6B60361A" w14:textId="0E9BC508" w:rsidR="00703CE8" w:rsidRPr="00703CE8" w:rsidRDefault="00E307CD" w:rsidP="00703CE8">
      <w:pPr>
        <w:pStyle w:val="a7"/>
        <w:ind w:left="420" w:firstLineChars="0" w:firstLine="0"/>
        <w:rPr>
          <w:rFonts w:asciiTheme="minorEastAsia" w:eastAsiaTheme="minorEastAsia" w:hAnsiTheme="minorEastAsia"/>
        </w:rPr>
      </w:pPr>
      <w:bookmarkStart w:id="0" w:name="_GoBack"/>
      <w:bookmarkEnd w:id="0"/>
      <w:r>
        <w:rPr>
          <w:rFonts w:asciiTheme="minorEastAsia" w:eastAsiaTheme="minorEastAsia" w:hAnsiTheme="minorEastAsia" w:hint="eastAsia"/>
        </w:rPr>
        <w:t>我们</w:t>
      </w:r>
      <w:r w:rsidR="00703CE8" w:rsidRPr="00703CE8">
        <w:rPr>
          <w:rFonts w:asciiTheme="minorEastAsia" w:eastAsiaTheme="minorEastAsia" w:hAnsiTheme="minorEastAsia" w:hint="eastAsia"/>
        </w:rPr>
        <w:t>把一个对象</w:t>
      </w:r>
      <w:r>
        <w:rPr>
          <w:rFonts w:asciiTheme="minorEastAsia" w:eastAsiaTheme="minorEastAsia" w:hAnsiTheme="minorEastAsia" w:hint="eastAsia"/>
        </w:rPr>
        <w:t>中</w:t>
      </w:r>
      <w:r w:rsidR="00703CE8" w:rsidRPr="00703CE8">
        <w:rPr>
          <w:rFonts w:asciiTheme="minorEastAsia" w:eastAsiaTheme="minorEastAsia" w:hAnsiTheme="minorEastAsia" w:hint="eastAsia"/>
        </w:rPr>
        <w:t>不同的属性变成方法的参数称为外蕴状态；那些相同的属性</w:t>
      </w:r>
      <w:r>
        <w:rPr>
          <w:rFonts w:asciiTheme="minorEastAsia" w:eastAsiaTheme="minorEastAsia" w:hAnsiTheme="minorEastAsia" w:hint="eastAsia"/>
        </w:rPr>
        <w:t>不作为方法的参数</w:t>
      </w:r>
      <w:r w:rsidR="00703CE8" w:rsidRPr="00703CE8">
        <w:rPr>
          <w:rFonts w:asciiTheme="minorEastAsia" w:eastAsiaTheme="minorEastAsia" w:hAnsiTheme="minorEastAsia" w:hint="eastAsia"/>
        </w:rPr>
        <w:t>称为内蕴状态。</w:t>
      </w:r>
    </w:p>
    <w:p w14:paraId="65088226" w14:textId="77777777" w:rsidR="00703CE8" w:rsidRPr="00703CE8" w:rsidRDefault="00703CE8" w:rsidP="00703CE8">
      <w:pPr>
        <w:pStyle w:val="a7"/>
        <w:ind w:left="420" w:firstLineChars="0" w:firstLine="0"/>
        <w:rPr>
          <w:rFonts w:asciiTheme="minorEastAsia" w:eastAsiaTheme="minorEastAsia" w:hAnsiTheme="minorEastAsia"/>
        </w:rPr>
      </w:pPr>
      <w:r w:rsidRPr="00703CE8">
        <w:rPr>
          <w:rFonts w:asciiTheme="minorEastAsia" w:eastAsiaTheme="minorEastAsia" w:hAnsiTheme="minorEastAsia" w:hint="eastAsia"/>
        </w:rPr>
        <w:t>享元模式能做到共享的关键是区分内蕴状态和外蕴状态。</w:t>
      </w:r>
    </w:p>
    <w:p w14:paraId="7CF46B1D" w14:textId="77777777" w:rsidR="00703CE8" w:rsidRPr="00703CE8" w:rsidRDefault="00703CE8" w:rsidP="00703CE8">
      <w:pPr>
        <w:pStyle w:val="a7"/>
        <w:ind w:left="420" w:firstLineChars="0" w:firstLine="0"/>
        <w:rPr>
          <w:rFonts w:asciiTheme="minorEastAsia" w:eastAsiaTheme="minorEastAsia" w:hAnsiTheme="minorEastAsia"/>
        </w:rPr>
      </w:pPr>
      <w:r w:rsidRPr="00703CE8">
        <w:rPr>
          <w:rFonts w:asciiTheme="minorEastAsia" w:eastAsiaTheme="minorEastAsia" w:hAnsiTheme="minorEastAsia" w:hint="eastAsia"/>
          <w:b/>
          <w:bCs/>
        </w:rPr>
        <w:t>内蕴状态：</w:t>
      </w:r>
      <w:r w:rsidRPr="00703CE8">
        <w:rPr>
          <w:rFonts w:asciiTheme="minorEastAsia" w:eastAsiaTheme="minorEastAsia" w:hAnsiTheme="minorEastAsia" w:hint="eastAsia"/>
        </w:rPr>
        <w:t>是存储在享元对象内部的，并且是不会随环境的改变而有所不同。因此，一个享元可以具有内蕴状态并可以共享。比如自动拆装箱的时候，部分范围的Integer可以在内存中被重用。</w:t>
      </w:r>
    </w:p>
    <w:p w14:paraId="47BE3C02" w14:textId="77777777" w:rsidR="00703CE8" w:rsidRPr="00703CE8" w:rsidRDefault="00703CE8" w:rsidP="00703CE8">
      <w:pPr>
        <w:pStyle w:val="a7"/>
        <w:ind w:left="420" w:firstLineChars="0" w:firstLine="0"/>
        <w:rPr>
          <w:rFonts w:asciiTheme="minorEastAsia" w:eastAsiaTheme="minorEastAsia" w:hAnsiTheme="minorEastAsia"/>
        </w:rPr>
      </w:pPr>
      <w:r w:rsidRPr="00703CE8">
        <w:rPr>
          <w:rFonts w:asciiTheme="minorEastAsia" w:eastAsiaTheme="minorEastAsia" w:hAnsiTheme="minorEastAsia" w:hint="eastAsia"/>
          <w:b/>
          <w:bCs/>
        </w:rPr>
        <w:t>外蕴状态：</w:t>
      </w:r>
      <w:r w:rsidRPr="00703CE8">
        <w:rPr>
          <w:rFonts w:asciiTheme="minorEastAsia" w:eastAsiaTheme="minorEastAsia" w:hAnsiTheme="minorEastAsia" w:hint="eastAsia"/>
        </w:rPr>
        <w:t>是随环境的改变而改变的、不可以共享的。享元对象的外蕴状态必须由客户端保存，并在享元对象被创建之后，在需要使用的时候再传入到享元对象内部。外蕴状态不可以影响享元对象的内蕴状态，它们是相互独立的。</w:t>
      </w:r>
    </w:p>
    <w:p w14:paraId="6810F7F5" w14:textId="77777777" w:rsidR="00703CE8" w:rsidRPr="00703CE8" w:rsidRDefault="00703CE8" w:rsidP="00703CE8">
      <w:pPr>
        <w:ind w:left="420"/>
        <w:rPr>
          <w:rFonts w:asciiTheme="minorEastAsia" w:hAnsiTheme="minorEastAsia"/>
        </w:rPr>
      </w:pPr>
      <w:r w:rsidRPr="00703CE8">
        <w:rPr>
          <w:rFonts w:asciiTheme="minorEastAsia" w:hAnsiTheme="minorEastAsia" w:hint="eastAsia"/>
        </w:rPr>
        <w:t>享元模式可以分成</w:t>
      </w:r>
      <w:r w:rsidRPr="00703CE8">
        <w:rPr>
          <w:rFonts w:asciiTheme="minorEastAsia" w:hAnsiTheme="minorEastAsia" w:hint="eastAsia"/>
          <w:b/>
          <w:bCs/>
        </w:rPr>
        <w:t>单纯享元模式</w:t>
      </w:r>
      <w:r w:rsidRPr="00703CE8">
        <w:rPr>
          <w:rFonts w:asciiTheme="minorEastAsia" w:hAnsiTheme="minorEastAsia" w:hint="eastAsia"/>
        </w:rPr>
        <w:t>和</w:t>
      </w:r>
      <w:r w:rsidRPr="00703CE8">
        <w:rPr>
          <w:rFonts w:asciiTheme="minorEastAsia" w:hAnsiTheme="minorEastAsia" w:hint="eastAsia"/>
          <w:b/>
          <w:bCs/>
        </w:rPr>
        <w:t>复合享元模式</w:t>
      </w:r>
      <w:r w:rsidRPr="00703CE8">
        <w:rPr>
          <w:rFonts w:asciiTheme="minorEastAsia" w:hAnsiTheme="minorEastAsia" w:hint="eastAsia"/>
        </w:rPr>
        <w:t>两种形式。复合享元模式是单纯享元模式和合成模式的组合。</w:t>
      </w:r>
    </w:p>
    <w:p w14:paraId="1AB0223C" w14:textId="768EF872" w:rsidR="00E25F3B" w:rsidRDefault="002D2701" w:rsidP="002D2701">
      <w:pPr>
        <w:ind w:firstLine="420"/>
      </w:pPr>
      <w:r>
        <w:rPr>
          <w:noProof/>
        </w:rPr>
        <w:drawing>
          <wp:inline distT="0" distB="0" distL="0" distR="0" wp14:anchorId="18B02BB8" wp14:editId="3F94603B">
            <wp:extent cx="3648075" cy="194941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60932" cy="195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37069" w14:textId="77777777" w:rsidR="00180766" w:rsidRPr="00180766" w:rsidRDefault="00180766" w:rsidP="00180766">
      <w:pPr>
        <w:ind w:firstLine="420"/>
      </w:pPr>
      <w:r w:rsidRPr="00180766">
        <w:rPr>
          <w:rFonts w:hint="eastAsia"/>
          <w:b/>
          <w:bCs/>
        </w:rPr>
        <w:t>单纯享元模式角色</w:t>
      </w:r>
      <w:r w:rsidRPr="00180766">
        <w:rPr>
          <w:rFonts w:hint="eastAsia"/>
        </w:rPr>
        <w:t>：</w:t>
      </w:r>
    </w:p>
    <w:p w14:paraId="572C39D8" w14:textId="2BA75F90" w:rsidR="00180766" w:rsidRPr="00180766" w:rsidRDefault="00180766" w:rsidP="00180766">
      <w:pPr>
        <w:ind w:firstLine="420"/>
      </w:pPr>
      <w:r w:rsidRPr="00180766">
        <w:t>1</w:t>
      </w:r>
      <w:r w:rsidRPr="00180766">
        <w:rPr>
          <w:rFonts w:hint="eastAsia"/>
        </w:rPr>
        <w:t>）抽象享元（</w:t>
      </w:r>
      <w:r w:rsidRPr="00180766">
        <w:t>Flyweight</w:t>
      </w:r>
      <w:r w:rsidRPr="00180766">
        <w:rPr>
          <w:rFonts w:hint="eastAsia"/>
        </w:rPr>
        <w:t>）角色：给出一个接口，规定享元需要实现的方法</w:t>
      </w:r>
      <w:r>
        <w:rPr>
          <w:rFonts w:hint="eastAsia"/>
        </w:rPr>
        <w:t>。</w:t>
      </w:r>
    </w:p>
    <w:p w14:paraId="56B3FB2B" w14:textId="4B94D56B" w:rsidR="00180766" w:rsidRPr="00180766" w:rsidRDefault="00180766" w:rsidP="00180766">
      <w:pPr>
        <w:ind w:left="420"/>
      </w:pPr>
      <w:r w:rsidRPr="00180766">
        <w:t>2</w:t>
      </w:r>
      <w:r w:rsidRPr="00180766">
        <w:rPr>
          <w:rFonts w:hint="eastAsia"/>
        </w:rPr>
        <w:t>）具体享元（</w:t>
      </w:r>
      <w:r w:rsidRPr="00180766">
        <w:t>Concrete Flyweight</w:t>
      </w:r>
      <w:r w:rsidRPr="00180766">
        <w:rPr>
          <w:rFonts w:hint="eastAsia"/>
        </w:rPr>
        <w:t>）角色：实现享元角色规定的接口。如果有内蕴状态，必须提供存储空间</w:t>
      </w:r>
      <w:r w:rsidRPr="00180766">
        <w:t>(</w:t>
      </w:r>
      <w:r w:rsidRPr="00180766">
        <w:rPr>
          <w:rFonts w:hint="eastAsia"/>
        </w:rPr>
        <w:t>数据或字段</w:t>
      </w:r>
      <w:r w:rsidRPr="00180766">
        <w:t>)</w:t>
      </w:r>
      <w:r w:rsidRPr="00180766">
        <w:rPr>
          <w:rFonts w:hint="eastAsia"/>
        </w:rPr>
        <w:t>。</w:t>
      </w:r>
    </w:p>
    <w:p w14:paraId="51B78972" w14:textId="77777777" w:rsidR="00180766" w:rsidRPr="00180766" w:rsidRDefault="00180766" w:rsidP="00180766">
      <w:pPr>
        <w:ind w:left="420"/>
      </w:pPr>
      <w:r w:rsidRPr="00180766">
        <w:t>3</w:t>
      </w:r>
      <w:r w:rsidRPr="00180766">
        <w:rPr>
          <w:rFonts w:hint="eastAsia"/>
        </w:rPr>
        <w:t>）享元工厂（</w:t>
      </w:r>
      <w:r w:rsidRPr="00180766">
        <w:t>Flyweight Factory</w:t>
      </w:r>
      <w:r w:rsidRPr="00180766">
        <w:rPr>
          <w:rFonts w:hint="eastAsia"/>
        </w:rPr>
        <w:t>）角色：负责创建和管理享元对象。本角色必须保证享元对象可以被系统适当的共享。如果有了合适的享元对象，就使用已有的；如果系统中没有合适的享元对象，就应该创建一个合适的享元对象。</w:t>
      </w:r>
    </w:p>
    <w:p w14:paraId="65DE36FB" w14:textId="67871B74" w:rsidR="00180766" w:rsidRDefault="00F475F6" w:rsidP="002D2701">
      <w:pPr>
        <w:ind w:firstLine="420"/>
      </w:pPr>
      <w:r>
        <w:rPr>
          <w:noProof/>
        </w:rPr>
        <w:drawing>
          <wp:inline distT="0" distB="0" distL="0" distR="0" wp14:anchorId="4128655A" wp14:editId="0C709B52">
            <wp:extent cx="4038600" cy="104898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53916" cy="105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5220F" w14:textId="79F877EA" w:rsidR="00EA14F3" w:rsidRDefault="00EA14F3" w:rsidP="00EA14F3">
      <w:pPr>
        <w:pStyle w:val="a7"/>
        <w:numPr>
          <w:ilvl w:val="0"/>
          <w:numId w:val="2"/>
        </w:numPr>
        <w:ind w:firstLineChars="0"/>
        <w:rPr>
          <w:rFonts w:asciiTheme="minorEastAsia" w:eastAsiaTheme="minorEastAsia" w:hAnsiTheme="minorEastAsia"/>
        </w:rPr>
      </w:pPr>
      <w:r w:rsidRPr="00EA14F3">
        <w:rPr>
          <w:rFonts w:asciiTheme="minorEastAsia" w:eastAsiaTheme="minorEastAsia" w:hAnsiTheme="minorEastAsia" w:hint="eastAsia"/>
        </w:rPr>
        <w:t xml:space="preserve">设计模式 </w:t>
      </w:r>
      <w:r w:rsidRPr="00EA14F3">
        <w:rPr>
          <w:rFonts w:asciiTheme="minorEastAsia" w:eastAsiaTheme="minorEastAsia" w:hAnsiTheme="minorEastAsia"/>
        </w:rPr>
        <w:t xml:space="preserve">- </w:t>
      </w:r>
      <w:r w:rsidRPr="00EA14F3">
        <w:rPr>
          <w:rFonts w:asciiTheme="minorEastAsia" w:eastAsiaTheme="minorEastAsia" w:hAnsiTheme="minorEastAsia" w:hint="eastAsia"/>
        </w:rPr>
        <w:t>享元模式D</w:t>
      </w:r>
      <w:r w:rsidRPr="00EA14F3">
        <w:rPr>
          <w:rFonts w:asciiTheme="minorEastAsia" w:eastAsiaTheme="minorEastAsia" w:hAnsiTheme="minorEastAsia"/>
        </w:rPr>
        <w:t>emo</w:t>
      </w:r>
      <w:r w:rsidRPr="00EA14F3">
        <w:rPr>
          <w:rFonts w:asciiTheme="minorEastAsia" w:eastAsiaTheme="minorEastAsia" w:hAnsiTheme="minorEastAsia" w:hint="eastAsia"/>
        </w:rPr>
        <w:t>：</w:t>
      </w:r>
    </w:p>
    <w:p w14:paraId="4C1D3E6C" w14:textId="1BE96349" w:rsidR="007E5D3F" w:rsidRDefault="00F50B28" w:rsidP="007E5D3F">
      <w:pPr>
        <w:ind w:left="420"/>
        <w:rPr>
          <w:rFonts w:asciiTheme="minorEastAsia" w:hAnsiTheme="minorEastAsia"/>
        </w:rPr>
      </w:pPr>
      <w:r>
        <w:rPr>
          <w:noProof/>
        </w:rPr>
        <w:drawing>
          <wp:inline distT="0" distB="0" distL="0" distR="0" wp14:anchorId="6392A988" wp14:editId="44644E48">
            <wp:extent cx="2628900" cy="1264919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39723" cy="1270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C2E66" w14:textId="0C82FB9A" w:rsidR="007E5D3F" w:rsidRDefault="00064865" w:rsidP="007E5D3F">
      <w:pPr>
        <w:ind w:left="420"/>
        <w:rPr>
          <w:rFonts w:asciiTheme="minorEastAsia" w:hAnsiTheme="minorEastAsia"/>
        </w:rPr>
      </w:pPr>
      <w:r>
        <w:rPr>
          <w:noProof/>
        </w:rPr>
        <w:lastRenderedPageBreak/>
        <w:drawing>
          <wp:inline distT="0" distB="0" distL="0" distR="0" wp14:anchorId="17FB039C" wp14:editId="73CF63C9">
            <wp:extent cx="4667250" cy="3189119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74932" cy="3194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65992" w14:textId="11B0ECF2" w:rsidR="007E5D3F" w:rsidRDefault="00064865" w:rsidP="007E5D3F">
      <w:pPr>
        <w:ind w:left="420"/>
        <w:rPr>
          <w:rFonts w:asciiTheme="minorEastAsia" w:hAnsiTheme="minorEastAsia"/>
        </w:rPr>
      </w:pPr>
      <w:r>
        <w:rPr>
          <w:noProof/>
        </w:rPr>
        <w:drawing>
          <wp:inline distT="0" distB="0" distL="0" distR="0" wp14:anchorId="4B7EB736" wp14:editId="3EDA4029">
            <wp:extent cx="4133850" cy="3203987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39213" cy="3208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A821A" w14:textId="6607FBCC" w:rsidR="007E5D3F" w:rsidRDefault="00064865" w:rsidP="007E5D3F">
      <w:pPr>
        <w:ind w:left="420"/>
        <w:rPr>
          <w:rFonts w:asciiTheme="minorEastAsia" w:hAnsiTheme="minorEastAsia"/>
        </w:rPr>
      </w:pPr>
      <w:r>
        <w:rPr>
          <w:noProof/>
        </w:rPr>
        <w:drawing>
          <wp:inline distT="0" distB="0" distL="0" distR="0" wp14:anchorId="7385D5E4" wp14:editId="0DF0B2CC">
            <wp:extent cx="3495675" cy="1718069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02973" cy="1721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3AA15" w14:textId="33B0D3D4" w:rsidR="00064865" w:rsidRDefault="00064865" w:rsidP="007E5D3F">
      <w:pPr>
        <w:ind w:left="420"/>
        <w:rPr>
          <w:rFonts w:asciiTheme="minorEastAsia" w:hAnsiTheme="minorEastAsia"/>
        </w:rPr>
      </w:pPr>
    </w:p>
    <w:p w14:paraId="21BB2A95" w14:textId="1D580741" w:rsidR="00064865" w:rsidRPr="007E5D3F" w:rsidRDefault="00064865" w:rsidP="007E5D3F">
      <w:pPr>
        <w:ind w:left="420"/>
        <w:rPr>
          <w:rFonts w:asciiTheme="minorEastAsia" w:hAnsiTheme="minorEastAsia"/>
        </w:rPr>
      </w:pPr>
      <w:r>
        <w:rPr>
          <w:noProof/>
        </w:rPr>
        <w:lastRenderedPageBreak/>
        <w:drawing>
          <wp:inline distT="0" distB="0" distL="0" distR="0" wp14:anchorId="551B0D06" wp14:editId="4ABAE2BE">
            <wp:extent cx="2571750" cy="986299"/>
            <wp:effectExtent l="0" t="0" r="0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87243" cy="992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4865" w:rsidRPr="007E5D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5D2021" w14:textId="77777777" w:rsidR="00FD568F" w:rsidRDefault="00FD568F" w:rsidP="00703CE8">
      <w:r>
        <w:separator/>
      </w:r>
    </w:p>
  </w:endnote>
  <w:endnote w:type="continuationSeparator" w:id="0">
    <w:p w14:paraId="4172E481" w14:textId="77777777" w:rsidR="00FD568F" w:rsidRDefault="00FD568F" w:rsidP="00703C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643E7C" w14:textId="77777777" w:rsidR="00FD568F" w:rsidRDefault="00FD568F" w:rsidP="00703CE8">
      <w:r>
        <w:separator/>
      </w:r>
    </w:p>
  </w:footnote>
  <w:footnote w:type="continuationSeparator" w:id="0">
    <w:p w14:paraId="5C68231E" w14:textId="77777777" w:rsidR="00FD568F" w:rsidRDefault="00FD568F" w:rsidP="00703C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804690"/>
    <w:multiLevelType w:val="hybridMultilevel"/>
    <w:tmpl w:val="77903DE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5F4358FE"/>
    <w:multiLevelType w:val="hybridMultilevel"/>
    <w:tmpl w:val="CA10776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A1B"/>
    <w:rsid w:val="00064865"/>
    <w:rsid w:val="00180766"/>
    <w:rsid w:val="001D0A1B"/>
    <w:rsid w:val="002D2701"/>
    <w:rsid w:val="005E5B17"/>
    <w:rsid w:val="00703CE8"/>
    <w:rsid w:val="00772518"/>
    <w:rsid w:val="007E5D3F"/>
    <w:rsid w:val="00A42F1A"/>
    <w:rsid w:val="00AB5C78"/>
    <w:rsid w:val="00CF6B07"/>
    <w:rsid w:val="00D128AF"/>
    <w:rsid w:val="00E307CD"/>
    <w:rsid w:val="00EA14F3"/>
    <w:rsid w:val="00F475F6"/>
    <w:rsid w:val="00F50B28"/>
    <w:rsid w:val="00F9000D"/>
    <w:rsid w:val="00FD5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75CBA4"/>
  <w15:chartTrackingRefBased/>
  <w15:docId w15:val="{F02A631B-11AB-47CA-B5B3-139498DA5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03C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03CE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03C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03CE8"/>
    <w:rPr>
      <w:sz w:val="18"/>
      <w:szCs w:val="18"/>
    </w:rPr>
  </w:style>
  <w:style w:type="paragraph" w:styleId="a7">
    <w:name w:val="List Paragraph"/>
    <w:basedOn w:val="a"/>
    <w:uiPriority w:val="34"/>
    <w:qFormat/>
    <w:rsid w:val="00703CE8"/>
    <w:pPr>
      <w:ind w:firstLineChars="200" w:firstLine="420"/>
    </w:pPr>
    <w:rPr>
      <w:rFonts w:ascii="Times New Roman" w:eastAsia="宋体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87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96</Words>
  <Characters>550</Characters>
  <Application>Microsoft Office Word</Application>
  <DocSecurity>0</DocSecurity>
  <Lines>4</Lines>
  <Paragraphs>1</Paragraphs>
  <ScaleCrop>false</ScaleCrop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12</cp:revision>
  <dcterms:created xsi:type="dcterms:W3CDTF">2019-12-11T15:44:00Z</dcterms:created>
  <dcterms:modified xsi:type="dcterms:W3CDTF">2021-01-21T08:42:00Z</dcterms:modified>
</cp:coreProperties>
</file>