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7ECB7" w14:textId="2ADD560D" w:rsidR="00933D74" w:rsidRDefault="00933D74" w:rsidP="00925F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解释器模式</w:t>
      </w:r>
      <w:r w:rsidR="002026AC">
        <w:rPr>
          <w:rFonts w:hint="eastAsia"/>
        </w:rPr>
        <w:t>（</w:t>
      </w:r>
      <w:r w:rsidR="002026AC">
        <w:t>interpreter</w:t>
      </w:r>
      <w:r w:rsidR="002026AC">
        <w:rPr>
          <w:rFonts w:hint="eastAsia"/>
        </w:rPr>
        <w:t>）</w:t>
      </w:r>
      <w:r>
        <w:rPr>
          <w:rFonts w:hint="eastAsia"/>
        </w:rPr>
        <w:t>：</w:t>
      </w:r>
    </w:p>
    <w:p w14:paraId="762403E8" w14:textId="005F8400" w:rsidR="00925FD1" w:rsidRDefault="00925FD1" w:rsidP="00933D74">
      <w:pPr>
        <w:pStyle w:val="a3"/>
        <w:ind w:left="420" w:firstLineChars="0" w:firstLine="0"/>
      </w:pPr>
      <w:r w:rsidRPr="00925FD1">
        <w:rPr>
          <w:rFonts w:hint="eastAsia"/>
        </w:rPr>
        <w:t>给定一个语言后，解释器模式可以定义出其</w:t>
      </w:r>
      <w:r w:rsidR="00F247CE">
        <w:rPr>
          <w:rFonts w:hint="eastAsia"/>
        </w:rPr>
        <w:t>问</w:t>
      </w:r>
      <w:r w:rsidRPr="00925FD1">
        <w:rPr>
          <w:rFonts w:hint="eastAsia"/>
        </w:rPr>
        <w:t>法的一种表示，并同时提供一个解释器。客户端可以使用这个解释器来解释这个语言中的句子。</w:t>
      </w:r>
    </w:p>
    <w:p w14:paraId="25B350F4" w14:textId="31695105" w:rsidR="00925FD1" w:rsidRDefault="00925FD1" w:rsidP="00933D7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0560888" wp14:editId="75DB6341">
            <wp:extent cx="3390900" cy="1766422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856" cy="17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8E7EE7" w14:textId="77777777" w:rsidR="00EE227D" w:rsidRPr="00EE227D" w:rsidRDefault="00EE227D" w:rsidP="00EE227D">
      <w:pPr>
        <w:ind w:firstLine="420"/>
      </w:pPr>
      <w:r w:rsidRPr="00EE227D">
        <w:rPr>
          <w:rFonts w:hint="eastAsia"/>
          <w:b/>
          <w:bCs/>
        </w:rPr>
        <w:t>解释器模式角色：</w:t>
      </w:r>
    </w:p>
    <w:p w14:paraId="04A753B7" w14:textId="77777777" w:rsidR="00EE227D" w:rsidRPr="00EE227D" w:rsidRDefault="00EE227D" w:rsidP="00EE227D">
      <w:pPr>
        <w:pStyle w:val="a3"/>
        <w:ind w:left="420" w:firstLineChars="0" w:firstLine="0"/>
      </w:pPr>
      <w:r w:rsidRPr="00EE227D">
        <w:rPr>
          <w:b/>
          <w:bCs/>
        </w:rPr>
        <w:t>1</w:t>
      </w:r>
      <w:r w:rsidRPr="00EE227D">
        <w:rPr>
          <w:rFonts w:hint="eastAsia"/>
          <w:b/>
          <w:bCs/>
        </w:rPr>
        <w:t>）抽象表达式角色</w:t>
      </w:r>
      <w:r w:rsidRPr="00EE227D">
        <w:rPr>
          <w:rFonts w:hint="eastAsia"/>
        </w:rPr>
        <w:t>：声明一个抽象的解释操作，这个接口为所有具体表达式角色（抽象语法树中的节点）都要实现的。</w:t>
      </w:r>
    </w:p>
    <w:p w14:paraId="22434742" w14:textId="77777777" w:rsidR="00EE227D" w:rsidRPr="00EE227D" w:rsidRDefault="00EE227D" w:rsidP="00EE227D">
      <w:pPr>
        <w:ind w:firstLine="420"/>
      </w:pPr>
      <w:r w:rsidRPr="00EE227D">
        <w:t>2</w:t>
      </w:r>
      <w:r w:rsidRPr="00EE227D">
        <w:rPr>
          <w:rFonts w:hint="eastAsia"/>
        </w:rPr>
        <w:t>）</w:t>
      </w:r>
      <w:r w:rsidRPr="00EE227D">
        <w:rPr>
          <w:rFonts w:hint="eastAsia"/>
          <w:b/>
          <w:bCs/>
        </w:rPr>
        <w:t>终结符表达式角色</w:t>
      </w:r>
      <w:r w:rsidRPr="00EE227D">
        <w:rPr>
          <w:rFonts w:hint="eastAsia"/>
        </w:rPr>
        <w:t>：具体表达式。</w:t>
      </w:r>
    </w:p>
    <w:p w14:paraId="0A117629" w14:textId="23BBDF5C" w:rsidR="00EE227D" w:rsidRPr="00EE227D" w:rsidRDefault="00EE227D" w:rsidP="00EE227D">
      <w:pPr>
        <w:ind w:firstLine="420"/>
      </w:pPr>
      <w:r w:rsidRPr="00EE227D">
        <w:t>3)</w:t>
      </w:r>
      <w:r>
        <w:t xml:space="preserve"> </w:t>
      </w:r>
      <w:r w:rsidRPr="00EE227D">
        <w:rPr>
          <w:rFonts w:hint="eastAsia"/>
          <w:b/>
          <w:bCs/>
        </w:rPr>
        <w:t>非终结符表达式角色</w:t>
      </w:r>
      <w:r w:rsidRPr="00EE227D">
        <w:rPr>
          <w:rFonts w:hint="eastAsia"/>
        </w:rPr>
        <w:t>：具体表达式。</w:t>
      </w:r>
    </w:p>
    <w:p w14:paraId="5AEECBCC" w14:textId="797496E6" w:rsidR="00EE227D" w:rsidRPr="00EE227D" w:rsidRDefault="00EE227D" w:rsidP="00EE227D">
      <w:pPr>
        <w:ind w:firstLine="420"/>
      </w:pPr>
      <w:r w:rsidRPr="00EE227D">
        <w:t xml:space="preserve">4) </w:t>
      </w:r>
      <w:r w:rsidRPr="00EE227D">
        <w:rPr>
          <w:rFonts w:hint="eastAsia"/>
          <w:b/>
          <w:bCs/>
        </w:rPr>
        <w:t>上下文（环境）角色</w:t>
      </w:r>
      <w:r w:rsidRPr="00EE227D">
        <w:rPr>
          <w:rFonts w:hint="eastAsia"/>
        </w:rPr>
        <w:t>：包含解释器之外的一些全局信息。</w:t>
      </w:r>
    </w:p>
    <w:p w14:paraId="160D4733" w14:textId="0B1FAC7F" w:rsidR="00EE227D" w:rsidRPr="00EE227D" w:rsidRDefault="00EE227D" w:rsidP="00EE227D">
      <w:pPr>
        <w:ind w:firstLine="420"/>
      </w:pPr>
      <w:r w:rsidRPr="00EE227D">
        <w:t xml:space="preserve">5) </w:t>
      </w:r>
      <w:r w:rsidRPr="00EE227D">
        <w:rPr>
          <w:rFonts w:hint="eastAsia"/>
          <w:b/>
          <w:bCs/>
        </w:rPr>
        <w:t>客户角色</w:t>
      </w:r>
      <w:r w:rsidRPr="00EE227D">
        <w:rPr>
          <w:rFonts w:hint="eastAsia"/>
        </w:rPr>
        <w:t>：</w:t>
      </w:r>
    </w:p>
    <w:p w14:paraId="16712D32" w14:textId="59294792" w:rsidR="00EE227D" w:rsidRPr="00EE227D" w:rsidRDefault="00EE227D" w:rsidP="00EE227D">
      <w:pPr>
        <w:pStyle w:val="a3"/>
        <w:ind w:left="420"/>
      </w:pPr>
      <w:r w:rsidRPr="00EE227D">
        <w:t xml:space="preserve">a)  </w:t>
      </w:r>
      <w:r w:rsidRPr="00EE227D">
        <w:rPr>
          <w:rFonts w:hint="eastAsia"/>
        </w:rPr>
        <w:t>构建（或者被给定）表示该文法定义的语言中的一个特定的句子的抽象语法树</w:t>
      </w:r>
    </w:p>
    <w:p w14:paraId="7CEDA4A2" w14:textId="0EDF9D73" w:rsidR="00925FD1" w:rsidRDefault="00EE227D" w:rsidP="00EE227D">
      <w:pPr>
        <w:pStyle w:val="a3"/>
        <w:ind w:left="420" w:firstLineChars="0" w:firstLine="0"/>
      </w:pPr>
      <w:r w:rsidRPr="00EE227D">
        <w:tab/>
        <w:t xml:space="preserve">b)  </w:t>
      </w:r>
      <w:r w:rsidRPr="00EE227D">
        <w:rPr>
          <w:rFonts w:hint="eastAsia"/>
        </w:rPr>
        <w:t>调用解释操作</w:t>
      </w:r>
    </w:p>
    <w:p w14:paraId="4A08F0C7" w14:textId="508C1196" w:rsidR="00537E4D" w:rsidRDefault="00537E4D" w:rsidP="00537E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解释器模式</w:t>
      </w:r>
      <w:r>
        <w:rPr>
          <w:rFonts w:hint="eastAsia"/>
        </w:rPr>
        <w:t>D</w:t>
      </w:r>
      <w:r>
        <w:t>emo</w:t>
      </w:r>
      <w:r>
        <w:rPr>
          <w:rFonts w:hint="eastAsia"/>
        </w:rPr>
        <w:t>：</w:t>
      </w:r>
      <w:r>
        <w:rPr>
          <w:rFonts w:hint="eastAsia"/>
        </w:rPr>
        <w:t>加减乘除运算</w:t>
      </w:r>
    </w:p>
    <w:p w14:paraId="288B95A3" w14:textId="32A82368" w:rsidR="00537E4D" w:rsidRDefault="00537E4D" w:rsidP="00537E4D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631289" wp14:editId="7FB4513B">
            <wp:extent cx="3076575" cy="1251848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907" cy="125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3786" w14:textId="715D072A" w:rsidR="00925FD1" w:rsidRDefault="00537E4D" w:rsidP="00933D7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8E8D4F7" wp14:editId="6D34A09F">
            <wp:extent cx="3821030" cy="294322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4267" cy="295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7ADB" w14:textId="59EC9D83" w:rsidR="00537E4D" w:rsidRDefault="00537E4D" w:rsidP="00933D74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56383E7" wp14:editId="4C3BF6CD">
            <wp:extent cx="4067175" cy="23487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803" cy="23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547D" w14:textId="3E0EEF69" w:rsidR="00537E4D" w:rsidRDefault="00537E4D" w:rsidP="00933D7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E036F93" wp14:editId="5C2531E5">
            <wp:extent cx="4076700" cy="27869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318" cy="279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A205" w14:textId="24F84AD3" w:rsidR="00537E4D" w:rsidRDefault="00537E4D" w:rsidP="00933D7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17713E3" wp14:editId="39C9DBA4">
            <wp:extent cx="4352925" cy="27667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4741" cy="276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3CD1" w14:textId="70D78983" w:rsidR="00537E4D" w:rsidRDefault="00A41C69" w:rsidP="00933D74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7C3581C" wp14:editId="799C7F42">
            <wp:extent cx="4074365" cy="25812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1099" cy="258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C4B3" w14:textId="574D7045" w:rsidR="00537E4D" w:rsidRDefault="00A41C69" w:rsidP="00933D7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0D8F057" wp14:editId="2025E3BD">
            <wp:extent cx="3981450" cy="26330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9654" cy="263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EC7E" w14:textId="29F08B77" w:rsidR="00A41C69" w:rsidRPr="00537E4D" w:rsidRDefault="00A41C69" w:rsidP="00A41C6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E86D4B" wp14:editId="47C00F6A">
            <wp:extent cx="4261641" cy="304800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4018" cy="305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C69" w:rsidRPr="00537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D22D4"/>
    <w:multiLevelType w:val="hybridMultilevel"/>
    <w:tmpl w:val="8DA211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1F00CB"/>
    <w:multiLevelType w:val="hybridMultilevel"/>
    <w:tmpl w:val="1E5C18F4"/>
    <w:lvl w:ilvl="0" w:tplc="A2CAB4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6A452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2E7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16DB6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5056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AED7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7C94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9429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83E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13"/>
    <w:rsid w:val="002026AC"/>
    <w:rsid w:val="00537E4D"/>
    <w:rsid w:val="005E5B17"/>
    <w:rsid w:val="00772518"/>
    <w:rsid w:val="007E2E13"/>
    <w:rsid w:val="00925FD1"/>
    <w:rsid w:val="00933D74"/>
    <w:rsid w:val="00A41C69"/>
    <w:rsid w:val="00CF6B07"/>
    <w:rsid w:val="00D128AF"/>
    <w:rsid w:val="00EE227D"/>
    <w:rsid w:val="00F2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FCE9"/>
  <w15:chartTrackingRefBased/>
  <w15:docId w15:val="{C0572CDC-0AD2-4183-B1BF-CDD04D24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D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5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1175">
          <w:marLeft w:val="533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2019-12-12T15:08:00Z</dcterms:created>
  <dcterms:modified xsi:type="dcterms:W3CDTF">2019-12-12T15:16:00Z</dcterms:modified>
</cp:coreProperties>
</file>