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19edd6bcb43ac80545a4b3596ed6abc53c642c"/>
    <w:p>
      <w:pPr>
        <w:pStyle w:val="Heading1"/>
      </w:pPr>
      <w:r>
        <w:t xml:space="preserve">Sprint 12F – Why Effective Permission Calculation Is Needed</w:t>
      </w:r>
    </w:p>
    <w:bookmarkStart w:id="10" w:name="enterprise-inventory-management-api"/>
    <w:p>
      <w:pPr>
        <w:pStyle w:val="Heading2"/>
      </w:pPr>
      <w:r>
        <w:t xml:space="preserve">Enterprise Inventory Management API</w:t>
      </w:r>
    </w:p>
    <w:bookmarkStart w:id="9" w:name="Xce7498c7c9e9a7807cba2feb9a132305ee5005d"/>
    <w:p>
      <w:pPr>
        <w:pStyle w:val="Heading3"/>
      </w:pPr>
      <w:r>
        <w:t xml:space="preserve">Permission Audit, Diagnostics &amp; Effective Authorization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why Sprint 12F is being introduced</w:t>
      </w:r>
      <w:r>
        <w:t xml:space="preserve"> </w:t>
      </w:r>
      <w:r>
        <w:t xml:space="preserve">into the Enterprise Inventory Management API and what architectural problem it solves.</w:t>
      </w:r>
    </w:p>
    <w:p>
      <w:pPr>
        <w:pStyle w:val="BodyText"/>
      </w:pPr>
      <w:r>
        <w:t xml:space="preserve">Sprint 12A through Sprint 12E established the foundation for database-driven, permission-based authorization:</w:t>
      </w:r>
    </w:p>
    <w:p>
      <w:pPr>
        <w:pStyle w:val="Compact"/>
        <w:numPr>
          <w:ilvl w:val="0"/>
          <w:numId w:val="1001"/>
        </w:numPr>
      </w:pPr>
      <w:r>
        <w:t xml:space="preserve">Permission management</w:t>
      </w:r>
    </w:p>
    <w:p>
      <w:pPr>
        <w:pStyle w:val="Compact"/>
        <w:numPr>
          <w:ilvl w:val="0"/>
          <w:numId w:val="1001"/>
        </w:numPr>
      </w:pPr>
      <w:r>
        <w:t xml:space="preserve">Role management</w:t>
      </w:r>
    </w:p>
    <w:p>
      <w:pPr>
        <w:pStyle w:val="Compact"/>
        <w:numPr>
          <w:ilvl w:val="0"/>
          <w:numId w:val="1001"/>
        </w:numPr>
      </w:pPr>
      <w:r>
        <w:t xml:space="preserve">Role-permission assignment</w:t>
      </w:r>
    </w:p>
    <w:p>
      <w:pPr>
        <w:pStyle w:val="Compact"/>
        <w:numPr>
          <w:ilvl w:val="0"/>
          <w:numId w:val="1001"/>
        </w:numPr>
      </w:pPr>
      <w:r>
        <w:t xml:space="preserve">User-role assignment</w:t>
      </w:r>
    </w:p>
    <w:p>
      <w:pPr>
        <w:pStyle w:val="Compact"/>
        <w:numPr>
          <w:ilvl w:val="0"/>
          <w:numId w:val="1001"/>
        </w:numPr>
      </w:pPr>
      <w:r>
        <w:t xml:space="preserve">User-specific permission overrides</w:t>
      </w:r>
    </w:p>
    <w:p>
      <w:pPr>
        <w:pStyle w:val="FirstParagraph"/>
      </w:pPr>
      <w:r>
        <w:t xml:space="preserve">However, these capabilities primarily answer:</w:t>
      </w:r>
    </w:p>
    <w:p>
      <w:pPr>
        <w:pStyle w:val="BlockText"/>
      </w:pPr>
      <w:r>
        <w:rPr>
          <w:b/>
          <w:bCs/>
        </w:rPr>
        <w:t xml:space="preserve">“What authorization configuration exists?”</w:t>
      </w:r>
    </w:p>
    <w:p>
      <w:pPr>
        <w:pStyle w:val="FirstParagraph"/>
      </w:pPr>
      <w:r>
        <w:t xml:space="preserve">They do not completely answer:</w:t>
      </w:r>
    </w:p>
    <w:p>
      <w:pPr>
        <w:pStyle w:val="BlockText"/>
      </w:pPr>
      <w:r>
        <w:rPr>
          <w:b/>
          <w:bCs/>
        </w:rPr>
        <w:t xml:space="preserve">“What is this user’s final effective permission, and why?”</w:t>
      </w:r>
    </w:p>
    <w:p>
      <w:pPr>
        <w:pStyle w:val="FirstParagraph"/>
      </w:pPr>
      <w:r>
        <w:t xml:space="preserve">Sprint 12F introduces the</w:t>
      </w:r>
      <w:r>
        <w:t xml:space="preserve"> </w:t>
      </w:r>
      <w:r>
        <w:rPr>
          <w:b/>
          <w:bCs/>
        </w:rPr>
        <w:t xml:space="preserve">calculation, visibility, diagnostics, and auditability layer</w:t>
      </w:r>
      <w:r>
        <w:t xml:space="preserve"> </w:t>
      </w:r>
      <w:r>
        <w:t xml:space="preserve">required to answer that question.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he-authorization-problem"/>
    <w:p>
      <w:pPr>
        <w:pStyle w:val="Heading1"/>
      </w:pPr>
      <w:r>
        <w:t xml:space="preserve">2. The Authorization Problem</w:t>
      </w:r>
    </w:p>
    <w:p>
      <w:pPr>
        <w:pStyle w:val="FirstParagraph"/>
      </w:pPr>
      <w:r>
        <w:t xml:space="preserve">The application has multiple sources from which a user’s permissions can originate.</w:t>
      </w:r>
    </w:p>
    <w:p>
      <w:pPr>
        <w:pStyle w:val="BodyText"/>
      </w:pPr>
      <w:r>
        <w:t xml:space="preserve">The current authorization model is: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UserRole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▼</w:t>
      </w:r>
      <w:r>
        <w:br/>
      </w:r>
      <w:r>
        <w:rPr>
          <w:rStyle w:val="VerbatimChar"/>
        </w:rPr>
        <w:t xml:space="preserve"> │     Role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▼</w:t>
      </w:r>
      <w:r>
        <w:br/>
      </w:r>
      <w:r>
        <w:rPr>
          <w:rStyle w:val="VerbatimChar"/>
        </w:rPr>
        <w:t xml:space="preserve"> │ RolePermission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▼</w:t>
      </w:r>
      <w:r>
        <w:br/>
      </w:r>
      <w:r>
        <w:rPr>
          <w:rStyle w:val="VerbatimChar"/>
        </w:rPr>
        <w:t xml:space="preserve"> │ Permission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UserPermission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Allow / Deny</w:t>
      </w:r>
    </w:p>
    <w:p>
      <w:pPr>
        <w:pStyle w:val="FirstParagraph"/>
      </w:pPr>
      <w:r>
        <w:t xml:space="preserve">Therefore, a user’s authorization is no longer simply:</w:t>
      </w:r>
    </w:p>
    <w:p>
      <w:pPr>
        <w:pStyle w:val="SourceCode"/>
      </w:pPr>
      <w:r>
        <w:rPr>
          <w:rStyle w:val="VerbatimChar"/>
        </w:rPr>
        <w:t xml:space="preserve">User → Permission</w:t>
      </w:r>
    </w:p>
    <w:p>
      <w:pPr>
        <w:pStyle w:val="FirstParagraph"/>
      </w:pPr>
      <w:r>
        <w:t xml:space="preserve">It becomes: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Roles</w:t>
      </w:r>
      <w:r>
        <w:br/>
      </w:r>
      <w:r>
        <w:rPr>
          <w:rStyle w:val="VerbatimChar"/>
        </w:rPr>
        <w:t xml:space="preserve"> │    └── Role Permissions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User-specific Permission Overrides</w:t>
      </w:r>
    </w:p>
    <w:p>
      <w:pPr>
        <w:pStyle w:val="FirstParagraph"/>
      </w:pPr>
      <w:r>
        <w:t xml:space="preserve">The application therefore needs a deterministic mechanism to combine these sources.</w:t>
      </w:r>
    </w:p>
    <w:p>
      <w:r>
        <w:pict>
          <v:rect style="width:0;height:1.5pt" o:hralign="center" o:hrstd="t" o:hr="t"/>
        </w:pict>
      </w:r>
    </w:p>
    <w:bookmarkEnd w:id="13"/>
    <w:bookmarkStart w:id="19" w:name="what-sprint-12a12e-already-provide"/>
    <w:p>
      <w:pPr>
        <w:pStyle w:val="Heading1"/>
      </w:pPr>
      <w:r>
        <w:t xml:space="preserve">3. What Sprint 12A–12E Already Provide</w:t>
      </w:r>
    </w:p>
    <w:p>
      <w:pPr>
        <w:pStyle w:val="FirstParagraph"/>
      </w:pPr>
      <w:r>
        <w:t xml:space="preserve">The previous authorization sprints establish the individual pieces.</w:t>
      </w:r>
    </w:p>
    <w:bookmarkStart w:id="14" w:name="X2156e80c116d07f3eef82b0474d14915cf674d7"/>
    <w:p>
      <w:pPr>
        <w:pStyle w:val="Heading2"/>
      </w:pPr>
      <w:r>
        <w:t xml:space="preserve">Sprint 12A – Permission-Based Authorization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2"/>
        </w:numPr>
      </w:pPr>
      <w:r>
        <w:t xml:space="preserve">Permission definitions</w:t>
      </w:r>
    </w:p>
    <w:p>
      <w:pPr>
        <w:pStyle w:val="Compact"/>
        <w:numPr>
          <w:ilvl w:val="0"/>
          <w:numId w:val="1002"/>
        </w:numPr>
      </w:pPr>
      <w:r>
        <w:t xml:space="preserve">Permission-based authorization foundation</w:t>
      </w:r>
    </w:p>
    <w:p>
      <w:pPr>
        <w:pStyle w:val="Compact"/>
        <w:numPr>
          <w:ilvl w:val="0"/>
          <w:numId w:val="1002"/>
        </w:numPr>
      </w:pPr>
      <w:r>
        <w:t xml:space="preserve">Authorization infrastructure</w:t>
      </w:r>
    </w:p>
    <w:p>
      <w:r>
        <w:pict>
          <v:rect style="width:0;height:1.5pt" o:hralign="center" o:hrstd="t" o:hr="t"/>
        </w:pict>
      </w:r>
    </w:p>
    <w:bookmarkEnd w:id="14"/>
    <w:bookmarkStart w:id="15" w:name="sprint-12b-role-management"/>
    <w:p>
      <w:pPr>
        <w:pStyle w:val="Heading2"/>
      </w:pPr>
      <w:r>
        <w:t xml:space="preserve">Sprint 12B – Role Management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3"/>
        </w:numPr>
      </w:pPr>
      <w:r>
        <w:t xml:space="preserve">Role creation</w:t>
      </w:r>
    </w:p>
    <w:p>
      <w:pPr>
        <w:pStyle w:val="Compact"/>
        <w:numPr>
          <w:ilvl w:val="0"/>
          <w:numId w:val="1003"/>
        </w:numPr>
      </w:pPr>
      <w:r>
        <w:t xml:space="preserve">Role update</w:t>
      </w:r>
    </w:p>
    <w:p>
      <w:pPr>
        <w:pStyle w:val="Compact"/>
        <w:numPr>
          <w:ilvl w:val="0"/>
          <w:numId w:val="1003"/>
        </w:numPr>
      </w:pPr>
      <w:r>
        <w:t xml:space="preserve">Role deletion</w:t>
      </w:r>
    </w:p>
    <w:p>
      <w:pPr>
        <w:pStyle w:val="Compact"/>
        <w:numPr>
          <w:ilvl w:val="0"/>
          <w:numId w:val="1003"/>
        </w:numPr>
      </w:pPr>
      <w:r>
        <w:t xml:space="preserve">Role retrieval</w:t>
      </w:r>
    </w:p>
    <w:p>
      <w:r>
        <w:pict>
          <v:rect style="width:0;height:1.5pt" o:hralign="center" o:hrstd="t" o:hr="t"/>
        </w:pict>
      </w:r>
    </w:p>
    <w:bookmarkEnd w:id="15"/>
    <w:bookmarkStart w:id="16" w:name="Xbb764de112d634350250aa1d6facc6c4384adc6"/>
    <w:p>
      <w:pPr>
        <w:pStyle w:val="Heading2"/>
      </w:pPr>
      <w:r>
        <w:t xml:space="preserve">Sprint 12C – Permission Management and Role Permissions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4"/>
        </w:numPr>
      </w:pPr>
      <w:r>
        <w:t xml:space="preserve">Permission management</w:t>
      </w:r>
    </w:p>
    <w:p>
      <w:pPr>
        <w:pStyle w:val="Compact"/>
        <w:numPr>
          <w:ilvl w:val="0"/>
          <w:numId w:val="1004"/>
        </w:numPr>
      </w:pPr>
      <w:r>
        <w:t xml:space="preserve">Role-permission assignment</w:t>
      </w:r>
    </w:p>
    <w:p>
      <w:pPr>
        <w:pStyle w:val="Compact"/>
        <w:numPr>
          <w:ilvl w:val="0"/>
          <w:numId w:val="1004"/>
        </w:numPr>
      </w:pPr>
      <w:r>
        <w:t xml:space="preserve">Permission existence validation</w:t>
      </w:r>
    </w:p>
    <w:p>
      <w:pPr>
        <w:pStyle w:val="Compact"/>
        <w:numPr>
          <w:ilvl w:val="0"/>
          <w:numId w:val="1004"/>
        </w:numPr>
      </w:pPr>
      <w:r>
        <w:t xml:space="preserve">Administrator protection</w:t>
      </w:r>
    </w:p>
    <w:p>
      <w:r>
        <w:pict>
          <v:rect style="width:0;height:1.5pt" o:hralign="center" o:hrstd="t" o:hr="t"/>
        </w:pict>
      </w:r>
    </w:p>
    <w:bookmarkEnd w:id="16"/>
    <w:bookmarkStart w:id="17" w:name="sprint-12d-user-role-assignment"/>
    <w:p>
      <w:pPr>
        <w:pStyle w:val="Heading2"/>
      </w:pPr>
      <w:r>
        <w:t xml:space="preserve">Sprint 12D – User-Role Assignment</w:t>
      </w:r>
    </w:p>
    <w:p>
      <w:pPr>
        <w:pStyle w:val="FirstParagraph"/>
      </w:pPr>
      <w:r>
        <w:t xml:space="preserve">Provides: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A user can have multiple roles.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Dharmendra</w:t>
      </w:r>
      <w:r>
        <w:br/>
      </w:r>
      <w:r>
        <w:rPr>
          <w:rStyle w:val="VerbatimChar"/>
        </w:rPr>
        <w:t xml:space="preserve"> ├── Admin</w:t>
      </w:r>
      <w:r>
        <w:br/>
      </w:r>
      <w:r>
        <w:rPr>
          <w:rStyle w:val="VerbatimChar"/>
        </w:rPr>
        <w:t xml:space="preserve"> └── Operator</w:t>
      </w:r>
    </w:p>
    <w:p>
      <w:r>
        <w:pict>
          <v:rect style="width:0;height:1.5pt" o:hralign="center" o:hrstd="t" o:hr="t"/>
        </w:pict>
      </w:r>
    </w:p>
    <w:bookmarkEnd w:id="17"/>
    <w:bookmarkStart w:id="18" w:name="X6193e09754eaca0995c8add1b3054e63876a25a"/>
    <w:p>
      <w:pPr>
        <w:pStyle w:val="Heading2"/>
      </w:pPr>
      <w:r>
        <w:t xml:space="preserve">Sprint 12E – User-Specific Permission Overrides</w:t>
      </w:r>
    </w:p>
    <w:p>
      <w:pPr>
        <w:pStyle w:val="FirstParagraph"/>
      </w:pPr>
      <w:r>
        <w:t xml:space="preserve">Provides: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 / Deny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Dharmendra</w:t>
      </w:r>
      <w:r>
        <w:br/>
      </w:r>
      <w:r>
        <w:rPr>
          <w:rStyle w:val="VerbatimChar"/>
        </w:rPr>
        <w:t xml:space="preserve"> ├── User.Delete → DENY</w:t>
      </w:r>
      <w:r>
        <w:br/>
      </w:r>
      <w:r>
        <w:rPr>
          <w:rStyle w:val="VerbatimChar"/>
        </w:rPr>
        <w:t xml:space="preserve"> └── Report.Export → ALLOW</w:t>
      </w:r>
    </w:p>
    <w:p>
      <w:pPr>
        <w:pStyle w:val="FirstParagraph"/>
      </w:pPr>
      <w:r>
        <w:t xml:space="preserve">At this point the application has all the required authorization sources.</w:t>
      </w:r>
    </w:p>
    <w:p>
      <w:pPr>
        <w:pStyle w:val="BodyText"/>
      </w:pPr>
      <w:r>
        <w:t xml:space="preserve">However, there is an important architectural gap.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he-gap-after-sprint-12e"/>
    <w:p>
      <w:pPr>
        <w:pStyle w:val="Heading1"/>
      </w:pPr>
      <w:r>
        <w:t xml:space="preserve">4. The Gap After Sprint 12E</w:t>
      </w:r>
    </w:p>
    <w:p>
      <w:pPr>
        <w:pStyle w:val="FirstParagraph"/>
      </w:pPr>
      <w:r>
        <w:t xml:space="preserve">The application knows:</w:t>
      </w:r>
    </w:p>
    <w:p>
      <w:pPr>
        <w:pStyle w:val="SourceCode"/>
      </w:pPr>
      <w:r>
        <w:rPr>
          <w:rStyle w:val="VerbatimChar"/>
        </w:rPr>
        <w:t xml:space="preserve">Dharmendra has Admin role.</w:t>
      </w:r>
      <w:r>
        <w:br/>
      </w:r>
      <w:r>
        <w:rPr>
          <w:rStyle w:val="VerbatimChar"/>
        </w:rPr>
        <w:t xml:space="preserve">Admin has User.Delete.</w:t>
      </w:r>
      <w:r>
        <w:br/>
      </w:r>
      <w:r>
        <w:br/>
      </w:r>
      <w:r>
        <w:rPr>
          <w:rStyle w:val="VerbatimChar"/>
        </w:rPr>
        <w:t xml:space="preserve">Dharmendra also has a UserPermission override:</w:t>
      </w:r>
      <w:r>
        <w:br/>
      </w:r>
      <w:r>
        <w:rPr>
          <w:rStyle w:val="VerbatimChar"/>
        </w:rPr>
        <w:t xml:space="preserve">User.Delete = DENY.</w:t>
      </w:r>
    </w:p>
    <w:p>
      <w:pPr>
        <w:pStyle w:val="FirstParagraph"/>
      </w:pPr>
      <w:r>
        <w:t xml:space="preserve">But where is the logic that determines:</w:t>
      </w:r>
    </w:p>
    <w:p>
      <w:pPr>
        <w:pStyle w:val="SourceCode"/>
      </w:pPr>
      <w:r>
        <w:rPr>
          <w:rStyle w:val="VerbatimChar"/>
        </w:rPr>
        <w:t xml:space="preserve">Final decision:</w:t>
      </w:r>
      <w:r>
        <w:br/>
      </w:r>
      <w:r>
        <w:rPr>
          <w:rStyle w:val="VerbatimChar"/>
        </w:rPr>
        <w:t xml:space="preserve">User.Delete = DENY</w:t>
      </w:r>
    </w:p>
    <w:p>
      <w:pPr>
        <w:pStyle w:val="FirstParagraph"/>
      </w:pPr>
      <w:r>
        <w:t xml:space="preserve">And more importantly:</w:t>
      </w:r>
    </w:p>
    <w:p>
      <w:pPr>
        <w:pStyle w:val="BlockText"/>
      </w:pPr>
      <w:r>
        <w:rPr>
          <w:b/>
          <w:bCs/>
        </w:rPr>
        <w:t xml:space="preserve">Why was it denied?</w:t>
      </w:r>
    </w:p>
    <w:p>
      <w:pPr>
        <w:pStyle w:val="FirstParagraph"/>
      </w:pPr>
      <w:r>
        <w:t xml:space="preserve">Without Sprint 12F, the application has the data but does not have a dedicated application-level calculation model for interpreting that data.</w:t>
      </w:r>
    </w:p>
    <w:p>
      <w:pPr>
        <w:pStyle w:val="BodyText"/>
      </w:pPr>
      <w:r>
        <w:t xml:space="preserve">This is the problem Sprint 12F solves.</w:t>
      </w:r>
    </w:p>
    <w:p>
      <w:r>
        <w:pict>
          <v:rect style="width:0;height:1.5pt" o:hralign="center" o:hrstd="t" o:hr="t"/>
        </w:pict>
      </w:r>
    </w:p>
    <w:bookmarkEnd w:id="20"/>
    <w:bookmarkStart w:id="23" w:name="configuration-vs-effective-authorization"/>
    <w:p>
      <w:pPr>
        <w:pStyle w:val="Heading1"/>
      </w:pPr>
      <w:r>
        <w:t xml:space="preserve">5. Configuration vs Effective Authorization</w:t>
      </w:r>
    </w:p>
    <w:p>
      <w:pPr>
        <w:pStyle w:val="FirstParagraph"/>
      </w:pPr>
      <w:r>
        <w:t xml:space="preserve">This distinction is extremely important.</w:t>
      </w:r>
    </w:p>
    <w:bookmarkStart w:id="21" w:name="authorization-configuration"/>
    <w:p>
      <w:pPr>
        <w:pStyle w:val="Heading2"/>
      </w:pPr>
      <w:r>
        <w:t xml:space="preserve">Authorization Configuration</w:t>
      </w:r>
    </w:p>
    <w:p>
      <w:pPr>
        <w:pStyle w:val="FirstParagraph"/>
      </w:pPr>
      <w:r>
        <w:t xml:space="preserve">The database tells us:</w:t>
      </w:r>
    </w:p>
    <w:p>
      <w:pPr>
        <w:pStyle w:val="SourceCode"/>
      </w:pPr>
      <w:r>
        <w:rPr>
          <w:rStyle w:val="VerbatimChar"/>
        </w:rPr>
        <w:t xml:space="preserve">Role: Admin</w:t>
      </w:r>
      <w:r>
        <w:br/>
      </w:r>
      <w:r>
        <w:rPr>
          <w:rStyle w:val="VerbatimChar"/>
        </w:rPr>
        <w:t xml:space="preserve">Permission: User.Delete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User: Dharmendra</w:t>
      </w:r>
      <w:r>
        <w:br/>
      </w:r>
      <w:r>
        <w:rPr>
          <w:rStyle w:val="VerbatimChar"/>
        </w:rPr>
        <w:t xml:space="preserve">Permission: User.Delete</w:t>
      </w:r>
      <w:r>
        <w:br/>
      </w:r>
      <w:r>
        <w:rPr>
          <w:rStyle w:val="VerbatimChar"/>
        </w:rPr>
        <w:t xml:space="preserve">Override: Deny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authorization configuration records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ive-authorization"/>
    <w:p>
      <w:pPr>
        <w:pStyle w:val="Heading2"/>
      </w:pPr>
      <w:r>
        <w:t xml:space="preserve">Effective Authorization</w:t>
      </w:r>
    </w:p>
    <w:p>
      <w:pPr>
        <w:pStyle w:val="FirstParagraph"/>
      </w:pPr>
      <w:r>
        <w:t xml:space="preserve">The application must calculate:</w:t>
      </w:r>
    </w:p>
    <w:p>
      <w:pPr>
        <w:pStyle w:val="SourceCode"/>
      </w:pPr>
      <w:r>
        <w:rPr>
          <w:rStyle w:val="VerbatimChar"/>
        </w:rPr>
        <w:t xml:space="preserve">Admin grants User.Delete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User explicitly denies User.Delete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Final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DENY</w:t>
      </w:r>
    </w:p>
    <w:p>
      <w:pPr>
        <w:pStyle w:val="FirstParagraph"/>
      </w:pPr>
      <w:r>
        <w:t xml:space="preserve">This calculated result is the user’s:</w:t>
      </w:r>
    </w:p>
    <w:p>
      <w:pPr>
        <w:pStyle w:val="BlockText"/>
      </w:pPr>
      <w:r>
        <w:rPr>
          <w:b/>
          <w:bCs/>
        </w:rPr>
        <w:t xml:space="preserve">Effective Permission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Configured Permissions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 Resolution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Effective Permissions</w:t>
      </w:r>
    </w:p>
    <w:p>
      <w:pPr>
        <w:pStyle w:val="FirstParagraph"/>
      </w:pPr>
      <w:r>
        <w:t xml:space="preserve">Sprint 12F introduces this missing resolution layer.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db4a7c44e2d5f60e1d9a63f18294df8aa14d4d0"/>
    <w:p>
      <w:pPr>
        <w:pStyle w:val="Heading1"/>
      </w:pPr>
      <w:r>
        <w:t xml:space="preserve">6. Why We Should Not Put This Logic in the Controller</w:t>
      </w:r>
    </w:p>
    <w:p>
      <w:pPr>
        <w:pStyle w:val="FirstParagraph"/>
      </w:pPr>
      <w:r>
        <w:t xml:space="preserve">A common implementation mistake would be to write the calculation directly inside a controller: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├── Load roles</w:t>
      </w:r>
      <w:r>
        <w:br/>
      </w:r>
      <w:r>
        <w:rPr>
          <w:rStyle w:val="VerbatimChar"/>
        </w:rPr>
        <w:t xml:space="preserve"> ├── Load role permissions</w:t>
      </w:r>
      <w:r>
        <w:br/>
      </w:r>
      <w:r>
        <w:rPr>
          <w:rStyle w:val="VerbatimChar"/>
        </w:rPr>
        <w:t xml:space="preserve"> ├── Load user overrides</w:t>
      </w:r>
      <w:r>
        <w:br/>
      </w:r>
      <w:r>
        <w:rPr>
          <w:rStyle w:val="VerbatimChar"/>
        </w:rPr>
        <w:t xml:space="preserve"> ├── Resolve conflicts</w:t>
      </w:r>
      <w:r>
        <w:br/>
      </w:r>
      <w:r>
        <w:rPr>
          <w:rStyle w:val="VerbatimChar"/>
        </w:rPr>
        <w:t xml:space="preserve"> ├── Determine effective permissions</w:t>
      </w:r>
      <w:r>
        <w:br/>
      </w:r>
      <w:r>
        <w:rPr>
          <w:rStyle w:val="VerbatimChar"/>
        </w:rPr>
        <w:t xml:space="preserve"> └── Return response</w:t>
      </w:r>
    </w:p>
    <w:p>
      <w:pPr>
        <w:pStyle w:val="FirstParagraph"/>
      </w:pPr>
      <w:r>
        <w:t xml:space="preserve">This violates separation of concerns.</w:t>
      </w:r>
    </w:p>
    <w:p>
      <w:pPr>
        <w:pStyle w:val="BodyText"/>
      </w:pPr>
      <w:r>
        <w:t xml:space="preserve">The controller should primarily handle: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HTTP Response</w:t>
      </w:r>
    </w:p>
    <w:p>
      <w:pPr>
        <w:pStyle w:val="FirstParagraph"/>
      </w:pPr>
      <w:r>
        <w:t xml:space="preserve">The permission calculation belongs to the application layer.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IEffectivePermissionService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EffectivePermissionService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This keeps authorization calculation independent from HTTP concerns.</w:t>
      </w:r>
    </w:p>
    <w:p>
      <w:r>
        <w:pict>
          <v:rect style="width:0;height:1.5pt" o:hralign="center" o:hrstd="t" o:hr="t"/>
        </w:pict>
      </w:r>
    </w:p>
    <w:bookmarkEnd w:id="24"/>
    <w:bookmarkStart w:id="30" w:name="X5a8b5098cbf795e7b2e9ce847854bc075f3f823"/>
    <w:p>
      <w:pPr>
        <w:pStyle w:val="Heading1"/>
      </w:pPr>
      <w:r>
        <w:t xml:space="preserve">7. Why a User Can Have Different Permission Sources</w:t>
      </w:r>
    </w:p>
    <w:p>
      <w:pPr>
        <w:pStyle w:val="FirstParagraph"/>
      </w:pPr>
      <w:r>
        <w:t xml:space="preserve">Consider this example.</w:t>
      </w:r>
    </w:p>
    <w:bookmarkStart w:id="25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Dharmendra</w:t>
      </w:r>
    </w:p>
    <w:bookmarkEnd w:id="25"/>
    <w:bookmarkStart w:id="26" w:name="roles"/>
    <w:p>
      <w:pPr>
        <w:pStyle w:val="Heading3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Operator</w:t>
      </w:r>
    </w:p>
    <w:bookmarkEnd w:id="26"/>
    <w:bookmarkStart w:id="27" w:name="admin-permissions"/>
    <w:p>
      <w:pPr>
        <w:pStyle w:val="Heading3"/>
      </w:pPr>
      <w:r>
        <w:t xml:space="preserve">Admin permissions</w:t>
      </w:r>
    </w:p>
    <w:p>
      <w:pPr>
        <w:pStyle w:val="SourceCode"/>
      </w:pPr>
      <w:r>
        <w:rPr>
          <w:rStyle w:val="VerbatimChar"/>
        </w:rPr>
        <w:t xml:space="preserve">User.Read</w:t>
      </w:r>
      <w:r>
        <w:br/>
      </w:r>
      <w:r>
        <w:rPr>
          <w:rStyle w:val="VerbatimChar"/>
        </w:rPr>
        <w:t xml:space="preserve">User.Create</w:t>
      </w:r>
      <w:r>
        <w:br/>
      </w:r>
      <w:r>
        <w:rPr>
          <w:rStyle w:val="VerbatimChar"/>
        </w:rPr>
        <w:t xml:space="preserve">User.Update</w:t>
      </w:r>
      <w:r>
        <w:br/>
      </w:r>
      <w:r>
        <w:rPr>
          <w:rStyle w:val="VerbatimChar"/>
        </w:rPr>
        <w:t xml:space="preserve">User.Delete</w:t>
      </w:r>
    </w:p>
    <w:bookmarkEnd w:id="27"/>
    <w:bookmarkStart w:id="28" w:name="operator-permissions"/>
    <w:p>
      <w:pPr>
        <w:pStyle w:val="Heading3"/>
      </w:pPr>
      <w:r>
        <w:t xml:space="preserve">Operator permissions</w:t>
      </w:r>
    </w:p>
    <w:p>
      <w:pPr>
        <w:pStyle w:val="SourceCode"/>
      </w:pPr>
      <w:r>
        <w:rPr>
          <w:rStyle w:val="VerbatimChar"/>
        </w:rPr>
        <w:t xml:space="preserve">Product.Read</w:t>
      </w:r>
      <w:r>
        <w:br/>
      </w:r>
      <w:r>
        <w:rPr>
          <w:rStyle w:val="VerbatimChar"/>
        </w:rPr>
        <w:t xml:space="preserve">Product.Create</w:t>
      </w:r>
      <w:r>
        <w:br/>
      </w:r>
      <w:r>
        <w:rPr>
          <w:rStyle w:val="VerbatimChar"/>
        </w:rPr>
        <w:t xml:space="preserve">Product.Update</w:t>
      </w:r>
    </w:p>
    <w:bookmarkEnd w:id="28"/>
    <w:bookmarkStart w:id="29" w:name="user-specific-overrides"/>
    <w:p>
      <w:pPr>
        <w:pStyle w:val="Heading3"/>
      </w:pPr>
      <w:r>
        <w:t xml:space="preserve">User-specific overrides</w:t>
      </w:r>
    </w:p>
    <w:p>
      <w:pPr>
        <w:pStyle w:val="SourceCode"/>
      </w:pPr>
      <w:r>
        <w:rPr>
          <w:rStyle w:val="VerbatimChar"/>
        </w:rPr>
        <w:t xml:space="preserve">Report.Export → ALLOW</w:t>
      </w:r>
      <w:r>
        <w:br/>
      </w:r>
      <w:r>
        <w:rPr>
          <w:rStyle w:val="VerbatimChar"/>
        </w:rPr>
        <w:t xml:space="preserve">User.Delete   → DENY</w:t>
      </w:r>
    </w:p>
    <w:p>
      <w:pPr>
        <w:pStyle w:val="FirstParagraph"/>
      </w:pPr>
      <w:r>
        <w:t xml:space="preserve">The final result should be: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User.Create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User.Update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User.Delete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User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Product.Read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Product.Create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Product.Update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Report.Export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User Override</w:t>
            </w:r>
          </w:p>
        </w:tc>
      </w:tr>
    </w:tbl>
    <w:p>
      <w:pPr>
        <w:pStyle w:val="BodyText"/>
      </w:pPr>
      <w:r>
        <w:t xml:space="preserve">Notice something important.</w:t>
      </w:r>
    </w:p>
    <w:p>
      <w:pPr>
        <w:pStyle w:val="BodyText"/>
      </w:pPr>
      <w:r>
        <w:t xml:space="preserve">The final result is not simply a list of permission IDs.</w:t>
      </w:r>
    </w:p>
    <w:p>
      <w:pPr>
        <w:pStyle w:val="BodyText"/>
      </w:pPr>
      <w:r>
        <w:t xml:space="preserve">We also need to know:</w:t>
      </w:r>
    </w:p>
    <w:p>
      <w:pPr>
        <w:pStyle w:val="Compact"/>
        <w:numPr>
          <w:ilvl w:val="0"/>
          <w:numId w:val="1005"/>
        </w:numPr>
      </w:pPr>
      <w:r>
        <w:t xml:space="preserve">Permission</w:t>
      </w:r>
    </w:p>
    <w:p>
      <w:pPr>
        <w:pStyle w:val="Compact"/>
        <w:numPr>
          <w:ilvl w:val="0"/>
          <w:numId w:val="1005"/>
        </w:numPr>
      </w:pPr>
      <w:r>
        <w:t xml:space="preserve">Decision</w:t>
      </w:r>
    </w:p>
    <w:p>
      <w:pPr>
        <w:pStyle w:val="Compact"/>
        <w:numPr>
          <w:ilvl w:val="0"/>
          <w:numId w:val="1005"/>
        </w:numPr>
      </w:pPr>
      <w:r>
        <w:t xml:space="preserve">Source</w:t>
      </w:r>
    </w:p>
    <w:p>
      <w:pPr>
        <w:pStyle w:val="Compact"/>
        <w:numPr>
          <w:ilvl w:val="0"/>
          <w:numId w:val="1005"/>
        </w:numPr>
      </w:pPr>
      <w:r>
        <w:t xml:space="preserve">Role</w:t>
      </w:r>
    </w:p>
    <w:p>
      <w:pPr>
        <w:pStyle w:val="Compact"/>
        <w:numPr>
          <w:ilvl w:val="0"/>
          <w:numId w:val="1005"/>
        </w:numPr>
      </w:pPr>
      <w:r>
        <w:t xml:space="preserve">Override type</w:t>
      </w:r>
    </w:p>
    <w:p>
      <w:pPr>
        <w:pStyle w:val="FirstParagraph"/>
      </w:pPr>
      <w:r>
        <w:t xml:space="preserve">That is why Sprint 12F requires additional resolution logic.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ermission-precedence-must-be-explicit"/>
    <w:p>
      <w:pPr>
        <w:pStyle w:val="Heading1"/>
      </w:pPr>
      <w:r>
        <w:t xml:space="preserve">8. Permission Precedence Must Be Explicit</w:t>
      </w:r>
    </w:p>
    <w:p>
      <w:pPr>
        <w:pStyle w:val="FirstParagraph"/>
      </w:pPr>
      <w:r>
        <w:t xml:space="preserve">When multiple authorization sources exist, the application needs a deterministic rule.</w:t>
      </w:r>
    </w:p>
    <w:p>
      <w:pPr>
        <w:pStyle w:val="BodyText"/>
      </w:pPr>
      <w:r>
        <w:t xml:space="preserve">For this project, the recommended precedence is:</w:t>
      </w:r>
    </w:p>
    <w:p>
      <w:pPr>
        <w:pStyle w:val="SourceCode"/>
      </w:pPr>
      <w:r>
        <w:rPr>
          <w:rStyle w:val="VerbatimChar"/>
        </w:rPr>
        <w:t xml:space="preserve">User-specific DENY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User-specific ALLOW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Role-based permission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permission</w:t>
      </w:r>
    </w:p>
    <w:p>
      <w:pPr>
        <w:pStyle w:val="FirstParagraph"/>
      </w:pPr>
      <w:r>
        <w:t xml:space="preserve">Therefore:</w:t>
      </w:r>
    </w:p>
    <w:bookmarkStart w:id="31" w:name="case-1"/>
    <w:p>
      <w:pPr>
        <w:pStyle w:val="Heading3"/>
      </w:pPr>
      <w:r>
        <w:t xml:space="preserve">Case 1</w:t>
      </w:r>
    </w:p>
    <w:p>
      <w:pPr>
        <w:pStyle w:val="SourceCode"/>
      </w:pPr>
      <w:r>
        <w:rPr>
          <w:rStyle w:val="VerbatimChar"/>
        </w:rPr>
        <w:t xml:space="preserve">Role → ALLOW</w:t>
      </w:r>
      <w:r>
        <w:br/>
      </w:r>
      <w:r>
        <w:rPr>
          <w:rStyle w:val="VerbatimChar"/>
        </w:rPr>
        <w:t xml:space="preserve">User Override → nothing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31"/>
    <w:bookmarkStart w:id="32" w:name="case-2"/>
    <w:p>
      <w:pPr>
        <w:pStyle w:val="Heading3"/>
      </w:pPr>
      <w:r>
        <w:t xml:space="preserve">Case 2</w:t>
      </w:r>
    </w:p>
    <w:p>
      <w:pPr>
        <w:pStyle w:val="SourceCode"/>
      </w:pPr>
      <w:r>
        <w:rPr>
          <w:rStyle w:val="VerbatimChar"/>
        </w:rPr>
        <w:t xml:space="preserve">Role → nothing</w:t>
      </w:r>
      <w:r>
        <w:br/>
      </w:r>
      <w:r>
        <w:rPr>
          <w:rStyle w:val="VerbatimChar"/>
        </w:rPr>
        <w:t xml:space="preserve">User Override → ALLOW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32"/>
    <w:bookmarkStart w:id="33" w:name="case-3"/>
    <w:p>
      <w:pPr>
        <w:pStyle w:val="Heading3"/>
      </w:pPr>
      <w:r>
        <w:t xml:space="preserve">Case 3</w:t>
      </w:r>
    </w:p>
    <w:p>
      <w:pPr>
        <w:pStyle w:val="SourceCode"/>
      </w:pPr>
      <w:r>
        <w:rPr>
          <w:rStyle w:val="VerbatimChar"/>
        </w:rPr>
        <w:t xml:space="preserve">Role → ALLOW</w:t>
      </w:r>
      <w:r>
        <w:br/>
      </w:r>
      <w:r>
        <w:rPr>
          <w:rStyle w:val="VerbatimChar"/>
        </w:rPr>
        <w:t xml:space="preserve">User Override → ALLOW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33"/>
    <w:bookmarkStart w:id="34" w:name="case-4"/>
    <w:p>
      <w:pPr>
        <w:pStyle w:val="Heading3"/>
      </w:pPr>
      <w:r>
        <w:t xml:space="preserve">Case 4</w:t>
      </w:r>
    </w:p>
    <w:p>
      <w:pPr>
        <w:pStyle w:val="SourceCode"/>
      </w:pPr>
      <w:r>
        <w:rPr>
          <w:rStyle w:val="VerbatimChar"/>
        </w:rPr>
        <w:t xml:space="preserve">Role → ALLOW</w:t>
      </w:r>
      <w:r>
        <w:br/>
      </w:r>
      <w:r>
        <w:rPr>
          <w:rStyle w:val="VerbatimChar"/>
        </w:rPr>
        <w:t xml:space="preserve">User Override → DENY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DENY</w:t>
      </w:r>
    </w:p>
    <w:p>
      <w:pPr>
        <w:pStyle w:val="FirstParagraph"/>
      </w:pPr>
      <w:r>
        <w:t xml:space="preserve">This is the most important conflict scenario.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1266a889ad2df453a512114d6b59f34e5d5d43b"/>
    <w:p>
      <w:pPr>
        <w:pStyle w:val="Heading1"/>
      </w:pPr>
      <w:r>
        <w:t xml:space="preserve">9. Why Sprint 12F Is More Than Another CRUD Sprint</w:t>
      </w:r>
    </w:p>
    <w:p>
      <w:pPr>
        <w:pStyle w:val="FirstParagraph"/>
      </w:pPr>
      <w:r>
        <w:t xml:space="preserve">Sprints 12A–12E are primarily about</w:t>
      </w:r>
      <w:r>
        <w:t xml:space="preserve"> </w:t>
      </w:r>
      <w:r>
        <w:rPr>
          <w:b/>
          <w:bCs/>
        </w:rPr>
        <w:t xml:space="preserve">managing authorization data</w:t>
      </w:r>
      <w:r>
        <w:t xml:space="preserve">.</w:t>
      </w:r>
    </w:p>
    <w:p>
      <w:pPr>
        <w:pStyle w:val="BodyText"/>
      </w:pPr>
      <w:r>
        <w:t xml:space="preserve">Sprint 12F is different.</w:t>
      </w:r>
    </w:p>
    <w:p>
      <w:pPr>
        <w:pStyle w:val="BodyText"/>
      </w:pPr>
      <w:r>
        <w:t xml:space="preserve">It is about</w:t>
      </w:r>
      <w:r>
        <w:t xml:space="preserve"> </w:t>
      </w:r>
      <w:r>
        <w:rPr>
          <w:b/>
          <w:bCs/>
        </w:rPr>
        <w:t xml:space="preserve">interpreting authorization data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12A–12E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 Configuration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 Resolution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Effective Permission</w:t>
      </w:r>
    </w:p>
    <w:p>
      <w:pPr>
        <w:pStyle w:val="FirstParagraph"/>
      </w:pPr>
      <w:r>
        <w:t xml:space="preserve">Therefore, Sprint 12F is an architectural layer rather than simply another collection of CRUD endpoints.</w:t>
      </w:r>
    </w:p>
    <w:p>
      <w:r>
        <w:pict>
          <v:rect style="width:0;height:1.5pt" o:hralign="center" o:hrstd="t" o:hr="t"/>
        </w:pict>
      </w:r>
    </w:p>
    <w:bookmarkEnd w:id="36"/>
    <w:bookmarkStart w:id="37" w:name="effective-permission-calculation"/>
    <w:p>
      <w:pPr>
        <w:pStyle w:val="Heading1"/>
      </w:pPr>
      <w:r>
        <w:t xml:space="preserve">10. Effective Permission Calculation</w:t>
      </w:r>
    </w:p>
    <w:p>
      <w:pPr>
        <w:pStyle w:val="FirstParagraph"/>
      </w:pPr>
      <w:r>
        <w:t xml:space="preserve">Sprint 12F introduces a dedicated service: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IEffectivePermissionService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EffectivePermissionResponse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GetEffectivePermissionsAsync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implementation will:</w:t>
      </w:r>
    </w:p>
    <w:p>
      <w:pPr>
        <w:pStyle w:val="Compact"/>
        <w:numPr>
          <w:ilvl w:val="0"/>
          <w:numId w:val="1006"/>
        </w:numPr>
      </w:pPr>
      <w:r>
        <w:t xml:space="preserve">Identify the user’s roles.</w:t>
      </w:r>
    </w:p>
    <w:p>
      <w:pPr>
        <w:pStyle w:val="Compact"/>
        <w:numPr>
          <w:ilvl w:val="0"/>
          <w:numId w:val="1006"/>
        </w:numPr>
      </w:pPr>
      <w:r>
        <w:t xml:space="preserve">Retrieve permissions granted by those roles.</w:t>
      </w:r>
    </w:p>
    <w:p>
      <w:pPr>
        <w:pStyle w:val="Compact"/>
        <w:numPr>
          <w:ilvl w:val="0"/>
          <w:numId w:val="1006"/>
        </w:numPr>
      </w:pPr>
      <w:r>
        <w:t xml:space="preserve">Retrieve user-specific permission overrides.</w:t>
      </w:r>
    </w:p>
    <w:p>
      <w:pPr>
        <w:pStyle w:val="Compact"/>
        <w:numPr>
          <w:ilvl w:val="0"/>
          <w:numId w:val="1006"/>
        </w:numPr>
      </w:pPr>
      <w:r>
        <w:t xml:space="preserve">Group authorization information by permission.</w:t>
      </w:r>
    </w:p>
    <w:p>
      <w:pPr>
        <w:pStyle w:val="Compact"/>
        <w:numPr>
          <w:ilvl w:val="0"/>
          <w:numId w:val="1006"/>
        </w:numPr>
      </w:pPr>
      <w:r>
        <w:t xml:space="preserve">Apply the defined precedence rules.</w:t>
      </w:r>
    </w:p>
    <w:p>
      <w:pPr>
        <w:pStyle w:val="Compact"/>
        <w:numPr>
          <w:ilvl w:val="0"/>
          <w:numId w:val="1006"/>
        </w:numPr>
      </w:pPr>
      <w:r>
        <w:t xml:space="preserve">Determine the final decision.</w:t>
      </w:r>
    </w:p>
    <w:p>
      <w:pPr>
        <w:pStyle w:val="Compact"/>
        <w:numPr>
          <w:ilvl w:val="0"/>
          <w:numId w:val="1006"/>
        </w:numPr>
      </w:pPr>
      <w:r>
        <w:t xml:space="preserve">Identify the source of that decision.</w:t>
      </w:r>
    </w:p>
    <w:p>
      <w:pPr>
        <w:pStyle w:val="Compact"/>
        <w:numPr>
          <w:ilvl w:val="0"/>
          <w:numId w:val="1006"/>
        </w:numPr>
      </w:pPr>
      <w:r>
        <w:t xml:space="preserve">Return the effective authorization result.</w:t>
      </w:r>
    </w:p>
    <w:p>
      <w:r>
        <w:pict>
          <v:rect style="width:0;height:1.5pt" o:hralign="center" o:hrstd="t" o:hr="t"/>
        </w:pict>
      </w:r>
    </w:p>
    <w:bookmarkEnd w:id="37"/>
    <w:bookmarkStart w:id="38" w:name="X3d6b97458a99b1356648f0eacd1e447fd54c3bf"/>
    <w:p>
      <w:pPr>
        <w:pStyle w:val="Heading1"/>
      </w:pPr>
      <w:r>
        <w:t xml:space="preserve">11. Why the RolePermission Repository Needed Additional Plumbing</w:t>
      </w:r>
    </w:p>
    <w:p>
      <w:pPr>
        <w:pStyle w:val="FirstParagraph"/>
      </w:pPr>
      <w:r>
        <w:t xml:space="preserve">The existing repository method:</w:t>
      </w:r>
    </w:p>
    <w:p>
      <w:pPr>
        <w:pStyle w:val="SourceCode"/>
      </w:pPr>
      <w:r>
        <w:rPr>
          <w:rStyle w:val="FunctionTok"/>
        </w:rPr>
        <w:t xml:space="preserve">GetPermissionIdsByRoleIdAsync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returns only:</w:t>
      </w:r>
    </w:p>
    <w:p>
      <w:pPr>
        <w:pStyle w:val="SourceCode"/>
      </w:pPr>
      <w:r>
        <w:rPr>
          <w:rStyle w:val="VerbatimChar"/>
        </w:rPr>
        <w:t xml:space="preserve">[1, 2, 3, 4]</w:t>
      </w:r>
    </w:p>
    <w:p>
      <w:pPr>
        <w:pStyle w:val="FirstParagraph"/>
      </w:pPr>
      <w:r>
        <w:t xml:space="preserve">This is sufficient for operations such as:</w:t>
      </w:r>
    </w:p>
    <w:p>
      <w:pPr>
        <w:pStyle w:val="Compact"/>
        <w:numPr>
          <w:ilvl w:val="0"/>
          <w:numId w:val="1007"/>
        </w:numPr>
      </w:pPr>
      <w:r>
        <w:t xml:space="preserve">assignment</w:t>
      </w:r>
    </w:p>
    <w:p>
      <w:pPr>
        <w:pStyle w:val="Compact"/>
        <w:numPr>
          <w:ilvl w:val="0"/>
          <w:numId w:val="1007"/>
        </w:numPr>
      </w:pPr>
      <w:r>
        <w:t xml:space="preserve">comparison</w:t>
      </w:r>
    </w:p>
    <w:p>
      <w:pPr>
        <w:pStyle w:val="Compact"/>
        <w:numPr>
          <w:ilvl w:val="0"/>
          <w:numId w:val="1007"/>
        </w:numPr>
      </w:pPr>
      <w:r>
        <w:t xml:space="preserve">replacement</w:t>
      </w:r>
    </w:p>
    <w:p>
      <w:pPr>
        <w:pStyle w:val="FirstParagraph"/>
      </w:pPr>
      <w:r>
        <w:t xml:space="preserve">But Sprint 12F needs more information.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Permission: User.Delete</w:t>
      </w:r>
      <w:r>
        <w:br/>
      </w:r>
      <w:r>
        <w:rPr>
          <w:rStyle w:val="VerbatimChar"/>
        </w:rPr>
        <w:t xml:space="preserve">Granted by: Admin</w:t>
      </w:r>
    </w:p>
    <w:p>
      <w:pPr>
        <w:pStyle w:val="FirstParagraph"/>
      </w:pPr>
      <w:r>
        <w:t xml:space="preserve">The calculation layer therefore needs to know:</w:t>
      </w:r>
    </w:p>
    <w:p>
      <w:pPr>
        <w:pStyle w:val="SourceCode"/>
      </w:pPr>
      <w:r>
        <w:rPr>
          <w:rStyle w:val="VerbatimChar"/>
        </w:rPr>
        <w:t xml:space="preserve">RoleId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PermissionId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This is why Sprint 12F introduces:</w:t>
      </w:r>
    </w:p>
    <w:p>
      <w:pPr>
        <w:pStyle w:val="SourceCode"/>
      </w:pP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RolePermission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GetByRoleIdsAsync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roleIds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allows the application to determine not only:</w:t>
      </w:r>
    </w:p>
    <w:p>
      <w:pPr>
        <w:pStyle w:val="BlockText"/>
      </w:pPr>
      <w:r>
        <w:t xml:space="preserve">“Does the user have this permission?”</w:t>
      </w:r>
    </w:p>
    <w:p>
      <w:pPr>
        <w:pStyle w:val="FirstParagraph"/>
      </w:pPr>
      <w:r>
        <w:t xml:space="preserve">but also:</w:t>
      </w:r>
    </w:p>
    <w:p>
      <w:pPr>
        <w:pStyle w:val="BlockText"/>
      </w:pPr>
      <w:r>
        <w:t xml:space="preserve">“Which role granted this permission?”</w:t>
      </w:r>
    </w:p>
    <w:p>
      <w:pPr>
        <w:pStyle w:val="FirstParagraph"/>
      </w:pPr>
      <w:r>
        <w:t xml:space="preserve">This information is necessary for the diagnostic and breakdown APIs.</w:t>
      </w:r>
    </w:p>
    <w:p>
      <w:r>
        <w:pict>
          <v:rect style="width:0;height:1.5pt" o:hralign="center" o:hrstd="t" o:hr="t"/>
        </w:pict>
      </w:r>
    </w:p>
    <w:bookmarkEnd w:id="38"/>
    <w:bookmarkStart w:id="39" w:name="why-source-information-matters"/>
    <w:p>
      <w:pPr>
        <w:pStyle w:val="Heading1"/>
      </w:pPr>
      <w:r>
        <w:t xml:space="preserve">12. Why Source Information Matters</w:t>
      </w:r>
    </w:p>
    <w:p>
      <w:pPr>
        <w:pStyle w:val="FirstParagraph"/>
      </w:pPr>
      <w:r>
        <w:t xml:space="preserve">Suppose the API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result tells us the decision.</w:t>
      </w:r>
    </w:p>
    <w:p>
      <w:pPr>
        <w:pStyle w:val="BodyText"/>
      </w:pPr>
      <w:r>
        <w:t xml:space="preserve">But it does not explain the decision.</w:t>
      </w:r>
    </w:p>
    <w:p>
      <w:pPr>
        <w:pStyle w:val="BodyText"/>
      </w:pPr>
      <w:r>
        <w:t xml:space="preserve">An enterprise API should ideally provide: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"UserOverride"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"overrideType"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Now the administrator can understand:</w:t>
      </w:r>
    </w:p>
    <w:p>
      <w:pPr>
        <w:pStyle w:val="SourceCode"/>
      </w:pPr>
      <w:r>
        <w:rPr>
          <w:rStyle w:val="VerbatimChar"/>
        </w:rPr>
        <w:t xml:space="preserve">Admin granted User.Delete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User-specific override denied 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Final decision = DENY</w:t>
      </w:r>
    </w:p>
    <w:p>
      <w:pPr>
        <w:pStyle w:val="FirstParagraph"/>
      </w:pPr>
      <w:r>
        <w:t xml:space="preserve">This is significantly more useful for troubleshooting.</w:t>
      </w:r>
    </w:p>
    <w:p>
      <w:r>
        <w:pict>
          <v:rect style="width:0;height:1.5pt" o:hralign="center" o:hrstd="t" o:hr="t"/>
        </w:pict>
      </w:r>
    </w:p>
    <w:bookmarkEnd w:id="39"/>
    <w:bookmarkStart w:id="40" w:name="effective-permission-api"/>
    <w:p>
      <w:pPr>
        <w:pStyle w:val="Heading1"/>
      </w:pPr>
      <w:r>
        <w:t xml:space="preserve">13. Effective Permission API</w:t>
      </w:r>
    </w:p>
    <w:p>
      <w:pPr>
        <w:pStyle w:val="FirstParagraph"/>
      </w:pPr>
      <w:r>
        <w:t xml:space="preserve">Sprint 12F introduces:</w:t>
      </w:r>
    </w:p>
    <w:p>
      <w:pPr>
        <w:pStyle w:val="SourceCode"/>
      </w:pPr>
      <w:r>
        <w:rPr>
          <w:rStyle w:val="VerbatimChar"/>
        </w:rPr>
        <w:t xml:space="preserve">GET /api/users/{userId}/permissions/effective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"overrideType"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"UserOverride"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"overrideType"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This API answers:</w:t>
      </w:r>
    </w:p>
    <w:p>
      <w:pPr>
        <w:pStyle w:val="BlockText"/>
      </w:pPr>
      <w:r>
        <w:rPr>
          <w:b/>
          <w:bCs/>
        </w:rPr>
        <w:t xml:space="preserve">What permissions does this user effectively have?</w:t>
      </w:r>
    </w:p>
    <w:p>
      <w:r>
        <w:pict>
          <v:rect style="width:0;height:1.5pt" o:hralign="center" o:hrstd="t" o:hr="t"/>
        </w:pict>
      </w:r>
    </w:p>
    <w:bookmarkEnd w:id="40"/>
    <w:bookmarkStart w:id="41" w:name="permission-breakdown-api"/>
    <w:p>
      <w:pPr>
        <w:pStyle w:val="Heading1"/>
      </w:pPr>
      <w:r>
        <w:t xml:space="preserve">14. Permission Breakdown API</w:t>
      </w:r>
    </w:p>
    <w:p>
      <w:pPr>
        <w:pStyle w:val="FirstParagraph"/>
      </w:pPr>
      <w:r>
        <w:t xml:space="preserve">The effective API gives the final answer.</w:t>
      </w:r>
    </w:p>
    <w:p>
      <w:pPr>
        <w:pStyle w:val="BodyText"/>
      </w:pPr>
      <w:r>
        <w:t xml:space="preserve">The breakdown API explains the authorization configuration.</w:t>
      </w:r>
    </w:p>
    <w:p>
      <w:pPr>
        <w:pStyle w:val="SourceCode"/>
      </w:pPr>
      <w:r>
        <w:rPr>
          <w:rStyle w:val="VerbatimChar"/>
        </w:rPr>
        <w:t xml:space="preserve">GET /api/users/{userId}/permissions/breakdown</w:t>
      </w:r>
    </w:p>
    <w:p>
      <w:pPr>
        <w:pStyle w:val="FirstParagraph"/>
      </w:pPr>
      <w:r>
        <w:t xml:space="preserve">It can show: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Roles</w:t>
      </w:r>
      <w:r>
        <w:br/>
      </w:r>
      <w:r>
        <w:rPr>
          <w:rStyle w:val="VerbatimChar"/>
        </w:rPr>
        <w:t xml:space="preserve"> │    ├── Admin</w:t>
      </w:r>
      <w:r>
        <w:br/>
      </w:r>
      <w:r>
        <w:rPr>
          <w:rStyle w:val="VerbatimChar"/>
        </w:rPr>
        <w:t xml:space="preserve"> │    └── Operator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Permissions</w:t>
      </w:r>
      <w:r>
        <w:br/>
      </w:r>
      <w:r>
        <w:rPr>
          <w:rStyle w:val="VerbatimChar"/>
        </w:rPr>
        <w:t xml:space="preserve">      ├── User.Read → Admin → ALLOW</w:t>
      </w:r>
      <w:r>
        <w:br/>
      </w:r>
      <w:r>
        <w:rPr>
          <w:rStyle w:val="VerbatimChar"/>
        </w:rPr>
        <w:t xml:space="preserve">      ├── User.Delete → Admin → ALLOW</w:t>
      </w:r>
      <w:r>
        <w:br/>
      </w:r>
      <w:r>
        <w:rPr>
          <w:rStyle w:val="VerbatimChar"/>
        </w:rPr>
        <w:t xml:space="preserve">      └── User.Delete → User Override → DENY</w:t>
      </w:r>
    </w:p>
    <w:p>
      <w:pPr>
        <w:pStyle w:val="FirstParagraph"/>
      </w:pPr>
      <w:r>
        <w:t xml:space="preserve">This is particularly useful for administrators and support teams.</w:t>
      </w:r>
    </w:p>
    <w:p>
      <w:r>
        <w:pict>
          <v:rect style="width:0;height:1.5pt" o:hralign="center" o:hrstd="t" o:hr="t"/>
        </w:pict>
      </w:r>
    </w:p>
    <w:bookmarkEnd w:id="41"/>
    <w:bookmarkStart w:id="42" w:name="permission-diagnostic-api"/>
    <w:p>
      <w:pPr>
        <w:pStyle w:val="Heading1"/>
      </w:pPr>
      <w:r>
        <w:t xml:space="preserve">15. Permission Diagnostic API</w:t>
      </w:r>
    </w:p>
    <w:p>
      <w:pPr>
        <w:pStyle w:val="FirstParagraph"/>
      </w:pPr>
      <w:r>
        <w:t xml:space="preserve">The diagnostic API answers a very specific question:</w:t>
      </w:r>
    </w:p>
    <w:p>
      <w:pPr>
        <w:pStyle w:val="BlockText"/>
      </w:pPr>
      <w:r>
        <w:rPr>
          <w:b/>
          <w:bCs/>
        </w:rPr>
        <w:t xml:space="preserve">Why is this permission allowed or denied?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/api/users/5/permissions/check?permission=User.Delete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 user deny override"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"UserOverride"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extremely valuable when debugging authorization problems.</w:t>
      </w:r>
    </w:p>
    <w:p>
      <w:r>
        <w:pict>
          <v:rect style="width:0;height:1.5pt" o:hralign="center" o:hrstd="t" o:hr="t"/>
        </w:pict>
      </w:r>
    </w:p>
    <w:bookmarkEnd w:id="42"/>
    <w:bookmarkStart w:id="43" w:name="X991eee52be714054ad59525e1ff86bc4963144e"/>
    <w:p>
      <w:pPr>
        <w:pStyle w:val="Heading1"/>
      </w:pPr>
      <w:r>
        <w:t xml:space="preserve">16. Why This Matters in Real Enterprise Systems</w:t>
      </w:r>
    </w:p>
    <w:p>
      <w:pPr>
        <w:pStyle w:val="FirstParagraph"/>
      </w:pPr>
      <w:r>
        <w:t xml:space="preserve">Imagine a production support ticket:</w:t>
      </w:r>
    </w:p>
    <w:p>
      <w:pPr>
        <w:pStyle w:val="BlockText"/>
      </w:pPr>
      <w:r>
        <w:t xml:space="preserve">“User Dharmendra cannot export reports.”</w:t>
      </w:r>
    </w:p>
    <w:p>
      <w:pPr>
        <w:pStyle w:val="FirstParagraph"/>
      </w:pPr>
      <w:r>
        <w:t xml:space="preserve">Without diagnostic capabilities, a developer may need to manually investigate: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Roles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 Permissions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Overrides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records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authorization logic</w:t>
      </w:r>
    </w:p>
    <w:p>
      <w:pPr>
        <w:pStyle w:val="FirstParagraph"/>
      </w:pPr>
      <w:r>
        <w:t xml:space="preserve">This can become time-consuming.</w:t>
      </w:r>
    </w:p>
    <w:p>
      <w:pPr>
        <w:pStyle w:val="BodyText"/>
      </w:pPr>
      <w:r>
        <w:t xml:space="preserve">With Sprint 12F:</w:t>
      </w:r>
    </w:p>
    <w:p>
      <w:pPr>
        <w:pStyle w:val="SourceCode"/>
      </w:pPr>
      <w:r>
        <w:rPr>
          <w:rStyle w:val="VerbatimChar"/>
        </w:rPr>
        <w:t xml:space="preserve">GET /api/users/5/permissions/check?permission=Report.Export</w:t>
      </w:r>
    </w:p>
    <w:p>
      <w:pPr>
        <w:pStyle w:val="FirstParagraph"/>
      </w:pPr>
      <w:r>
        <w:t xml:space="preserve">The system can explain:</w:t>
      </w:r>
    </w:p>
    <w:p>
      <w:pPr>
        <w:pStyle w:val="SourceCode"/>
      </w:pPr>
      <w:r>
        <w:rPr>
          <w:rStyle w:val="VerbatimChar"/>
        </w:rPr>
        <w:t xml:space="preserve">Report.Export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User Override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ALLOW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Report.Export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 role permission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 user override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DENY</w:t>
      </w:r>
    </w:p>
    <w:p>
      <w:pPr>
        <w:pStyle w:val="FirstParagraph"/>
      </w:pPr>
      <w:r>
        <w:t xml:space="preserve">This significantly improves troubleshooting and operational visibility.</w:t>
      </w:r>
    </w:p>
    <w:p>
      <w:r>
        <w:pict>
          <v:rect style="width:0;height:1.5pt" o:hralign="center" o:hrstd="t" o:hr="t"/>
        </w:pict>
      </w:r>
    </w:p>
    <w:bookmarkEnd w:id="43"/>
    <w:bookmarkStart w:id="44" w:name="sprint-12f-is-not-a-historical-audit-log"/>
    <w:p>
      <w:pPr>
        <w:pStyle w:val="Heading1"/>
      </w:pPr>
      <w:r>
        <w:t xml:space="preserve">17. Sprint 12F Is Not a Historical Audit Log</w:t>
      </w:r>
    </w:p>
    <w:p>
      <w:pPr>
        <w:pStyle w:val="FirstParagraph"/>
      </w:pPr>
      <w:r>
        <w:t xml:space="preserve">There is an important terminology distinction.</w:t>
      </w:r>
    </w:p>
    <w:p>
      <w:pPr>
        <w:pStyle w:val="BodyText"/>
      </w:pPr>
      <w:r>
        <w:t xml:space="preserve">Sprint 12F provides:</w:t>
      </w:r>
    </w:p>
    <w:p>
      <w:pPr>
        <w:pStyle w:val="BlockText"/>
      </w:pPr>
      <w:r>
        <w:rPr>
          <w:b/>
          <w:bCs/>
        </w:rPr>
        <w:t xml:space="preserve">Authorization configuration/source auditing</w:t>
      </w:r>
    </w:p>
    <w:p>
      <w:pPr>
        <w:pStyle w:val="FirstParagraph"/>
      </w:pPr>
      <w:r>
        <w:t xml:space="preserve">It does NOT yet provide a complete historical audit trail.</w:t>
      </w:r>
    </w:p>
    <w:p>
      <w:pPr>
        <w:pStyle w:val="BodyText"/>
      </w:pPr>
      <w:r>
        <w:t xml:space="preserve">For example, Sprint 12F can answer:</w:t>
      </w:r>
    </w:p>
    <w:p>
      <w:pPr>
        <w:pStyle w:val="SourceCode"/>
      </w:pPr>
      <w:r>
        <w:rPr>
          <w:rStyle w:val="VerbatimChar"/>
        </w:rPr>
        <w:t xml:space="preserve">Why is User.Delete denied right now?</w:t>
      </w:r>
    </w:p>
    <w:p>
      <w:pPr>
        <w:pStyle w:val="FirstParagraph"/>
      </w:pPr>
      <w:r>
        <w:t xml:space="preserve">It does not necessarily answer:</w:t>
      </w:r>
    </w:p>
    <w:p>
      <w:pPr>
        <w:pStyle w:val="SourceCode"/>
      </w:pPr>
      <w:r>
        <w:rPr>
          <w:rStyle w:val="VerbatimChar"/>
        </w:rPr>
        <w:t xml:space="preserve">Who changed User.Delete from ALLOW to DENY?</w:t>
      </w:r>
      <w:r>
        <w:br/>
      </w:r>
      <w:r>
        <w:rPr>
          <w:rStyle w:val="VerbatimChar"/>
        </w:rPr>
        <w:t xml:space="preserve">When was it changed?</w:t>
      </w:r>
      <w:r>
        <w:br/>
      </w:r>
      <w:r>
        <w:rPr>
          <w:rStyle w:val="VerbatimChar"/>
        </w:rPr>
        <w:t xml:space="preserve">What was the previous value?</w:t>
      </w:r>
      <w:r>
        <w:br/>
      </w:r>
      <w:r>
        <w:rPr>
          <w:rStyle w:val="VerbatimChar"/>
        </w:rPr>
        <w:t xml:space="preserve">What is the new value?</w:t>
      </w:r>
    </w:p>
    <w:p>
      <w:pPr>
        <w:pStyle w:val="FirstParagraph"/>
      </w:pPr>
      <w:r>
        <w:t xml:space="preserve">A true historical audit system would require additional information such as:</w:t>
      </w:r>
    </w:p>
    <w:p>
      <w:pPr>
        <w:pStyle w:val="SourceCode"/>
      </w:pPr>
      <w:r>
        <w:rPr>
          <w:rStyle w:val="VerbatimChar"/>
        </w:rPr>
        <w:t xml:space="preserve">ChangedBy</w:t>
      </w:r>
      <w:r>
        <w:br/>
      </w:r>
      <w:r>
        <w:rPr>
          <w:rStyle w:val="VerbatimChar"/>
        </w:rPr>
        <w:t xml:space="preserve">ChangedAt</w:t>
      </w:r>
      <w:r>
        <w:br/>
      </w:r>
      <w:r>
        <w:rPr>
          <w:rStyle w:val="VerbatimChar"/>
        </w:rPr>
        <w:t xml:space="preserve">OldValue</w:t>
      </w:r>
      <w:r>
        <w:br/>
      </w:r>
      <w:r>
        <w:rPr>
          <w:rStyle w:val="VerbatimChar"/>
        </w:rPr>
        <w:t xml:space="preserve">NewValue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EntityId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That can be implemented as a future enterprise capability.</w:t>
      </w:r>
    </w:p>
    <w:p>
      <w:r>
        <w:pict>
          <v:rect style="width:0;height:1.5pt" o:hralign="center" o:hrstd="t" o:hr="t"/>
        </w:pict>
      </w:r>
    </w:p>
    <w:bookmarkEnd w:id="44"/>
    <w:bookmarkStart w:id="45" w:name="sprint-12f-improves-maintainability"/>
    <w:p>
      <w:pPr>
        <w:pStyle w:val="Heading1"/>
      </w:pPr>
      <w:r>
        <w:t xml:space="preserve">18. Sprint 12F Improves Maintainability</w:t>
      </w:r>
    </w:p>
    <w:p>
      <w:pPr>
        <w:pStyle w:val="FirstParagraph"/>
      </w:pPr>
      <w:r>
        <w:t xml:space="preserve">Without a centralized calculation service, authorization logic may eventually become duplicated across:</w:t>
      </w:r>
    </w:p>
    <w:p>
      <w:pPr>
        <w:pStyle w:val="Compact"/>
        <w:numPr>
          <w:ilvl w:val="0"/>
          <w:numId w:val="1008"/>
        </w:numPr>
      </w:pPr>
      <w:r>
        <w:t xml:space="preserve">Controllers</w:t>
      </w:r>
    </w:p>
    <w:p>
      <w:pPr>
        <w:pStyle w:val="Compact"/>
        <w:numPr>
          <w:ilvl w:val="0"/>
          <w:numId w:val="1008"/>
        </w:numPr>
      </w:pPr>
      <w:r>
        <w:t xml:space="preserve">Middleware</w:t>
      </w:r>
    </w:p>
    <w:p>
      <w:pPr>
        <w:pStyle w:val="Compact"/>
        <w:numPr>
          <w:ilvl w:val="0"/>
          <w:numId w:val="1008"/>
        </w:numPr>
      </w:pPr>
      <w:r>
        <w:t xml:space="preserve">Authorization handlers</w:t>
      </w:r>
    </w:p>
    <w:p>
      <w:pPr>
        <w:pStyle w:val="Compact"/>
        <w:numPr>
          <w:ilvl w:val="0"/>
          <w:numId w:val="1008"/>
        </w:numPr>
      </w:pPr>
      <w:r>
        <w:t xml:space="preserve">Services</w:t>
      </w:r>
    </w:p>
    <w:p>
      <w:pPr>
        <w:pStyle w:val="Compact"/>
        <w:numPr>
          <w:ilvl w:val="0"/>
          <w:numId w:val="1008"/>
        </w:numPr>
      </w:pPr>
      <w:r>
        <w:t xml:space="preserve">Background processes</w:t>
      </w:r>
    </w:p>
    <w:p>
      <w:pPr>
        <w:pStyle w:val="Compact"/>
        <w:numPr>
          <w:ilvl w:val="0"/>
          <w:numId w:val="1008"/>
        </w:numPr>
      </w:pPr>
      <w:r>
        <w:t xml:space="preserve">Administrative APIs</w:t>
      </w:r>
    </w:p>
    <w:p>
      <w:pPr>
        <w:pStyle w:val="FirstParagraph"/>
      </w:pPr>
      <w:r>
        <w:t xml:space="preserve">This can result in inconsistent decisions.</w:t>
      </w:r>
    </w:p>
    <w:p>
      <w:pPr>
        <w:pStyle w:val="BodyText"/>
      </w:pPr>
      <w:r>
        <w:t xml:space="preserve">Sprint 12F creates a centralized concept:</w:t>
      </w:r>
    </w:p>
    <w:p>
      <w:pPr>
        <w:pStyle w:val="SourceCode"/>
      </w:pPr>
      <w:r>
        <w:rPr>
          <w:rStyle w:val="VerbatimChar"/>
        </w:rPr>
        <w:t xml:space="preserve">EffectivePermissionService</w:t>
      </w:r>
    </w:p>
    <w:p>
      <w:pPr>
        <w:pStyle w:val="FirstParagraph"/>
      </w:pPr>
      <w:r>
        <w:t xml:space="preserve">which becomes the authoritative location for calculating effective permissions.</w:t>
      </w:r>
    </w:p>
    <w:p>
      <w:r>
        <w:pict>
          <v:rect style="width:0;height:1.5pt" o:hralign="center" o:hrstd="t" o:hr="t"/>
        </w:pict>
      </w:r>
    </w:p>
    <w:bookmarkEnd w:id="45"/>
    <w:bookmarkStart w:id="46" w:name="sprint-12f-improves-testability"/>
    <w:p>
      <w:pPr>
        <w:pStyle w:val="Heading1"/>
      </w:pPr>
      <w:r>
        <w:t xml:space="preserve">19. Sprint 12F Improves Testability</w:t>
      </w:r>
    </w:p>
    <w:p>
      <w:pPr>
        <w:pStyle w:val="FirstParagraph"/>
      </w:pPr>
      <w:r>
        <w:t xml:space="preserve">The calculation logic can be tested independently from HTTP.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Role Permission = ALLOW</w:t>
      </w:r>
      <w:r>
        <w:br/>
      </w:r>
      <w:r>
        <w:rPr>
          <w:rStyle w:val="VerbatimChar"/>
        </w:rPr>
        <w:t xml:space="preserve">User Override = DENY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DENY</w:t>
      </w:r>
    </w:p>
    <w:p>
      <w:pPr>
        <w:pStyle w:val="FirstParagraph"/>
      </w:pPr>
      <w:r>
        <w:t xml:space="preserve">Another test:</w:t>
      </w:r>
    </w:p>
    <w:p>
      <w:pPr>
        <w:pStyle w:val="SourceCode"/>
      </w:pPr>
      <w:r>
        <w:rPr>
          <w:rStyle w:val="VerbatimChar"/>
        </w:rPr>
        <w:t xml:space="preserve">Role Permission = ALLOW</w:t>
      </w:r>
      <w:r>
        <w:br/>
      </w:r>
      <w:r>
        <w:rPr>
          <w:rStyle w:val="VerbatimChar"/>
        </w:rPr>
        <w:t xml:space="preserve">User Override = none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ALLOW</w:t>
      </w:r>
    </w:p>
    <w:p>
      <w:pPr>
        <w:pStyle w:val="FirstParagraph"/>
      </w:pPr>
      <w:r>
        <w:t xml:space="preserve">Another:</w:t>
      </w:r>
    </w:p>
    <w:p>
      <w:pPr>
        <w:pStyle w:val="SourceCode"/>
      </w:pPr>
      <w:r>
        <w:rPr>
          <w:rStyle w:val="VerbatimChar"/>
        </w:rPr>
        <w:t xml:space="preserve">Role Permission = none</w:t>
      </w:r>
      <w:r>
        <w:br/>
      </w:r>
      <w:r>
        <w:rPr>
          <w:rStyle w:val="VerbatimChar"/>
        </w:rPr>
        <w:t xml:space="preserve">User Override = ALLOW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ALLOW</w:t>
      </w:r>
    </w:p>
    <w:p>
      <w:pPr>
        <w:pStyle w:val="FirstParagraph"/>
      </w:pPr>
      <w:r>
        <w:t xml:space="preserve">This gives us a clear authorization test matrix.</w:t>
      </w:r>
    </w:p>
    <w:p>
      <w:r>
        <w:pict>
          <v:rect style="width:0;height:1.5pt" o:hralign="center" o:hrstd="t" o:hr="t"/>
        </w:pict>
      </w:r>
    </w:p>
    <w:bookmarkEnd w:id="46"/>
    <w:bookmarkStart w:id="47" w:name="authorization-test-matrix"/>
    <w:p>
      <w:pPr>
        <w:pStyle w:val="Heading1"/>
      </w:pPr>
      <w:r>
        <w:t xml:space="preserve">20. Authorization Test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Permission</w:t>
            </w:r>
          </w:p>
        </w:tc>
        <w:tc>
          <w:tcPr/>
          <w:p>
            <w:pPr>
              <w:pStyle w:val="Compact"/>
            </w:pPr>
            <w:r>
              <w:t xml:space="preserve">User Override</w:t>
            </w:r>
          </w:p>
        </w:tc>
        <w:tc>
          <w:tcPr/>
          <w:p>
            <w:pPr>
              <w:pStyle w:val="Compact"/>
            </w:pPr>
            <w:r>
              <w:t xml:space="preserve">Effective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Roles Allow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Roles Allow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</w:tbl>
    <w:p>
      <w:pPr>
        <w:pStyle w:val="BodyText"/>
      </w:pPr>
      <w:r>
        <w:t xml:space="preserve">These rules become deterministic application behavior rather than undocumented assumptions.</w:t>
      </w:r>
    </w:p>
    <w:p>
      <w:r>
        <w:pict>
          <v:rect style="width:0;height:1.5pt" o:hralign="center" o:hrstd="t" o:hr="t"/>
        </w:pict>
      </w:r>
    </w:p>
    <w:bookmarkEnd w:id="47"/>
    <w:bookmarkStart w:id="48" w:name="sprint-12f-architectural-flow"/>
    <w:p>
      <w:pPr>
        <w:pStyle w:val="Heading1"/>
      </w:pPr>
      <w:r>
        <w:t xml:space="preserve">21. Sprint 12F Architectural Flow</w:t>
      </w:r>
    </w:p>
    <w:p>
      <w:pPr>
        <w:pStyle w:val="FirstParagraph"/>
      </w:pPr>
      <w:r>
        <w:t xml:space="preserve">The final architecture becomes: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 User   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User Roles                User Overrides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      Roles                   UserPermission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RolePermission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Permissions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EffectivePermissionService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Permission Calculation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Precedence Resolution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Effective Permissions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▼              ▼</w:t>
      </w:r>
      <w:r>
        <w:br/>
      </w:r>
      <w:r>
        <w:rPr>
          <w:rStyle w:val="VerbatimChar"/>
        </w:rPr>
        <w:t xml:space="preserve">          Effective      Breakdown      Diagnostic</w:t>
      </w:r>
      <w:r>
        <w:br/>
      </w:r>
      <w:r>
        <w:rPr>
          <w:rStyle w:val="VerbatimChar"/>
        </w:rPr>
        <w:t xml:space="preserve">             API            API             API</w:t>
      </w:r>
    </w:p>
    <w:p>
      <w:r>
        <w:pict>
          <v:rect style="width:0;height:1.5pt" o:hralign="center" o:hrstd="t" o:hr="t"/>
        </w:pict>
      </w:r>
    </w:p>
    <w:bookmarkEnd w:id="48"/>
    <w:bookmarkStart w:id="49" w:name="what-sprint-12f-does-not-mean"/>
    <w:p>
      <w:pPr>
        <w:pStyle w:val="Heading1"/>
      </w:pPr>
      <w:r>
        <w:t xml:space="preserve">22. What Sprint 12F Does NOT Mean</w:t>
      </w:r>
    </w:p>
    <w:p>
      <w:pPr>
        <w:pStyle w:val="FirstParagraph"/>
      </w:pPr>
      <w:r>
        <w:t xml:space="preserve">Sprint 12F does not mean that Sprint 12A–12E were incomplete or incorrectly implemented.</w:t>
      </w:r>
    </w:p>
    <w:p>
      <w:pPr>
        <w:pStyle w:val="BodyText"/>
      </w:pPr>
      <w:r>
        <w:t xml:space="preserve">They solved different problems.</w:t>
      </w:r>
    </w:p>
    <w:p>
      <w:pPr>
        <w:pStyle w:val="SourceCode"/>
      </w:pPr>
      <w:r>
        <w:rPr>
          <w:rStyle w:val="VerbatimChar"/>
        </w:rPr>
        <w:t xml:space="preserve">12A</w:t>
      </w:r>
      <w:r>
        <w:br/>
      </w:r>
      <w:r>
        <w:rPr>
          <w:rStyle w:val="VerbatimChar"/>
        </w:rPr>
        <w:t xml:space="preserve">Permission-based authorization</w:t>
      </w:r>
      <w:r>
        <w:br/>
      </w:r>
      <w:r>
        <w:br/>
      </w:r>
      <w:r>
        <w:rPr>
          <w:rStyle w:val="VerbatimChar"/>
        </w:rPr>
        <w:t xml:space="preserve">12B</w:t>
      </w:r>
      <w:r>
        <w:br/>
      </w:r>
      <w:r>
        <w:rPr>
          <w:rStyle w:val="VerbatimChar"/>
        </w:rPr>
        <w:t xml:space="preserve">Role management</w:t>
      </w:r>
      <w:r>
        <w:br/>
      </w:r>
      <w:r>
        <w:br/>
      </w:r>
      <w:r>
        <w:rPr>
          <w:rStyle w:val="VerbatimChar"/>
        </w:rPr>
        <w:t xml:space="preserve">12C</w:t>
      </w:r>
      <w:r>
        <w:br/>
      </w:r>
      <w:r>
        <w:rPr>
          <w:rStyle w:val="VerbatimChar"/>
        </w:rPr>
        <w:t xml:space="preserve">Permission management + role permissions</w:t>
      </w:r>
      <w:r>
        <w:br/>
      </w:r>
      <w:r>
        <w:br/>
      </w:r>
      <w:r>
        <w:rPr>
          <w:rStyle w:val="VerbatimChar"/>
        </w:rPr>
        <w:t xml:space="preserve">12D</w:t>
      </w:r>
      <w:r>
        <w:br/>
      </w:r>
      <w:r>
        <w:rPr>
          <w:rStyle w:val="VerbatimChar"/>
        </w:rPr>
        <w:t xml:space="preserve">User-role relationships</w:t>
      </w:r>
      <w:r>
        <w:br/>
      </w:r>
      <w:r>
        <w:br/>
      </w:r>
      <w:r>
        <w:rPr>
          <w:rStyle w:val="VerbatimChar"/>
        </w:rPr>
        <w:t xml:space="preserve">12E</w:t>
      </w:r>
      <w:r>
        <w:br/>
      </w:r>
      <w:r>
        <w:rPr>
          <w:rStyle w:val="VerbatimChar"/>
        </w:rPr>
        <w:t xml:space="preserve">User-specific Allow/Deny overrides</w:t>
      </w:r>
      <w:r>
        <w:br/>
      </w:r>
      <w:r>
        <w:br/>
      </w:r>
      <w:r>
        <w:rPr>
          <w:rStyle w:val="VerbatimChar"/>
        </w:rPr>
        <w:t xml:space="preserve">12F</w:t>
      </w:r>
      <w:r>
        <w:br/>
      </w:r>
      <w:r>
        <w:rPr>
          <w:rStyle w:val="VerbatimChar"/>
        </w:rPr>
        <w:t xml:space="preserve">Effective permission resolution + visibility + diagnostics</w:t>
      </w:r>
    </w:p>
    <w:p>
      <w:pPr>
        <w:pStyle w:val="FirstParagraph"/>
      </w:pPr>
      <w:r>
        <w:t xml:space="preserve">Each sprint therefore has a distinct responsibility.</w:t>
      </w:r>
    </w:p>
    <w:p>
      <w:r>
        <w:pict>
          <v:rect style="width:0;height:1.5pt" o:hralign="center" o:hrstd="t" o:hr="t"/>
        </w:pict>
      </w:r>
    </w:p>
    <w:bookmarkEnd w:id="49"/>
    <w:bookmarkStart w:id="50" w:name="is-sprint-12f-technically-mandatory"/>
    <w:p>
      <w:pPr>
        <w:pStyle w:val="Heading1"/>
      </w:pPr>
      <w:r>
        <w:t xml:space="preserve">23. Is Sprint 12F Technically Mandatory?</w:t>
      </w:r>
    </w:p>
    <w:p>
      <w:pPr>
        <w:pStyle w:val="FirstParagraph"/>
      </w:pPr>
      <w:r>
        <w:t xml:space="preserve">Strictly speaking:</w:t>
      </w:r>
    </w:p>
    <w:p>
      <w:pPr>
        <w:pStyle w:val="BodyText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The application can perform authorization without exposing effective-permission APIs.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 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 / DENY</w:t>
      </w:r>
    </w:p>
    <w:p>
      <w:pPr>
        <w:pStyle w:val="FirstParagraph"/>
      </w:pPr>
      <w:r>
        <w:t xml:space="preserve">That is sufficient for a basic authorization system.</w:t>
      </w:r>
    </w:p>
    <w:p>
      <w:pPr>
        <w:pStyle w:val="BodyText"/>
      </w:pPr>
      <w:r>
        <w:t xml:space="preserve">However, for this project, Sprint 12F is justified because the stated objective is to build a:</w:t>
      </w:r>
    </w:p>
    <w:p>
      <w:pPr>
        <w:pStyle w:val="BlockText"/>
      </w:pPr>
      <w:r>
        <w:rPr>
          <w:b/>
          <w:bCs/>
        </w:rPr>
        <w:t xml:space="preserve">production-inspired enterprise application</w:t>
      </w:r>
    </w:p>
    <w:p>
      <w:pPr>
        <w:pStyle w:val="FirstParagraph"/>
      </w:pPr>
      <w:r>
        <w:t xml:space="preserve">An enterprise authorization system benefits from being:</w:t>
      </w:r>
    </w:p>
    <w:p>
      <w:pPr>
        <w:pStyle w:val="Compact"/>
        <w:numPr>
          <w:ilvl w:val="0"/>
          <w:numId w:val="1009"/>
        </w:numPr>
      </w:pPr>
      <w:r>
        <w:t xml:space="preserve">Explainable</w:t>
      </w:r>
    </w:p>
    <w:p>
      <w:pPr>
        <w:pStyle w:val="Compact"/>
        <w:numPr>
          <w:ilvl w:val="0"/>
          <w:numId w:val="1009"/>
        </w:numPr>
      </w:pPr>
      <w:r>
        <w:t xml:space="preserve">Diagnosable</w:t>
      </w:r>
    </w:p>
    <w:p>
      <w:pPr>
        <w:pStyle w:val="Compact"/>
        <w:numPr>
          <w:ilvl w:val="0"/>
          <w:numId w:val="1009"/>
        </w:numPr>
      </w:pPr>
      <w:r>
        <w:t xml:space="preserve">Testable</w:t>
      </w:r>
    </w:p>
    <w:p>
      <w:pPr>
        <w:pStyle w:val="Compact"/>
        <w:numPr>
          <w:ilvl w:val="0"/>
          <w:numId w:val="1009"/>
        </w:numPr>
      </w:pPr>
      <w:r>
        <w:t xml:space="preserve">Auditable</w:t>
      </w:r>
    </w:p>
    <w:p>
      <w:pPr>
        <w:pStyle w:val="Compact"/>
        <w:numPr>
          <w:ilvl w:val="0"/>
          <w:numId w:val="1009"/>
        </w:numPr>
      </w:pPr>
      <w:r>
        <w:t xml:space="preserve">Maintainable</w:t>
      </w:r>
    </w:p>
    <w:p>
      <w:pPr>
        <w:pStyle w:val="Compact"/>
        <w:numPr>
          <w:ilvl w:val="0"/>
          <w:numId w:val="1009"/>
        </w:numPr>
      </w:pPr>
      <w:r>
        <w:t xml:space="preserve">Deterministic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Sprint 12F is not mandatory for authorization functionality, but it is highly valuable for enterprise authorization maturity.</w:t>
      </w:r>
    </w:p>
    <w:p>
      <w:r>
        <w:pict>
          <v:rect style="width:0;height:1.5pt" o:hralign="center" o:hrstd="t" o:hr="t"/>
        </w:pict>
      </w:r>
    </w:p>
    <w:bookmarkEnd w:id="50"/>
    <w:bookmarkStart w:id="51" w:name="why-we-are-implementing-sprint-12f"/>
    <w:p>
      <w:pPr>
        <w:pStyle w:val="Heading1"/>
      </w:pPr>
      <w:r>
        <w:t xml:space="preserve">24. Why We Are Implementing Sprint 12F</w:t>
      </w:r>
    </w:p>
    <w:p>
      <w:pPr>
        <w:pStyle w:val="FirstParagraph"/>
      </w:pPr>
      <w:r>
        <w:t xml:space="preserve">The key architectural reason can be summarized as:</w:t>
      </w:r>
    </w:p>
    <w:p>
      <w:pPr>
        <w:pStyle w:val="SourceCode"/>
      </w:pPr>
      <w:r>
        <w:rPr>
          <w:rStyle w:val="VerbatimChar"/>
        </w:rPr>
        <w:t xml:space="preserve">Sprint 12A–12E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and manage authorization configuration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GAP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How do we calculate the final permission?</w:t>
      </w:r>
      <w:r>
        <w:br/>
      </w:r>
      <w:r>
        <w:rPr>
          <w:rStyle w:val="VerbatimChar"/>
        </w:rPr>
        <w:t xml:space="preserve">How do we know where it came from?</w:t>
      </w:r>
      <w:r>
        <w:br/>
      </w:r>
      <w:r>
        <w:rPr>
          <w:rStyle w:val="VerbatimChar"/>
        </w:rPr>
        <w:t xml:space="preserve">How do we explain why it was denied?</w:t>
      </w:r>
      <w:r>
        <w:br/>
      </w:r>
      <w:r>
        <w:rPr>
          <w:rStyle w:val="VerbatimChar"/>
        </w:rPr>
        <w:t xml:space="preserve">How do we diagnose conflicting permissions?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Sprint 12F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Effective Permission Calculation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 Visibility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 Diagnostics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Authorization Source Analysis</w:t>
      </w:r>
    </w:p>
    <w:p>
      <w:r>
        <w:pict>
          <v:rect style="width:0;height:1.5pt" o:hralign="center" o:hrstd="t" o:hr="t"/>
        </w:pict>
      </w:r>
    </w:p>
    <w:bookmarkEnd w:id="51"/>
    <w:bookmarkStart w:id="52" w:name="final-decision"/>
    <w:p>
      <w:pPr>
        <w:pStyle w:val="Heading1"/>
      </w:pPr>
      <w:r>
        <w:t xml:space="preserve">25. Final Decision</w:t>
      </w:r>
    </w:p>
    <w:p>
      <w:pPr>
        <w:pStyle w:val="FirstParagraph"/>
      </w:pPr>
      <w:r>
        <w:t xml:space="preserve">Sprint 12F will be implemented.</w:t>
      </w:r>
    </w:p>
    <w:p>
      <w:pPr>
        <w:pStyle w:val="BodyText"/>
      </w:pPr>
      <w:r>
        <w:t xml:space="preserve">However, we will</w:t>
      </w:r>
      <w:r>
        <w:t xml:space="preserve"> </w:t>
      </w:r>
      <w:r>
        <w:rPr>
          <w:b/>
          <w:bCs/>
        </w:rPr>
        <w:t xml:space="preserve">not treat it as unnecessary CRUD functionality</w:t>
      </w:r>
      <w:r>
        <w:t xml:space="preserve">.</w:t>
      </w:r>
    </w:p>
    <w:p>
      <w:pPr>
        <w:pStyle w:val="BodyText"/>
      </w:pPr>
      <w:r>
        <w:t xml:space="preserve">The architectural purpose is:</w:t>
      </w:r>
    </w:p>
    <w:p>
      <w:pPr>
        <w:pStyle w:val="BlockText"/>
      </w:pPr>
      <w:r>
        <w:rPr>
          <w:b/>
          <w:bCs/>
        </w:rPr>
        <w:t xml:space="preserve">To introduce a dedicated authorization resolution layer that converts multiple authorization sources into a deterministic effective permission and provides visibility into the reason and source behind that decision.</w:t>
      </w:r>
    </w:p>
    <w:p>
      <w:pPr>
        <w:pStyle w:val="FirstParagraph"/>
      </w:pPr>
      <w:r>
        <w:t xml:space="preserve">This makes the authorization subsystem significantly more enterprise-oriented.</w:t>
      </w:r>
    </w:p>
    <w:p>
      <w:r>
        <w:pict>
          <v:rect style="width:0;height:1.5pt" o:hralign="center" o:hrstd="t" o:hr="t"/>
        </w:pict>
      </w:r>
    </w:p>
    <w:bookmarkEnd w:id="52"/>
    <w:bookmarkStart w:id="59" w:name="sprint-12f-scope"/>
    <w:p>
      <w:pPr>
        <w:pStyle w:val="Heading1"/>
      </w:pPr>
      <w:r>
        <w:t xml:space="preserve">26. Sprint 12F Scope</w:t>
      </w:r>
    </w:p>
    <w:bookmarkStart w:id="53" w:name="f.1-effective-permission-calculation"/>
    <w:p>
      <w:pPr>
        <w:pStyle w:val="Heading3"/>
      </w:pPr>
      <w:r>
        <w:t xml:space="preserve">12F.1 – Effective Permission Calculation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IEffectivePermissionService</w:t>
      </w:r>
      <w:r>
        <w:br/>
      </w:r>
      <w:r>
        <w:rPr>
          <w:rStyle w:val="VerbatimChar"/>
        </w:rPr>
        <w:t xml:space="preserve">EffectivePermissionService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Retrieve user roles</w:t>
      </w:r>
    </w:p>
    <w:p>
      <w:pPr>
        <w:pStyle w:val="Compact"/>
        <w:numPr>
          <w:ilvl w:val="0"/>
          <w:numId w:val="1010"/>
        </w:numPr>
      </w:pPr>
      <w:r>
        <w:t xml:space="preserve">Retrieve role permissions</w:t>
      </w:r>
    </w:p>
    <w:p>
      <w:pPr>
        <w:pStyle w:val="Compact"/>
        <w:numPr>
          <w:ilvl w:val="0"/>
          <w:numId w:val="1010"/>
        </w:numPr>
      </w:pPr>
      <w:r>
        <w:t xml:space="preserve">Retrieve user overrides</w:t>
      </w:r>
    </w:p>
    <w:p>
      <w:pPr>
        <w:pStyle w:val="Compact"/>
        <w:numPr>
          <w:ilvl w:val="0"/>
          <w:numId w:val="1010"/>
        </w:numPr>
      </w:pPr>
      <w:r>
        <w:t xml:space="preserve">Resolve conflicts</w:t>
      </w:r>
    </w:p>
    <w:p>
      <w:pPr>
        <w:pStyle w:val="Compact"/>
        <w:numPr>
          <w:ilvl w:val="0"/>
          <w:numId w:val="1010"/>
        </w:numPr>
      </w:pPr>
      <w:r>
        <w:t xml:space="preserve">Apply precedence</w:t>
      </w:r>
    </w:p>
    <w:p>
      <w:pPr>
        <w:pStyle w:val="Compact"/>
        <w:numPr>
          <w:ilvl w:val="0"/>
          <w:numId w:val="1010"/>
        </w:numPr>
      </w:pPr>
      <w:r>
        <w:t xml:space="preserve">Determine final permission</w:t>
      </w:r>
    </w:p>
    <w:p>
      <w:pPr>
        <w:pStyle w:val="Compact"/>
        <w:numPr>
          <w:ilvl w:val="0"/>
          <w:numId w:val="1010"/>
        </w:numPr>
      </w:pPr>
      <w:r>
        <w:t xml:space="preserve">Determine permission source</w:t>
      </w:r>
    </w:p>
    <w:p>
      <w:r>
        <w:pict>
          <v:rect style="width:0;height:1.5pt" o:hralign="center" o:hrstd="t" o:hr="t"/>
        </w:pict>
      </w:r>
    </w:p>
    <w:bookmarkEnd w:id="53"/>
    <w:bookmarkStart w:id="54" w:name="f.2-effective-permission-api"/>
    <w:p>
      <w:pPr>
        <w:pStyle w:val="Heading3"/>
      </w:pPr>
      <w:r>
        <w:t xml:space="preserve">12F.2 – Effective Permission API</w:t>
      </w:r>
    </w:p>
    <w:p>
      <w:pPr>
        <w:pStyle w:val="SourceCode"/>
      </w:pPr>
      <w:r>
        <w:rPr>
          <w:rStyle w:val="VerbatimChar"/>
        </w:rPr>
        <w:t xml:space="preserve">GET /api/users/{userId}/permissions/effective</w:t>
      </w:r>
    </w:p>
    <w:p>
      <w:r>
        <w:pict>
          <v:rect style="width:0;height:1.5pt" o:hralign="center" o:hrstd="t" o:hr="t"/>
        </w:pict>
      </w:r>
    </w:p>
    <w:bookmarkEnd w:id="54"/>
    <w:bookmarkStart w:id="55" w:name="f.3-permission-breakdown-api"/>
    <w:p>
      <w:pPr>
        <w:pStyle w:val="Heading3"/>
      </w:pPr>
      <w:r>
        <w:t xml:space="preserve">12F.3 – Permission Breakdown API</w:t>
      </w:r>
    </w:p>
    <w:p>
      <w:pPr>
        <w:pStyle w:val="SourceCode"/>
      </w:pPr>
      <w:r>
        <w:rPr>
          <w:rStyle w:val="VerbatimChar"/>
        </w:rPr>
        <w:t xml:space="preserve">GET /api/users/{userId}/permissions/breakdown</w:t>
      </w:r>
    </w:p>
    <w:p>
      <w:r>
        <w:pict>
          <v:rect style="width:0;height:1.5pt" o:hralign="center" o:hrstd="t" o:hr="t"/>
        </w:pict>
      </w:r>
    </w:p>
    <w:bookmarkEnd w:id="55"/>
    <w:bookmarkStart w:id="56" w:name="f.4-permission-diagnostic-api"/>
    <w:p>
      <w:pPr>
        <w:pStyle w:val="Heading3"/>
      </w:pPr>
      <w:r>
        <w:t xml:space="preserve">12F.4 – Permission Diagnostic API</w:t>
      </w:r>
    </w:p>
    <w:p>
      <w:pPr>
        <w:pStyle w:val="SourceCode"/>
      </w:pPr>
      <w:r>
        <w:rPr>
          <w:rStyle w:val="VerbatimChar"/>
        </w:rPr>
        <w:t xml:space="preserve">GET /api/users/{userId}/permissions/check?permission=User.Delete</w:t>
      </w:r>
    </w:p>
    <w:p>
      <w:r>
        <w:pict>
          <v:rect style="width:0;height:1.5pt" o:hralign="center" o:hrstd="t" o:hr="t"/>
        </w:pict>
      </w:r>
    </w:p>
    <w:bookmarkEnd w:id="56"/>
    <w:bookmarkStart w:id="57" w:name="f.5-permission-configuration-audit-api"/>
    <w:p>
      <w:pPr>
        <w:pStyle w:val="Heading3"/>
      </w:pPr>
      <w:r>
        <w:t xml:space="preserve">12F.5 – Permission Configuration Audit API</w:t>
      </w:r>
    </w:p>
    <w:p>
      <w:pPr>
        <w:pStyle w:val="SourceCode"/>
      </w:pPr>
      <w:r>
        <w:rPr>
          <w:rStyle w:val="VerbatimChar"/>
        </w:rPr>
        <w:t xml:space="preserve">GET /api/users/{userId}/permissions/audit</w:t>
      </w:r>
    </w:p>
    <w:p>
      <w:pPr>
        <w:pStyle w:val="FirstParagraph"/>
      </w:pPr>
      <w:r>
        <w:t xml:space="preserve">This exposes the current authorization configuration and sources.</w:t>
      </w:r>
    </w:p>
    <w:p>
      <w:pPr>
        <w:pStyle w:val="BodyText"/>
      </w:pPr>
      <w:r>
        <w:t xml:space="preserve">It does not claim to be a historical audit log.</w:t>
      </w:r>
    </w:p>
    <w:p>
      <w:r>
        <w:pict>
          <v:rect style="width:0;height:1.5pt" o:hralign="center" o:hrstd="t" o:hr="t"/>
        </w:pict>
      </w:r>
    </w:p>
    <w:bookmarkEnd w:id="57"/>
    <w:bookmarkStart w:id="58" w:name="f.6-authorization-testing-hardening"/>
    <w:p>
      <w:pPr>
        <w:pStyle w:val="Heading3"/>
      </w:pPr>
      <w:r>
        <w:t xml:space="preserve">12F.6 – Authorization Testing &amp; Hardening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1"/>
        </w:numPr>
      </w:pPr>
      <w:r>
        <w:t xml:space="preserve">User with no roles</w:t>
      </w:r>
    </w:p>
    <w:p>
      <w:pPr>
        <w:pStyle w:val="Compact"/>
        <w:numPr>
          <w:ilvl w:val="0"/>
          <w:numId w:val="1011"/>
        </w:numPr>
      </w:pPr>
      <w:r>
        <w:t xml:space="preserve">User with one role</w:t>
      </w:r>
    </w:p>
    <w:p>
      <w:pPr>
        <w:pStyle w:val="Compact"/>
        <w:numPr>
          <w:ilvl w:val="0"/>
          <w:numId w:val="1011"/>
        </w:numPr>
      </w:pPr>
      <w:r>
        <w:t xml:space="preserve">User with multiple roles</w:t>
      </w:r>
    </w:p>
    <w:p>
      <w:pPr>
        <w:pStyle w:val="Compact"/>
        <w:numPr>
          <w:ilvl w:val="0"/>
          <w:numId w:val="1011"/>
        </w:numPr>
      </w:pPr>
      <w:r>
        <w:t xml:space="preserve">Multiple roles granting the same permission</w:t>
      </w:r>
    </w:p>
    <w:p>
      <w:pPr>
        <w:pStyle w:val="Compact"/>
        <w:numPr>
          <w:ilvl w:val="0"/>
          <w:numId w:val="1011"/>
        </w:numPr>
      </w:pPr>
      <w:r>
        <w:t xml:space="preserve">User Allow override</w:t>
      </w:r>
    </w:p>
    <w:p>
      <w:pPr>
        <w:pStyle w:val="Compact"/>
        <w:numPr>
          <w:ilvl w:val="0"/>
          <w:numId w:val="1011"/>
        </w:numPr>
      </w:pPr>
      <w:r>
        <w:t xml:space="preserve">User Deny override</w:t>
      </w:r>
    </w:p>
    <w:p>
      <w:pPr>
        <w:pStyle w:val="Compact"/>
        <w:numPr>
          <w:ilvl w:val="0"/>
          <w:numId w:val="1011"/>
        </w:numPr>
      </w:pPr>
      <w:r>
        <w:t xml:space="preserve">Role Allow + User Deny</w:t>
      </w:r>
    </w:p>
    <w:p>
      <w:pPr>
        <w:pStyle w:val="Compact"/>
        <w:numPr>
          <w:ilvl w:val="0"/>
          <w:numId w:val="1011"/>
        </w:numPr>
      </w:pPr>
      <w:r>
        <w:t xml:space="preserve">Role Allow + User Allow</w:t>
      </w:r>
    </w:p>
    <w:p>
      <w:pPr>
        <w:pStyle w:val="Compact"/>
        <w:numPr>
          <w:ilvl w:val="0"/>
          <w:numId w:val="1011"/>
        </w:numPr>
      </w:pPr>
      <w:r>
        <w:t xml:space="preserve">No permission</w:t>
      </w:r>
    </w:p>
    <w:p>
      <w:pPr>
        <w:pStyle w:val="Compact"/>
        <w:numPr>
          <w:ilvl w:val="0"/>
          <w:numId w:val="1011"/>
        </w:numPr>
      </w:pPr>
      <w:r>
        <w:t xml:space="preserve">Invalid user</w:t>
      </w:r>
    </w:p>
    <w:p>
      <w:pPr>
        <w:pStyle w:val="Compact"/>
        <w:numPr>
          <w:ilvl w:val="0"/>
          <w:numId w:val="1011"/>
        </w:numPr>
      </w:pPr>
      <w:r>
        <w:t xml:space="preserve">Invalid permission</w:t>
      </w:r>
    </w:p>
    <w:p>
      <w:pPr>
        <w:pStyle w:val="Compact"/>
        <w:numPr>
          <w:ilvl w:val="0"/>
          <w:numId w:val="1011"/>
        </w:numPr>
      </w:pPr>
      <w:r>
        <w:t xml:space="preserve">Duplicate role permissions</w:t>
      </w:r>
    </w:p>
    <w:p>
      <w:pPr>
        <w:pStyle w:val="Compact"/>
        <w:numPr>
          <w:ilvl w:val="0"/>
          <w:numId w:val="1011"/>
        </w:numPr>
      </w:pPr>
      <w:r>
        <w:t xml:space="preserve">Conflicting authorization sources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definition-of-done"/>
    <w:p>
      <w:pPr>
        <w:pStyle w:val="Heading1"/>
      </w:pPr>
      <w:r>
        <w:t xml:space="preserve">27. Definition of Done</w:t>
      </w:r>
    </w:p>
    <w:p>
      <w:pPr>
        <w:pStyle w:val="FirstParagraph"/>
      </w:pPr>
      <w:r>
        <w:t xml:space="preserve">Sprint 12F will be considered complete when an administrator can answer all of the following questions:</w:t>
      </w:r>
    </w:p>
    <w:bookmarkStart w:id="60" w:name="question-1"/>
    <w:p>
      <w:pPr>
        <w:pStyle w:val="Heading3"/>
      </w:pPr>
      <w:r>
        <w:t xml:space="preserve">Question 1</w:t>
      </w:r>
    </w:p>
    <w:p>
      <w:pPr>
        <w:pStyle w:val="BlockText"/>
      </w:pPr>
      <w:r>
        <w:t xml:space="preserve">What permissions does this user effectively have?</w:t>
      </w:r>
    </w:p>
    <w:bookmarkEnd w:id="60"/>
    <w:bookmarkStart w:id="61" w:name="question-2"/>
    <w:p>
      <w:pPr>
        <w:pStyle w:val="Heading3"/>
      </w:pPr>
      <w:r>
        <w:t xml:space="preserve">Question 2</w:t>
      </w:r>
    </w:p>
    <w:p>
      <w:pPr>
        <w:pStyle w:val="BlockText"/>
      </w:pPr>
      <w:r>
        <w:t xml:space="preserve">Which role or user override provided the permission?</w:t>
      </w:r>
    </w:p>
    <w:bookmarkEnd w:id="61"/>
    <w:bookmarkStart w:id="62" w:name="question-3"/>
    <w:p>
      <w:pPr>
        <w:pStyle w:val="Heading3"/>
      </w:pPr>
      <w:r>
        <w:t xml:space="preserve">Question 3</w:t>
      </w:r>
    </w:p>
    <w:p>
      <w:pPr>
        <w:pStyle w:val="BlockText"/>
      </w:pPr>
      <w:r>
        <w:t xml:space="preserve">Is the permission ultimately allowed or denied?</w:t>
      </w:r>
    </w:p>
    <w:bookmarkEnd w:id="62"/>
    <w:bookmarkStart w:id="63" w:name="question-4"/>
    <w:p>
      <w:pPr>
        <w:pStyle w:val="Heading3"/>
      </w:pPr>
      <w:r>
        <w:t xml:space="preserve">Question 4</w:t>
      </w:r>
    </w:p>
    <w:p>
      <w:pPr>
        <w:pStyle w:val="BlockText"/>
      </w:pPr>
      <w:r>
        <w:t xml:space="preserve">If it is denied, why?</w:t>
      </w:r>
    </w:p>
    <w:bookmarkEnd w:id="63"/>
    <w:bookmarkStart w:id="64" w:name="question-5"/>
    <w:p>
      <w:pPr>
        <w:pStyle w:val="Heading3"/>
      </w:pPr>
      <w:r>
        <w:t xml:space="preserve">Question 5</w:t>
      </w:r>
    </w:p>
    <w:p>
      <w:pPr>
        <w:pStyle w:val="BlockText"/>
      </w:pPr>
      <w:r>
        <w:t xml:space="preserve">If multiple sources exist, which source wins?</w:t>
      </w:r>
    </w:p>
    <w:bookmarkEnd w:id="64"/>
    <w:bookmarkStart w:id="65" w:name="question-6"/>
    <w:p>
      <w:pPr>
        <w:pStyle w:val="Heading3"/>
      </w:pPr>
      <w:r>
        <w:t xml:space="preserve">Question 6</w:t>
      </w:r>
    </w:p>
    <w:p>
      <w:pPr>
        <w:pStyle w:val="BlockText"/>
      </w:pPr>
      <w:r>
        <w:t xml:space="preserve">Can the authorization decision be tested independently?</w:t>
      </w:r>
    </w:p>
    <w:p>
      <w:pPr>
        <w:pStyle w:val="FirstParagraph"/>
      </w:pPr>
      <w:r>
        <w:t xml:space="preserve">The final capability should allow us to trace: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 Permissions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Overrides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Precedence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Effective 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 Decision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final-architecture-principle"/>
    <w:p>
      <w:pPr>
        <w:pStyle w:val="Heading1"/>
      </w:pPr>
      <w:r>
        <w:t xml:space="preserve">28. Final Architecture Principle</w:t>
      </w:r>
    </w:p>
    <w:p>
      <w:pPr>
        <w:pStyle w:val="FirstParagraph"/>
      </w:pPr>
      <w:r>
        <w:t xml:space="preserve">Sprint 12F introduces an important enterprise software engineering principle:</w:t>
      </w:r>
    </w:p>
    <w:p>
      <w:pPr>
        <w:pStyle w:val="BlockText"/>
      </w:pPr>
      <w:r>
        <w:rPr>
          <w:b/>
          <w:bCs/>
        </w:rPr>
        <w:t xml:space="preserve">Authorization data and authorization decision are different concepts.</w:t>
      </w:r>
    </w:p>
    <w:p>
      <w:pPr>
        <w:pStyle w:val="FirstParagraph"/>
      </w:pPr>
      <w:r>
        <w:t xml:space="preserve">The database stores:</w:t>
      </w:r>
    </w:p>
    <w:p>
      <w:pPr>
        <w:pStyle w:val="SourceCode"/>
      </w:pPr>
      <w:r>
        <w:rPr>
          <w:rStyle w:val="VerbatimChar"/>
        </w:rPr>
        <w:t xml:space="preserve">Authorization Configuration</w:t>
      </w:r>
    </w:p>
    <w:p>
      <w:pPr>
        <w:pStyle w:val="FirstParagraph"/>
      </w:pPr>
      <w:r>
        <w:t xml:space="preserve">The application calculates:</w:t>
      </w:r>
    </w:p>
    <w:p>
      <w:pPr>
        <w:pStyle w:val="SourceCode"/>
      </w:pPr>
      <w:r>
        <w:rPr>
          <w:rStyle w:val="VerbatimChar"/>
        </w:rPr>
        <w:t xml:space="preserve">Effective Authorization</w:t>
      </w:r>
    </w:p>
    <w:p>
      <w:pPr>
        <w:pStyle w:val="FirstParagraph"/>
      </w:pPr>
      <w:r>
        <w:t xml:space="preserve">And the diagnostic APIs explain:</w:t>
      </w:r>
    </w:p>
    <w:p>
      <w:pPr>
        <w:pStyle w:val="SourceCode"/>
      </w:pPr>
      <w:r>
        <w:rPr>
          <w:rStyle w:val="VerbatimChar"/>
        </w:rPr>
        <w:t xml:space="preserve">Why the Effective Authorization was reached.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Authorization Configuration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Resolution Layer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Effective Authorization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Diagnostics</w:t>
      </w:r>
    </w:p>
    <w:p>
      <w:pPr>
        <w:pStyle w:val="FirstParagraph"/>
      </w:pPr>
      <w:r>
        <w:t xml:space="preserve">This separation is the primary architectural reason for introducing Sprint 12F.</w:t>
      </w:r>
    </w:p>
    <w:p>
      <w:r>
        <w:pict>
          <v:rect style="width:0;height:1.5pt" o:hralign="center" o:hrstd="t" o:hr="t"/>
        </w:pict>
      </w:r>
    </w:p>
    <w:bookmarkStart w:id="6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Sprint 12F is not being introduced simply to add more endpoints.</w:t>
      </w:r>
    </w:p>
    <w:p>
      <w:pPr>
        <w:pStyle w:val="BodyText"/>
      </w:pPr>
      <w:r>
        <w:t xml:space="preserve">It exists because the authorization model has become sufficiently complex that the system now needs a dedicated mechanism to:</w:t>
      </w:r>
    </w:p>
    <w:p>
      <w:pPr>
        <w:pStyle w:val="Compact"/>
        <w:numPr>
          <w:ilvl w:val="0"/>
          <w:numId w:val="1012"/>
        </w:numPr>
      </w:pPr>
      <w:r>
        <w:t xml:space="preserve">Calculate effective permissions.</w:t>
      </w:r>
    </w:p>
    <w:p>
      <w:pPr>
        <w:pStyle w:val="Compact"/>
        <w:numPr>
          <w:ilvl w:val="0"/>
          <w:numId w:val="1012"/>
        </w:numPr>
      </w:pPr>
      <w:r>
        <w:t xml:space="preserve">Resolve conflicting authorization sources.</w:t>
      </w:r>
    </w:p>
    <w:p>
      <w:pPr>
        <w:pStyle w:val="Compact"/>
        <w:numPr>
          <w:ilvl w:val="0"/>
          <w:numId w:val="1012"/>
        </w:numPr>
      </w:pPr>
      <w:r>
        <w:t xml:space="preserve">Apply deterministic precedence rules.</w:t>
      </w:r>
    </w:p>
    <w:p>
      <w:pPr>
        <w:pStyle w:val="Compact"/>
        <w:numPr>
          <w:ilvl w:val="0"/>
          <w:numId w:val="1012"/>
        </w:numPr>
      </w:pPr>
      <w:r>
        <w:t xml:space="preserve">Identify the source of each permission.</w:t>
      </w:r>
    </w:p>
    <w:p>
      <w:pPr>
        <w:pStyle w:val="Compact"/>
        <w:numPr>
          <w:ilvl w:val="0"/>
          <w:numId w:val="1012"/>
        </w:numPr>
      </w:pPr>
      <w:r>
        <w:t xml:space="preserve">Explain authorization decisions.</w:t>
      </w:r>
    </w:p>
    <w:p>
      <w:pPr>
        <w:pStyle w:val="Compact"/>
        <w:numPr>
          <w:ilvl w:val="0"/>
          <w:numId w:val="1012"/>
        </w:numPr>
      </w:pPr>
      <w:r>
        <w:t xml:space="preserve">Support production troubleshooting.</w:t>
      </w:r>
    </w:p>
    <w:p>
      <w:pPr>
        <w:pStyle w:val="Compact"/>
        <w:numPr>
          <w:ilvl w:val="0"/>
          <w:numId w:val="1012"/>
        </w:numPr>
      </w:pPr>
      <w:r>
        <w:t xml:space="preserve">Improve automated authorization testing.</w:t>
      </w:r>
    </w:p>
    <w:p>
      <w:pPr>
        <w:pStyle w:val="Compact"/>
        <w:numPr>
          <w:ilvl w:val="0"/>
          <w:numId w:val="1012"/>
        </w:numPr>
      </w:pPr>
      <w:r>
        <w:t xml:space="preserve">Keep authorization logic centralized and maintainable.</w:t>
      </w:r>
    </w:p>
    <w:p>
      <w:pPr>
        <w:pStyle w:val="FirstParagraph"/>
      </w:pPr>
      <w:r>
        <w:t xml:space="preserve">The goal is to evolve the project from:</w:t>
      </w:r>
    </w:p>
    <w:p>
      <w:pPr>
        <w:pStyle w:val="SourceCode"/>
      </w:pPr>
      <w:r>
        <w:rPr>
          <w:rStyle w:val="VerbatimChar"/>
        </w:rPr>
        <w:t xml:space="preserve">RBAC + Permission CRUD + User Overrides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Enterprise Authorization Subsystem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Calculation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Diagnostics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Auditability</w:t>
      </w:r>
    </w:p>
    <w:p>
      <w:pPr>
        <w:pStyle w:val="FirstParagraph"/>
      </w:pPr>
      <w:r>
        <w:t xml:space="preserve">That is the architectural justification for Sprint 12F.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