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货品商接口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货品商入驻（oss）</w:t>
      </w:r>
    </w:p>
    <w:p>
      <w:pPr>
        <w:pStyle w:val="4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货品商新增，手机号必填；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分配角色；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3、形成分销引导仓库;</w:t>
      </w:r>
    </w:p>
    <w:p>
      <w:pPr>
        <w:rPr>
          <w:rFonts w:hint="eastAsia"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4、发送短信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bookmarkStart w:id="0" w:name="_GoBack"/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"loginName":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15088750712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15088750712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430481199406130018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贺建琼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"userReferee": "U00000001",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28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购买引导接口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只有启用的型号才能设置价格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25"/>
        <w:gridCol w:w="5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odelCode":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MM201607251821303501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下架（oss）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对已上架的型号进行下架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 上架；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 上架； 0 下架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发货单接口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单种型号购买（Front）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选择一个型号，输入数量，提交订单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"quantity": "1000",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多种型号购买（Front）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购物车选中型号，批量提交订单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"CT2016052423153640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60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List&lt;String&gt;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支付订单（Front）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支付订单，支付密码默认，固定888888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不支付订单（Front）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取消已提交，待支付订单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取消订单（oss）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管理端人员取消已经提交或者已支付，待确认的订单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"IN201605251312196229",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"approveUser":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IN201605251312196229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无货，退货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退订单（front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退款处理（oss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完成订单（front/oss 预留）</w:t>
      </w:r>
    </w:p>
    <w:p/>
    <w:p/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订单列表查询(Oss/Front)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订单详情查询(Oss/Front)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"addressee": "吴联请",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"province": "浙江省",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"city": "杭州市",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"district": "余杭区",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"detailAddress": "梦想小镇天使村5幢3楼雄牛开发部tttttt5555",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applyUser申请人编号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hint="eastAsia" w:ascii="宋体" w:hAnsi="宋体"/>
              </w:rPr>
              <w:t xml:space="preserve"> 收货信息编号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applyDatetime申请时间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hint="eastAsia" w:ascii="宋体" w:hAnsi="宋体"/>
              </w:rPr>
              <w:t xml:space="preserve"> 发票类型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hint="eastAsia" w:ascii="宋体" w:hAnsi="宋体"/>
              </w:rPr>
              <w:t xml:space="preserve"> 发票抬头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status状态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反馈人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反馈时间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hint="eastAsia" w:ascii="宋体" w:hAnsi="宋体"/>
              </w:rPr>
              <w:t xml:space="preserve"> 反馈备注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hint="eastAsia" w:ascii="宋体" w:hAnsi="宋体"/>
              </w:rPr>
              <w:t xml:space="preserve"> 总金额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invoiceModelList 订单关联型号列表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invoiceCode 订单号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hint="eastAsia" w:ascii="宋体" w:hAnsi="宋体"/>
              </w:rPr>
              <w:t xml:space="preserve">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salePrice 零售价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pic3 图片3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code 收件编号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addressee 收件人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mobile 手机号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province 省份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city 城市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district 区县</w:t>
            </w:r>
            <w:r>
              <w:rPr>
                <w:rFonts w:hint="eastAsia" w:ascii="宋体" w:hAnsi="宋体"/>
              </w:rPr>
              <w:tab/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detailAddress 详细地址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isDefault 是否默认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物流信息接口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物流信息录入(Oss一定录对)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支付成功的发货单可以录入物流信息，录入物流信息后，发货单状态变为已发货。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545335433525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54365356546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U201393842342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"L201605241439231656"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"545335433525",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"userId": "u201203424",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FHD43242232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WUD43242424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已发货 2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u201203424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"invoiceCode": "FHD545335433525",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</w:t>
      </w:r>
      <w:r>
        <w:rPr>
          <w:rFonts w:cs="Consolas" w:asciiTheme="minorEastAsia" w:hAnsiTheme="minorEastAsia"/>
          <w:b/>
          <w:bCs/>
          <w:sz w:val="20"/>
          <w:szCs w:val="20"/>
        </w:rPr>
        <w:t>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"deliveryDatetime": "2016-09-08 14:00:00",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"deliverer":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"userId": "u201203424"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，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"invoiceCode": "IN201605252015222425",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"deliveryDatetime": "Sep 8, 2016 2:00:00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"userId": "U2016052513042610332",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"goodsList":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"costPrice": 300,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"salePrice": 600,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"modelCode": "MM201605231451436854",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"quantity":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"codeStart": "MM201605231451436854-1",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"codeEnd": "MM201605231451436854-1"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30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物流单确认收货(Oss,Front)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物流单确认收货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92E"/>
    <w:rsid w:val="00133276"/>
    <w:rsid w:val="00241F4B"/>
    <w:rsid w:val="008E0DF0"/>
    <w:rsid w:val="008F2C58"/>
    <w:rsid w:val="00BF045B"/>
    <w:rsid w:val="00C66DEE"/>
    <w:rsid w:val="00CF0F37"/>
    <w:rsid w:val="00DD6342"/>
    <w:rsid w:val="00E10798"/>
    <w:rsid w:val="00EB52D2"/>
    <w:rsid w:val="076313CF"/>
    <w:rsid w:val="10243551"/>
    <w:rsid w:val="13881AD7"/>
    <w:rsid w:val="2940075B"/>
    <w:rsid w:val="30AF5C90"/>
    <w:rsid w:val="35486CF4"/>
    <w:rsid w:val="409320F1"/>
    <w:rsid w:val="487864C1"/>
    <w:rsid w:val="50FC17B6"/>
    <w:rsid w:val="5A015347"/>
    <w:rsid w:val="5D6E0B02"/>
    <w:rsid w:val="65BA3E97"/>
    <w:rsid w:val="6DD64C3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kern w:val="0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8">
    <w:name w:val="批注框文本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眉字符"/>
    <w:basedOn w:val="9"/>
    <w:link w:val="8"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2597</Words>
  <Characters>14803</Characters>
  <Lines>123</Lines>
  <Paragraphs>34</Paragraphs>
  <ScaleCrop>false</ScaleCrop>
  <LinksUpToDate>false</LinksUpToDate>
  <CharactersWithSpaces>17366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2016-07-26T03:00:00Z</dcterms:created>
  <dc:creator>Microsoft Office 用户</dc:creator>
  <cp:lastModifiedBy>zuixian</cp:lastModifiedBy>
  <dcterms:modified xsi:type="dcterms:W3CDTF">2016-07-26T11:17:28Z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