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10100" cy="529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&lt;queue&gt;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second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PII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//本题先用bfs 来 实现 bfs实现后再用dfs来实现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juage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PII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PII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 xml:space="preserve">    //dfs先判断特殊的返回条件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juage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    //每层关键数据的处理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juage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//每层的遍历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 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 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  <w:t>//得到bfs的起点坐标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juage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juage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dfs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8"/>
          <w:szCs w:val="28"/>
        </w:rPr>
      </w:pPr>
    </w:p>
    <w:p>
      <w:pPr>
        <w:rPr>
          <w:sz w:val="48"/>
          <w:szCs w:val="5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1E5245A5"/>
    <w:rsid w:val="37B8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2024-04-18T06:37:46Z</dcterms:created>
  <dc:creator>15284</dc:creator>
  <cp:lastModifiedBy>13481918416</cp:lastModifiedBy>
  <dcterms:modified xsi:type="dcterms:W3CDTF">2024-04-18T06:39:47Z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A54FB305398241AFA82D975446349140_12</vt:lpwstr>
  </property>
</Properties>
</file>