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4B5" w:rsidRDefault="00D634B5" w:rsidP="00D634B5">
      <w:pPr>
        <w:spacing w:line="240" w:lineRule="atLeast"/>
        <w:ind w:firstLineChars="0" w:firstLine="0"/>
        <w:rPr>
          <w:rFonts w:asciiTheme="minorEastAsia" w:eastAsiaTheme="minorEastAsia" w:hAnsiTheme="minorEastAsia"/>
          <w:sz w:val="21"/>
          <w:szCs w:val="21"/>
        </w:rPr>
      </w:pPr>
      <w:r w:rsidRPr="00D634B5">
        <w:rPr>
          <w:rFonts w:asciiTheme="minorEastAsia" w:eastAsiaTheme="minorEastAsia" w:hAnsiTheme="minorEastAsia" w:hint="eastAsia"/>
          <w:sz w:val="21"/>
          <w:szCs w:val="21"/>
        </w:rPr>
        <w:t>PPT2</w:t>
      </w:r>
      <w:r>
        <w:rPr>
          <w:rFonts w:asciiTheme="minorEastAsia" w:eastAsiaTheme="minorEastAsia" w:hAnsiTheme="minorEastAsia"/>
          <w:sz w:val="21"/>
          <w:szCs w:val="21"/>
        </w:rPr>
        <w:t xml:space="preserve"> 电子线路设计方法</w:t>
      </w:r>
    </w:p>
    <w:p w:rsidR="00770B4A" w:rsidRPr="00143A42" w:rsidRDefault="00770B4A" w:rsidP="00143A42">
      <w:pPr>
        <w:pStyle w:val="a9"/>
        <w:numPr>
          <w:ilvl w:val="0"/>
          <w:numId w:val="1"/>
        </w:numPr>
        <w:spacing w:line="240" w:lineRule="atLeast"/>
        <w:ind w:firstLineChars="0"/>
        <w:rPr>
          <w:rFonts w:asciiTheme="minorEastAsia" w:eastAsiaTheme="minorEastAsia" w:hAnsiTheme="minorEastAsia"/>
          <w:sz w:val="21"/>
          <w:szCs w:val="21"/>
        </w:rPr>
      </w:pPr>
      <w:r w:rsidRPr="00143A42">
        <w:rPr>
          <w:rFonts w:asciiTheme="minorEastAsia" w:eastAsiaTheme="minorEastAsia" w:hAnsiTheme="minorEastAsia" w:hint="eastAsia"/>
          <w:sz w:val="21"/>
          <w:szCs w:val="21"/>
        </w:rPr>
        <w:t>PCB工作层面</w:t>
      </w:r>
    </w:p>
    <w:p w:rsidR="00770B4A" w:rsidRPr="00770B4A" w:rsidRDefault="00770B4A" w:rsidP="00770B4A">
      <w:pPr>
        <w:spacing w:line="240" w:lineRule="atLeast"/>
        <w:ind w:firstLineChars="0" w:firstLine="0"/>
        <w:rPr>
          <w:rFonts w:asciiTheme="minorEastAsia" w:eastAsiaTheme="minorEastAsia" w:hAnsiTheme="minorEastAsia"/>
          <w:sz w:val="21"/>
          <w:szCs w:val="21"/>
        </w:rPr>
      </w:pPr>
      <w:proofErr w:type="spellStart"/>
      <w:r w:rsidRPr="00770B4A">
        <w:rPr>
          <w:rFonts w:asciiTheme="minorEastAsia" w:eastAsiaTheme="minorEastAsia" w:hAnsiTheme="minorEastAsia" w:hint="eastAsia"/>
          <w:sz w:val="21"/>
          <w:szCs w:val="21"/>
        </w:rPr>
        <w:t>TopLayer</w:t>
      </w:r>
      <w:proofErr w:type="spellEnd"/>
      <w:r w:rsidRPr="00770B4A">
        <w:rPr>
          <w:rFonts w:asciiTheme="minorEastAsia" w:eastAsiaTheme="minorEastAsia" w:hAnsiTheme="minorEastAsia" w:hint="eastAsia"/>
          <w:sz w:val="21"/>
          <w:szCs w:val="21"/>
        </w:rPr>
        <w:t xml:space="preserve">：顶层信号层     </w:t>
      </w:r>
      <w:proofErr w:type="spellStart"/>
      <w:r w:rsidRPr="00770B4A">
        <w:rPr>
          <w:rFonts w:asciiTheme="minorEastAsia" w:eastAsiaTheme="minorEastAsia" w:hAnsiTheme="minorEastAsia" w:hint="eastAsia"/>
          <w:sz w:val="21"/>
          <w:szCs w:val="21"/>
        </w:rPr>
        <w:t>BottomLayer</w:t>
      </w:r>
      <w:proofErr w:type="spellEnd"/>
      <w:r w:rsidRPr="00770B4A">
        <w:rPr>
          <w:rFonts w:asciiTheme="minorEastAsia" w:eastAsiaTheme="minorEastAsia" w:hAnsiTheme="minorEastAsia" w:hint="eastAsia"/>
          <w:sz w:val="21"/>
          <w:szCs w:val="21"/>
        </w:rPr>
        <w:t>：底层信号层</w:t>
      </w:r>
    </w:p>
    <w:p w:rsidR="00770B4A" w:rsidRPr="00770B4A" w:rsidRDefault="00770B4A" w:rsidP="00770B4A">
      <w:pPr>
        <w:spacing w:line="240" w:lineRule="atLeast"/>
        <w:ind w:firstLineChars="0" w:firstLine="0"/>
        <w:rPr>
          <w:rFonts w:asciiTheme="minorEastAsia" w:eastAsiaTheme="minorEastAsia" w:hAnsiTheme="minorEastAsia"/>
          <w:sz w:val="21"/>
          <w:szCs w:val="21"/>
        </w:rPr>
      </w:pPr>
      <w:proofErr w:type="spellStart"/>
      <w:r w:rsidRPr="00770B4A">
        <w:rPr>
          <w:rFonts w:asciiTheme="minorEastAsia" w:eastAsiaTheme="minorEastAsia" w:hAnsiTheme="minorEastAsia" w:hint="eastAsia"/>
          <w:sz w:val="21"/>
          <w:szCs w:val="21"/>
        </w:rPr>
        <w:t>TopOverlay</w:t>
      </w:r>
      <w:proofErr w:type="spellEnd"/>
      <w:r w:rsidRPr="00770B4A">
        <w:rPr>
          <w:rFonts w:asciiTheme="minorEastAsia" w:eastAsiaTheme="minorEastAsia" w:hAnsiTheme="minorEastAsia" w:hint="eastAsia"/>
          <w:sz w:val="21"/>
          <w:szCs w:val="21"/>
        </w:rPr>
        <w:t>：</w:t>
      </w:r>
      <w:proofErr w:type="gramStart"/>
      <w:r w:rsidRPr="00770B4A">
        <w:rPr>
          <w:rFonts w:asciiTheme="minorEastAsia" w:eastAsiaTheme="minorEastAsia" w:hAnsiTheme="minorEastAsia" w:hint="eastAsia"/>
          <w:sz w:val="21"/>
          <w:szCs w:val="21"/>
        </w:rPr>
        <w:t>顶层丝印层</w:t>
      </w:r>
      <w:proofErr w:type="gramEnd"/>
      <w:r w:rsidRPr="00770B4A">
        <w:rPr>
          <w:rFonts w:asciiTheme="minorEastAsia" w:eastAsiaTheme="minorEastAsia" w:hAnsiTheme="minorEastAsia" w:hint="eastAsia"/>
          <w:sz w:val="21"/>
          <w:szCs w:val="21"/>
        </w:rPr>
        <w:t xml:space="preserve"> </w:t>
      </w:r>
      <w:proofErr w:type="spellStart"/>
      <w:r w:rsidRPr="00770B4A">
        <w:rPr>
          <w:rFonts w:asciiTheme="minorEastAsia" w:eastAsiaTheme="minorEastAsia" w:hAnsiTheme="minorEastAsia" w:hint="eastAsia"/>
          <w:sz w:val="21"/>
          <w:szCs w:val="21"/>
        </w:rPr>
        <w:t>BottomOverlay</w:t>
      </w:r>
      <w:proofErr w:type="spellEnd"/>
      <w:r w:rsidRPr="00770B4A">
        <w:rPr>
          <w:rFonts w:asciiTheme="minorEastAsia" w:eastAsiaTheme="minorEastAsia" w:hAnsiTheme="minorEastAsia" w:hint="eastAsia"/>
          <w:sz w:val="21"/>
          <w:szCs w:val="21"/>
        </w:rPr>
        <w:t>：底层丝印层</w:t>
      </w:r>
    </w:p>
    <w:p w:rsidR="00770B4A" w:rsidRPr="00770B4A" w:rsidRDefault="00770B4A" w:rsidP="00770B4A">
      <w:pPr>
        <w:spacing w:line="240" w:lineRule="atLeast"/>
        <w:ind w:firstLineChars="0" w:firstLine="0"/>
        <w:rPr>
          <w:rFonts w:asciiTheme="minorEastAsia" w:eastAsiaTheme="minorEastAsia" w:hAnsiTheme="minorEastAsia"/>
          <w:sz w:val="21"/>
          <w:szCs w:val="21"/>
        </w:rPr>
      </w:pPr>
      <w:proofErr w:type="spellStart"/>
      <w:r w:rsidRPr="00770B4A">
        <w:rPr>
          <w:rFonts w:asciiTheme="minorEastAsia" w:eastAsiaTheme="minorEastAsia" w:hAnsiTheme="minorEastAsia" w:hint="eastAsia"/>
          <w:sz w:val="21"/>
          <w:szCs w:val="21"/>
        </w:rPr>
        <w:t>TopSolder</w:t>
      </w:r>
      <w:proofErr w:type="spellEnd"/>
      <w:r w:rsidRPr="00770B4A">
        <w:rPr>
          <w:rFonts w:asciiTheme="minorEastAsia" w:eastAsiaTheme="minorEastAsia" w:hAnsiTheme="minorEastAsia" w:hint="eastAsia"/>
          <w:sz w:val="21"/>
          <w:szCs w:val="21"/>
        </w:rPr>
        <w:t>：顶层</w:t>
      </w:r>
      <w:proofErr w:type="gramStart"/>
      <w:r w:rsidRPr="00770B4A">
        <w:rPr>
          <w:rFonts w:asciiTheme="minorEastAsia" w:eastAsiaTheme="minorEastAsia" w:hAnsiTheme="minorEastAsia" w:hint="eastAsia"/>
          <w:sz w:val="21"/>
          <w:szCs w:val="21"/>
        </w:rPr>
        <w:t>阻</w:t>
      </w:r>
      <w:proofErr w:type="gramEnd"/>
      <w:r w:rsidRPr="00770B4A">
        <w:rPr>
          <w:rFonts w:asciiTheme="minorEastAsia" w:eastAsiaTheme="minorEastAsia" w:hAnsiTheme="minorEastAsia" w:hint="eastAsia"/>
          <w:sz w:val="21"/>
          <w:szCs w:val="21"/>
        </w:rPr>
        <w:t xml:space="preserve">焊层   </w:t>
      </w:r>
      <w:proofErr w:type="spellStart"/>
      <w:r w:rsidRPr="00770B4A">
        <w:rPr>
          <w:rFonts w:asciiTheme="minorEastAsia" w:eastAsiaTheme="minorEastAsia" w:hAnsiTheme="minorEastAsia" w:hint="eastAsia"/>
          <w:sz w:val="21"/>
          <w:szCs w:val="21"/>
        </w:rPr>
        <w:t>BottomSolder</w:t>
      </w:r>
      <w:proofErr w:type="spellEnd"/>
      <w:r w:rsidRPr="00770B4A">
        <w:rPr>
          <w:rFonts w:asciiTheme="minorEastAsia" w:eastAsiaTheme="minorEastAsia" w:hAnsiTheme="minorEastAsia" w:hint="eastAsia"/>
          <w:sz w:val="21"/>
          <w:szCs w:val="21"/>
        </w:rPr>
        <w:t>：底层</w:t>
      </w:r>
      <w:proofErr w:type="gramStart"/>
      <w:r w:rsidRPr="00770B4A">
        <w:rPr>
          <w:rFonts w:asciiTheme="minorEastAsia" w:eastAsiaTheme="minorEastAsia" w:hAnsiTheme="minorEastAsia" w:hint="eastAsia"/>
          <w:sz w:val="21"/>
          <w:szCs w:val="21"/>
        </w:rPr>
        <w:t>阻</w:t>
      </w:r>
      <w:proofErr w:type="gramEnd"/>
      <w:r w:rsidRPr="00770B4A">
        <w:rPr>
          <w:rFonts w:asciiTheme="minorEastAsia" w:eastAsiaTheme="minorEastAsia" w:hAnsiTheme="minorEastAsia" w:hint="eastAsia"/>
          <w:sz w:val="21"/>
          <w:szCs w:val="21"/>
        </w:rPr>
        <w:t>焊层</w:t>
      </w:r>
    </w:p>
    <w:p w:rsidR="00770B4A" w:rsidRPr="00770B4A" w:rsidRDefault="00770B4A" w:rsidP="00770B4A">
      <w:pPr>
        <w:spacing w:line="240" w:lineRule="atLeast"/>
        <w:ind w:firstLineChars="0" w:firstLine="0"/>
        <w:rPr>
          <w:rFonts w:asciiTheme="minorEastAsia" w:eastAsiaTheme="minorEastAsia" w:hAnsiTheme="minorEastAsia"/>
          <w:sz w:val="21"/>
          <w:szCs w:val="21"/>
        </w:rPr>
      </w:pPr>
      <w:proofErr w:type="spellStart"/>
      <w:r w:rsidRPr="00770B4A">
        <w:rPr>
          <w:rFonts w:asciiTheme="minorEastAsia" w:eastAsiaTheme="minorEastAsia" w:hAnsiTheme="minorEastAsia" w:hint="eastAsia"/>
          <w:sz w:val="21"/>
          <w:szCs w:val="21"/>
        </w:rPr>
        <w:t>TopPaste</w:t>
      </w:r>
      <w:proofErr w:type="spellEnd"/>
      <w:r w:rsidRPr="00770B4A">
        <w:rPr>
          <w:rFonts w:asciiTheme="minorEastAsia" w:eastAsiaTheme="minorEastAsia" w:hAnsiTheme="minorEastAsia" w:hint="eastAsia"/>
          <w:sz w:val="21"/>
          <w:szCs w:val="21"/>
        </w:rPr>
        <w:t>：顶层</w:t>
      </w:r>
      <w:proofErr w:type="gramStart"/>
      <w:r w:rsidRPr="00770B4A">
        <w:rPr>
          <w:rFonts w:asciiTheme="minorEastAsia" w:eastAsiaTheme="minorEastAsia" w:hAnsiTheme="minorEastAsia" w:hint="eastAsia"/>
          <w:sz w:val="21"/>
          <w:szCs w:val="21"/>
        </w:rPr>
        <w:t>焊膏层</w:t>
      </w:r>
      <w:proofErr w:type="gramEnd"/>
      <w:r w:rsidRPr="00770B4A">
        <w:rPr>
          <w:rFonts w:asciiTheme="minorEastAsia" w:eastAsiaTheme="minorEastAsia" w:hAnsiTheme="minorEastAsia" w:hint="eastAsia"/>
          <w:sz w:val="21"/>
          <w:szCs w:val="21"/>
        </w:rPr>
        <w:t xml:space="preserve">     </w:t>
      </w:r>
      <w:proofErr w:type="spellStart"/>
      <w:r w:rsidRPr="00770B4A">
        <w:rPr>
          <w:rFonts w:asciiTheme="minorEastAsia" w:eastAsiaTheme="minorEastAsia" w:hAnsiTheme="minorEastAsia" w:hint="eastAsia"/>
          <w:sz w:val="21"/>
          <w:szCs w:val="21"/>
        </w:rPr>
        <w:t>BottomPaste</w:t>
      </w:r>
      <w:proofErr w:type="spellEnd"/>
      <w:r w:rsidRPr="00770B4A">
        <w:rPr>
          <w:rFonts w:asciiTheme="minorEastAsia" w:eastAsiaTheme="minorEastAsia" w:hAnsiTheme="minorEastAsia" w:hint="eastAsia"/>
          <w:sz w:val="21"/>
          <w:szCs w:val="21"/>
        </w:rPr>
        <w:t>：底层焊膏层</w:t>
      </w:r>
    </w:p>
    <w:p w:rsidR="00D634B5" w:rsidRDefault="00770B4A" w:rsidP="00770B4A">
      <w:pPr>
        <w:spacing w:line="240" w:lineRule="atLeast"/>
        <w:ind w:firstLineChars="0" w:firstLine="0"/>
        <w:rPr>
          <w:rFonts w:asciiTheme="minorEastAsia" w:eastAsiaTheme="minorEastAsia" w:hAnsiTheme="minorEastAsia"/>
          <w:sz w:val="21"/>
          <w:szCs w:val="21"/>
        </w:rPr>
      </w:pPr>
      <w:proofErr w:type="spellStart"/>
      <w:r w:rsidRPr="00770B4A">
        <w:rPr>
          <w:rFonts w:asciiTheme="minorEastAsia" w:eastAsiaTheme="minorEastAsia" w:hAnsiTheme="minorEastAsia" w:hint="eastAsia"/>
          <w:sz w:val="21"/>
          <w:szCs w:val="21"/>
        </w:rPr>
        <w:t>KeepOutLayer</w:t>
      </w:r>
      <w:proofErr w:type="spellEnd"/>
      <w:r w:rsidRPr="00770B4A">
        <w:rPr>
          <w:rFonts w:asciiTheme="minorEastAsia" w:eastAsiaTheme="minorEastAsia" w:hAnsiTheme="minorEastAsia" w:hint="eastAsia"/>
          <w:sz w:val="21"/>
          <w:szCs w:val="21"/>
        </w:rPr>
        <w:t>：禁止布线层</w:t>
      </w:r>
    </w:p>
    <w:p w:rsidR="000428AD" w:rsidRDefault="000428AD" w:rsidP="00523183">
      <w:pPr>
        <w:pStyle w:val="a9"/>
        <w:numPr>
          <w:ilvl w:val="0"/>
          <w:numId w:val="1"/>
        </w:numPr>
        <w:spacing w:line="240" w:lineRule="atLeast"/>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PCB主要元素</w:t>
      </w:r>
    </w:p>
    <w:p w:rsidR="000428AD" w:rsidRDefault="000428AD" w:rsidP="000428AD">
      <w:pPr>
        <w:pStyle w:val="a9"/>
        <w:spacing w:line="240" w:lineRule="atLeast"/>
        <w:ind w:left="360"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元器件封装：</w:t>
      </w:r>
    </w:p>
    <w:p w:rsidR="00143A42" w:rsidRDefault="00523183" w:rsidP="000428AD">
      <w:pPr>
        <w:pStyle w:val="a9"/>
        <w:spacing w:line="240" w:lineRule="atLeast"/>
        <w:ind w:left="360" w:firstLineChars="0" w:firstLine="0"/>
        <w:rPr>
          <w:rFonts w:asciiTheme="minorEastAsia" w:eastAsiaTheme="minorEastAsia" w:hAnsiTheme="minorEastAsia"/>
          <w:sz w:val="21"/>
          <w:szCs w:val="21"/>
        </w:rPr>
      </w:pPr>
      <w:r w:rsidRPr="00523183">
        <w:rPr>
          <w:rFonts w:asciiTheme="minorEastAsia" w:eastAsiaTheme="minorEastAsia" w:hAnsiTheme="minorEastAsia" w:hint="eastAsia"/>
          <w:sz w:val="21"/>
          <w:szCs w:val="21"/>
        </w:rPr>
        <w:t>一般命名规范：Axial-0.3：轴向封装，引脚间距300mil（1000mil = 1inch = 2.54cm）DIP-40：双列直插，40引脚</w:t>
      </w:r>
    </w:p>
    <w:p w:rsidR="00865F06" w:rsidRDefault="00865F06" w:rsidP="000428AD">
      <w:pPr>
        <w:pStyle w:val="a9"/>
        <w:spacing w:line="240" w:lineRule="atLeast"/>
        <w:ind w:left="360"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焊盘</w:t>
      </w:r>
    </w:p>
    <w:p w:rsidR="00865F06" w:rsidRDefault="00865F06" w:rsidP="000428AD">
      <w:pPr>
        <w:pStyle w:val="a9"/>
        <w:spacing w:line="240" w:lineRule="atLeast"/>
        <w:ind w:left="360"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导线</w:t>
      </w:r>
    </w:p>
    <w:p w:rsidR="00865F06" w:rsidRPr="00A728AB" w:rsidRDefault="001539A7" w:rsidP="00A728AB">
      <w:pPr>
        <w:pStyle w:val="a9"/>
        <w:spacing w:line="240" w:lineRule="atLeast"/>
        <w:ind w:left="360"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过孔</w:t>
      </w:r>
      <w:r w:rsidR="00226B7A">
        <w:rPr>
          <w:rFonts w:asciiTheme="minorEastAsia" w:eastAsiaTheme="minorEastAsia" w:hAnsiTheme="minorEastAsia"/>
          <w:sz w:val="21"/>
          <w:szCs w:val="21"/>
        </w:rPr>
        <w:t>：</w:t>
      </w:r>
      <w:r w:rsidR="00A728AB" w:rsidRPr="00A728AB">
        <w:rPr>
          <w:rFonts w:asciiTheme="minorEastAsia" w:eastAsiaTheme="minorEastAsia" w:hAnsiTheme="minorEastAsia" w:hint="eastAsia"/>
          <w:sz w:val="21"/>
          <w:szCs w:val="21"/>
        </w:rPr>
        <w:t>为</w:t>
      </w:r>
      <w:proofErr w:type="gramStart"/>
      <w:r w:rsidR="00A728AB" w:rsidRPr="00A728AB">
        <w:rPr>
          <w:rFonts w:asciiTheme="minorEastAsia" w:eastAsiaTheme="minorEastAsia" w:hAnsiTheme="minorEastAsia" w:hint="eastAsia"/>
          <w:sz w:val="21"/>
          <w:szCs w:val="21"/>
        </w:rPr>
        <w:t>实现各板层</w:t>
      </w:r>
      <w:proofErr w:type="gramEnd"/>
      <w:r w:rsidR="00A728AB" w:rsidRPr="00A728AB">
        <w:rPr>
          <w:rFonts w:asciiTheme="minorEastAsia" w:eastAsiaTheme="minorEastAsia" w:hAnsiTheme="minorEastAsia" w:hint="eastAsia"/>
          <w:sz w:val="21"/>
          <w:szCs w:val="21"/>
        </w:rPr>
        <w:t>信号之间的电气连接，在PCB上钻的公共</w:t>
      </w:r>
      <w:proofErr w:type="gramStart"/>
      <w:r w:rsidR="00A728AB" w:rsidRPr="00A728AB">
        <w:rPr>
          <w:rFonts w:asciiTheme="minorEastAsia" w:eastAsiaTheme="minorEastAsia" w:hAnsiTheme="minorEastAsia" w:hint="eastAsia"/>
          <w:sz w:val="21"/>
          <w:szCs w:val="21"/>
        </w:rPr>
        <w:t>孔包括</w:t>
      </w:r>
      <w:proofErr w:type="gramEnd"/>
      <w:r w:rsidR="00226B7A" w:rsidRPr="00A728AB">
        <w:rPr>
          <w:rFonts w:asciiTheme="minorEastAsia" w:eastAsiaTheme="minorEastAsia" w:hAnsiTheme="minorEastAsia" w:hint="eastAsia"/>
          <w:sz w:val="21"/>
          <w:szCs w:val="21"/>
        </w:rPr>
        <w:t>通孔过孔，盲孔，埋孔</w:t>
      </w:r>
    </w:p>
    <w:p w:rsidR="00226B7A" w:rsidRDefault="00226B7A" w:rsidP="00226B7A">
      <w:pPr>
        <w:pStyle w:val="a9"/>
        <w:numPr>
          <w:ilvl w:val="0"/>
          <w:numId w:val="1"/>
        </w:numPr>
        <w:spacing w:line="240" w:lineRule="atLeast"/>
        <w:ind w:firstLineChars="0"/>
        <w:rPr>
          <w:rFonts w:asciiTheme="minorEastAsia" w:eastAsiaTheme="minorEastAsia" w:hAnsiTheme="minorEastAsia"/>
          <w:sz w:val="21"/>
          <w:szCs w:val="21"/>
        </w:rPr>
      </w:pPr>
      <w:r>
        <w:rPr>
          <w:rFonts w:asciiTheme="minorEastAsia" w:eastAsiaTheme="minorEastAsia" w:hAnsiTheme="minorEastAsia"/>
          <w:sz w:val="21"/>
          <w:szCs w:val="21"/>
        </w:rPr>
        <w:t>PCB设计基本要求</w:t>
      </w:r>
    </w:p>
    <w:p w:rsidR="00266A99" w:rsidRPr="00266A99" w:rsidRDefault="00266A99" w:rsidP="00266A99">
      <w:pPr>
        <w:pStyle w:val="a9"/>
        <w:spacing w:line="240" w:lineRule="atLeast"/>
        <w:ind w:left="360" w:firstLineChars="0" w:firstLine="0"/>
        <w:rPr>
          <w:rFonts w:asciiTheme="minorEastAsia" w:eastAsiaTheme="minorEastAsia" w:hAnsiTheme="minorEastAsia"/>
          <w:sz w:val="21"/>
          <w:szCs w:val="21"/>
        </w:rPr>
      </w:pPr>
      <w:r w:rsidRPr="00266A99">
        <w:rPr>
          <w:rFonts w:asciiTheme="minorEastAsia" w:eastAsiaTheme="minorEastAsia" w:hAnsiTheme="minorEastAsia" w:hint="eastAsia"/>
          <w:sz w:val="21"/>
          <w:szCs w:val="21"/>
        </w:rPr>
        <w:t>每个集成电路的电源引脚添加1个0.1uF去</w:t>
      </w:r>
      <w:proofErr w:type="gramStart"/>
      <w:r w:rsidRPr="00266A99">
        <w:rPr>
          <w:rFonts w:asciiTheme="minorEastAsia" w:eastAsiaTheme="minorEastAsia" w:hAnsiTheme="minorEastAsia" w:hint="eastAsia"/>
          <w:sz w:val="21"/>
          <w:szCs w:val="21"/>
        </w:rPr>
        <w:t>耦</w:t>
      </w:r>
      <w:proofErr w:type="gramEnd"/>
      <w:r w:rsidRPr="00266A99">
        <w:rPr>
          <w:rFonts w:asciiTheme="minorEastAsia" w:eastAsiaTheme="minorEastAsia" w:hAnsiTheme="minorEastAsia" w:hint="eastAsia"/>
          <w:sz w:val="21"/>
          <w:szCs w:val="21"/>
        </w:rPr>
        <w:t>电容</w:t>
      </w:r>
    </w:p>
    <w:p w:rsidR="00266A99" w:rsidRPr="00266A99" w:rsidRDefault="00266A99" w:rsidP="00266A99">
      <w:pPr>
        <w:pStyle w:val="a9"/>
        <w:spacing w:line="240" w:lineRule="atLeast"/>
        <w:ind w:left="360" w:firstLineChars="0" w:firstLine="0"/>
        <w:rPr>
          <w:rFonts w:asciiTheme="minorEastAsia" w:eastAsiaTheme="minorEastAsia" w:hAnsiTheme="minorEastAsia"/>
          <w:sz w:val="21"/>
          <w:szCs w:val="21"/>
        </w:rPr>
      </w:pPr>
      <w:r w:rsidRPr="00266A99">
        <w:rPr>
          <w:rFonts w:asciiTheme="minorEastAsia" w:eastAsiaTheme="minorEastAsia" w:hAnsiTheme="minorEastAsia" w:hint="eastAsia"/>
          <w:sz w:val="21"/>
          <w:szCs w:val="21"/>
        </w:rPr>
        <w:t>集成电路闲置的输入引脚不能悬空，要做上下拉处理</w:t>
      </w:r>
    </w:p>
    <w:p w:rsidR="00266A99" w:rsidRPr="00266A99" w:rsidRDefault="00266A99" w:rsidP="00266A99">
      <w:pPr>
        <w:pStyle w:val="a9"/>
        <w:spacing w:line="240" w:lineRule="atLeast"/>
        <w:ind w:left="360" w:firstLineChars="0" w:firstLine="0"/>
        <w:rPr>
          <w:rFonts w:asciiTheme="minorEastAsia" w:eastAsiaTheme="minorEastAsia" w:hAnsiTheme="minorEastAsia"/>
          <w:sz w:val="21"/>
          <w:szCs w:val="21"/>
        </w:rPr>
      </w:pPr>
      <w:r w:rsidRPr="00266A99">
        <w:rPr>
          <w:rFonts w:asciiTheme="minorEastAsia" w:eastAsiaTheme="minorEastAsia" w:hAnsiTheme="minorEastAsia" w:hint="eastAsia"/>
          <w:sz w:val="21"/>
          <w:szCs w:val="21"/>
        </w:rPr>
        <w:t>相邻层走线要相互垂直</w:t>
      </w:r>
    </w:p>
    <w:p w:rsidR="00266A99" w:rsidRPr="00266A99" w:rsidRDefault="00266A99" w:rsidP="00266A99">
      <w:pPr>
        <w:pStyle w:val="a9"/>
        <w:spacing w:line="240" w:lineRule="atLeast"/>
        <w:ind w:left="360" w:firstLineChars="0" w:firstLine="0"/>
        <w:rPr>
          <w:rFonts w:asciiTheme="minorEastAsia" w:eastAsiaTheme="minorEastAsia" w:hAnsiTheme="minorEastAsia"/>
          <w:sz w:val="21"/>
          <w:szCs w:val="21"/>
        </w:rPr>
      </w:pPr>
      <w:r w:rsidRPr="00266A99">
        <w:rPr>
          <w:rFonts w:asciiTheme="minorEastAsia" w:eastAsiaTheme="minorEastAsia" w:hAnsiTheme="minorEastAsia" w:hint="eastAsia"/>
          <w:sz w:val="21"/>
          <w:szCs w:val="21"/>
        </w:rPr>
        <w:t>任何信号不能出现闭合环路</w:t>
      </w:r>
    </w:p>
    <w:p w:rsidR="00266A99" w:rsidRPr="00266A99" w:rsidRDefault="00266A99" w:rsidP="00266A99">
      <w:pPr>
        <w:pStyle w:val="a9"/>
        <w:spacing w:line="240" w:lineRule="atLeast"/>
        <w:ind w:left="360" w:firstLineChars="0" w:firstLine="0"/>
        <w:rPr>
          <w:rFonts w:asciiTheme="minorEastAsia" w:eastAsiaTheme="minorEastAsia" w:hAnsiTheme="minorEastAsia"/>
          <w:sz w:val="21"/>
          <w:szCs w:val="21"/>
        </w:rPr>
      </w:pPr>
      <w:r w:rsidRPr="00266A99">
        <w:rPr>
          <w:rFonts w:asciiTheme="minorEastAsia" w:eastAsiaTheme="minorEastAsia" w:hAnsiTheme="minorEastAsia" w:hint="eastAsia"/>
          <w:sz w:val="21"/>
          <w:szCs w:val="21"/>
        </w:rPr>
        <w:t>禁止直角走线或者锐角走线</w:t>
      </w:r>
    </w:p>
    <w:p w:rsidR="00226B7A" w:rsidRPr="00523183" w:rsidRDefault="00266A99" w:rsidP="00266A99">
      <w:pPr>
        <w:pStyle w:val="a9"/>
        <w:spacing w:line="240" w:lineRule="atLeast"/>
        <w:ind w:left="360" w:firstLineChars="0" w:firstLine="0"/>
        <w:rPr>
          <w:rFonts w:asciiTheme="minorEastAsia" w:eastAsiaTheme="minorEastAsia" w:hAnsiTheme="minorEastAsia"/>
          <w:sz w:val="21"/>
          <w:szCs w:val="21"/>
        </w:rPr>
      </w:pPr>
      <w:r w:rsidRPr="00266A99">
        <w:rPr>
          <w:rFonts w:asciiTheme="minorEastAsia" w:eastAsiaTheme="minorEastAsia" w:hAnsiTheme="minorEastAsia" w:hint="eastAsia"/>
          <w:sz w:val="21"/>
          <w:szCs w:val="21"/>
        </w:rPr>
        <w:t>走线尽量短，同时要少用过孔</w:t>
      </w:r>
    </w:p>
    <w:p w:rsidR="00143A42" w:rsidRDefault="004F3377" w:rsidP="00770B4A">
      <w:pPr>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PPT3</w:t>
      </w:r>
      <w:r>
        <w:rPr>
          <w:rFonts w:asciiTheme="minorEastAsia" w:eastAsiaTheme="minorEastAsia" w:hAnsiTheme="minorEastAsia"/>
          <w:sz w:val="21"/>
          <w:szCs w:val="21"/>
        </w:rPr>
        <w:t xml:space="preserve"> 误差分析与数据处理</w:t>
      </w:r>
    </w:p>
    <w:p w:rsidR="004F3377" w:rsidRDefault="00880A94" w:rsidP="004F3377">
      <w:pPr>
        <w:pStyle w:val="a9"/>
        <w:numPr>
          <w:ilvl w:val="0"/>
          <w:numId w:val="2"/>
        </w:numPr>
        <w:spacing w:line="240" w:lineRule="atLeast"/>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误差定义：</w:t>
      </w:r>
    </w:p>
    <w:p w:rsidR="00442784" w:rsidRDefault="00442784" w:rsidP="00442784">
      <w:pPr>
        <w:pStyle w:val="a9"/>
        <w:spacing w:line="240" w:lineRule="atLeast"/>
        <w:ind w:left="360" w:firstLineChars="0" w:firstLine="0"/>
        <w:rPr>
          <w:rFonts w:asciiTheme="minorEastAsia" w:eastAsiaTheme="minorEastAsia" w:hAnsiTheme="minorEastAsia"/>
          <w:sz w:val="21"/>
          <w:szCs w:val="21"/>
        </w:rPr>
      </w:pPr>
      <w:r w:rsidRPr="00442784">
        <w:rPr>
          <w:rFonts w:asciiTheme="minorEastAsia" w:eastAsiaTheme="minorEastAsia" w:hAnsiTheme="minorEastAsia" w:hint="eastAsia"/>
          <w:sz w:val="21"/>
          <w:szCs w:val="21"/>
        </w:rPr>
        <w:t>绝对误差</w:t>
      </w:r>
      <w:r>
        <w:rPr>
          <w:rFonts w:asciiTheme="minorEastAsia" w:eastAsiaTheme="minorEastAsia" w:hAnsiTheme="minorEastAsia"/>
          <w:sz w:val="21"/>
          <w:szCs w:val="21"/>
        </w:rPr>
        <w:t>：</w:t>
      </w:r>
      <w:r w:rsidRPr="00442784">
        <w:rPr>
          <w:rFonts w:asciiTheme="minorEastAsia" w:eastAsiaTheme="minorEastAsia" w:hAnsiTheme="minorEastAsia" w:hint="eastAsia"/>
          <w:sz w:val="21"/>
          <w:szCs w:val="21"/>
        </w:rPr>
        <w:t>测量值x与被测量的真值x0之间的偏差</w:t>
      </w:r>
    </w:p>
    <w:p w:rsidR="00801F27" w:rsidRPr="00801F27" w:rsidRDefault="00801F27" w:rsidP="00801F27">
      <w:pPr>
        <w:pStyle w:val="a9"/>
        <w:spacing w:line="240" w:lineRule="atLeast"/>
        <w:ind w:left="360" w:firstLineChars="0" w:firstLine="0"/>
        <w:rPr>
          <w:rFonts w:asciiTheme="minorEastAsia" w:eastAsiaTheme="minorEastAsia" w:hAnsiTheme="minorEastAsia"/>
          <w:sz w:val="21"/>
          <w:szCs w:val="21"/>
        </w:rPr>
      </w:pPr>
      <w:r w:rsidRPr="00801F27">
        <w:rPr>
          <w:rFonts w:asciiTheme="minorEastAsia" w:eastAsiaTheme="minorEastAsia" w:hAnsiTheme="minorEastAsia" w:hint="eastAsia"/>
          <w:sz w:val="21"/>
          <w:szCs w:val="21"/>
        </w:rPr>
        <w:t>相对误差</w:t>
      </w:r>
      <w:r>
        <w:rPr>
          <w:rFonts w:asciiTheme="minorEastAsia" w:eastAsiaTheme="minorEastAsia" w:hAnsiTheme="minorEastAsia"/>
          <w:sz w:val="21"/>
          <w:szCs w:val="21"/>
        </w:rPr>
        <w:t>：</w:t>
      </w:r>
      <w:r w:rsidRPr="00801F27">
        <w:rPr>
          <w:rFonts w:asciiTheme="minorEastAsia" w:eastAsiaTheme="minorEastAsia" w:hAnsiTheme="minorEastAsia" w:hint="eastAsia"/>
          <w:sz w:val="21"/>
          <w:szCs w:val="21"/>
        </w:rPr>
        <w:t>测量的绝对误差与真值的比值，常用百分数表示</w:t>
      </w:r>
    </w:p>
    <w:p w:rsidR="00D634B5" w:rsidRPr="00D634B5" w:rsidRDefault="000042B1" w:rsidP="00D634B5">
      <w:pPr>
        <w:spacing w:line="240" w:lineRule="atLeast"/>
        <w:ind w:firstLineChars="0" w:firstLine="0"/>
        <w:rPr>
          <w:rFonts w:asciiTheme="minorEastAsia" w:eastAsiaTheme="minorEastAsia" w:hAnsiTheme="minorEastAsia"/>
          <w:sz w:val="21"/>
          <w:szCs w:val="21"/>
        </w:rPr>
      </w:pPr>
      <w:r>
        <w:rPr>
          <w:noProof/>
        </w:rPr>
        <w:drawing>
          <wp:inline distT="0" distB="0" distL="0" distR="0" wp14:anchorId="02B562D3" wp14:editId="24AC5B5A">
            <wp:extent cx="5054600" cy="182017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0953" cy="1826063"/>
                    </a:xfrm>
                    <a:prstGeom prst="rect">
                      <a:avLst/>
                    </a:prstGeom>
                  </pic:spPr>
                </pic:pic>
              </a:graphicData>
            </a:graphic>
          </wp:inline>
        </w:drawing>
      </w:r>
    </w:p>
    <w:p w:rsidR="00D634B5" w:rsidRDefault="003949F0" w:rsidP="003949F0">
      <w:pPr>
        <w:ind w:firstLineChars="0" w:firstLine="0"/>
      </w:pPr>
      <w:r w:rsidRPr="003949F0">
        <w:rPr>
          <w:rFonts w:hint="eastAsia"/>
        </w:rPr>
        <w:lastRenderedPageBreak/>
        <w:t>电表</w:t>
      </w:r>
      <w:r w:rsidRPr="003949F0">
        <w:rPr>
          <w:rFonts w:hint="eastAsia"/>
        </w:rPr>
        <w:t>1:</w:t>
      </w:r>
      <w:r w:rsidRPr="003949F0">
        <w:rPr>
          <w:rFonts w:hint="eastAsia"/>
        </w:rPr>
        <w:t>量程</w:t>
      </w:r>
      <w:r w:rsidRPr="003949F0">
        <w:rPr>
          <w:rFonts w:hint="eastAsia"/>
        </w:rPr>
        <w:t>150v,</w:t>
      </w:r>
      <w:r w:rsidRPr="003949F0">
        <w:rPr>
          <w:rFonts w:hint="eastAsia"/>
        </w:rPr>
        <w:t>精度等级</w:t>
      </w:r>
      <w:r>
        <w:rPr>
          <w:rFonts w:hint="eastAsia"/>
        </w:rPr>
        <w:t xml:space="preserve">0.5  </w:t>
      </w:r>
      <w:r w:rsidRPr="003949F0">
        <w:rPr>
          <w:rFonts w:hint="eastAsia"/>
        </w:rPr>
        <w:t>电表</w:t>
      </w:r>
      <w:r w:rsidRPr="003949F0">
        <w:rPr>
          <w:rFonts w:hint="eastAsia"/>
        </w:rPr>
        <w:t>2:</w:t>
      </w:r>
      <w:r w:rsidRPr="003949F0">
        <w:rPr>
          <w:rFonts w:hint="eastAsia"/>
        </w:rPr>
        <w:t>量程</w:t>
      </w:r>
      <w:r w:rsidRPr="003949F0">
        <w:rPr>
          <w:rFonts w:hint="eastAsia"/>
        </w:rPr>
        <w:t xml:space="preserve">15v,  </w:t>
      </w:r>
      <w:r w:rsidRPr="003949F0">
        <w:rPr>
          <w:rFonts w:hint="eastAsia"/>
        </w:rPr>
        <w:t>精度等级</w:t>
      </w:r>
      <w:r>
        <w:rPr>
          <w:rFonts w:hint="eastAsia"/>
        </w:rPr>
        <w:t xml:space="preserve">2.5 </w:t>
      </w:r>
      <w:r w:rsidRPr="003949F0">
        <w:rPr>
          <w:rFonts w:hint="eastAsia"/>
        </w:rPr>
        <w:t>测量</w:t>
      </w:r>
      <w:r w:rsidRPr="003949F0">
        <w:rPr>
          <w:rFonts w:hint="eastAsia"/>
        </w:rPr>
        <w:t>10v</w:t>
      </w:r>
      <w:r w:rsidRPr="003949F0">
        <w:rPr>
          <w:rFonts w:hint="eastAsia"/>
        </w:rPr>
        <w:t>左右电压</w:t>
      </w:r>
      <w:r w:rsidRPr="003949F0">
        <w:rPr>
          <w:rFonts w:hint="eastAsia"/>
        </w:rPr>
        <w:t>,</w:t>
      </w:r>
      <w:r w:rsidRPr="003949F0">
        <w:rPr>
          <w:rFonts w:hint="eastAsia"/>
        </w:rPr>
        <w:t>该用哪块表测量</w:t>
      </w:r>
      <w:r w:rsidRPr="003949F0">
        <w:rPr>
          <w:rFonts w:hint="eastAsia"/>
        </w:rPr>
        <w:t>?</w:t>
      </w:r>
    </w:p>
    <w:p w:rsidR="003949F0" w:rsidRDefault="003949F0" w:rsidP="003949F0">
      <w:pPr>
        <w:ind w:firstLineChars="0" w:firstLine="0"/>
      </w:pPr>
      <w:r w:rsidRPr="003949F0">
        <w:rPr>
          <w:rFonts w:hint="eastAsia"/>
        </w:rPr>
        <w:t>电表</w:t>
      </w:r>
      <w:r w:rsidRPr="003949F0">
        <w:rPr>
          <w:rFonts w:hint="eastAsia"/>
        </w:rPr>
        <w:t>1:</w:t>
      </w:r>
      <w:r w:rsidRPr="003949F0">
        <w:rPr>
          <w:rFonts w:hint="eastAsia"/>
        </w:rPr>
        <w:t>绝对误差≤</w:t>
      </w:r>
      <w:r w:rsidRPr="003949F0">
        <w:rPr>
          <w:rFonts w:hint="eastAsia"/>
        </w:rPr>
        <w:t>0.5%</w:t>
      </w:r>
      <w:r w:rsidRPr="003949F0">
        <w:rPr>
          <w:rFonts w:hint="eastAsia"/>
        </w:rPr>
        <w:t>×</w:t>
      </w:r>
      <w:r w:rsidRPr="003949F0">
        <w:rPr>
          <w:rFonts w:hint="eastAsia"/>
        </w:rPr>
        <w:t>150</w:t>
      </w:r>
      <w:r w:rsidRPr="003949F0">
        <w:rPr>
          <w:rFonts w:hint="eastAsia"/>
        </w:rPr>
        <w:t>＝</w:t>
      </w:r>
      <w:r w:rsidRPr="003949F0">
        <w:rPr>
          <w:rFonts w:hint="eastAsia"/>
        </w:rPr>
        <w:t>0.75</w:t>
      </w:r>
      <w:r>
        <w:t xml:space="preserve"> </w:t>
      </w:r>
      <w:r w:rsidRPr="003949F0">
        <w:rPr>
          <w:rFonts w:hint="eastAsia"/>
        </w:rPr>
        <w:t>相对误差≤</w:t>
      </w:r>
      <w:r w:rsidRPr="003949F0">
        <w:rPr>
          <w:rFonts w:hint="eastAsia"/>
        </w:rPr>
        <w:t>0.75/10=0.075</w:t>
      </w:r>
    </w:p>
    <w:p w:rsidR="003949F0" w:rsidRDefault="003949F0" w:rsidP="003949F0">
      <w:pPr>
        <w:ind w:firstLineChars="0" w:firstLine="0"/>
      </w:pPr>
      <w:r w:rsidRPr="003949F0">
        <w:rPr>
          <w:rFonts w:hint="eastAsia"/>
        </w:rPr>
        <w:t>电表</w:t>
      </w:r>
      <w:r w:rsidRPr="003949F0">
        <w:rPr>
          <w:rFonts w:hint="eastAsia"/>
        </w:rPr>
        <w:t xml:space="preserve">2: </w:t>
      </w:r>
      <w:r w:rsidRPr="003949F0">
        <w:rPr>
          <w:rFonts w:hint="eastAsia"/>
        </w:rPr>
        <w:t>绝对误差≤</w:t>
      </w:r>
      <w:r w:rsidRPr="003949F0">
        <w:rPr>
          <w:rFonts w:hint="eastAsia"/>
        </w:rPr>
        <w:t>2.5%</w:t>
      </w:r>
      <w:r w:rsidRPr="003949F0">
        <w:rPr>
          <w:rFonts w:hint="eastAsia"/>
        </w:rPr>
        <w:t>×</w:t>
      </w:r>
      <w:r w:rsidRPr="003949F0">
        <w:rPr>
          <w:rFonts w:hint="eastAsia"/>
        </w:rPr>
        <w:t>15</w:t>
      </w:r>
      <w:r w:rsidRPr="003949F0">
        <w:rPr>
          <w:rFonts w:hint="eastAsia"/>
        </w:rPr>
        <w:t>＝</w:t>
      </w:r>
      <w:r w:rsidRPr="003949F0">
        <w:rPr>
          <w:rFonts w:hint="eastAsia"/>
        </w:rPr>
        <w:t>0.375</w:t>
      </w:r>
      <w:r w:rsidRPr="003949F0">
        <w:rPr>
          <w:rFonts w:hint="eastAsia"/>
        </w:rPr>
        <w:t>相对误差≤</w:t>
      </w:r>
      <w:r w:rsidRPr="003949F0">
        <w:rPr>
          <w:rFonts w:hint="eastAsia"/>
        </w:rPr>
        <w:t>0.375/10=0.0375</w:t>
      </w:r>
    </w:p>
    <w:p w:rsidR="009619FF" w:rsidRDefault="00F32A60" w:rsidP="009619FF">
      <w:pPr>
        <w:ind w:firstLine="400"/>
      </w:pPr>
      <w:r w:rsidRPr="00F32A60">
        <w:rPr>
          <w:rFonts w:hint="eastAsia"/>
        </w:rPr>
        <w:t>分贝误差</w:t>
      </w:r>
      <w:r>
        <w:t>：</w:t>
      </w:r>
      <w:r w:rsidRPr="00F32A60">
        <w:rPr>
          <w:rFonts w:hint="eastAsia"/>
        </w:rPr>
        <w:t>电压增益或功率增益的相对误差用分贝表示时称为分贝误差</w:t>
      </w:r>
      <w:r w:rsidR="009619FF">
        <w:rPr>
          <w:noProof/>
        </w:rPr>
        <w:drawing>
          <wp:inline distT="0" distB="0" distL="0" distR="0" wp14:anchorId="5FFF6CFD" wp14:editId="53D44921">
            <wp:extent cx="5735955" cy="10696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5233" cy="1073271"/>
                    </a:xfrm>
                    <a:prstGeom prst="rect">
                      <a:avLst/>
                    </a:prstGeom>
                  </pic:spPr>
                </pic:pic>
              </a:graphicData>
            </a:graphic>
          </wp:inline>
        </w:drawing>
      </w:r>
    </w:p>
    <w:p w:rsidR="008A062D" w:rsidRDefault="008A062D" w:rsidP="009619FF">
      <w:pPr>
        <w:ind w:firstLine="400"/>
      </w:pPr>
      <w:r>
        <w:t>测量误差分为系统误差，随机误差，粗大误差</w:t>
      </w:r>
    </w:p>
    <w:p w:rsidR="000618D5" w:rsidRDefault="000618D5" w:rsidP="000618D5">
      <w:pPr>
        <w:pStyle w:val="a9"/>
        <w:numPr>
          <w:ilvl w:val="0"/>
          <w:numId w:val="2"/>
        </w:numPr>
        <w:ind w:firstLineChars="0"/>
      </w:pPr>
      <w:r>
        <w:rPr>
          <w:rFonts w:hint="eastAsia"/>
        </w:rPr>
        <w:t>有效数字表示</w:t>
      </w:r>
    </w:p>
    <w:p w:rsidR="008115C7" w:rsidRPr="008115C7" w:rsidRDefault="008115C7" w:rsidP="008115C7">
      <w:pPr>
        <w:pStyle w:val="a9"/>
        <w:ind w:left="360" w:firstLineChars="0" w:firstLine="0"/>
      </w:pPr>
      <w:r w:rsidRPr="008115C7">
        <w:rPr>
          <w:rFonts w:hint="eastAsia"/>
        </w:rPr>
        <w:t>实验数据的整理</w:t>
      </w:r>
      <w:r>
        <w:t>：</w:t>
      </w:r>
      <w:r w:rsidRPr="008115C7">
        <w:rPr>
          <w:rFonts w:hint="eastAsia"/>
        </w:rPr>
        <w:t>a</w:t>
      </w:r>
      <w:r w:rsidRPr="008115C7">
        <w:rPr>
          <w:rFonts w:hint="eastAsia"/>
        </w:rPr>
        <w:t>、</w:t>
      </w:r>
      <w:proofErr w:type="gramStart"/>
      <w:r w:rsidRPr="008115C7">
        <w:rPr>
          <w:rFonts w:hint="eastAsia"/>
        </w:rPr>
        <w:t>误差位</w:t>
      </w:r>
      <w:proofErr w:type="gramEnd"/>
      <w:r w:rsidRPr="008115C7">
        <w:rPr>
          <w:rFonts w:hint="eastAsia"/>
        </w:rPr>
        <w:t>对齐法</w:t>
      </w:r>
      <w:r w:rsidRPr="008115C7">
        <w:rPr>
          <w:rFonts w:hint="eastAsia"/>
        </w:rPr>
        <w:t>b</w:t>
      </w:r>
      <w:r w:rsidRPr="008115C7">
        <w:rPr>
          <w:rFonts w:hint="eastAsia"/>
        </w:rPr>
        <w:t>、有效数字表示法：以保留数据末位为单位，当后面</w:t>
      </w:r>
      <w:proofErr w:type="gramStart"/>
      <w:r w:rsidRPr="008115C7">
        <w:rPr>
          <w:rFonts w:hint="eastAsia"/>
        </w:rPr>
        <w:t>的数恰为</w:t>
      </w:r>
      <w:proofErr w:type="gramEnd"/>
      <w:r w:rsidRPr="008115C7">
        <w:rPr>
          <w:rFonts w:hint="eastAsia"/>
        </w:rPr>
        <w:t>0.5</w:t>
      </w:r>
      <w:r w:rsidRPr="008115C7">
        <w:rPr>
          <w:rFonts w:hint="eastAsia"/>
        </w:rPr>
        <w:t>时，末位变为偶数（“</w:t>
      </w:r>
      <w:r w:rsidRPr="008115C7">
        <w:rPr>
          <w:rFonts w:hint="eastAsia"/>
        </w:rPr>
        <w:t>4</w:t>
      </w:r>
      <w:r w:rsidRPr="008115C7">
        <w:rPr>
          <w:rFonts w:hint="eastAsia"/>
        </w:rPr>
        <w:t>舍</w:t>
      </w:r>
      <w:r w:rsidRPr="008115C7">
        <w:rPr>
          <w:rFonts w:hint="eastAsia"/>
        </w:rPr>
        <w:t>6</w:t>
      </w:r>
      <w:r w:rsidRPr="008115C7">
        <w:rPr>
          <w:rFonts w:hint="eastAsia"/>
        </w:rPr>
        <w:t>入，逢</w:t>
      </w:r>
      <w:r w:rsidRPr="008115C7">
        <w:rPr>
          <w:rFonts w:hint="eastAsia"/>
        </w:rPr>
        <w:t>5</w:t>
      </w:r>
      <w:r w:rsidRPr="008115C7">
        <w:rPr>
          <w:rFonts w:hint="eastAsia"/>
        </w:rPr>
        <w:t>尾留双”）</w:t>
      </w:r>
    </w:p>
    <w:p w:rsidR="008115C7" w:rsidRPr="008115C7" w:rsidRDefault="008115C7" w:rsidP="008115C7">
      <w:pPr>
        <w:pStyle w:val="a9"/>
        <w:ind w:left="360" w:firstLineChars="0" w:firstLine="0"/>
      </w:pPr>
      <w:r w:rsidRPr="008115C7">
        <w:rPr>
          <w:rFonts w:hint="eastAsia"/>
        </w:rPr>
        <w:t>例：保留</w:t>
      </w:r>
      <w:r w:rsidRPr="008115C7">
        <w:rPr>
          <w:rFonts w:hint="eastAsia"/>
        </w:rPr>
        <w:t>2</w:t>
      </w:r>
      <w:r w:rsidRPr="008115C7">
        <w:rPr>
          <w:rFonts w:hint="eastAsia"/>
        </w:rPr>
        <w:t>位有效数字</w:t>
      </w:r>
      <w:r w:rsidRPr="008115C7">
        <w:t xml:space="preserve">0.8550 </w:t>
      </w:r>
      <w:r w:rsidRPr="008115C7">
        <w:t xml:space="preserve"> 0.86           0.8650 </w:t>
      </w:r>
      <w:r w:rsidRPr="008115C7">
        <w:t> 0.86</w:t>
      </w:r>
    </w:p>
    <w:p w:rsidR="008115C7" w:rsidRDefault="008115C7" w:rsidP="008115C7">
      <w:pPr>
        <w:pStyle w:val="a9"/>
        <w:ind w:left="360" w:firstLineChars="0" w:firstLine="0"/>
      </w:pPr>
      <w:r w:rsidRPr="008115C7">
        <w:rPr>
          <w:rFonts w:hint="eastAsia"/>
        </w:rPr>
        <w:t>实验曲线的绘制</w:t>
      </w:r>
      <w:r>
        <w:rPr>
          <w:rFonts w:hint="eastAsia"/>
        </w:rPr>
        <w:t>：</w:t>
      </w:r>
      <w:r w:rsidRPr="008115C7">
        <w:rPr>
          <w:rFonts w:hint="eastAsia"/>
        </w:rPr>
        <w:t>平滑法</w:t>
      </w:r>
      <w:r>
        <w:rPr>
          <w:rFonts w:hint="eastAsia"/>
        </w:rPr>
        <w:t>，</w:t>
      </w:r>
      <w:r w:rsidRPr="008115C7">
        <w:rPr>
          <w:rFonts w:hint="eastAsia"/>
        </w:rPr>
        <w:t>分组平均法</w:t>
      </w:r>
    </w:p>
    <w:p w:rsidR="00022EB9" w:rsidRDefault="00022EB9" w:rsidP="00022EB9">
      <w:pPr>
        <w:pStyle w:val="a9"/>
        <w:ind w:left="360" w:firstLineChars="0" w:firstLine="0"/>
      </w:pPr>
      <w:r w:rsidRPr="00022EB9">
        <w:rPr>
          <w:rFonts w:hint="eastAsia"/>
        </w:rPr>
        <w:t>实验数据的函数表示</w:t>
      </w:r>
      <w:r>
        <w:t>：</w:t>
      </w:r>
      <w:r w:rsidRPr="00022EB9">
        <w:rPr>
          <w:rFonts w:hint="eastAsia"/>
        </w:rPr>
        <w:t>最小二乘法</w:t>
      </w:r>
      <w:r>
        <w:t>，</w:t>
      </w:r>
      <w:r w:rsidRPr="00022EB9">
        <w:rPr>
          <w:rFonts w:hint="eastAsia"/>
        </w:rPr>
        <w:t>回归分析法</w:t>
      </w:r>
    </w:p>
    <w:p w:rsidR="00022EB9" w:rsidRDefault="00022EB9" w:rsidP="00022EB9">
      <w:pPr>
        <w:pStyle w:val="a9"/>
        <w:ind w:left="360" w:firstLineChars="0" w:firstLine="0"/>
      </w:pPr>
      <w:r w:rsidRPr="00022EB9">
        <w:rPr>
          <w:rFonts w:hint="eastAsia"/>
        </w:rPr>
        <w:t>实验数据的插值法</w:t>
      </w:r>
      <w:r>
        <w:t>：</w:t>
      </w:r>
      <w:r w:rsidRPr="00022EB9">
        <w:rPr>
          <w:rFonts w:hint="eastAsia"/>
        </w:rPr>
        <w:t>在一列实验数据</w:t>
      </w:r>
      <w:r>
        <w:rPr>
          <w:rFonts w:hint="eastAsia"/>
        </w:rPr>
        <w:t>中插进一些需要的值称为实验数据插值。常用的方法为拉格朗日插</w:t>
      </w:r>
    </w:p>
    <w:p w:rsidR="009F2760" w:rsidRDefault="009F2760" w:rsidP="009F2760">
      <w:pPr>
        <w:ind w:firstLineChars="0" w:firstLine="0"/>
      </w:pPr>
      <w:r>
        <w:rPr>
          <w:rFonts w:hint="eastAsia"/>
        </w:rPr>
        <w:t>PPT4</w:t>
      </w:r>
      <w:r w:rsidR="001D6C06">
        <w:t xml:space="preserve"> </w:t>
      </w:r>
      <w:r w:rsidR="001D6C06">
        <w:t>模拟电子线路基础</w:t>
      </w:r>
    </w:p>
    <w:p w:rsidR="00034C8C" w:rsidRDefault="00034C8C" w:rsidP="00034C8C">
      <w:pPr>
        <w:pStyle w:val="a9"/>
        <w:numPr>
          <w:ilvl w:val="0"/>
          <w:numId w:val="3"/>
        </w:numPr>
        <w:ind w:firstLineChars="0"/>
      </w:pPr>
      <w:r>
        <w:rPr>
          <w:rFonts w:hint="eastAsia"/>
        </w:rPr>
        <w:t>二极管的应用</w:t>
      </w:r>
    </w:p>
    <w:p w:rsidR="000A0761" w:rsidRDefault="000A0761" w:rsidP="000A0761">
      <w:pPr>
        <w:pStyle w:val="a9"/>
        <w:ind w:left="360" w:firstLineChars="0" w:firstLine="0"/>
      </w:pPr>
      <w:r>
        <w:rPr>
          <w:rFonts w:hint="eastAsia"/>
        </w:rPr>
        <w:t>普通二极管：</w:t>
      </w:r>
      <w:r w:rsidRPr="000A0761">
        <w:rPr>
          <w:rFonts w:hint="eastAsia"/>
        </w:rPr>
        <w:t>整流、检波、限幅、钳位</w:t>
      </w:r>
    </w:p>
    <w:p w:rsidR="00754608" w:rsidRDefault="00AE2DE2" w:rsidP="009F2760">
      <w:pPr>
        <w:ind w:firstLineChars="0" w:firstLine="0"/>
      </w:pPr>
      <w:r>
        <w:rPr>
          <w:noProof/>
        </w:rPr>
        <w:drawing>
          <wp:inline distT="0" distB="0" distL="0" distR="0" wp14:anchorId="43280BA7" wp14:editId="383BC079">
            <wp:extent cx="2231083" cy="15441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3881" cy="1552986"/>
                    </a:xfrm>
                    <a:prstGeom prst="rect">
                      <a:avLst/>
                    </a:prstGeom>
                  </pic:spPr>
                </pic:pic>
              </a:graphicData>
            </a:graphic>
          </wp:inline>
        </w:drawing>
      </w:r>
      <w:r w:rsidR="005211F9">
        <w:rPr>
          <w:noProof/>
        </w:rPr>
        <w:drawing>
          <wp:inline distT="0" distB="0" distL="0" distR="0" wp14:anchorId="722CBA44" wp14:editId="66FE0F1A">
            <wp:extent cx="2605014" cy="15268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7804" cy="1534373"/>
                    </a:xfrm>
                    <a:prstGeom prst="rect">
                      <a:avLst/>
                    </a:prstGeom>
                  </pic:spPr>
                </pic:pic>
              </a:graphicData>
            </a:graphic>
          </wp:inline>
        </w:drawing>
      </w:r>
    </w:p>
    <w:p w:rsidR="00950D94" w:rsidRDefault="00346F81" w:rsidP="009F2760">
      <w:pPr>
        <w:ind w:firstLineChars="0" w:firstLine="0"/>
      </w:pPr>
      <w:r>
        <w:rPr>
          <w:noProof/>
        </w:rPr>
        <w:lastRenderedPageBreak/>
        <w:drawing>
          <wp:inline distT="0" distB="0" distL="0" distR="0" wp14:anchorId="5A77DF94" wp14:editId="34B651DD">
            <wp:extent cx="2078966" cy="1388574"/>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789" cy="1422519"/>
                    </a:xfrm>
                    <a:prstGeom prst="rect">
                      <a:avLst/>
                    </a:prstGeom>
                  </pic:spPr>
                </pic:pic>
              </a:graphicData>
            </a:graphic>
          </wp:inline>
        </w:drawing>
      </w:r>
      <w:r w:rsidR="00A5361B">
        <w:rPr>
          <w:noProof/>
        </w:rPr>
        <w:drawing>
          <wp:inline distT="0" distB="0" distL="0" distR="0" wp14:anchorId="0CBB9A68" wp14:editId="66B01867">
            <wp:extent cx="4511615" cy="1500505"/>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1473" cy="1510435"/>
                    </a:xfrm>
                    <a:prstGeom prst="rect">
                      <a:avLst/>
                    </a:prstGeom>
                  </pic:spPr>
                </pic:pic>
              </a:graphicData>
            </a:graphic>
          </wp:inline>
        </w:drawing>
      </w:r>
    </w:p>
    <w:p w:rsidR="004D47A4" w:rsidRDefault="004D47A4" w:rsidP="009F2760">
      <w:pPr>
        <w:ind w:firstLineChars="0" w:firstLine="0"/>
      </w:pPr>
      <w:r>
        <w:rPr>
          <w:rFonts w:hint="eastAsia"/>
        </w:rPr>
        <w:t>发光二极管：</w:t>
      </w:r>
      <w:r w:rsidRPr="004D47A4">
        <w:rPr>
          <w:rFonts w:hint="eastAsia"/>
        </w:rPr>
        <w:t>指示、显示、信号耦合</w:t>
      </w:r>
    </w:p>
    <w:p w:rsidR="00BE0D30" w:rsidRDefault="00020010" w:rsidP="009F2760">
      <w:pPr>
        <w:ind w:firstLineChars="0" w:firstLine="0"/>
      </w:pPr>
      <w:r>
        <w:rPr>
          <w:noProof/>
        </w:rPr>
        <w:drawing>
          <wp:inline distT="0" distB="0" distL="0" distR="0" wp14:anchorId="48A0C43C" wp14:editId="7FC06D48">
            <wp:extent cx="2078355" cy="1483743"/>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1172" cy="1507171"/>
                    </a:xfrm>
                    <a:prstGeom prst="rect">
                      <a:avLst/>
                    </a:prstGeom>
                  </pic:spPr>
                </pic:pic>
              </a:graphicData>
            </a:graphic>
          </wp:inline>
        </w:drawing>
      </w:r>
      <w:r w:rsidR="002D2EA1">
        <w:rPr>
          <w:noProof/>
        </w:rPr>
        <w:drawing>
          <wp:inline distT="0" distB="0" distL="0" distR="0" wp14:anchorId="65BA4FE0" wp14:editId="3F6E479D">
            <wp:extent cx="3104094" cy="1647646"/>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2769" cy="1668175"/>
                    </a:xfrm>
                    <a:prstGeom prst="rect">
                      <a:avLst/>
                    </a:prstGeom>
                  </pic:spPr>
                </pic:pic>
              </a:graphicData>
            </a:graphic>
          </wp:inline>
        </w:drawing>
      </w:r>
      <w:r w:rsidR="00BE0D30">
        <w:rPr>
          <w:noProof/>
        </w:rPr>
        <w:drawing>
          <wp:inline distT="0" distB="0" distL="0" distR="0" wp14:anchorId="57F5199E" wp14:editId="63A8FADB">
            <wp:extent cx="2553335" cy="2251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4053" cy="2278581"/>
                    </a:xfrm>
                    <a:prstGeom prst="rect">
                      <a:avLst/>
                    </a:prstGeom>
                  </pic:spPr>
                </pic:pic>
              </a:graphicData>
            </a:graphic>
          </wp:inline>
        </w:drawing>
      </w:r>
      <w:r w:rsidR="00BE0D30">
        <w:rPr>
          <w:noProof/>
        </w:rPr>
        <w:drawing>
          <wp:inline distT="0" distB="0" distL="0" distR="0" wp14:anchorId="132472F7" wp14:editId="22551BBC">
            <wp:extent cx="2501661" cy="22564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9400" cy="2272421"/>
                    </a:xfrm>
                    <a:prstGeom prst="rect">
                      <a:avLst/>
                    </a:prstGeom>
                  </pic:spPr>
                </pic:pic>
              </a:graphicData>
            </a:graphic>
          </wp:inline>
        </w:drawing>
      </w:r>
    </w:p>
    <w:p w:rsidR="008630C3" w:rsidRDefault="00861D6C" w:rsidP="009F2760">
      <w:pPr>
        <w:ind w:firstLineChars="0" w:firstLine="0"/>
      </w:pPr>
      <w:r>
        <w:rPr>
          <w:rFonts w:hint="eastAsia"/>
        </w:rPr>
        <w:t>稳压二极管：</w:t>
      </w:r>
      <w:r w:rsidR="008630C3" w:rsidRPr="008630C3">
        <w:rPr>
          <w:rFonts w:hint="eastAsia"/>
        </w:rPr>
        <w:t>稳压、恒流、限幅、提供参考电压</w:t>
      </w:r>
    </w:p>
    <w:p w:rsidR="00861D6C" w:rsidRDefault="001176DB" w:rsidP="009F2760">
      <w:pPr>
        <w:ind w:firstLineChars="0" w:firstLine="0"/>
      </w:pPr>
      <w:r>
        <w:rPr>
          <w:noProof/>
        </w:rPr>
        <w:lastRenderedPageBreak/>
        <w:drawing>
          <wp:inline distT="0" distB="0" distL="0" distR="0" wp14:anchorId="01C64244" wp14:editId="03CBBBB4">
            <wp:extent cx="1880559" cy="1630045"/>
            <wp:effectExtent l="0" t="0" r="571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1433" cy="1639470"/>
                    </a:xfrm>
                    <a:prstGeom prst="rect">
                      <a:avLst/>
                    </a:prstGeom>
                  </pic:spPr>
                </pic:pic>
              </a:graphicData>
            </a:graphic>
          </wp:inline>
        </w:drawing>
      </w:r>
      <w:r>
        <w:rPr>
          <w:noProof/>
        </w:rPr>
        <w:drawing>
          <wp:inline distT="0" distB="0" distL="0" distR="0" wp14:anchorId="37015043" wp14:editId="2FB081C1">
            <wp:extent cx="3174365" cy="1751162"/>
            <wp:effectExtent l="0" t="0" r="698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4631" cy="1762342"/>
                    </a:xfrm>
                    <a:prstGeom prst="rect">
                      <a:avLst/>
                    </a:prstGeom>
                  </pic:spPr>
                </pic:pic>
              </a:graphicData>
            </a:graphic>
          </wp:inline>
        </w:drawing>
      </w:r>
    </w:p>
    <w:p w:rsidR="006E2D11" w:rsidRDefault="006E2D11" w:rsidP="009F2760">
      <w:pPr>
        <w:ind w:firstLineChars="0" w:firstLine="0"/>
      </w:pPr>
      <w:r>
        <w:rPr>
          <w:noProof/>
        </w:rPr>
        <w:drawing>
          <wp:inline distT="0" distB="0" distL="0" distR="0" wp14:anchorId="511BF957" wp14:editId="69D48A22">
            <wp:extent cx="2259965" cy="1837427"/>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4958" cy="1849616"/>
                    </a:xfrm>
                    <a:prstGeom prst="rect">
                      <a:avLst/>
                    </a:prstGeom>
                  </pic:spPr>
                </pic:pic>
              </a:graphicData>
            </a:graphic>
          </wp:inline>
        </w:drawing>
      </w:r>
      <w:r w:rsidR="001E144A">
        <w:rPr>
          <w:noProof/>
        </w:rPr>
        <w:drawing>
          <wp:inline distT="0" distB="0" distL="0" distR="0" wp14:anchorId="5B35F72C" wp14:editId="15EF7BF6">
            <wp:extent cx="2570480" cy="1906438"/>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5096" cy="1917278"/>
                    </a:xfrm>
                    <a:prstGeom prst="rect">
                      <a:avLst/>
                    </a:prstGeom>
                  </pic:spPr>
                </pic:pic>
              </a:graphicData>
            </a:graphic>
          </wp:inline>
        </w:drawing>
      </w:r>
    </w:p>
    <w:p w:rsidR="00722250" w:rsidRDefault="00722250" w:rsidP="00722250">
      <w:pPr>
        <w:pStyle w:val="a9"/>
        <w:numPr>
          <w:ilvl w:val="0"/>
          <w:numId w:val="3"/>
        </w:numPr>
        <w:ind w:firstLineChars="0"/>
      </w:pPr>
      <w:r>
        <w:rPr>
          <w:rFonts w:hint="eastAsia"/>
        </w:rPr>
        <w:t>三极管的应用</w:t>
      </w:r>
    </w:p>
    <w:p w:rsidR="007D2DF1" w:rsidRDefault="007D2DF1" w:rsidP="007D2DF1">
      <w:pPr>
        <w:ind w:firstLineChars="0" w:firstLine="0"/>
      </w:pPr>
      <w:r w:rsidRPr="007D2DF1">
        <w:rPr>
          <w:rFonts w:hint="eastAsia"/>
        </w:rPr>
        <w:t>电流控制型半导体器件、具有电流放大作用</w:t>
      </w:r>
    </w:p>
    <w:p w:rsidR="007D2DF1" w:rsidRDefault="007D2DF1" w:rsidP="007D2DF1">
      <w:pPr>
        <w:ind w:firstLineChars="0" w:firstLine="0"/>
      </w:pPr>
      <w:r>
        <w:rPr>
          <w:noProof/>
        </w:rPr>
        <w:drawing>
          <wp:inline distT="0" distB="0" distL="0" distR="0" wp14:anchorId="308F0647" wp14:editId="671CC637">
            <wp:extent cx="5926347" cy="8451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9625" cy="855635"/>
                    </a:xfrm>
                    <a:prstGeom prst="rect">
                      <a:avLst/>
                    </a:prstGeom>
                  </pic:spPr>
                </pic:pic>
              </a:graphicData>
            </a:graphic>
          </wp:inline>
        </w:drawing>
      </w:r>
    </w:p>
    <w:p w:rsidR="00EC039D" w:rsidRDefault="00EC039D" w:rsidP="007D2DF1">
      <w:pPr>
        <w:ind w:firstLineChars="0" w:firstLine="0"/>
      </w:pPr>
      <w:r>
        <w:rPr>
          <w:noProof/>
        </w:rPr>
        <w:drawing>
          <wp:inline distT="0" distB="0" distL="0" distR="0" wp14:anchorId="288CC330" wp14:editId="17259C8A">
            <wp:extent cx="6063830" cy="240676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101" cy="2419578"/>
                    </a:xfrm>
                    <a:prstGeom prst="rect">
                      <a:avLst/>
                    </a:prstGeom>
                  </pic:spPr>
                </pic:pic>
              </a:graphicData>
            </a:graphic>
          </wp:inline>
        </w:drawing>
      </w:r>
    </w:p>
    <w:p w:rsidR="004D4CB1" w:rsidRDefault="003971D6" w:rsidP="007D2DF1">
      <w:pPr>
        <w:ind w:firstLineChars="0" w:firstLine="0"/>
      </w:pPr>
      <w:r>
        <w:rPr>
          <w:noProof/>
        </w:rPr>
        <w:lastRenderedPageBreak/>
        <w:drawing>
          <wp:inline distT="0" distB="0" distL="0" distR="0" wp14:anchorId="609FF6B6" wp14:editId="56CE7763">
            <wp:extent cx="2438863" cy="17770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8536" cy="1805949"/>
                    </a:xfrm>
                    <a:prstGeom prst="rect">
                      <a:avLst/>
                    </a:prstGeom>
                  </pic:spPr>
                </pic:pic>
              </a:graphicData>
            </a:graphic>
          </wp:inline>
        </w:drawing>
      </w:r>
      <w:r w:rsidR="00C67329">
        <w:rPr>
          <w:noProof/>
        </w:rPr>
        <w:drawing>
          <wp:inline distT="0" distB="0" distL="0" distR="0" wp14:anchorId="4172124D" wp14:editId="677612E9">
            <wp:extent cx="2429510" cy="18288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0489" cy="1852119"/>
                    </a:xfrm>
                    <a:prstGeom prst="rect">
                      <a:avLst/>
                    </a:prstGeom>
                  </pic:spPr>
                </pic:pic>
              </a:graphicData>
            </a:graphic>
          </wp:inline>
        </w:drawing>
      </w:r>
    </w:p>
    <w:p w:rsidR="00BF6AE1" w:rsidRDefault="00BF6AE1" w:rsidP="007D2DF1">
      <w:pPr>
        <w:ind w:firstLineChars="0" w:firstLine="0"/>
      </w:pPr>
      <w:r>
        <w:rPr>
          <w:noProof/>
        </w:rPr>
        <w:drawing>
          <wp:inline distT="0" distB="0" distL="0" distR="0" wp14:anchorId="2CD37400" wp14:editId="0120B77A">
            <wp:extent cx="2363638" cy="19405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3236" cy="1956650"/>
                    </a:xfrm>
                    <a:prstGeom prst="rect">
                      <a:avLst/>
                    </a:prstGeom>
                  </pic:spPr>
                </pic:pic>
              </a:graphicData>
            </a:graphic>
          </wp:inline>
        </w:drawing>
      </w:r>
    </w:p>
    <w:p w:rsidR="00BF6AE1" w:rsidRDefault="00BF6AE1" w:rsidP="00BF6AE1">
      <w:pPr>
        <w:ind w:firstLineChars="0" w:firstLine="0"/>
      </w:pPr>
      <w:r w:rsidRPr="00BF6AE1">
        <w:rPr>
          <w:rFonts w:hint="eastAsia"/>
        </w:rPr>
        <w:t>继电器</w:t>
      </w:r>
      <w:r>
        <w:t>：</w:t>
      </w:r>
      <w:r w:rsidRPr="00BF6AE1">
        <w:rPr>
          <w:rFonts w:hint="eastAsia"/>
        </w:rPr>
        <w:t>主要用于强弱电隔离，使用弱电信号控制强电信号的开关</w:t>
      </w:r>
    </w:p>
    <w:p w:rsidR="00155798" w:rsidRDefault="00155798" w:rsidP="00BF6AE1">
      <w:pPr>
        <w:ind w:firstLineChars="0" w:firstLine="0"/>
      </w:pPr>
      <w:r>
        <w:rPr>
          <w:noProof/>
        </w:rPr>
        <w:drawing>
          <wp:inline distT="0" distB="0" distL="0" distR="0" wp14:anchorId="74E07E55" wp14:editId="4847D3CF">
            <wp:extent cx="1725283" cy="1646861"/>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5670" cy="1666322"/>
                    </a:xfrm>
                    <a:prstGeom prst="rect">
                      <a:avLst/>
                    </a:prstGeom>
                  </pic:spPr>
                </pic:pic>
              </a:graphicData>
            </a:graphic>
          </wp:inline>
        </w:drawing>
      </w:r>
    </w:p>
    <w:p w:rsidR="00155798" w:rsidRDefault="00155798" w:rsidP="00155798">
      <w:pPr>
        <w:ind w:firstLineChars="0" w:firstLine="0"/>
      </w:pPr>
      <w:r w:rsidRPr="00155798">
        <w:rPr>
          <w:rFonts w:hint="eastAsia"/>
        </w:rPr>
        <w:t>光电耦合器，简称光</w:t>
      </w:r>
      <w:proofErr w:type="gramStart"/>
      <w:r w:rsidRPr="00155798">
        <w:rPr>
          <w:rFonts w:hint="eastAsia"/>
        </w:rPr>
        <w:t>耦</w:t>
      </w:r>
      <w:proofErr w:type="gramEnd"/>
      <w:r>
        <w:rPr>
          <w:rFonts w:hint="eastAsia"/>
        </w:rPr>
        <w:t>：</w:t>
      </w:r>
      <w:r w:rsidRPr="00155798">
        <w:rPr>
          <w:rFonts w:hint="eastAsia"/>
        </w:rPr>
        <w:t>以光为媒介传输电信号。对输入、输出电信号有良好的隔离作用</w:t>
      </w:r>
    </w:p>
    <w:p w:rsidR="001933F1" w:rsidRDefault="001933F1" w:rsidP="001933F1">
      <w:pPr>
        <w:ind w:firstLineChars="0" w:firstLine="0"/>
      </w:pPr>
      <w:r w:rsidRPr="001933F1">
        <w:rPr>
          <w:rFonts w:hint="eastAsia"/>
        </w:rPr>
        <w:t>光</w:t>
      </w:r>
      <w:proofErr w:type="gramStart"/>
      <w:r w:rsidRPr="001933F1">
        <w:rPr>
          <w:rFonts w:hint="eastAsia"/>
        </w:rPr>
        <w:t>耦</w:t>
      </w:r>
      <w:proofErr w:type="gramEnd"/>
      <w:r w:rsidRPr="001933F1">
        <w:rPr>
          <w:rFonts w:hint="eastAsia"/>
        </w:rPr>
        <w:t>参数</w:t>
      </w:r>
      <w:r>
        <w:t>：</w:t>
      </w:r>
      <w:r w:rsidRPr="001933F1">
        <w:rPr>
          <w:rFonts w:hint="eastAsia"/>
        </w:rPr>
        <w:t>LED</w:t>
      </w:r>
      <w:r w:rsidRPr="001933F1">
        <w:rPr>
          <w:rFonts w:hint="eastAsia"/>
        </w:rPr>
        <w:t>侧：与发光二极管相同</w:t>
      </w:r>
      <w:r>
        <w:rPr>
          <w:rFonts w:hint="eastAsia"/>
        </w:rPr>
        <w:t xml:space="preserve">   </w:t>
      </w:r>
      <w:r w:rsidRPr="001933F1">
        <w:rPr>
          <w:rFonts w:hint="eastAsia"/>
        </w:rPr>
        <w:t>光探测器侧：与三极管类似</w:t>
      </w:r>
    </w:p>
    <w:p w:rsidR="00064D60" w:rsidRPr="00064D60" w:rsidRDefault="00064D60" w:rsidP="00064D60">
      <w:pPr>
        <w:ind w:firstLineChars="0" w:firstLine="0"/>
      </w:pPr>
      <w:r w:rsidRPr="00064D60">
        <w:rPr>
          <w:rFonts w:hint="eastAsia"/>
        </w:rPr>
        <w:t>光</w:t>
      </w:r>
      <w:proofErr w:type="gramStart"/>
      <w:r w:rsidRPr="00064D60">
        <w:rPr>
          <w:rFonts w:hint="eastAsia"/>
        </w:rPr>
        <w:t>耦</w:t>
      </w:r>
      <w:proofErr w:type="gramEnd"/>
      <w:r w:rsidRPr="00064D60">
        <w:rPr>
          <w:rFonts w:hint="eastAsia"/>
        </w:rPr>
        <w:t>特点</w:t>
      </w:r>
      <w:r>
        <w:t>：</w:t>
      </w:r>
      <w:r w:rsidRPr="00064D60">
        <w:rPr>
          <w:rFonts w:hint="eastAsia"/>
        </w:rPr>
        <w:t>信号单向传输；输入端与输出</w:t>
      </w:r>
      <w:proofErr w:type="gramStart"/>
      <w:r w:rsidRPr="00064D60">
        <w:rPr>
          <w:rFonts w:hint="eastAsia"/>
        </w:rPr>
        <w:t>端完全</w:t>
      </w:r>
      <w:proofErr w:type="gramEnd"/>
      <w:r w:rsidRPr="00064D60">
        <w:rPr>
          <w:rFonts w:hint="eastAsia"/>
        </w:rPr>
        <w:t>实现电气隔离，输出信号对输入端无影响；抗干扰能力强；工作稳定；无触点；使用寿命长</w:t>
      </w:r>
    </w:p>
    <w:p w:rsidR="001933F1" w:rsidRDefault="001933F1" w:rsidP="00155798">
      <w:pPr>
        <w:ind w:firstLineChars="0" w:firstLine="0"/>
      </w:pPr>
      <w:r>
        <w:rPr>
          <w:noProof/>
        </w:rPr>
        <w:lastRenderedPageBreak/>
        <w:drawing>
          <wp:inline distT="0" distB="0" distL="0" distR="0" wp14:anchorId="71C765BB" wp14:editId="7C3C9B74">
            <wp:extent cx="2586084" cy="1759789"/>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2116" cy="1797918"/>
                    </a:xfrm>
                    <a:prstGeom prst="rect">
                      <a:avLst/>
                    </a:prstGeom>
                  </pic:spPr>
                </pic:pic>
              </a:graphicData>
            </a:graphic>
          </wp:inline>
        </w:drawing>
      </w:r>
      <w:r w:rsidR="00D651D7">
        <w:rPr>
          <w:noProof/>
        </w:rPr>
        <w:drawing>
          <wp:inline distT="0" distB="0" distL="0" distR="0" wp14:anchorId="457FE2D8" wp14:editId="2CFA836A">
            <wp:extent cx="2609215" cy="1777041"/>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4904" cy="1787726"/>
                    </a:xfrm>
                    <a:prstGeom prst="rect">
                      <a:avLst/>
                    </a:prstGeom>
                  </pic:spPr>
                </pic:pic>
              </a:graphicData>
            </a:graphic>
          </wp:inline>
        </w:drawing>
      </w:r>
    </w:p>
    <w:p w:rsidR="009037F9" w:rsidRDefault="009037F9" w:rsidP="00155798">
      <w:pPr>
        <w:ind w:firstLineChars="0" w:firstLine="0"/>
      </w:pPr>
      <w:r>
        <w:t>场效应管：</w:t>
      </w:r>
    </w:p>
    <w:p w:rsidR="009037F9" w:rsidRDefault="009037F9" w:rsidP="009037F9">
      <w:pPr>
        <w:ind w:firstLineChars="0" w:firstLine="0"/>
      </w:pPr>
      <w:r w:rsidRPr="009037F9">
        <w:rPr>
          <w:rFonts w:hint="eastAsia"/>
        </w:rPr>
        <w:t>运用</w:t>
      </w:r>
      <w:r>
        <w:rPr>
          <w:rFonts w:hint="eastAsia"/>
        </w:rPr>
        <w:t>：</w:t>
      </w:r>
      <w:r w:rsidRPr="009037F9">
        <w:rPr>
          <w:rFonts w:hint="eastAsia"/>
        </w:rPr>
        <w:t>放大、阻抗变换、限流等</w:t>
      </w:r>
    </w:p>
    <w:p w:rsidR="009037F9" w:rsidRDefault="009037F9" w:rsidP="00155798">
      <w:pPr>
        <w:ind w:firstLineChars="0" w:firstLine="0"/>
      </w:pPr>
      <w:r>
        <w:rPr>
          <w:noProof/>
        </w:rPr>
        <w:drawing>
          <wp:inline distT="0" distB="0" distL="0" distR="0" wp14:anchorId="193D3790" wp14:editId="455084A1">
            <wp:extent cx="1777042" cy="1268566"/>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6008" cy="1282105"/>
                    </a:xfrm>
                    <a:prstGeom prst="rect">
                      <a:avLst/>
                    </a:prstGeom>
                  </pic:spPr>
                </pic:pic>
              </a:graphicData>
            </a:graphic>
          </wp:inline>
        </w:drawing>
      </w:r>
      <w:r w:rsidR="009B46F4">
        <w:rPr>
          <w:noProof/>
        </w:rPr>
        <w:drawing>
          <wp:inline distT="0" distB="0" distL="0" distR="0" wp14:anchorId="62377EDC" wp14:editId="619D6C4B">
            <wp:extent cx="1837426" cy="13023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3904" cy="1306977"/>
                    </a:xfrm>
                    <a:prstGeom prst="rect">
                      <a:avLst/>
                    </a:prstGeom>
                  </pic:spPr>
                </pic:pic>
              </a:graphicData>
            </a:graphic>
          </wp:inline>
        </w:drawing>
      </w:r>
      <w:r w:rsidR="009B46F4">
        <w:rPr>
          <w:noProof/>
        </w:rPr>
        <w:drawing>
          <wp:inline distT="0" distB="0" distL="0" distR="0" wp14:anchorId="0C0F7F3D" wp14:editId="24F52C66">
            <wp:extent cx="1630393" cy="1257157"/>
            <wp:effectExtent l="0" t="0" r="825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2620" cy="1274296"/>
                    </a:xfrm>
                    <a:prstGeom prst="rect">
                      <a:avLst/>
                    </a:prstGeom>
                  </pic:spPr>
                </pic:pic>
              </a:graphicData>
            </a:graphic>
          </wp:inline>
        </w:drawing>
      </w:r>
    </w:p>
    <w:p w:rsidR="00B476CD" w:rsidRDefault="00B476CD" w:rsidP="00155798">
      <w:pPr>
        <w:ind w:firstLineChars="0" w:firstLine="0"/>
      </w:pPr>
      <w:r>
        <w:rPr>
          <w:noProof/>
        </w:rPr>
        <w:drawing>
          <wp:inline distT="0" distB="0" distL="0" distR="0" wp14:anchorId="11C88C6A" wp14:editId="49618E57">
            <wp:extent cx="2743200" cy="24667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2171" cy="2501829"/>
                    </a:xfrm>
                    <a:prstGeom prst="rect">
                      <a:avLst/>
                    </a:prstGeom>
                  </pic:spPr>
                </pic:pic>
              </a:graphicData>
            </a:graphic>
          </wp:inline>
        </w:drawing>
      </w:r>
      <w:r>
        <w:rPr>
          <w:noProof/>
        </w:rPr>
        <w:drawing>
          <wp:inline distT="0" distB="0" distL="0" distR="0" wp14:anchorId="0DC69EAF" wp14:editId="1EBDC751">
            <wp:extent cx="2327910" cy="22946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0391" cy="2316787"/>
                    </a:xfrm>
                    <a:prstGeom prst="rect">
                      <a:avLst/>
                    </a:prstGeom>
                  </pic:spPr>
                </pic:pic>
              </a:graphicData>
            </a:graphic>
          </wp:inline>
        </w:drawing>
      </w:r>
    </w:p>
    <w:p w:rsidR="00935BB3" w:rsidRDefault="00935BB3" w:rsidP="00155798">
      <w:pPr>
        <w:ind w:firstLineChars="0" w:firstLine="0"/>
      </w:pPr>
      <w:r>
        <w:t>作业：</w:t>
      </w:r>
      <w:r w:rsidR="0095159A" w:rsidRPr="0095159A">
        <w:rPr>
          <w:rFonts w:hint="eastAsia"/>
        </w:rPr>
        <w:t>DC-DC Converter</w:t>
      </w:r>
      <w:r w:rsidR="0095159A" w:rsidRPr="0095159A">
        <w:rPr>
          <w:rFonts w:hint="eastAsia"/>
        </w:rPr>
        <w:t>中，常用的</w:t>
      </w:r>
      <w:r w:rsidR="0095159A" w:rsidRPr="0095159A">
        <w:rPr>
          <w:rFonts w:hint="eastAsia"/>
        </w:rPr>
        <w:t>Buck</w:t>
      </w:r>
      <w:r w:rsidR="0095159A" w:rsidRPr="0095159A">
        <w:rPr>
          <w:rFonts w:hint="eastAsia"/>
        </w:rPr>
        <w:t>电路和</w:t>
      </w:r>
      <w:r w:rsidR="0095159A" w:rsidRPr="0095159A">
        <w:rPr>
          <w:rFonts w:hint="eastAsia"/>
        </w:rPr>
        <w:t>Boost</w:t>
      </w:r>
      <w:r w:rsidR="0095159A" w:rsidRPr="0095159A">
        <w:rPr>
          <w:rFonts w:hint="eastAsia"/>
        </w:rPr>
        <w:t>电路的结构是怎样的？试分析说明这两种电路的工作原理。</w:t>
      </w:r>
    </w:p>
    <w:p w:rsidR="00750180" w:rsidRDefault="00EA7546" w:rsidP="00155798">
      <w:pPr>
        <w:ind w:firstLineChars="0" w:firstLine="0"/>
      </w:pPr>
      <w:r>
        <w:rPr>
          <w:rFonts w:hint="eastAsia"/>
        </w:rPr>
        <w:t>（</w:t>
      </w:r>
      <w:r>
        <w:rPr>
          <w:rFonts w:hint="eastAsia"/>
        </w:rPr>
        <w:t>DC-DC</w:t>
      </w:r>
      <w:r>
        <w:rPr>
          <w:rFonts w:hint="eastAsia"/>
        </w:rPr>
        <w:t>开关电源特点，与线性电源相比优缺点）</w:t>
      </w:r>
    </w:p>
    <w:p w:rsidR="009B1747" w:rsidRDefault="009B1747" w:rsidP="00155798">
      <w:pPr>
        <w:ind w:firstLineChars="0" w:firstLine="0"/>
      </w:pPr>
      <w:r w:rsidRPr="009B1747">
        <w:rPr>
          <w:rFonts w:hint="eastAsia"/>
        </w:rPr>
        <w:t>DC/DC</w:t>
      </w:r>
      <w:r w:rsidRPr="009B1747">
        <w:rPr>
          <w:rFonts w:hint="eastAsia"/>
        </w:rPr>
        <w:t>变换是将固定的直流电压变换成可变的直流电压，也称为直流斩波。</w:t>
      </w:r>
    </w:p>
    <w:p w:rsidR="005306A8" w:rsidRDefault="001A261B" w:rsidP="00155798">
      <w:pPr>
        <w:ind w:firstLineChars="0" w:firstLine="0"/>
      </w:pPr>
      <w:r w:rsidRPr="001A261B">
        <w:rPr>
          <w:rFonts w:hint="eastAsia"/>
        </w:rPr>
        <w:t>Buck</w:t>
      </w:r>
      <w:r w:rsidRPr="001A261B">
        <w:rPr>
          <w:rFonts w:hint="eastAsia"/>
        </w:rPr>
        <w:t>变换器：也称降压式变换器</w:t>
      </w:r>
      <w:r>
        <w:rPr>
          <w:rFonts w:hint="eastAsia"/>
        </w:rPr>
        <w:t>，</w:t>
      </w:r>
      <w:r w:rsidRPr="001A261B">
        <w:rPr>
          <w:rFonts w:hint="eastAsia"/>
        </w:rPr>
        <w:t>驱动电压一般为</w:t>
      </w:r>
      <w:r w:rsidRPr="001A261B">
        <w:rPr>
          <w:rFonts w:hint="eastAsia"/>
        </w:rPr>
        <w:t>PWM(Pulse width modulation</w:t>
      </w:r>
      <w:r w:rsidRPr="001A261B">
        <w:rPr>
          <w:rFonts w:hint="eastAsia"/>
        </w:rPr>
        <w:t>脉宽调制</w:t>
      </w:r>
      <w:r w:rsidRPr="001A261B">
        <w:rPr>
          <w:rFonts w:hint="eastAsia"/>
        </w:rPr>
        <w:t>)</w:t>
      </w:r>
      <w:r w:rsidRPr="001A261B">
        <w:rPr>
          <w:rFonts w:hint="eastAsia"/>
        </w:rPr>
        <w:t>信号</w:t>
      </w:r>
    </w:p>
    <w:p w:rsidR="003E212D" w:rsidRDefault="003E212D" w:rsidP="00155798">
      <w:pPr>
        <w:ind w:firstLineChars="0" w:firstLine="0"/>
      </w:pPr>
      <w:r>
        <w:rPr>
          <w:noProof/>
        </w:rPr>
        <w:lastRenderedPageBreak/>
        <w:drawing>
          <wp:inline distT="0" distB="0" distL="0" distR="0" wp14:anchorId="03FF8649" wp14:editId="222BC99E">
            <wp:extent cx="5162550" cy="1500997"/>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538" cy="1503901"/>
                    </a:xfrm>
                    <a:prstGeom prst="rect">
                      <a:avLst/>
                    </a:prstGeom>
                  </pic:spPr>
                </pic:pic>
              </a:graphicData>
            </a:graphic>
          </wp:inline>
        </w:drawing>
      </w:r>
    </w:p>
    <w:p w:rsidR="00A76972" w:rsidRDefault="00A76972" w:rsidP="00155798">
      <w:pPr>
        <w:ind w:firstLineChars="0" w:firstLine="0"/>
      </w:pPr>
      <w:r w:rsidRPr="00A76972">
        <w:rPr>
          <w:rFonts w:hint="eastAsia"/>
        </w:rPr>
        <w:t>Boost</w:t>
      </w:r>
      <w:r w:rsidRPr="00A76972">
        <w:rPr>
          <w:rFonts w:hint="eastAsia"/>
        </w:rPr>
        <w:t>变换器：也称升压式变换器</w:t>
      </w:r>
    </w:p>
    <w:p w:rsidR="003E212D" w:rsidRDefault="003E212D" w:rsidP="00155798">
      <w:pPr>
        <w:ind w:firstLineChars="0" w:firstLine="0"/>
      </w:pPr>
      <w:r>
        <w:rPr>
          <w:noProof/>
        </w:rPr>
        <w:drawing>
          <wp:inline distT="0" distB="0" distL="0" distR="0" wp14:anchorId="3C26E4E2" wp14:editId="6B49F3C5">
            <wp:extent cx="5105400" cy="155275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2766" cy="1554995"/>
                    </a:xfrm>
                    <a:prstGeom prst="rect">
                      <a:avLst/>
                    </a:prstGeom>
                  </pic:spPr>
                </pic:pic>
              </a:graphicData>
            </a:graphic>
          </wp:inline>
        </w:drawing>
      </w:r>
    </w:p>
    <w:p w:rsidR="005306A8" w:rsidRDefault="005306A8" w:rsidP="00155798">
      <w:pPr>
        <w:ind w:firstLineChars="0" w:firstLine="0"/>
      </w:pPr>
      <w:r w:rsidRPr="005306A8">
        <w:rPr>
          <w:rFonts w:hint="eastAsia"/>
        </w:rPr>
        <w:t>开关性稳压电源的效率很高，但输出纹波电压较高，噪声较大，电压调整率等性能也较差，特别是对模拟电路供电时，将产生较大的影响。</w:t>
      </w:r>
    </w:p>
    <w:p w:rsidR="00734525" w:rsidRDefault="00734525" w:rsidP="00734525">
      <w:pPr>
        <w:ind w:firstLineChars="0" w:firstLine="0"/>
      </w:pPr>
      <w:r>
        <w:rPr>
          <w:rFonts w:hint="eastAsia"/>
        </w:rPr>
        <w:t>LDO</w:t>
      </w:r>
      <w:r>
        <w:rPr>
          <w:rFonts w:hint="eastAsia"/>
        </w:rPr>
        <w:t>的特点：①</w:t>
      </w:r>
      <w:r>
        <w:rPr>
          <w:rFonts w:hint="eastAsia"/>
        </w:rPr>
        <w:t xml:space="preserve"> </w:t>
      </w:r>
      <w:r>
        <w:rPr>
          <w:rFonts w:hint="eastAsia"/>
        </w:rPr>
        <w:t>非常低的输入输出电压差②</w:t>
      </w:r>
      <w:r>
        <w:rPr>
          <w:rFonts w:hint="eastAsia"/>
        </w:rPr>
        <w:t xml:space="preserve"> </w:t>
      </w:r>
      <w:r>
        <w:rPr>
          <w:rFonts w:hint="eastAsia"/>
        </w:rPr>
        <w:t>非常小的内部损耗③</w:t>
      </w:r>
      <w:r>
        <w:rPr>
          <w:rFonts w:hint="eastAsia"/>
        </w:rPr>
        <w:t xml:space="preserve"> </w:t>
      </w:r>
      <w:r>
        <w:rPr>
          <w:rFonts w:hint="eastAsia"/>
        </w:rPr>
        <w:t>很小的温度漂移④</w:t>
      </w:r>
      <w:r>
        <w:rPr>
          <w:rFonts w:hint="eastAsia"/>
        </w:rPr>
        <w:t xml:space="preserve"> </w:t>
      </w:r>
      <w:r>
        <w:rPr>
          <w:rFonts w:hint="eastAsia"/>
        </w:rPr>
        <w:t>很高的输出电压稳定度⑤</w:t>
      </w:r>
      <w:r>
        <w:rPr>
          <w:rFonts w:hint="eastAsia"/>
        </w:rPr>
        <w:t xml:space="preserve"> </w:t>
      </w:r>
      <w:r>
        <w:rPr>
          <w:rFonts w:hint="eastAsia"/>
        </w:rPr>
        <w:t>很好的负载和线性调整率⑥</w:t>
      </w:r>
      <w:r>
        <w:rPr>
          <w:rFonts w:hint="eastAsia"/>
        </w:rPr>
        <w:t xml:space="preserve"> </w:t>
      </w:r>
      <w:r>
        <w:rPr>
          <w:rFonts w:hint="eastAsia"/>
        </w:rPr>
        <w:t>很宽的工作温度范围⑦</w:t>
      </w:r>
      <w:r>
        <w:rPr>
          <w:rFonts w:hint="eastAsia"/>
        </w:rPr>
        <w:t xml:space="preserve"> </w:t>
      </w:r>
      <w:r>
        <w:rPr>
          <w:rFonts w:hint="eastAsia"/>
        </w:rPr>
        <w:t>较宽的输入电压范围⑧</w:t>
      </w:r>
      <w:r>
        <w:rPr>
          <w:rFonts w:hint="eastAsia"/>
        </w:rPr>
        <w:t xml:space="preserve"> </w:t>
      </w:r>
      <w:r>
        <w:rPr>
          <w:rFonts w:hint="eastAsia"/>
        </w:rPr>
        <w:t>外围电路非常简单，使用起来极为方便</w:t>
      </w:r>
    </w:p>
    <w:p w:rsidR="00196A0A" w:rsidRDefault="00196A0A" w:rsidP="00734525">
      <w:pPr>
        <w:ind w:firstLineChars="0" w:firstLine="0"/>
      </w:pPr>
      <w:r>
        <w:rPr>
          <w:rFonts w:hint="eastAsia"/>
        </w:rPr>
        <w:t xml:space="preserve">PPT5 </w:t>
      </w:r>
      <w:r>
        <w:rPr>
          <w:rFonts w:hint="eastAsia"/>
        </w:rPr>
        <w:t>数字逻辑电路基础</w:t>
      </w:r>
    </w:p>
    <w:p w:rsidR="00CB3133" w:rsidRDefault="00EE5508" w:rsidP="00734525">
      <w:pPr>
        <w:ind w:firstLineChars="0" w:firstLine="0"/>
      </w:pPr>
      <w:r>
        <w:rPr>
          <w:rFonts w:hint="eastAsia"/>
        </w:rPr>
        <w:t>PPT7</w:t>
      </w:r>
      <w:r>
        <w:t xml:space="preserve"> </w:t>
      </w:r>
      <w:r>
        <w:rPr>
          <w:rFonts w:hint="eastAsia"/>
        </w:rPr>
        <w:t>计算机辅助分析设计</w:t>
      </w:r>
    </w:p>
    <w:p w:rsidR="00EE5508" w:rsidRPr="00EE5508" w:rsidRDefault="00EE5508" w:rsidP="00EE5508">
      <w:pPr>
        <w:ind w:firstLineChars="0" w:firstLine="0"/>
      </w:pPr>
      <w:r>
        <w:t>1</w:t>
      </w:r>
      <w:r>
        <w:rPr>
          <w:rFonts w:hint="eastAsia"/>
        </w:rPr>
        <w:t>．</w:t>
      </w:r>
      <w:r>
        <w:rPr>
          <w:rFonts w:hint="eastAsia"/>
        </w:rPr>
        <w:t xml:space="preserve"> </w:t>
      </w:r>
      <w:r w:rsidRPr="00EE5508">
        <w:rPr>
          <w:rFonts w:hint="eastAsia"/>
        </w:rPr>
        <w:t>计算机辅助设计：</w:t>
      </w:r>
      <w:r w:rsidRPr="00EE5508">
        <w:rPr>
          <w:rFonts w:hint="eastAsia"/>
        </w:rPr>
        <w:t>CAD</w:t>
      </w:r>
      <w:r>
        <w:rPr>
          <w:rFonts w:hint="eastAsia"/>
        </w:rPr>
        <w:t xml:space="preserve">   </w:t>
      </w:r>
      <w:r w:rsidRPr="00EE5508">
        <w:rPr>
          <w:rFonts w:hint="eastAsia"/>
        </w:rPr>
        <w:t>电子设计自动化：</w:t>
      </w:r>
      <w:r w:rsidRPr="00EE5508">
        <w:rPr>
          <w:rFonts w:hint="eastAsia"/>
        </w:rPr>
        <w:t>EDA</w:t>
      </w:r>
    </w:p>
    <w:p w:rsidR="00EE5508" w:rsidRPr="00EE5508" w:rsidRDefault="00EE5508" w:rsidP="00EE5508">
      <w:pPr>
        <w:ind w:firstLineChars="0" w:firstLine="0"/>
      </w:pPr>
      <w:proofErr w:type="spellStart"/>
      <w:r w:rsidRPr="00EE5508">
        <w:rPr>
          <w:rFonts w:hint="eastAsia"/>
        </w:rPr>
        <w:t>PSpice</w:t>
      </w:r>
      <w:proofErr w:type="spellEnd"/>
      <w:r w:rsidRPr="00EE5508">
        <w:rPr>
          <w:rFonts w:hint="eastAsia"/>
        </w:rPr>
        <w:t>→</w:t>
      </w:r>
      <w:proofErr w:type="spellStart"/>
      <w:r w:rsidRPr="00EE5508">
        <w:rPr>
          <w:rFonts w:hint="eastAsia"/>
        </w:rPr>
        <w:t>OrCAD</w:t>
      </w:r>
      <w:proofErr w:type="spellEnd"/>
      <w:r w:rsidRPr="00EE5508">
        <w:rPr>
          <w:rFonts w:hint="eastAsia"/>
        </w:rPr>
        <w:t>→</w:t>
      </w:r>
      <w:r w:rsidRPr="00EE5508">
        <w:rPr>
          <w:rFonts w:hint="eastAsia"/>
        </w:rPr>
        <w:t>Cadence</w:t>
      </w:r>
    </w:p>
    <w:p w:rsidR="00EE5508" w:rsidRDefault="00EE5508" w:rsidP="00EE5508">
      <w:pPr>
        <w:ind w:firstLineChars="0" w:firstLine="0"/>
      </w:pPr>
      <w:r w:rsidRPr="00EE5508">
        <w:rPr>
          <w:rFonts w:hint="eastAsia"/>
        </w:rPr>
        <w:t>OrCAD10.x</w:t>
      </w:r>
      <w:r w:rsidRPr="00EE5508">
        <w:rPr>
          <w:rFonts w:hint="eastAsia"/>
        </w:rPr>
        <w:t>：</w:t>
      </w:r>
      <w:r w:rsidRPr="00EE5508">
        <w:rPr>
          <w:rFonts w:hint="eastAsia"/>
        </w:rPr>
        <w:t xml:space="preserve">  </w:t>
      </w:r>
      <w:r w:rsidRPr="00EE5508">
        <w:rPr>
          <w:rFonts w:hint="eastAsia"/>
        </w:rPr>
        <w:t>内置原理图输入器</w:t>
      </w:r>
      <w:r w:rsidRPr="00EE5508">
        <w:rPr>
          <w:rFonts w:hint="eastAsia"/>
        </w:rPr>
        <w:t>:  Capture CIS</w:t>
      </w:r>
      <w:r w:rsidRPr="00EE5508">
        <w:rPr>
          <w:rFonts w:hint="eastAsia"/>
        </w:rPr>
        <w:t>模拟混合信号仿真</w:t>
      </w:r>
      <w:r w:rsidRPr="00EE5508">
        <w:rPr>
          <w:rFonts w:hint="eastAsia"/>
        </w:rPr>
        <w:t xml:space="preserve">:  </w:t>
      </w:r>
      <w:proofErr w:type="spellStart"/>
      <w:r w:rsidRPr="00EE5508">
        <w:rPr>
          <w:rFonts w:hint="eastAsia"/>
        </w:rPr>
        <w:t>PSpice</w:t>
      </w:r>
      <w:proofErr w:type="spellEnd"/>
      <w:r w:rsidRPr="00EE5508">
        <w:rPr>
          <w:rFonts w:hint="eastAsia"/>
        </w:rPr>
        <w:t xml:space="preserve"> A/D</w:t>
      </w:r>
      <w:r>
        <w:rPr>
          <w:rFonts w:hint="eastAsia"/>
        </w:rPr>
        <w:t xml:space="preserve">  </w:t>
      </w:r>
      <w:r w:rsidRPr="00EE5508">
        <w:rPr>
          <w:rFonts w:hint="eastAsia"/>
        </w:rPr>
        <w:t>印刷线路板设计</w:t>
      </w:r>
      <w:r w:rsidRPr="00EE5508">
        <w:rPr>
          <w:rFonts w:hint="eastAsia"/>
        </w:rPr>
        <w:t>:    Layout Plus</w:t>
      </w:r>
    </w:p>
    <w:p w:rsidR="00B90B0C" w:rsidRDefault="00871F69" w:rsidP="00871F69">
      <w:pPr>
        <w:ind w:firstLineChars="0" w:firstLine="0"/>
      </w:pPr>
      <w:r w:rsidRPr="00871F69">
        <w:rPr>
          <w:rFonts w:hint="eastAsia"/>
        </w:rPr>
        <w:t>Capture CIS</w:t>
      </w:r>
      <w:r w:rsidRPr="00871F69">
        <w:rPr>
          <w:rFonts w:hint="eastAsia"/>
        </w:rPr>
        <w:t>：三个窗口：设计项目管理</w:t>
      </w:r>
      <w:r>
        <w:rPr>
          <w:rFonts w:hint="eastAsia"/>
        </w:rPr>
        <w:t>，</w:t>
      </w:r>
      <w:r w:rsidRPr="00871F69">
        <w:rPr>
          <w:rFonts w:hint="eastAsia"/>
        </w:rPr>
        <w:t xml:space="preserve"> </w:t>
      </w:r>
      <w:r w:rsidRPr="00871F69">
        <w:rPr>
          <w:rFonts w:hint="eastAsia"/>
        </w:rPr>
        <w:t>电路图编辑窗口</w:t>
      </w:r>
      <w:r>
        <w:rPr>
          <w:rFonts w:hint="eastAsia"/>
        </w:rPr>
        <w:t>，</w:t>
      </w:r>
      <w:r w:rsidRPr="00871F69">
        <w:rPr>
          <w:rFonts w:hint="eastAsia"/>
        </w:rPr>
        <w:t>对话日志窗口</w:t>
      </w:r>
      <w:r w:rsidRPr="00871F69">
        <w:rPr>
          <w:rFonts w:hint="eastAsia"/>
        </w:rPr>
        <w:t xml:space="preserve">  </w:t>
      </w:r>
    </w:p>
    <w:p w:rsidR="0038240C" w:rsidRDefault="00B90B0C" w:rsidP="00871F69">
      <w:pPr>
        <w:ind w:firstLineChars="0" w:firstLine="0"/>
      </w:pPr>
      <w:r>
        <w:t xml:space="preserve">PPT8 </w:t>
      </w:r>
      <w:r>
        <w:t>无线技术的应用</w:t>
      </w:r>
    </w:p>
    <w:p w:rsidR="00AC33CB" w:rsidRDefault="0038240C" w:rsidP="0038240C">
      <w:pPr>
        <w:pStyle w:val="a9"/>
        <w:numPr>
          <w:ilvl w:val="0"/>
          <w:numId w:val="4"/>
        </w:numPr>
        <w:ind w:firstLineChars="0"/>
      </w:pPr>
      <w:r>
        <w:lastRenderedPageBreak/>
        <w:t>SPI</w:t>
      </w:r>
      <w:r>
        <w:t>总线规范</w:t>
      </w:r>
    </w:p>
    <w:p w:rsidR="00871F69" w:rsidRDefault="00871F69" w:rsidP="00AC33CB">
      <w:pPr>
        <w:pStyle w:val="a9"/>
        <w:ind w:left="360" w:firstLineChars="0" w:firstLine="0"/>
      </w:pPr>
      <w:r w:rsidRPr="00871F69">
        <w:rPr>
          <w:rFonts w:hint="eastAsia"/>
        </w:rPr>
        <w:t xml:space="preserve">  </w:t>
      </w:r>
      <w:r w:rsidR="00AC33CB">
        <w:rPr>
          <w:noProof/>
        </w:rPr>
        <w:drawing>
          <wp:inline distT="0" distB="0" distL="0" distR="0" wp14:anchorId="1FA64DF5" wp14:editId="186F6017">
            <wp:extent cx="4270076" cy="17075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1876" cy="1712234"/>
                    </a:xfrm>
                    <a:prstGeom prst="rect">
                      <a:avLst/>
                    </a:prstGeom>
                  </pic:spPr>
                </pic:pic>
              </a:graphicData>
            </a:graphic>
          </wp:inline>
        </w:drawing>
      </w:r>
    </w:p>
    <w:p w:rsidR="00C66013" w:rsidRPr="00C66013" w:rsidRDefault="00C66013" w:rsidP="00C66013">
      <w:pPr>
        <w:pStyle w:val="a9"/>
        <w:numPr>
          <w:ilvl w:val="0"/>
          <w:numId w:val="4"/>
        </w:numPr>
        <w:ind w:firstLineChars="0"/>
      </w:pPr>
      <w:proofErr w:type="spellStart"/>
      <w:r w:rsidRPr="00C66013">
        <w:rPr>
          <w:rFonts w:hint="eastAsia"/>
        </w:rPr>
        <w:t>dBm</w:t>
      </w:r>
      <w:proofErr w:type="spellEnd"/>
      <w:r w:rsidRPr="00C66013">
        <w:rPr>
          <w:rFonts w:hint="eastAsia"/>
        </w:rPr>
        <w:t xml:space="preserve">:    </w:t>
      </w:r>
      <w:r w:rsidRPr="00C66013">
        <w:rPr>
          <w:rFonts w:hint="eastAsia"/>
        </w:rPr>
        <w:t>是一个表示功率绝对值的单位。计算公式为：</w:t>
      </w:r>
      <w:r w:rsidRPr="00C66013">
        <w:rPr>
          <w:rFonts w:hint="eastAsia"/>
        </w:rPr>
        <w:t xml:space="preserve">   10lg</w:t>
      </w:r>
      <w:r w:rsidRPr="00C66013">
        <w:rPr>
          <w:rFonts w:hint="eastAsia"/>
        </w:rPr>
        <w:t>功率值</w:t>
      </w:r>
      <w:r w:rsidRPr="00C66013">
        <w:rPr>
          <w:rFonts w:hint="eastAsia"/>
        </w:rPr>
        <w:t>/1mW</w:t>
      </w:r>
      <w:r w:rsidRPr="00C66013">
        <w:rPr>
          <w:rFonts w:hint="eastAsia"/>
        </w:rPr>
        <w:t>。</w:t>
      </w:r>
    </w:p>
    <w:p w:rsidR="00C66013" w:rsidRPr="00C66013" w:rsidRDefault="000215B9" w:rsidP="00C66013">
      <w:pPr>
        <w:pStyle w:val="a9"/>
        <w:ind w:left="360" w:firstLineChars="0" w:firstLine="0"/>
      </w:pPr>
      <w:r>
        <w:rPr>
          <w:rFonts w:hint="eastAsia"/>
        </w:rPr>
        <w:t xml:space="preserve">         </w:t>
      </w:r>
      <w:r w:rsidR="00C66013" w:rsidRPr="00C66013">
        <w:rPr>
          <w:rFonts w:hint="eastAsia"/>
        </w:rPr>
        <w:t>例如：如果发射功率为</w:t>
      </w:r>
      <w:r w:rsidR="00C66013" w:rsidRPr="00C66013">
        <w:rPr>
          <w:rFonts w:hint="eastAsia"/>
        </w:rPr>
        <w:t>1mW</w:t>
      </w:r>
      <w:r w:rsidR="00C66013" w:rsidRPr="00C66013">
        <w:rPr>
          <w:rFonts w:hint="eastAsia"/>
        </w:rPr>
        <w:t>，</w:t>
      </w:r>
      <w:r w:rsidR="00C66013" w:rsidRPr="00C66013">
        <w:rPr>
          <w:rFonts w:hint="eastAsia"/>
        </w:rPr>
        <w:t xml:space="preserve"> </w:t>
      </w:r>
      <w:r w:rsidR="00C66013" w:rsidRPr="00C66013">
        <w:rPr>
          <w:rFonts w:hint="eastAsia"/>
        </w:rPr>
        <w:t>按</w:t>
      </w:r>
      <w:proofErr w:type="spellStart"/>
      <w:r w:rsidR="00C66013" w:rsidRPr="00C66013">
        <w:rPr>
          <w:rFonts w:hint="eastAsia"/>
        </w:rPr>
        <w:t>dBm</w:t>
      </w:r>
      <w:proofErr w:type="spellEnd"/>
      <w:r w:rsidR="00C66013" w:rsidRPr="00C66013">
        <w:rPr>
          <w:rFonts w:hint="eastAsia"/>
        </w:rPr>
        <w:t>单位进行折算后的值应为：</w:t>
      </w:r>
    </w:p>
    <w:p w:rsidR="00C66013" w:rsidRDefault="000215B9" w:rsidP="00C66013">
      <w:pPr>
        <w:pStyle w:val="a9"/>
        <w:ind w:left="360" w:firstLineChars="0" w:firstLine="0"/>
      </w:pPr>
      <w:r>
        <w:rPr>
          <w:rFonts w:hint="eastAsia"/>
        </w:rPr>
        <w:t xml:space="preserve">         </w:t>
      </w:r>
      <w:r w:rsidR="00C66013" w:rsidRPr="00C66013">
        <w:rPr>
          <w:rFonts w:hint="eastAsia"/>
        </w:rPr>
        <w:t xml:space="preserve">10 </w:t>
      </w:r>
      <w:proofErr w:type="spellStart"/>
      <w:r w:rsidR="00C66013" w:rsidRPr="00C66013">
        <w:rPr>
          <w:rFonts w:hint="eastAsia"/>
        </w:rPr>
        <w:t>lg</w:t>
      </w:r>
      <w:proofErr w:type="spellEnd"/>
      <w:r w:rsidR="00C66013" w:rsidRPr="00C66013">
        <w:rPr>
          <w:rFonts w:hint="eastAsia"/>
        </w:rPr>
        <w:t xml:space="preserve"> 1mW/1mW = 0dBm</w:t>
      </w:r>
      <w:r w:rsidR="00C66013" w:rsidRPr="00C66013">
        <w:rPr>
          <w:rFonts w:hint="eastAsia"/>
        </w:rPr>
        <w:t>；对于</w:t>
      </w:r>
      <w:r w:rsidR="00C66013" w:rsidRPr="00C66013">
        <w:rPr>
          <w:rFonts w:hint="eastAsia"/>
        </w:rPr>
        <w:t>40W</w:t>
      </w:r>
      <w:r w:rsidR="00C66013" w:rsidRPr="00C66013">
        <w:rPr>
          <w:rFonts w:hint="eastAsia"/>
        </w:rPr>
        <w:t>的功率</w:t>
      </w:r>
      <w:r w:rsidR="00C66013" w:rsidRPr="00C66013">
        <w:rPr>
          <w:rFonts w:hint="eastAsia"/>
        </w:rPr>
        <w:t>,</w:t>
      </w:r>
      <w:r w:rsidR="00C66013" w:rsidRPr="00C66013">
        <w:rPr>
          <w:rFonts w:hint="eastAsia"/>
        </w:rPr>
        <w:t>则</w:t>
      </w:r>
      <w:r w:rsidR="00C66013" w:rsidRPr="00C66013">
        <w:rPr>
          <w:rFonts w:hint="eastAsia"/>
        </w:rPr>
        <w:t>10lg(40W/1mW)=46dBm</w:t>
      </w:r>
      <w:r w:rsidR="00C66013" w:rsidRPr="00C66013">
        <w:rPr>
          <w:rFonts w:hint="eastAsia"/>
        </w:rPr>
        <w:t>。</w:t>
      </w:r>
    </w:p>
    <w:p w:rsidR="007730BA" w:rsidRPr="007730BA" w:rsidRDefault="006730CD" w:rsidP="007730BA">
      <w:pPr>
        <w:ind w:firstLineChars="0" w:firstLine="0"/>
      </w:pPr>
      <w:r>
        <w:rPr>
          <w:rFonts w:hint="eastAsia"/>
        </w:rPr>
        <w:t>3</w:t>
      </w:r>
      <w:r>
        <w:rPr>
          <w:rFonts w:hint="eastAsia"/>
        </w:rPr>
        <w:t>．</w:t>
      </w:r>
      <w:r>
        <w:rPr>
          <w:rFonts w:hint="eastAsia"/>
        </w:rPr>
        <w:t xml:space="preserve"> </w:t>
      </w:r>
      <w:r w:rsidR="007730BA" w:rsidRPr="007730BA">
        <w:rPr>
          <w:rFonts w:hint="eastAsia"/>
        </w:rPr>
        <w:t>数字调制方法，如：</w:t>
      </w:r>
    </w:p>
    <w:p w:rsidR="007730BA" w:rsidRPr="007730BA" w:rsidRDefault="007730BA" w:rsidP="007730BA">
      <w:pPr>
        <w:ind w:firstLineChars="0" w:firstLine="0"/>
      </w:pPr>
      <w:r w:rsidRPr="007730BA">
        <w:rPr>
          <w:rFonts w:hint="eastAsia"/>
        </w:rPr>
        <w:t xml:space="preserve"> ASK </w:t>
      </w:r>
      <w:r w:rsidRPr="007730BA">
        <w:rPr>
          <w:rFonts w:hint="eastAsia"/>
        </w:rPr>
        <w:t>——幅移键控调制，把二进制符号</w:t>
      </w:r>
      <w:r w:rsidRPr="007730BA">
        <w:rPr>
          <w:rFonts w:hint="eastAsia"/>
        </w:rPr>
        <w:t>0</w:t>
      </w:r>
      <w:r w:rsidRPr="007730BA">
        <w:rPr>
          <w:rFonts w:hint="eastAsia"/>
        </w:rPr>
        <w:t>和</w:t>
      </w:r>
      <w:r w:rsidRPr="007730BA">
        <w:rPr>
          <w:rFonts w:hint="eastAsia"/>
        </w:rPr>
        <w:t>1</w:t>
      </w:r>
      <w:r w:rsidRPr="007730BA">
        <w:rPr>
          <w:rFonts w:hint="eastAsia"/>
        </w:rPr>
        <w:t>分别用不同的幅度来表示。</w:t>
      </w:r>
      <w:r w:rsidRPr="007730BA">
        <w:rPr>
          <w:rFonts w:hint="eastAsia"/>
        </w:rPr>
        <w:t xml:space="preserve"> </w:t>
      </w:r>
    </w:p>
    <w:p w:rsidR="007730BA" w:rsidRPr="007730BA" w:rsidRDefault="007730BA" w:rsidP="007730BA">
      <w:pPr>
        <w:ind w:firstLineChars="0" w:firstLine="0"/>
      </w:pPr>
      <w:r w:rsidRPr="007730BA">
        <w:rPr>
          <w:rFonts w:hint="eastAsia"/>
        </w:rPr>
        <w:t xml:space="preserve"> FSK </w:t>
      </w:r>
      <w:r>
        <w:rPr>
          <w:rFonts w:hint="eastAsia"/>
        </w:rPr>
        <w:t>——频移键控调制，</w:t>
      </w:r>
      <w:r w:rsidRPr="007730BA">
        <w:rPr>
          <w:rFonts w:hint="eastAsia"/>
        </w:rPr>
        <w:t>用不同的频率来表示不同的符号。如</w:t>
      </w:r>
      <w:r w:rsidRPr="007730BA">
        <w:rPr>
          <w:rFonts w:hint="eastAsia"/>
        </w:rPr>
        <w:t>2KHz</w:t>
      </w:r>
      <w:r w:rsidRPr="007730BA">
        <w:rPr>
          <w:rFonts w:hint="eastAsia"/>
        </w:rPr>
        <w:t>表示</w:t>
      </w:r>
      <w:r w:rsidRPr="007730BA">
        <w:rPr>
          <w:rFonts w:hint="eastAsia"/>
        </w:rPr>
        <w:t>0</w:t>
      </w:r>
      <w:r w:rsidRPr="007730BA">
        <w:rPr>
          <w:rFonts w:hint="eastAsia"/>
        </w:rPr>
        <w:t>，</w:t>
      </w:r>
      <w:r w:rsidRPr="007730BA">
        <w:rPr>
          <w:rFonts w:hint="eastAsia"/>
        </w:rPr>
        <w:t>3KHz</w:t>
      </w:r>
      <w:r w:rsidRPr="007730BA">
        <w:rPr>
          <w:rFonts w:hint="eastAsia"/>
        </w:rPr>
        <w:t>表示</w:t>
      </w:r>
      <w:r w:rsidRPr="007730BA">
        <w:rPr>
          <w:rFonts w:hint="eastAsia"/>
        </w:rPr>
        <w:t>1</w:t>
      </w:r>
      <w:r w:rsidRPr="007730BA">
        <w:rPr>
          <w:rFonts w:hint="eastAsia"/>
        </w:rPr>
        <w:t>。</w:t>
      </w:r>
      <w:r w:rsidRPr="007730BA">
        <w:rPr>
          <w:rFonts w:hint="eastAsia"/>
        </w:rPr>
        <w:t xml:space="preserve"> </w:t>
      </w:r>
    </w:p>
    <w:p w:rsidR="006730CD" w:rsidRDefault="007730BA" w:rsidP="007730BA">
      <w:pPr>
        <w:ind w:firstLineChars="0" w:firstLine="0"/>
      </w:pPr>
      <w:r w:rsidRPr="007730BA">
        <w:rPr>
          <w:rFonts w:hint="eastAsia"/>
        </w:rPr>
        <w:t xml:space="preserve"> GFSK</w:t>
      </w:r>
      <w:r w:rsidRPr="007730BA">
        <w:rPr>
          <w:rFonts w:hint="eastAsia"/>
        </w:rPr>
        <w:t>——高斯频移键控，在调制之前通过一个高斯低通滤波器来限制信号的频谱宽度</w:t>
      </w:r>
    </w:p>
    <w:p w:rsidR="00023CEF" w:rsidRDefault="00023CEF" w:rsidP="007730BA">
      <w:pPr>
        <w:ind w:firstLineChars="0" w:firstLine="0"/>
      </w:pPr>
      <w:r>
        <w:t xml:space="preserve">PPT9 </w:t>
      </w:r>
      <w:r>
        <w:t>数字逻辑电路应用设计</w:t>
      </w:r>
    </w:p>
    <w:p w:rsidR="003650F7" w:rsidRDefault="003650F7" w:rsidP="003650F7">
      <w:pPr>
        <w:pStyle w:val="a9"/>
        <w:numPr>
          <w:ilvl w:val="0"/>
          <w:numId w:val="5"/>
        </w:numPr>
        <w:ind w:firstLineChars="0"/>
      </w:pPr>
      <w:r>
        <w:rPr>
          <w:rFonts w:hint="eastAsia"/>
        </w:rPr>
        <w:t>电路设计总体流程：</w:t>
      </w:r>
    </w:p>
    <w:p w:rsidR="003650F7" w:rsidRDefault="003650F7" w:rsidP="003650F7">
      <w:pPr>
        <w:pStyle w:val="a9"/>
        <w:ind w:left="405" w:firstLineChars="0" w:firstLine="0"/>
      </w:pPr>
      <w:r>
        <w:rPr>
          <w:rFonts w:hint="eastAsia"/>
        </w:rPr>
        <w:t>需求规格</w:t>
      </w:r>
      <w:r>
        <w:t>；</w:t>
      </w:r>
      <w:r>
        <w:rPr>
          <w:rFonts w:hint="eastAsia"/>
        </w:rPr>
        <w:t>概要设计</w:t>
      </w:r>
      <w:r>
        <w:t>；</w:t>
      </w:r>
      <w:r>
        <w:rPr>
          <w:rFonts w:hint="eastAsia"/>
        </w:rPr>
        <w:t>详细设计</w:t>
      </w:r>
      <w:r>
        <w:t>；</w:t>
      </w:r>
      <w:r>
        <w:rPr>
          <w:rFonts w:hint="eastAsia"/>
        </w:rPr>
        <w:t>原理图设计</w:t>
      </w:r>
      <w:r>
        <w:t>；</w:t>
      </w:r>
      <w:r>
        <w:rPr>
          <w:rFonts w:hint="eastAsia"/>
        </w:rPr>
        <w:t>PCB</w:t>
      </w:r>
      <w:r>
        <w:rPr>
          <w:rFonts w:hint="eastAsia"/>
        </w:rPr>
        <w:t>设计</w:t>
      </w:r>
      <w:r>
        <w:t>；</w:t>
      </w:r>
      <w:r>
        <w:rPr>
          <w:rFonts w:hint="eastAsia"/>
        </w:rPr>
        <w:t>调试改版</w:t>
      </w:r>
    </w:p>
    <w:p w:rsidR="00E01975" w:rsidRDefault="00E01975" w:rsidP="00E01975">
      <w:pPr>
        <w:pStyle w:val="a9"/>
        <w:numPr>
          <w:ilvl w:val="0"/>
          <w:numId w:val="5"/>
        </w:numPr>
        <w:ind w:firstLineChars="0"/>
      </w:pPr>
      <w:r>
        <w:rPr>
          <w:rFonts w:hint="eastAsia"/>
        </w:rPr>
        <w:t>数字钟</w:t>
      </w:r>
      <w:r>
        <w:rPr>
          <w:rFonts w:hint="eastAsia"/>
        </w:rPr>
        <w:t>-</w:t>
      </w:r>
      <w:r>
        <w:rPr>
          <w:rFonts w:hint="eastAsia"/>
        </w:rPr>
        <w:t>实时时钟：</w:t>
      </w:r>
    </w:p>
    <w:p w:rsidR="00E01975" w:rsidRDefault="00E01975" w:rsidP="00E01975">
      <w:pPr>
        <w:pStyle w:val="a9"/>
        <w:ind w:left="405" w:firstLineChars="0" w:firstLine="0"/>
      </w:pPr>
      <w:r>
        <w:rPr>
          <w:noProof/>
        </w:rPr>
        <w:drawing>
          <wp:inline distT="0" distB="0" distL="0" distR="0" wp14:anchorId="678CEFFF" wp14:editId="33CD716E">
            <wp:extent cx="4666891" cy="2578059"/>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7824" cy="2600671"/>
                    </a:xfrm>
                    <a:prstGeom prst="rect">
                      <a:avLst/>
                    </a:prstGeom>
                  </pic:spPr>
                </pic:pic>
              </a:graphicData>
            </a:graphic>
          </wp:inline>
        </w:drawing>
      </w:r>
    </w:p>
    <w:p w:rsidR="00847317" w:rsidRDefault="00847317" w:rsidP="009B02BC">
      <w:pPr>
        <w:pStyle w:val="a9"/>
        <w:numPr>
          <w:ilvl w:val="0"/>
          <w:numId w:val="5"/>
        </w:numPr>
        <w:ind w:firstLineChars="0"/>
      </w:pPr>
      <w:r>
        <w:rPr>
          <w:rFonts w:hint="eastAsia"/>
        </w:rPr>
        <w:lastRenderedPageBreak/>
        <w:t>数字电压表</w:t>
      </w:r>
    </w:p>
    <w:p w:rsidR="009B02BC" w:rsidRDefault="0021741D" w:rsidP="009B02BC">
      <w:pPr>
        <w:pStyle w:val="a9"/>
        <w:ind w:left="405" w:firstLineChars="0" w:firstLine="0"/>
      </w:pPr>
      <w:r>
        <w:t>主要</w:t>
      </w:r>
      <w:r w:rsidR="0052594E">
        <w:t>技术指标：</w:t>
      </w:r>
    </w:p>
    <w:p w:rsidR="006A667C" w:rsidRPr="006A667C" w:rsidRDefault="006A667C" w:rsidP="006A667C">
      <w:pPr>
        <w:pStyle w:val="a9"/>
        <w:ind w:left="405" w:firstLineChars="0" w:firstLine="0"/>
      </w:pPr>
      <w:r w:rsidRPr="006A667C">
        <w:rPr>
          <w:rFonts w:hint="eastAsia"/>
        </w:rPr>
        <w:t>显示位数：指能显示</w:t>
      </w:r>
      <w:r w:rsidRPr="006A667C">
        <w:rPr>
          <w:rFonts w:hint="eastAsia"/>
        </w:rPr>
        <w:t>0</w:t>
      </w:r>
      <w:r w:rsidRPr="006A667C">
        <w:rPr>
          <w:rFonts w:hint="eastAsia"/>
        </w:rPr>
        <w:t>～</w:t>
      </w:r>
      <w:r w:rsidRPr="006A667C">
        <w:rPr>
          <w:rFonts w:hint="eastAsia"/>
        </w:rPr>
        <w:t>9</w:t>
      </w:r>
      <w:r w:rsidRPr="006A667C">
        <w:rPr>
          <w:rFonts w:hint="eastAsia"/>
        </w:rPr>
        <w:t>共十个完整数码的显示器的位数。能显示</w:t>
      </w:r>
      <w:r w:rsidRPr="006A667C">
        <w:rPr>
          <w:rFonts w:hint="eastAsia"/>
        </w:rPr>
        <w:t>0</w:t>
      </w:r>
      <w:r w:rsidRPr="006A667C">
        <w:rPr>
          <w:rFonts w:hint="eastAsia"/>
        </w:rPr>
        <w:t>～</w:t>
      </w:r>
      <w:r w:rsidRPr="006A667C">
        <w:rPr>
          <w:rFonts w:hint="eastAsia"/>
        </w:rPr>
        <w:t>9</w:t>
      </w:r>
      <w:proofErr w:type="gramStart"/>
      <w:r w:rsidRPr="006A667C">
        <w:rPr>
          <w:rFonts w:hint="eastAsia"/>
        </w:rPr>
        <w:t>十个</w:t>
      </w:r>
      <w:proofErr w:type="gramEnd"/>
      <w:r w:rsidRPr="006A667C">
        <w:rPr>
          <w:rFonts w:hint="eastAsia"/>
        </w:rPr>
        <w:t>完整数码的显示器的位数称为完整位或满位，否则称为不完整位，不完整位通常是最高位</w:t>
      </w:r>
      <w:r w:rsidRPr="006A667C">
        <w:rPr>
          <w:rFonts w:hint="eastAsia"/>
        </w:rPr>
        <w:t xml:space="preserve"> </w:t>
      </w:r>
      <w:r w:rsidRPr="006A667C">
        <w:rPr>
          <w:rFonts w:hint="eastAsia"/>
        </w:rPr>
        <w:t>。</w:t>
      </w:r>
    </w:p>
    <w:p w:rsidR="0021741D" w:rsidRDefault="006A667C" w:rsidP="006A667C">
      <w:pPr>
        <w:pStyle w:val="a9"/>
        <w:ind w:left="405" w:firstLineChars="0" w:firstLine="0"/>
      </w:pPr>
      <w:r w:rsidRPr="006A667C">
        <w:rPr>
          <w:rFonts w:hint="eastAsia"/>
        </w:rPr>
        <w:t>首位只能显示“</w:t>
      </w:r>
      <w:r w:rsidRPr="006A667C">
        <w:rPr>
          <w:rFonts w:hint="eastAsia"/>
        </w:rPr>
        <w:t>1</w:t>
      </w:r>
      <w:r w:rsidRPr="006A667C">
        <w:rPr>
          <w:rFonts w:hint="eastAsia"/>
        </w:rPr>
        <w:t>”或“</w:t>
      </w:r>
      <w:r w:rsidRPr="006A667C">
        <w:rPr>
          <w:rFonts w:hint="eastAsia"/>
        </w:rPr>
        <w:t>0</w:t>
      </w:r>
      <w:r w:rsidRPr="006A667C">
        <w:rPr>
          <w:rFonts w:hint="eastAsia"/>
        </w:rPr>
        <w:t>”，是不完整位，称之为</w:t>
      </w:r>
      <w:r w:rsidRPr="006A667C">
        <w:rPr>
          <w:rFonts w:hint="eastAsia"/>
        </w:rPr>
        <w:t>1/2</w:t>
      </w:r>
      <w:r w:rsidRPr="006A667C">
        <w:rPr>
          <w:rFonts w:hint="eastAsia"/>
        </w:rPr>
        <w:t>位或半位。</w:t>
      </w:r>
    </w:p>
    <w:p w:rsidR="00C518DF" w:rsidRPr="00C518DF" w:rsidRDefault="00C518DF" w:rsidP="00C518DF">
      <w:pPr>
        <w:pStyle w:val="a9"/>
        <w:ind w:left="405" w:firstLineChars="0" w:firstLine="0"/>
      </w:pPr>
      <w:r w:rsidRPr="00C518DF">
        <w:rPr>
          <w:rFonts w:hint="eastAsia"/>
        </w:rPr>
        <w:t>量程的范围</w:t>
      </w:r>
      <w:r>
        <w:t>：</w:t>
      </w:r>
      <w:r w:rsidRPr="00C518DF">
        <w:rPr>
          <w:rFonts w:hint="eastAsia"/>
        </w:rPr>
        <w:t>指测量电压范围的上限值与下限值之差，包括基本量程和扩展量程。</w:t>
      </w:r>
    </w:p>
    <w:p w:rsidR="00C518DF" w:rsidRDefault="00C518DF" w:rsidP="00C518DF">
      <w:pPr>
        <w:pStyle w:val="a9"/>
        <w:ind w:left="405" w:firstLineChars="0" w:firstLine="0"/>
      </w:pPr>
      <w:r w:rsidRPr="00C518DF">
        <w:rPr>
          <w:rFonts w:hint="eastAsia"/>
        </w:rPr>
        <w:t>未经衰减器和放大器的量程称为基本里程，如</w:t>
      </w:r>
      <w:r w:rsidRPr="00C518DF">
        <w:rPr>
          <w:rFonts w:hint="eastAsia"/>
        </w:rPr>
        <w:t>1V</w:t>
      </w:r>
      <w:r w:rsidRPr="00C518DF">
        <w:rPr>
          <w:rFonts w:hint="eastAsia"/>
        </w:rPr>
        <w:t>或</w:t>
      </w:r>
      <w:r w:rsidRPr="00C518DF">
        <w:rPr>
          <w:rFonts w:hint="eastAsia"/>
        </w:rPr>
        <w:t>10V</w:t>
      </w:r>
      <w:r w:rsidRPr="00C518DF">
        <w:rPr>
          <w:rFonts w:hint="eastAsia"/>
        </w:rPr>
        <w:t>，也有的为</w:t>
      </w:r>
      <w:r w:rsidRPr="00C518DF">
        <w:rPr>
          <w:rFonts w:hint="eastAsia"/>
        </w:rPr>
        <w:t>2V</w:t>
      </w:r>
      <w:r w:rsidRPr="00C518DF">
        <w:rPr>
          <w:rFonts w:hint="eastAsia"/>
        </w:rPr>
        <w:t>或</w:t>
      </w:r>
      <w:r w:rsidRPr="00C518DF">
        <w:rPr>
          <w:rFonts w:hint="eastAsia"/>
        </w:rPr>
        <w:t>5V</w:t>
      </w:r>
      <w:r w:rsidRPr="00C518DF">
        <w:rPr>
          <w:rFonts w:hint="eastAsia"/>
        </w:rPr>
        <w:t>，基本量程的测量误差最小；扩展量程是借助于衰减器和输入放大器的适当配合来完成量程扩大的。</w:t>
      </w:r>
    </w:p>
    <w:p w:rsidR="00982511" w:rsidRDefault="00982511" w:rsidP="00C518DF">
      <w:pPr>
        <w:pStyle w:val="a9"/>
        <w:ind w:left="405" w:firstLineChars="0" w:firstLine="0"/>
      </w:pPr>
      <w:r>
        <w:t>超量程能力：</w:t>
      </w:r>
      <w:r w:rsidR="00880EDC" w:rsidRPr="00880EDC">
        <w:rPr>
          <w:rFonts w:hint="eastAsia"/>
        </w:rPr>
        <w:t>指数字电压表所能测量的最大电压超出量程值的能力。</w:t>
      </w:r>
      <w:r w:rsidR="00880EDC" w:rsidRPr="00880EDC">
        <w:rPr>
          <w:rFonts w:hint="eastAsia"/>
        </w:rPr>
        <w:t>DVM</w:t>
      </w:r>
      <w:r w:rsidR="00880EDC" w:rsidRPr="00880EDC">
        <w:rPr>
          <w:rFonts w:hint="eastAsia"/>
        </w:rPr>
        <w:t>有无超量程能力，要根据它的量程分档情况和能够测量的最大电压情况来决定，其计算公式为：</w:t>
      </w:r>
    </w:p>
    <w:p w:rsidR="00880EDC" w:rsidRDefault="00880EDC" w:rsidP="00C518DF">
      <w:pPr>
        <w:pStyle w:val="a9"/>
        <w:ind w:left="405" w:firstLineChars="0" w:firstLine="0"/>
      </w:pPr>
      <w:r>
        <w:rPr>
          <w:noProof/>
        </w:rPr>
        <w:drawing>
          <wp:inline distT="0" distB="0" distL="0" distR="0" wp14:anchorId="56B394BD" wp14:editId="294FB9BB">
            <wp:extent cx="4533900" cy="7334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733425"/>
                    </a:xfrm>
                    <a:prstGeom prst="rect">
                      <a:avLst/>
                    </a:prstGeom>
                  </pic:spPr>
                </pic:pic>
              </a:graphicData>
            </a:graphic>
          </wp:inline>
        </w:drawing>
      </w:r>
    </w:p>
    <w:p w:rsidR="00880EDC" w:rsidRDefault="00880EDC" w:rsidP="00C518DF">
      <w:pPr>
        <w:pStyle w:val="a9"/>
        <w:ind w:left="405" w:firstLineChars="0" w:firstLine="0"/>
      </w:pPr>
      <w:r>
        <w:rPr>
          <w:rFonts w:hint="eastAsia"/>
        </w:rPr>
        <w:t>1/2</w:t>
      </w:r>
      <w:r w:rsidRPr="00880EDC">
        <w:rPr>
          <w:rFonts w:hint="eastAsia"/>
        </w:rPr>
        <w:t>位和基本量程结合起来，能说明</w:t>
      </w:r>
      <w:r w:rsidRPr="00880EDC">
        <w:rPr>
          <w:rFonts w:hint="eastAsia"/>
        </w:rPr>
        <w:t>DVM</w:t>
      </w:r>
      <w:r w:rsidRPr="00880EDC">
        <w:rPr>
          <w:rFonts w:hint="eastAsia"/>
        </w:rPr>
        <w:t>有无超量程能力。</w:t>
      </w:r>
    </w:p>
    <w:p w:rsidR="00302701" w:rsidRDefault="00302701" w:rsidP="00227214">
      <w:pPr>
        <w:ind w:firstLineChars="0" w:firstLine="0"/>
        <w:rPr>
          <w:noProof/>
        </w:rPr>
      </w:pPr>
      <w:r>
        <w:rPr>
          <w:noProof/>
        </w:rPr>
        <w:drawing>
          <wp:inline distT="0" distB="0" distL="0" distR="0" wp14:anchorId="029D63C6" wp14:editId="1B2DBFC9">
            <wp:extent cx="2743171" cy="1984076"/>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5300" cy="2014547"/>
                    </a:xfrm>
                    <a:prstGeom prst="rect">
                      <a:avLst/>
                    </a:prstGeom>
                  </pic:spPr>
                </pic:pic>
              </a:graphicData>
            </a:graphic>
          </wp:inline>
        </w:drawing>
      </w:r>
      <w:r w:rsidR="00227214" w:rsidRPr="00227214">
        <w:rPr>
          <w:noProof/>
        </w:rPr>
        <w:t xml:space="preserve"> </w:t>
      </w:r>
      <w:r w:rsidR="00227214">
        <w:rPr>
          <w:noProof/>
        </w:rPr>
        <w:drawing>
          <wp:inline distT="0" distB="0" distL="0" distR="0" wp14:anchorId="2C46AEBB" wp14:editId="2E7D1110">
            <wp:extent cx="2449830" cy="2018582"/>
            <wp:effectExtent l="0" t="0" r="762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4933" cy="2031026"/>
                    </a:xfrm>
                    <a:prstGeom prst="rect">
                      <a:avLst/>
                    </a:prstGeom>
                  </pic:spPr>
                </pic:pic>
              </a:graphicData>
            </a:graphic>
          </wp:inline>
        </w:drawing>
      </w:r>
    </w:p>
    <w:p w:rsidR="00B42F66" w:rsidRDefault="00B42F66" w:rsidP="00227214">
      <w:pPr>
        <w:ind w:firstLineChars="0" w:firstLine="0"/>
        <w:rPr>
          <w:noProof/>
        </w:rPr>
      </w:pPr>
      <w:r>
        <w:rPr>
          <w:noProof/>
        </w:rPr>
        <w:t>逐次比较：</w:t>
      </w:r>
    </w:p>
    <w:p w:rsidR="00522E78" w:rsidRDefault="00522E78" w:rsidP="00227214">
      <w:pPr>
        <w:ind w:firstLineChars="0" w:firstLine="0"/>
      </w:pPr>
      <w:r>
        <w:rPr>
          <w:noProof/>
        </w:rPr>
        <w:drawing>
          <wp:inline distT="0" distB="0" distL="0" distR="0" wp14:anchorId="0699B999" wp14:editId="3256BD79">
            <wp:extent cx="5273698" cy="1802921"/>
            <wp:effectExtent l="0" t="0" r="317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4702" cy="1810102"/>
                    </a:xfrm>
                    <a:prstGeom prst="rect">
                      <a:avLst/>
                    </a:prstGeom>
                  </pic:spPr>
                </pic:pic>
              </a:graphicData>
            </a:graphic>
          </wp:inline>
        </w:drawing>
      </w:r>
    </w:p>
    <w:p w:rsidR="00AF1D83" w:rsidRDefault="00AF1D83" w:rsidP="00540FCD">
      <w:pPr>
        <w:ind w:firstLineChars="0" w:firstLine="0"/>
      </w:pPr>
      <w:r w:rsidRPr="00AF1D83">
        <w:rPr>
          <w:rFonts w:hint="eastAsia"/>
        </w:rPr>
        <w:lastRenderedPageBreak/>
        <w:t>基本原理是用被测电压和一个可变的基准电压按照“大者弃、小者留”的原则逐次进行比较，直至逼近得出被测电压值。</w:t>
      </w:r>
      <w:r w:rsidR="00540FCD" w:rsidRPr="00540FCD">
        <w:rPr>
          <w:rFonts w:hint="eastAsia"/>
        </w:rPr>
        <w:t>工作过程类似于天平称量物体质量，图中的电压比较器相当于天平，被测模拟电压相当于物体，基准电压</w:t>
      </w:r>
      <w:proofErr w:type="spellStart"/>
      <w:r w:rsidR="00540FCD" w:rsidRPr="00540FCD">
        <w:rPr>
          <w:rFonts w:hint="eastAsia"/>
        </w:rPr>
        <w:t>Uref</w:t>
      </w:r>
      <w:proofErr w:type="spellEnd"/>
      <w:r w:rsidR="00540FCD" w:rsidRPr="00540FCD">
        <w:rPr>
          <w:rFonts w:hint="eastAsia"/>
        </w:rPr>
        <w:t>相当于砝码</w:t>
      </w:r>
      <w:r w:rsidR="00540FCD">
        <w:rPr>
          <w:rFonts w:hint="eastAsia"/>
        </w:rPr>
        <w:t xml:space="preserve">. </w:t>
      </w:r>
      <w:r w:rsidR="00540FCD" w:rsidRPr="00540FCD">
        <w:rPr>
          <w:rFonts w:hint="eastAsia"/>
        </w:rPr>
        <w:t>在时钟脉冲作用下，</w:t>
      </w:r>
      <w:r w:rsidR="00540FCD" w:rsidRPr="00540FCD">
        <w:rPr>
          <w:rFonts w:hint="eastAsia"/>
        </w:rPr>
        <w:t>SAR</w:t>
      </w:r>
      <w:r w:rsidR="00540FCD" w:rsidRPr="00540FCD">
        <w:rPr>
          <w:rFonts w:hint="eastAsia"/>
        </w:rPr>
        <w:t>提供代表不同基准电压的基准码，并通过</w:t>
      </w:r>
      <w:r w:rsidR="00540FCD" w:rsidRPr="00540FCD">
        <w:rPr>
          <w:rFonts w:hint="eastAsia"/>
        </w:rPr>
        <w:t>D/A</w:t>
      </w:r>
      <w:r w:rsidR="00540FCD" w:rsidRPr="00540FCD">
        <w:rPr>
          <w:rFonts w:hint="eastAsia"/>
        </w:rPr>
        <w:t>变换器输出可变的基准电压，后者加到电压比较器与</w:t>
      </w:r>
      <w:proofErr w:type="spellStart"/>
      <w:r w:rsidR="00540FCD" w:rsidRPr="00540FCD">
        <w:rPr>
          <w:rFonts w:hint="eastAsia"/>
        </w:rPr>
        <w:t>Ux</w:t>
      </w:r>
      <w:proofErr w:type="spellEnd"/>
      <w:r w:rsidR="00540FCD" w:rsidRPr="00540FCD">
        <w:rPr>
          <w:rFonts w:hint="eastAsia"/>
        </w:rPr>
        <w:t>相比较，根据“大者弃、小者留”，比较器有不同的高低电平输出，该输出用以确认逐次逼近寄存器的各位数码是“留码”还是“去码”，通常以“</w:t>
      </w:r>
      <w:r w:rsidR="00540FCD" w:rsidRPr="00540FCD">
        <w:rPr>
          <w:rFonts w:hint="eastAsia"/>
        </w:rPr>
        <w:t>1</w:t>
      </w:r>
      <w:r w:rsidR="00540FCD" w:rsidRPr="00540FCD">
        <w:rPr>
          <w:rFonts w:hint="eastAsia"/>
        </w:rPr>
        <w:t>”的形式记录</w:t>
      </w:r>
      <w:r w:rsidR="00540FCD" w:rsidRPr="00540FCD">
        <w:rPr>
          <w:rFonts w:hint="eastAsia"/>
        </w:rPr>
        <w:t xml:space="preserve"> </w:t>
      </w:r>
      <w:r w:rsidR="00540FCD" w:rsidRPr="00540FCD">
        <w:rPr>
          <w:rFonts w:hint="eastAsia"/>
        </w:rPr>
        <w:t>“留码”，以“</w:t>
      </w:r>
      <w:r w:rsidR="00540FCD" w:rsidRPr="00540FCD">
        <w:rPr>
          <w:rFonts w:hint="eastAsia"/>
        </w:rPr>
        <w:t>0</w:t>
      </w:r>
      <w:r w:rsidR="00540FCD" w:rsidRPr="00540FCD">
        <w:rPr>
          <w:rFonts w:hint="eastAsia"/>
        </w:rPr>
        <w:t>”的形式记录“去码”</w:t>
      </w:r>
    </w:p>
    <w:p w:rsidR="00D86BD3" w:rsidRDefault="00D86BD3" w:rsidP="00540FCD">
      <w:pPr>
        <w:ind w:firstLineChars="0" w:firstLine="0"/>
      </w:pPr>
      <w:r w:rsidRPr="00D86BD3">
        <w:rPr>
          <w:rFonts w:hint="eastAsia"/>
        </w:rPr>
        <w:t>被测电压和可变基准电压的比较过程是从最高位开始，当逐次逼近寄存器输出的编码从大到小变化时，</w:t>
      </w:r>
      <w:r w:rsidRPr="00D86BD3">
        <w:rPr>
          <w:rFonts w:hint="eastAsia"/>
        </w:rPr>
        <w:t>D/A</w:t>
      </w:r>
      <w:r w:rsidRPr="00D86BD3">
        <w:rPr>
          <w:rFonts w:hint="eastAsia"/>
        </w:rPr>
        <w:t>变换器也随之输出从大到小的基准电压，根据比较结果逐次减小寄存器的数值，使输出的基准电压与被测电压逼近直至相等。最后逐次逼近寄存器输出的二进制编码对应于</w:t>
      </w:r>
      <w:proofErr w:type="spellStart"/>
      <w:r w:rsidRPr="00D86BD3">
        <w:rPr>
          <w:rFonts w:hint="eastAsia"/>
        </w:rPr>
        <w:t>Ux</w:t>
      </w:r>
      <w:proofErr w:type="spellEnd"/>
      <w:r w:rsidRPr="00D86BD3">
        <w:rPr>
          <w:rFonts w:hint="eastAsia"/>
        </w:rPr>
        <w:t>的大小，以并行的形式送至译码器、显示器来显示被测结果。</w:t>
      </w:r>
    </w:p>
    <w:p w:rsidR="00AB6250" w:rsidRDefault="00AB6250" w:rsidP="00540FCD">
      <w:pPr>
        <w:ind w:firstLineChars="0" w:firstLine="0"/>
      </w:pPr>
      <w:r>
        <w:rPr>
          <w:noProof/>
        </w:rPr>
        <w:drawing>
          <wp:inline distT="0" distB="0" distL="0" distR="0" wp14:anchorId="7C0C3702" wp14:editId="3D91D654">
            <wp:extent cx="5123815" cy="150962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0544" cy="1535176"/>
                    </a:xfrm>
                    <a:prstGeom prst="rect">
                      <a:avLst/>
                    </a:prstGeom>
                  </pic:spPr>
                </pic:pic>
              </a:graphicData>
            </a:graphic>
          </wp:inline>
        </w:drawing>
      </w:r>
    </w:p>
    <w:p w:rsidR="00D76848" w:rsidRPr="00D76848" w:rsidRDefault="00D76848" w:rsidP="00D76848">
      <w:pPr>
        <w:ind w:firstLineChars="0" w:firstLine="0"/>
      </w:pPr>
      <w:r>
        <w:rPr>
          <w:rFonts w:hint="eastAsia"/>
        </w:rPr>
        <w:t>特点：</w:t>
      </w:r>
      <w:r w:rsidRPr="00D76848">
        <w:rPr>
          <w:rFonts w:hint="eastAsia"/>
        </w:rPr>
        <w:t>1</w:t>
      </w:r>
      <w:r w:rsidRPr="00D76848">
        <w:rPr>
          <w:rFonts w:hint="eastAsia"/>
        </w:rPr>
        <w:t>）测量速度快。取决于时钟脉冲频率和逐次逼近寄存器的位数</w:t>
      </w:r>
      <w:r w:rsidRPr="00D76848">
        <w:rPr>
          <w:rFonts w:hint="eastAsia"/>
        </w:rPr>
        <w:t xml:space="preserve"> </w:t>
      </w:r>
      <w:r w:rsidRPr="00D76848">
        <w:rPr>
          <w:rFonts w:hint="eastAsia"/>
        </w:rPr>
        <w:t>。</w:t>
      </w:r>
    </w:p>
    <w:p w:rsidR="00D76848" w:rsidRPr="00D76848" w:rsidRDefault="00D76848" w:rsidP="00D76848">
      <w:pPr>
        <w:ind w:firstLineChars="0" w:firstLine="0"/>
      </w:pPr>
      <w:r w:rsidRPr="00D76848">
        <w:rPr>
          <w:rFonts w:hint="eastAsia"/>
        </w:rPr>
        <w:t xml:space="preserve">2) </w:t>
      </w:r>
      <w:r w:rsidRPr="00D76848">
        <w:rPr>
          <w:rFonts w:hint="eastAsia"/>
        </w:rPr>
        <w:t>测量精度高。精度决定于基准电压源和电压比较器，并且还与</w:t>
      </w:r>
      <w:r w:rsidRPr="00D76848">
        <w:rPr>
          <w:rFonts w:hint="eastAsia"/>
        </w:rPr>
        <w:t>D/A</w:t>
      </w:r>
      <w:r w:rsidRPr="00D76848">
        <w:rPr>
          <w:rFonts w:hint="eastAsia"/>
        </w:rPr>
        <w:t>变换器的位数有关。</w:t>
      </w:r>
      <w:r w:rsidRPr="00D76848">
        <w:rPr>
          <w:rFonts w:hint="eastAsia"/>
        </w:rPr>
        <w:t xml:space="preserve"> </w:t>
      </w:r>
    </w:p>
    <w:p w:rsidR="00D76848" w:rsidRDefault="00D76848" w:rsidP="00D76848">
      <w:pPr>
        <w:ind w:firstLineChars="0" w:firstLine="0"/>
      </w:pPr>
      <w:r w:rsidRPr="00D76848">
        <w:rPr>
          <w:rFonts w:hint="eastAsia"/>
        </w:rPr>
        <w:t>3</w:t>
      </w:r>
      <w:r w:rsidRPr="00D76848">
        <w:rPr>
          <w:rFonts w:hint="eastAsia"/>
        </w:rPr>
        <w:t>）</w:t>
      </w:r>
      <w:proofErr w:type="gramStart"/>
      <w:r w:rsidRPr="00D76848">
        <w:rPr>
          <w:rFonts w:hint="eastAsia"/>
        </w:rPr>
        <w:t>抗串模</w:t>
      </w:r>
      <w:proofErr w:type="gramEnd"/>
      <w:r w:rsidRPr="00D76848">
        <w:rPr>
          <w:rFonts w:hint="eastAsia"/>
        </w:rPr>
        <w:t>干扰能力差。因为比较器输入的是被测电压的瞬时值，而不是平均值，所以外界任何干扰电压的串入都会影响测量结果。</w:t>
      </w:r>
    </w:p>
    <w:p w:rsidR="00814F1F" w:rsidRDefault="00814F1F" w:rsidP="00D76848">
      <w:pPr>
        <w:ind w:firstLineChars="0" w:firstLine="0"/>
      </w:pPr>
      <w:r>
        <w:t>双积分式：</w:t>
      </w:r>
    </w:p>
    <w:p w:rsidR="001228BA" w:rsidRPr="001228BA" w:rsidRDefault="001228BA" w:rsidP="001228BA">
      <w:pPr>
        <w:ind w:firstLineChars="0" w:firstLine="0"/>
      </w:pPr>
      <w:r w:rsidRPr="001228BA">
        <w:rPr>
          <w:rFonts w:hint="eastAsia"/>
        </w:rPr>
        <w:t>双积分型</w:t>
      </w:r>
      <w:r w:rsidRPr="001228BA">
        <w:rPr>
          <w:rFonts w:hint="eastAsia"/>
        </w:rPr>
        <w:t>A/D</w:t>
      </w:r>
      <w:r w:rsidRPr="001228BA">
        <w:rPr>
          <w:rFonts w:hint="eastAsia"/>
        </w:rPr>
        <w:t>转换器是在</w:t>
      </w:r>
      <w:r w:rsidRPr="001228BA">
        <w:rPr>
          <w:rFonts w:hint="eastAsia"/>
        </w:rPr>
        <w:t>V-T</w:t>
      </w:r>
      <w:r w:rsidRPr="001228BA">
        <w:rPr>
          <w:rFonts w:hint="eastAsia"/>
        </w:rPr>
        <w:t>变换型中用得最多的</w:t>
      </w:r>
      <w:r w:rsidRPr="001228BA">
        <w:rPr>
          <w:rFonts w:hint="eastAsia"/>
        </w:rPr>
        <w:t>A/D</w:t>
      </w:r>
      <w:r w:rsidRPr="001228BA">
        <w:rPr>
          <w:rFonts w:hint="eastAsia"/>
        </w:rPr>
        <w:t>转换器。</w:t>
      </w:r>
    </w:p>
    <w:p w:rsidR="001228BA" w:rsidRDefault="001228BA" w:rsidP="001228BA">
      <w:pPr>
        <w:ind w:firstLineChars="0" w:firstLine="0"/>
      </w:pPr>
      <w:r w:rsidRPr="001228BA">
        <w:rPr>
          <w:rFonts w:hint="eastAsia"/>
        </w:rPr>
        <w:t>V-T</w:t>
      </w:r>
      <w:r w:rsidRPr="001228BA">
        <w:rPr>
          <w:rFonts w:hint="eastAsia"/>
        </w:rPr>
        <w:t>变换原理是用积分器将被测电压转换为时间间隔，然后用电子计数器在此间隔内累计脉冲数，数字显示测量结果，计数的结果就是正比于输入模拟电压的数字信号。</w:t>
      </w:r>
    </w:p>
    <w:p w:rsidR="001869A7" w:rsidRDefault="002D3E08" w:rsidP="001228BA">
      <w:pPr>
        <w:ind w:firstLineChars="0" w:firstLine="0"/>
      </w:pPr>
      <w:r>
        <w:rPr>
          <w:rFonts w:hint="eastAsia"/>
        </w:rPr>
        <w:lastRenderedPageBreak/>
        <w:t>双积分</w:t>
      </w:r>
      <w:r w:rsidR="001869A7" w:rsidRPr="001869A7">
        <w:rPr>
          <w:rFonts w:hint="eastAsia"/>
        </w:rPr>
        <w:t>原理是对</w:t>
      </w:r>
      <w:r w:rsidR="001869A7" w:rsidRPr="001869A7">
        <w:rPr>
          <w:rFonts w:hint="eastAsia"/>
        </w:rPr>
        <w:t>UX</w:t>
      </w:r>
      <w:r w:rsidR="001869A7" w:rsidRPr="001869A7">
        <w:rPr>
          <w:rFonts w:hint="eastAsia"/>
        </w:rPr>
        <w:t>的一次测量需要先后进行两次积分才能完成，即首先对被测电压在采样时间</w:t>
      </w:r>
      <w:r w:rsidR="001869A7" w:rsidRPr="001869A7">
        <w:rPr>
          <w:rFonts w:hint="eastAsia"/>
        </w:rPr>
        <w:t>T1</w:t>
      </w:r>
      <w:r w:rsidR="001869A7" w:rsidRPr="001869A7">
        <w:rPr>
          <w:rFonts w:hint="eastAsia"/>
        </w:rPr>
        <w:t>内进行定时积分，然后对基准电压进行反向定值积分。通过两次积分的比较，将被测电压变换成与之成正比的时间间隔。</w:t>
      </w:r>
    </w:p>
    <w:p w:rsidR="009636E9" w:rsidRDefault="009636E9" w:rsidP="001228BA">
      <w:pPr>
        <w:ind w:firstLineChars="0" w:firstLine="0"/>
      </w:pPr>
      <w:r>
        <w:rPr>
          <w:noProof/>
        </w:rPr>
        <w:drawing>
          <wp:inline distT="0" distB="0" distL="0" distR="0" wp14:anchorId="628E6ED5" wp14:editId="534B86A5">
            <wp:extent cx="5274310" cy="225149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2417" cy="2254956"/>
                    </a:xfrm>
                    <a:prstGeom prst="rect">
                      <a:avLst/>
                    </a:prstGeom>
                  </pic:spPr>
                </pic:pic>
              </a:graphicData>
            </a:graphic>
          </wp:inline>
        </w:drawing>
      </w:r>
    </w:p>
    <w:p w:rsidR="001228BA" w:rsidRDefault="00792CEB" w:rsidP="00D76848">
      <w:pPr>
        <w:ind w:firstLineChars="0" w:firstLine="0"/>
      </w:pPr>
      <w:r w:rsidRPr="00792CEB">
        <w:rPr>
          <w:rFonts w:hint="eastAsia"/>
        </w:rPr>
        <w:t>由积分器、零比较器、逻辑控制电路、计数显示电路、电子开关和基准电压源等组成。</w:t>
      </w:r>
    </w:p>
    <w:p w:rsidR="006E6E7E" w:rsidRDefault="006E6E7E" w:rsidP="006E6E7E">
      <w:pPr>
        <w:ind w:firstLineChars="0" w:firstLine="0"/>
      </w:pPr>
      <w:r w:rsidRPr="006E6E7E">
        <w:rPr>
          <w:rFonts w:hint="eastAsia"/>
        </w:rPr>
        <w:t>双积分式</w:t>
      </w:r>
      <w:r w:rsidRPr="006E6E7E">
        <w:rPr>
          <w:rFonts w:hint="eastAsia"/>
        </w:rPr>
        <w:t>A/D</w:t>
      </w:r>
      <w:r w:rsidRPr="006E6E7E">
        <w:rPr>
          <w:rFonts w:hint="eastAsia"/>
        </w:rPr>
        <w:t>变换器的工作过程分为</w:t>
      </w:r>
      <w:r>
        <w:rPr>
          <w:rFonts w:hint="eastAsia"/>
        </w:rPr>
        <w:t>：</w:t>
      </w:r>
      <w:r w:rsidRPr="006E6E7E">
        <w:rPr>
          <w:rFonts w:hint="eastAsia"/>
        </w:rPr>
        <w:t>准备、采样和比较阶段</w:t>
      </w:r>
    </w:p>
    <w:p w:rsidR="00C614FD" w:rsidRPr="00C614FD" w:rsidRDefault="00C614FD" w:rsidP="00C614FD">
      <w:pPr>
        <w:ind w:firstLineChars="0" w:firstLine="0"/>
      </w:pPr>
      <w:r w:rsidRPr="00C614FD">
        <w:rPr>
          <w:rFonts w:hint="eastAsia"/>
        </w:rPr>
        <w:t>工作特点。</w:t>
      </w:r>
    </w:p>
    <w:p w:rsidR="00C614FD" w:rsidRPr="00C614FD" w:rsidRDefault="00C614FD" w:rsidP="00C614FD">
      <w:pPr>
        <w:ind w:firstLineChars="0" w:firstLine="0"/>
      </w:pPr>
      <w:r w:rsidRPr="00C614FD">
        <w:rPr>
          <w:rFonts w:hint="eastAsia"/>
        </w:rPr>
        <w:t>1</w:t>
      </w:r>
      <w:r w:rsidRPr="00C614FD">
        <w:rPr>
          <w:rFonts w:hint="eastAsia"/>
        </w:rPr>
        <w:t>）在测量过程中，需要通过两次积分将</w:t>
      </w:r>
      <w:r w:rsidRPr="00C614FD">
        <w:rPr>
          <w:rFonts w:hint="eastAsia"/>
        </w:rPr>
        <w:t>UX</w:t>
      </w:r>
      <w:r w:rsidRPr="00C614FD">
        <w:rPr>
          <w:rFonts w:hint="eastAsia"/>
        </w:rPr>
        <w:t>变换为与之成正比的时间间隔，所以双积分式</w:t>
      </w:r>
      <w:r w:rsidRPr="00C614FD">
        <w:rPr>
          <w:rFonts w:hint="eastAsia"/>
        </w:rPr>
        <w:t>A/D</w:t>
      </w:r>
      <w:r w:rsidRPr="00C614FD">
        <w:rPr>
          <w:rFonts w:hint="eastAsia"/>
        </w:rPr>
        <w:t>变换器属于</w:t>
      </w:r>
      <w:r w:rsidRPr="00C614FD">
        <w:rPr>
          <w:rFonts w:hint="eastAsia"/>
        </w:rPr>
        <w:t>V</w:t>
      </w:r>
      <w:r w:rsidRPr="00C614FD">
        <w:rPr>
          <w:rFonts w:hint="eastAsia"/>
        </w:rPr>
        <w:t>―</w:t>
      </w:r>
      <w:r w:rsidRPr="00C614FD">
        <w:rPr>
          <w:rFonts w:hint="eastAsia"/>
        </w:rPr>
        <w:t>T</w:t>
      </w:r>
      <w:r w:rsidRPr="00C614FD">
        <w:rPr>
          <w:rFonts w:hint="eastAsia"/>
        </w:rPr>
        <w:t>变换式。</w:t>
      </w:r>
    </w:p>
    <w:p w:rsidR="00C614FD" w:rsidRPr="00C614FD" w:rsidRDefault="00C614FD" w:rsidP="00C614FD">
      <w:pPr>
        <w:ind w:firstLineChars="0" w:firstLine="0"/>
      </w:pPr>
      <w:r w:rsidRPr="00C614FD">
        <w:rPr>
          <w:rFonts w:hint="eastAsia"/>
        </w:rPr>
        <w:t>2</w:t>
      </w:r>
      <w:r w:rsidRPr="00C614FD">
        <w:rPr>
          <w:rFonts w:hint="eastAsia"/>
        </w:rPr>
        <w:t>）测量准确度高。双积分式</w:t>
      </w:r>
      <w:r w:rsidRPr="00C614FD">
        <w:rPr>
          <w:rFonts w:hint="eastAsia"/>
        </w:rPr>
        <w:t>A/D</w:t>
      </w:r>
      <w:r w:rsidRPr="00C614FD">
        <w:rPr>
          <w:rFonts w:hint="eastAsia"/>
        </w:rPr>
        <w:t>变换器的准确度主要取决于基准电压的准确度和稳定度，而与</w:t>
      </w:r>
      <w:r w:rsidRPr="00C614FD">
        <w:rPr>
          <w:rFonts w:hint="eastAsia"/>
        </w:rPr>
        <w:t>R</w:t>
      </w:r>
      <w:r w:rsidRPr="00C614FD">
        <w:rPr>
          <w:rFonts w:hint="eastAsia"/>
        </w:rPr>
        <w:t>、</w:t>
      </w:r>
      <w:r w:rsidRPr="00C614FD">
        <w:rPr>
          <w:rFonts w:hint="eastAsia"/>
        </w:rPr>
        <w:t>C</w:t>
      </w:r>
      <w:r w:rsidRPr="00C614FD">
        <w:rPr>
          <w:rFonts w:hint="eastAsia"/>
        </w:rPr>
        <w:t>、</w:t>
      </w:r>
      <w:r w:rsidRPr="00C614FD">
        <w:rPr>
          <w:rFonts w:hint="eastAsia"/>
        </w:rPr>
        <w:t>T0</w:t>
      </w:r>
      <w:r w:rsidRPr="00C614FD">
        <w:rPr>
          <w:rFonts w:hint="eastAsia"/>
        </w:rPr>
        <w:t>无关，因而准确度高。</w:t>
      </w:r>
    </w:p>
    <w:p w:rsidR="00C614FD" w:rsidRDefault="00C614FD" w:rsidP="00C614FD">
      <w:pPr>
        <w:ind w:firstLineChars="0" w:firstLine="0"/>
      </w:pPr>
      <w:r w:rsidRPr="00C614FD">
        <w:rPr>
          <w:rFonts w:hint="eastAsia"/>
        </w:rPr>
        <w:t>3</w:t>
      </w:r>
      <w:r w:rsidRPr="00C614FD">
        <w:rPr>
          <w:rFonts w:hint="eastAsia"/>
        </w:rPr>
        <w:t>）抗干扰能力强。</w:t>
      </w:r>
      <w:r>
        <w:rPr>
          <w:rFonts w:hint="eastAsia"/>
        </w:rPr>
        <w:t xml:space="preserve"> </w:t>
      </w:r>
      <w:r w:rsidRPr="00C614FD">
        <w:rPr>
          <w:rFonts w:hint="eastAsia"/>
        </w:rPr>
        <w:t>4</w:t>
      </w:r>
      <w:r w:rsidRPr="00C614FD">
        <w:rPr>
          <w:rFonts w:hint="eastAsia"/>
        </w:rPr>
        <w:t>）测量速度慢。</w:t>
      </w:r>
    </w:p>
    <w:p w:rsidR="00A2763A" w:rsidRDefault="00A2763A" w:rsidP="00C614FD">
      <w:pPr>
        <w:ind w:firstLineChars="0" w:firstLine="0"/>
      </w:pPr>
      <w:r>
        <w:t xml:space="preserve">PPT10 </w:t>
      </w:r>
      <w:r w:rsidR="007350A1">
        <w:t>可编程逻辑器件开发应用</w:t>
      </w:r>
    </w:p>
    <w:p w:rsidR="00B92172" w:rsidRPr="00B92172" w:rsidRDefault="00B92172" w:rsidP="00B92172">
      <w:pPr>
        <w:ind w:firstLineChars="0" w:firstLine="0"/>
      </w:pPr>
      <w:r w:rsidRPr="00B92172">
        <w:t>ASIC——Application Specific Integrated Circuit</w:t>
      </w:r>
    </w:p>
    <w:p w:rsidR="00B92172" w:rsidRPr="00B92172" w:rsidRDefault="00B92172" w:rsidP="00B92172">
      <w:pPr>
        <w:ind w:firstLineChars="0" w:firstLine="0"/>
      </w:pPr>
      <w:r w:rsidRPr="00B92172">
        <w:rPr>
          <w:rFonts w:hint="eastAsia"/>
        </w:rPr>
        <w:t>针对特定应用的</w:t>
      </w:r>
      <w:r w:rsidRPr="00B92172">
        <w:rPr>
          <w:rFonts w:hint="eastAsia"/>
        </w:rPr>
        <w:t>IC</w:t>
      </w:r>
      <w:r w:rsidRPr="00B92172">
        <w:rPr>
          <w:rFonts w:hint="eastAsia"/>
        </w:rPr>
        <w:t>，如</w:t>
      </w:r>
      <w:r w:rsidRPr="00B92172">
        <w:rPr>
          <w:rFonts w:hint="eastAsia"/>
        </w:rPr>
        <w:t>DVD</w:t>
      </w:r>
      <w:r w:rsidRPr="00B92172">
        <w:rPr>
          <w:rFonts w:hint="eastAsia"/>
        </w:rPr>
        <w:t>播放器芯片</w:t>
      </w:r>
      <w:r>
        <w:t>；</w:t>
      </w:r>
      <w:r w:rsidRPr="00B92172">
        <w:rPr>
          <w:rFonts w:hint="eastAsia"/>
        </w:rPr>
        <w:t>性能高，功耗低</w:t>
      </w:r>
      <w:r>
        <w:rPr>
          <w:rFonts w:hint="eastAsia"/>
        </w:rPr>
        <w:t>；</w:t>
      </w:r>
      <w:r w:rsidRPr="00B92172">
        <w:rPr>
          <w:rFonts w:hint="eastAsia"/>
        </w:rPr>
        <w:t>开发成本高，周期长，风险大</w:t>
      </w:r>
    </w:p>
    <w:p w:rsidR="00B92172" w:rsidRPr="00B92172" w:rsidRDefault="00B92172" w:rsidP="00B92172">
      <w:pPr>
        <w:ind w:firstLineChars="0" w:firstLine="0"/>
      </w:pPr>
      <w:r w:rsidRPr="00B92172">
        <w:t>PLD——Programmable Logic Device</w:t>
      </w:r>
    </w:p>
    <w:p w:rsidR="00B92172" w:rsidRDefault="00B92172" w:rsidP="00B92172">
      <w:pPr>
        <w:ind w:firstLineChars="0" w:firstLine="0"/>
      </w:pPr>
      <w:r w:rsidRPr="00B92172">
        <w:rPr>
          <w:rFonts w:hint="eastAsia"/>
        </w:rPr>
        <w:t xml:space="preserve">         </w:t>
      </w:r>
      <w:r w:rsidRPr="00B92172">
        <w:rPr>
          <w:rFonts w:hint="eastAsia"/>
        </w:rPr>
        <w:t>器件实现的功能由用户自定义</w:t>
      </w:r>
      <w:r>
        <w:rPr>
          <w:rFonts w:hint="eastAsia"/>
        </w:rPr>
        <w:t>；</w:t>
      </w:r>
      <w:r w:rsidRPr="00B92172">
        <w:rPr>
          <w:rFonts w:hint="eastAsia"/>
        </w:rPr>
        <w:t>开发成本低，周期短，设计灵活</w:t>
      </w:r>
    </w:p>
    <w:p w:rsidR="0043006A" w:rsidRPr="0043006A" w:rsidRDefault="0043006A" w:rsidP="0043006A">
      <w:pPr>
        <w:ind w:firstLineChars="0" w:firstLine="0"/>
      </w:pPr>
      <w:r w:rsidRPr="0043006A">
        <w:rPr>
          <w:rFonts w:hint="eastAsia"/>
        </w:rPr>
        <w:lastRenderedPageBreak/>
        <w:t>FPGA</w:t>
      </w:r>
      <w:r w:rsidRPr="0043006A">
        <w:rPr>
          <w:rFonts w:hint="eastAsia"/>
        </w:rPr>
        <w:t>（</w:t>
      </w:r>
      <w:r w:rsidRPr="0043006A">
        <w:rPr>
          <w:rFonts w:hint="eastAsia"/>
        </w:rPr>
        <w:t>Field Programmable Gate Array</w:t>
      </w:r>
      <w:r w:rsidRPr="0043006A">
        <w:rPr>
          <w:rFonts w:hint="eastAsia"/>
        </w:rPr>
        <w:t>）</w:t>
      </w:r>
    </w:p>
    <w:p w:rsidR="0043006A" w:rsidRPr="0043006A" w:rsidRDefault="0043006A" w:rsidP="0043006A">
      <w:pPr>
        <w:ind w:firstLineChars="0" w:firstLine="0"/>
      </w:pPr>
      <w:r w:rsidRPr="0043006A">
        <w:rPr>
          <w:rFonts w:hint="eastAsia"/>
        </w:rPr>
        <w:t xml:space="preserve">    </w:t>
      </w:r>
      <w:r w:rsidRPr="0043006A">
        <w:rPr>
          <w:rFonts w:hint="eastAsia"/>
        </w:rPr>
        <w:t>现场可编程门阵列</w:t>
      </w:r>
      <w:r>
        <w:t>；</w:t>
      </w:r>
      <w:r w:rsidRPr="0043006A">
        <w:rPr>
          <w:rFonts w:hint="eastAsia"/>
        </w:rPr>
        <w:t xml:space="preserve"> </w:t>
      </w:r>
      <w:r w:rsidRPr="0043006A">
        <w:rPr>
          <w:rFonts w:hint="eastAsia"/>
        </w:rPr>
        <w:t>由独立可编程单元组成，单元间灵活组合</w:t>
      </w:r>
      <w:r>
        <w:t>；</w:t>
      </w:r>
      <w:r w:rsidRPr="0043006A">
        <w:rPr>
          <w:rFonts w:hint="eastAsia"/>
        </w:rPr>
        <w:t>密度高、速度快、编程灵活</w:t>
      </w:r>
    </w:p>
    <w:p w:rsidR="0043006A" w:rsidRPr="0043006A" w:rsidRDefault="0043006A" w:rsidP="0043006A">
      <w:pPr>
        <w:ind w:firstLineChars="0" w:firstLine="0"/>
      </w:pPr>
      <w:r w:rsidRPr="0043006A">
        <w:rPr>
          <w:rFonts w:hint="eastAsia"/>
        </w:rPr>
        <w:t xml:space="preserve">  CPLD</w:t>
      </w:r>
      <w:r w:rsidRPr="0043006A">
        <w:rPr>
          <w:rFonts w:hint="eastAsia"/>
        </w:rPr>
        <w:t>（</w:t>
      </w:r>
      <w:r w:rsidRPr="0043006A">
        <w:rPr>
          <w:rFonts w:hint="eastAsia"/>
        </w:rPr>
        <w:t>Complex Programmable Logic Device</w:t>
      </w:r>
      <w:r w:rsidRPr="0043006A">
        <w:rPr>
          <w:rFonts w:hint="eastAsia"/>
        </w:rPr>
        <w:t>）</w:t>
      </w:r>
    </w:p>
    <w:p w:rsidR="00B92172" w:rsidRDefault="0043006A" w:rsidP="005E3EAE">
      <w:pPr>
        <w:ind w:firstLineChars="0" w:firstLine="405"/>
      </w:pPr>
      <w:r w:rsidRPr="0043006A">
        <w:rPr>
          <w:rFonts w:hint="eastAsia"/>
        </w:rPr>
        <w:t>复杂可编程逻辑器件</w:t>
      </w:r>
      <w:r w:rsidR="00F172E4">
        <w:rPr>
          <w:rFonts w:hint="eastAsia"/>
        </w:rPr>
        <w:t>；</w:t>
      </w:r>
      <w:r w:rsidRPr="0043006A">
        <w:rPr>
          <w:rFonts w:hint="eastAsia"/>
        </w:rPr>
        <w:t>可擦除</w:t>
      </w:r>
      <w:r w:rsidRPr="0043006A">
        <w:rPr>
          <w:rFonts w:hint="eastAsia"/>
        </w:rPr>
        <w:t>PLD</w:t>
      </w:r>
      <w:r w:rsidRPr="0043006A">
        <w:rPr>
          <w:rFonts w:hint="eastAsia"/>
        </w:rPr>
        <w:t>，增加内部连线</w:t>
      </w:r>
    </w:p>
    <w:p w:rsidR="005E3EAE" w:rsidRDefault="005E3EAE" w:rsidP="005E3EAE">
      <w:pPr>
        <w:ind w:firstLineChars="0" w:firstLine="0"/>
      </w:pPr>
      <w:r w:rsidRPr="005E3EAE">
        <w:rPr>
          <w:rFonts w:hint="eastAsia"/>
        </w:rPr>
        <w:t>CPLD</w:t>
      </w:r>
      <w:r w:rsidRPr="005E3EAE">
        <w:rPr>
          <w:rFonts w:hint="eastAsia"/>
        </w:rPr>
        <w:t>：基于乘积项技术，</w:t>
      </w:r>
      <w:r w:rsidRPr="005E3EAE">
        <w:rPr>
          <w:rFonts w:hint="eastAsia"/>
        </w:rPr>
        <w:t>Flash</w:t>
      </w:r>
      <w:r w:rsidRPr="005E3EAE">
        <w:rPr>
          <w:rFonts w:hint="eastAsia"/>
        </w:rPr>
        <w:t>工艺或</w:t>
      </w:r>
      <w:r w:rsidRPr="005E3EAE">
        <w:rPr>
          <w:rFonts w:hint="eastAsia"/>
        </w:rPr>
        <w:t>EEPROM</w:t>
      </w:r>
      <w:r w:rsidRPr="005E3EAE">
        <w:rPr>
          <w:rFonts w:hint="eastAsia"/>
        </w:rPr>
        <w:t>工艺的</w:t>
      </w:r>
      <w:r w:rsidRPr="005E3EAE">
        <w:rPr>
          <w:rFonts w:hint="eastAsia"/>
        </w:rPr>
        <w:t>PLD</w:t>
      </w:r>
      <w:r w:rsidRPr="005E3EAE">
        <w:rPr>
          <w:rFonts w:hint="eastAsia"/>
        </w:rPr>
        <w:t>器件，无需外部配置器件</w:t>
      </w:r>
    </w:p>
    <w:p w:rsidR="005E3EAE" w:rsidRDefault="005E3EAE" w:rsidP="005E3EAE">
      <w:pPr>
        <w:ind w:firstLineChars="0" w:firstLine="0"/>
      </w:pPr>
      <w:r>
        <w:rPr>
          <w:noProof/>
        </w:rPr>
        <w:drawing>
          <wp:inline distT="0" distB="0" distL="0" distR="0" wp14:anchorId="2E3C4CBE" wp14:editId="42FBBA73">
            <wp:extent cx="2156460" cy="135434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6232" cy="1360484"/>
                    </a:xfrm>
                    <a:prstGeom prst="rect">
                      <a:avLst/>
                    </a:prstGeom>
                  </pic:spPr>
                </pic:pic>
              </a:graphicData>
            </a:graphic>
          </wp:inline>
        </w:drawing>
      </w:r>
    </w:p>
    <w:p w:rsidR="002C2326" w:rsidRDefault="002C2326" w:rsidP="005E3EAE">
      <w:pPr>
        <w:ind w:firstLineChars="0" w:firstLine="0"/>
      </w:pPr>
      <w:r w:rsidRPr="002C2326">
        <w:rPr>
          <w:rFonts w:hint="eastAsia"/>
        </w:rPr>
        <w:t>FPGA</w:t>
      </w:r>
      <w:r w:rsidRPr="002C2326">
        <w:rPr>
          <w:rFonts w:hint="eastAsia"/>
        </w:rPr>
        <w:t>：基于查找表技术，</w:t>
      </w:r>
      <w:r w:rsidRPr="002C2326">
        <w:rPr>
          <w:rFonts w:hint="eastAsia"/>
        </w:rPr>
        <w:t>SRAM</w:t>
      </w:r>
      <w:r w:rsidRPr="002C2326">
        <w:rPr>
          <w:rFonts w:hint="eastAsia"/>
        </w:rPr>
        <w:t>工艺的</w:t>
      </w:r>
      <w:r w:rsidRPr="002C2326">
        <w:rPr>
          <w:rFonts w:hint="eastAsia"/>
        </w:rPr>
        <w:t>PLD</w:t>
      </w:r>
      <w:r w:rsidRPr="002C2326">
        <w:rPr>
          <w:rFonts w:hint="eastAsia"/>
        </w:rPr>
        <w:t>器件，通常需要外部配置器件</w:t>
      </w:r>
    </w:p>
    <w:p w:rsidR="002C2326" w:rsidRDefault="002C2326" w:rsidP="00DB4AC3">
      <w:pPr>
        <w:ind w:firstLineChars="0" w:firstLine="0"/>
        <w:jc w:val="center"/>
      </w:pPr>
      <w:r>
        <w:rPr>
          <w:noProof/>
        </w:rPr>
        <w:drawing>
          <wp:inline distT="0" distB="0" distL="0" distR="0" wp14:anchorId="1CA7516D" wp14:editId="2AB82126">
            <wp:extent cx="4347713" cy="21215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5261" cy="2125218"/>
                    </a:xfrm>
                    <a:prstGeom prst="rect">
                      <a:avLst/>
                    </a:prstGeom>
                  </pic:spPr>
                </pic:pic>
              </a:graphicData>
            </a:graphic>
          </wp:inline>
        </w:drawing>
      </w:r>
    </w:p>
    <w:p w:rsidR="00307C0E" w:rsidRDefault="00307C0E" w:rsidP="00307C0E">
      <w:pPr>
        <w:ind w:firstLineChars="0" w:firstLine="0"/>
      </w:pPr>
      <w:r>
        <w:rPr>
          <w:rFonts w:hint="eastAsia"/>
        </w:rPr>
        <w:t xml:space="preserve">PPT11 </w:t>
      </w:r>
      <w:r>
        <w:rPr>
          <w:rFonts w:hint="eastAsia"/>
        </w:rPr>
        <w:t>硬件描述语言及应用</w:t>
      </w:r>
    </w:p>
    <w:p w:rsidR="006C09F3" w:rsidRDefault="006C09F3" w:rsidP="006C09F3">
      <w:pPr>
        <w:pStyle w:val="a9"/>
        <w:numPr>
          <w:ilvl w:val="0"/>
          <w:numId w:val="6"/>
        </w:numPr>
        <w:ind w:firstLineChars="0"/>
      </w:pPr>
      <w:r>
        <w:rPr>
          <w:rFonts w:hint="eastAsia"/>
        </w:rPr>
        <w:t>有限状态机（</w:t>
      </w:r>
      <w:r>
        <w:rPr>
          <w:rFonts w:hint="eastAsia"/>
        </w:rPr>
        <w:t>Finite State Machine</w:t>
      </w:r>
      <w:r>
        <w:rPr>
          <w:rFonts w:hint="eastAsia"/>
        </w:rPr>
        <w:t>）</w:t>
      </w:r>
      <w:r>
        <w:rPr>
          <w:rFonts w:hint="eastAsia"/>
        </w:rPr>
        <w:t xml:space="preserve"> </w:t>
      </w:r>
      <w:r>
        <w:rPr>
          <w:rFonts w:hint="eastAsia"/>
        </w:rPr>
        <w:t>：</w:t>
      </w:r>
    </w:p>
    <w:p w:rsidR="006C09F3" w:rsidRDefault="006C09F3" w:rsidP="006C09F3">
      <w:pPr>
        <w:pStyle w:val="a9"/>
        <w:ind w:left="360" w:firstLineChars="0" w:firstLine="0"/>
      </w:pPr>
      <w:r>
        <w:rPr>
          <w:rFonts w:hint="eastAsia"/>
        </w:rPr>
        <w:t>摩尔（</w:t>
      </w:r>
      <w:r>
        <w:rPr>
          <w:rFonts w:hint="eastAsia"/>
        </w:rPr>
        <w:t>Moore</w:t>
      </w:r>
      <w:r>
        <w:rPr>
          <w:rFonts w:hint="eastAsia"/>
        </w:rPr>
        <w:t>）</w:t>
      </w:r>
      <w:proofErr w:type="gramStart"/>
      <w:r>
        <w:rPr>
          <w:rFonts w:hint="eastAsia"/>
        </w:rPr>
        <w:t>型状</w:t>
      </w:r>
      <w:proofErr w:type="gramEnd"/>
      <w:r>
        <w:rPr>
          <w:rFonts w:hint="eastAsia"/>
        </w:rPr>
        <w:t>态机：输出状态仅是当前状态的函数</w:t>
      </w:r>
    </w:p>
    <w:p w:rsidR="006C09F3" w:rsidRDefault="006C09F3" w:rsidP="00AD34DF">
      <w:pPr>
        <w:pStyle w:val="a9"/>
        <w:ind w:left="360" w:firstLineChars="0" w:firstLine="0"/>
      </w:pPr>
      <w:r>
        <w:rPr>
          <w:rFonts w:hint="eastAsia"/>
        </w:rPr>
        <w:t>米里（</w:t>
      </w:r>
      <w:r>
        <w:rPr>
          <w:rFonts w:hint="eastAsia"/>
        </w:rPr>
        <w:t>Mealy</w:t>
      </w:r>
      <w:r>
        <w:rPr>
          <w:rFonts w:hint="eastAsia"/>
        </w:rPr>
        <w:t>）</w:t>
      </w:r>
      <w:proofErr w:type="gramStart"/>
      <w:r>
        <w:rPr>
          <w:rFonts w:hint="eastAsia"/>
        </w:rPr>
        <w:t>型状</w:t>
      </w:r>
      <w:proofErr w:type="gramEnd"/>
      <w:r>
        <w:rPr>
          <w:rFonts w:hint="eastAsia"/>
        </w:rPr>
        <w:t>态机：</w:t>
      </w:r>
      <w:r>
        <w:rPr>
          <w:rFonts w:hint="eastAsia"/>
        </w:rPr>
        <w:t xml:space="preserve">  </w:t>
      </w:r>
      <w:r>
        <w:rPr>
          <w:rFonts w:hint="eastAsia"/>
        </w:rPr>
        <w:t>输出状态是当前状态和当前输入状态的函数</w:t>
      </w:r>
    </w:p>
    <w:p w:rsidR="00B03232" w:rsidRDefault="00B03232" w:rsidP="00B03232">
      <w:pPr>
        <w:pStyle w:val="a9"/>
        <w:numPr>
          <w:ilvl w:val="0"/>
          <w:numId w:val="6"/>
        </w:numPr>
        <w:ind w:firstLineChars="0"/>
      </w:pPr>
      <w:r>
        <w:t>RTL</w:t>
      </w:r>
      <w:r>
        <w:t>级建模</w:t>
      </w:r>
    </w:p>
    <w:p w:rsidR="00B03232" w:rsidRDefault="00B03232" w:rsidP="00B03232">
      <w:pPr>
        <w:pStyle w:val="a9"/>
        <w:ind w:left="360" w:firstLineChars="0" w:firstLine="0"/>
      </w:pPr>
      <w:r>
        <w:rPr>
          <w:rFonts w:hint="eastAsia"/>
        </w:rPr>
        <w:t>在</w:t>
      </w:r>
      <w:r>
        <w:rPr>
          <w:rFonts w:hint="eastAsia"/>
        </w:rPr>
        <w:t>FPGA</w:t>
      </w:r>
      <w:r>
        <w:rPr>
          <w:rFonts w:hint="eastAsia"/>
        </w:rPr>
        <w:t>设计中，只有寄存器传输（</w:t>
      </w:r>
      <w:r>
        <w:rPr>
          <w:rFonts w:hint="eastAsia"/>
        </w:rPr>
        <w:t>Register Transfer  Level</w:t>
      </w:r>
      <w:r>
        <w:rPr>
          <w:rFonts w:hint="eastAsia"/>
        </w:rPr>
        <w:t>，</w:t>
      </w:r>
      <w:r>
        <w:rPr>
          <w:rFonts w:hint="eastAsia"/>
        </w:rPr>
        <w:t>RTL</w:t>
      </w:r>
      <w:r>
        <w:rPr>
          <w:rFonts w:hint="eastAsia"/>
        </w:rPr>
        <w:t>）级以下的建模才是可综合的</w:t>
      </w:r>
    </w:p>
    <w:p w:rsidR="00B03232" w:rsidRDefault="00B03232" w:rsidP="00B03232">
      <w:pPr>
        <w:pStyle w:val="a9"/>
        <w:ind w:left="360" w:firstLineChars="0" w:firstLine="0"/>
      </w:pPr>
      <w:r>
        <w:rPr>
          <w:rFonts w:hint="eastAsia"/>
        </w:rPr>
        <w:lastRenderedPageBreak/>
        <w:t>RTL</w:t>
      </w:r>
      <w:r>
        <w:rPr>
          <w:rFonts w:hint="eastAsia"/>
        </w:rPr>
        <w:t>级语法是</w:t>
      </w:r>
      <w:r>
        <w:rPr>
          <w:rFonts w:hint="eastAsia"/>
        </w:rPr>
        <w:t>Verilog HDL</w:t>
      </w:r>
      <w:r>
        <w:rPr>
          <w:rFonts w:hint="eastAsia"/>
        </w:rPr>
        <w:t>的一个子集</w:t>
      </w:r>
    </w:p>
    <w:p w:rsidR="00B03232" w:rsidRDefault="00B03232" w:rsidP="00B03232">
      <w:pPr>
        <w:pStyle w:val="a9"/>
        <w:ind w:left="360" w:firstLineChars="0" w:firstLine="0"/>
      </w:pPr>
      <w:r>
        <w:rPr>
          <w:rFonts w:hint="eastAsia"/>
        </w:rPr>
        <w:t>用于描述数据如何在寄存器之间进行传输、控制和处理</w:t>
      </w:r>
    </w:p>
    <w:p w:rsidR="00B03232" w:rsidRDefault="00B03232" w:rsidP="00B03232">
      <w:pPr>
        <w:pStyle w:val="a9"/>
        <w:ind w:left="360" w:firstLineChars="0" w:firstLine="0"/>
      </w:pPr>
      <w:r>
        <w:rPr>
          <w:rFonts w:hint="eastAsia"/>
        </w:rPr>
        <w:t>需要掌握以下内容：</w:t>
      </w:r>
    </w:p>
    <w:p w:rsidR="00B03232" w:rsidRDefault="00B03232" w:rsidP="00B03232">
      <w:pPr>
        <w:pStyle w:val="a9"/>
        <w:ind w:left="360" w:firstLineChars="0" w:firstLine="0"/>
      </w:pPr>
      <w:r>
        <w:rPr>
          <w:rFonts w:hint="eastAsia"/>
        </w:rPr>
        <w:t>“硬件意识”</w:t>
      </w:r>
    </w:p>
    <w:p w:rsidR="00B03232" w:rsidRDefault="00B03232" w:rsidP="00B03232">
      <w:pPr>
        <w:pStyle w:val="a9"/>
        <w:ind w:left="360" w:firstLineChars="0" w:firstLine="0"/>
      </w:pPr>
      <w:r>
        <w:rPr>
          <w:rFonts w:hint="eastAsia"/>
        </w:rPr>
        <w:t>RTL</w:t>
      </w:r>
      <w:r>
        <w:rPr>
          <w:rFonts w:hint="eastAsia"/>
        </w:rPr>
        <w:t>级语法</w:t>
      </w:r>
    </w:p>
    <w:p w:rsidR="00B03232" w:rsidRDefault="00B03232" w:rsidP="00B03232">
      <w:pPr>
        <w:pStyle w:val="a9"/>
        <w:ind w:left="360" w:firstLineChars="0" w:firstLine="0"/>
      </w:pPr>
      <w:r>
        <w:rPr>
          <w:rFonts w:hint="eastAsia"/>
        </w:rPr>
        <w:t>目标器件结构等</w:t>
      </w:r>
    </w:p>
    <w:p w:rsidR="00397EDF" w:rsidRDefault="00397EDF" w:rsidP="00B03232">
      <w:pPr>
        <w:pStyle w:val="a9"/>
        <w:ind w:left="360" w:firstLineChars="0" w:firstLine="0"/>
      </w:pPr>
      <w:r>
        <w:t>P</w:t>
      </w:r>
      <w:r>
        <w:rPr>
          <w:rFonts w:hint="eastAsia"/>
        </w:rPr>
        <w:t>pt1</w:t>
      </w:r>
      <w:r>
        <w:t xml:space="preserve">2 </w:t>
      </w:r>
      <w:r>
        <w:t>高速电路设计</w:t>
      </w:r>
    </w:p>
    <w:p w:rsidR="00934CAC" w:rsidRDefault="00934CAC" w:rsidP="00934CAC">
      <w:pPr>
        <w:pStyle w:val="a9"/>
        <w:numPr>
          <w:ilvl w:val="0"/>
          <w:numId w:val="7"/>
        </w:numPr>
        <w:ind w:firstLineChars="0"/>
      </w:pPr>
      <w:r>
        <w:rPr>
          <w:rFonts w:hint="eastAsia"/>
        </w:rPr>
        <w:t>高速数字信号：</w:t>
      </w:r>
    </w:p>
    <w:p w:rsidR="00934CAC" w:rsidRDefault="00934CAC" w:rsidP="00934CAC">
      <w:pPr>
        <w:pStyle w:val="a9"/>
        <w:ind w:firstLineChars="0" w:firstLine="0"/>
      </w:pPr>
      <w:r w:rsidRPr="00934CAC">
        <w:rPr>
          <w:rFonts w:hint="eastAsia"/>
        </w:rPr>
        <w:t>由信号的边沿速度决定，通常认为上升时间小于</w:t>
      </w:r>
      <w:r w:rsidRPr="00934CAC">
        <w:rPr>
          <w:rFonts w:hint="eastAsia"/>
        </w:rPr>
        <w:t>4</w:t>
      </w:r>
      <w:r w:rsidRPr="00934CAC">
        <w:rPr>
          <w:rFonts w:hint="eastAsia"/>
        </w:rPr>
        <w:t>倍信号传输延迟的信号称为高速数字信号。</w:t>
      </w:r>
    </w:p>
    <w:p w:rsidR="00E31185" w:rsidRPr="00E31185" w:rsidRDefault="00E31185" w:rsidP="00E31185">
      <w:pPr>
        <w:pStyle w:val="a9"/>
        <w:numPr>
          <w:ilvl w:val="0"/>
          <w:numId w:val="7"/>
        </w:numPr>
        <w:ind w:firstLineChars="0"/>
        <w:rPr>
          <w:rFonts w:hint="eastAsia"/>
        </w:rPr>
      </w:pPr>
      <w:r>
        <w:rPr>
          <w:rFonts w:hint="eastAsia"/>
        </w:rPr>
        <w:t>信号完整性：</w:t>
      </w:r>
      <w:r w:rsidRPr="00E31185">
        <w:rPr>
          <w:rFonts w:hint="eastAsia"/>
        </w:rPr>
        <w:t>信号完整性主要关心两方面问题：时序和质量</w:t>
      </w:r>
    </w:p>
    <w:p w:rsidR="00E31185" w:rsidRPr="00E31185" w:rsidRDefault="00E31185" w:rsidP="00E31185">
      <w:pPr>
        <w:pStyle w:val="a9"/>
        <w:ind w:firstLineChars="0" w:firstLine="0"/>
        <w:rPr>
          <w:rFonts w:hint="eastAsia"/>
        </w:rPr>
      </w:pPr>
      <w:r>
        <w:rPr>
          <w:rFonts w:hint="eastAsia"/>
        </w:rPr>
        <w:t>即：</w:t>
      </w:r>
      <w:r w:rsidRPr="00E31185">
        <w:rPr>
          <w:rFonts w:hint="eastAsia"/>
        </w:rPr>
        <w:t>信号是否在正确的时间内到达接收端？</w:t>
      </w:r>
    </w:p>
    <w:p w:rsidR="00E31185" w:rsidRPr="00E31185" w:rsidRDefault="00E31185" w:rsidP="00E31185">
      <w:pPr>
        <w:pStyle w:val="a9"/>
        <w:ind w:firstLineChars="0" w:firstLine="0"/>
        <w:rPr>
          <w:rFonts w:hint="eastAsia"/>
        </w:rPr>
      </w:pPr>
      <w:r w:rsidRPr="00E31185">
        <w:rPr>
          <w:rFonts w:hint="eastAsia"/>
        </w:rPr>
        <w:t>信号的质量是否符合要求？</w:t>
      </w:r>
    </w:p>
    <w:p w:rsidR="00E31185" w:rsidRPr="00E31185" w:rsidRDefault="00E31185" w:rsidP="00E31185">
      <w:pPr>
        <w:pStyle w:val="a9"/>
        <w:ind w:firstLineChars="0" w:firstLine="0"/>
        <w:rPr>
          <w:rFonts w:hint="eastAsia"/>
        </w:rPr>
      </w:pPr>
      <w:r w:rsidRPr="00E31185">
        <w:rPr>
          <w:rFonts w:hint="eastAsia"/>
        </w:rPr>
        <w:t>信号完整性问题主要包括过冲、振铃、非单调等</w:t>
      </w:r>
    </w:p>
    <w:p w:rsidR="00E31185" w:rsidRDefault="00E31185" w:rsidP="00E31185">
      <w:pPr>
        <w:pStyle w:val="a9"/>
        <w:ind w:firstLineChars="0" w:firstLine="0"/>
      </w:pPr>
      <w:r w:rsidRPr="00E31185">
        <w:rPr>
          <w:rFonts w:hint="eastAsia"/>
        </w:rPr>
        <w:t>影响信号完整性的因素主要有反射、串扰、电磁干扰、电源</w:t>
      </w:r>
      <w:r w:rsidRPr="00E31185">
        <w:rPr>
          <w:rFonts w:hint="eastAsia"/>
        </w:rPr>
        <w:t>/</w:t>
      </w:r>
      <w:r w:rsidRPr="00E31185">
        <w:rPr>
          <w:rFonts w:hint="eastAsia"/>
        </w:rPr>
        <w:t>地噪声等</w:t>
      </w:r>
    </w:p>
    <w:p w:rsidR="007F43C1" w:rsidRPr="007F43C1" w:rsidRDefault="004437FC" w:rsidP="007F43C1">
      <w:pPr>
        <w:pStyle w:val="a9"/>
        <w:numPr>
          <w:ilvl w:val="0"/>
          <w:numId w:val="7"/>
        </w:numPr>
        <w:ind w:firstLineChars="0"/>
        <w:rPr>
          <w:rFonts w:hint="eastAsia"/>
        </w:rPr>
      </w:pPr>
      <w:r>
        <w:t>反射：</w:t>
      </w:r>
      <w:r w:rsidR="007F43C1" w:rsidRPr="007F43C1">
        <w:rPr>
          <w:rFonts w:hint="eastAsia"/>
        </w:rPr>
        <w:t>反射产生的主要原因是阻抗不连续和阻抗不匹配</w:t>
      </w:r>
      <w:r w:rsidR="007F43C1">
        <w:t>，</w:t>
      </w:r>
      <w:r w:rsidR="007F43C1" w:rsidRPr="007F43C1">
        <w:rPr>
          <w:rFonts w:hint="eastAsia"/>
        </w:rPr>
        <w:t>只有当</w:t>
      </w:r>
      <w:r w:rsidR="007F43C1" w:rsidRPr="007F43C1">
        <w:rPr>
          <w:rFonts w:hint="eastAsia"/>
        </w:rPr>
        <w:t>ZS = ZL</w:t>
      </w:r>
      <w:r w:rsidR="007F43C1" w:rsidRPr="007F43C1">
        <w:rPr>
          <w:rFonts w:hint="eastAsia"/>
        </w:rPr>
        <w:t>，信号能量才能被负载完全吸收</w:t>
      </w:r>
      <w:r w:rsidR="007F43C1">
        <w:t>，</w:t>
      </w:r>
      <w:r w:rsidR="007F43C1" w:rsidRPr="007F43C1">
        <w:rPr>
          <w:rFonts w:hint="eastAsia"/>
        </w:rPr>
        <w:t>没有被吸收的能量会被反射</w:t>
      </w:r>
      <w:proofErr w:type="gramStart"/>
      <w:r w:rsidR="007F43C1" w:rsidRPr="007F43C1">
        <w:rPr>
          <w:rFonts w:hint="eastAsia"/>
        </w:rPr>
        <w:t>回源端</w:t>
      </w:r>
      <w:proofErr w:type="gramEnd"/>
    </w:p>
    <w:p w:rsidR="007F43C1" w:rsidRPr="007F43C1" w:rsidRDefault="007F43C1" w:rsidP="007F43C1">
      <w:pPr>
        <w:pStyle w:val="a9"/>
        <w:ind w:firstLineChars="0" w:firstLine="0"/>
        <w:rPr>
          <w:rFonts w:hint="eastAsia"/>
        </w:rPr>
      </w:pPr>
      <w:r w:rsidRPr="007F43C1">
        <w:rPr>
          <w:rFonts w:hint="eastAsia"/>
        </w:rPr>
        <w:t>解决反射问题的主要方法是阻抗匹配</w:t>
      </w:r>
    </w:p>
    <w:p w:rsidR="007F43C1" w:rsidRPr="007F43C1" w:rsidRDefault="007F43C1" w:rsidP="007F43C1">
      <w:pPr>
        <w:pStyle w:val="a9"/>
        <w:ind w:firstLineChars="0" w:firstLine="0"/>
        <w:rPr>
          <w:rFonts w:hint="eastAsia"/>
        </w:rPr>
      </w:pPr>
      <w:r w:rsidRPr="007F43C1">
        <w:rPr>
          <w:rFonts w:hint="eastAsia"/>
        </w:rPr>
        <w:t>需要掌握传输线（</w:t>
      </w:r>
      <w:r w:rsidRPr="007F43C1">
        <w:rPr>
          <w:rFonts w:hint="eastAsia"/>
        </w:rPr>
        <w:t>Transmission Line</w:t>
      </w:r>
      <w:r w:rsidRPr="007F43C1">
        <w:rPr>
          <w:rFonts w:hint="eastAsia"/>
        </w:rPr>
        <w:t>）特征阻抗的计算和阻抗匹配的典型电路</w:t>
      </w:r>
    </w:p>
    <w:p w:rsidR="004437FC" w:rsidRDefault="007F43C1" w:rsidP="007F43C1">
      <w:pPr>
        <w:pStyle w:val="a9"/>
        <w:ind w:firstLineChars="0" w:firstLine="0"/>
      </w:pPr>
      <w:r w:rsidRPr="007F43C1">
        <w:rPr>
          <w:rFonts w:hint="eastAsia"/>
        </w:rPr>
        <w:t>可以通过</w:t>
      </w:r>
      <w:r w:rsidRPr="007F43C1">
        <w:rPr>
          <w:rFonts w:hint="eastAsia"/>
        </w:rPr>
        <w:t>EDA</w:t>
      </w:r>
      <w:r w:rsidRPr="007F43C1">
        <w:rPr>
          <w:rFonts w:hint="eastAsia"/>
        </w:rPr>
        <w:t>软件进行仿真分析</w:t>
      </w:r>
    </w:p>
    <w:p w:rsidR="00C21B00" w:rsidRDefault="00C21B00" w:rsidP="007F43C1">
      <w:pPr>
        <w:pStyle w:val="a9"/>
        <w:ind w:firstLineChars="0" w:firstLine="0"/>
      </w:pPr>
      <w:r>
        <w:t>微带线：</w:t>
      </w:r>
      <w:r w:rsidR="00074F5B" w:rsidRPr="00074F5B">
        <w:rPr>
          <w:rFonts w:hint="eastAsia"/>
        </w:rPr>
        <w:t>微带线是位于</w:t>
      </w:r>
      <w:r w:rsidR="00074F5B" w:rsidRPr="00074F5B">
        <w:rPr>
          <w:rFonts w:hint="eastAsia"/>
        </w:rPr>
        <w:t>PCB</w:t>
      </w:r>
      <w:r w:rsidR="00074F5B" w:rsidRPr="00074F5B">
        <w:rPr>
          <w:rFonts w:hint="eastAsia"/>
        </w:rPr>
        <w:t>表层，由电介质将其与参考平面（</w:t>
      </w:r>
      <w:r w:rsidR="00074F5B" w:rsidRPr="00074F5B">
        <w:rPr>
          <w:rFonts w:hint="eastAsia"/>
        </w:rPr>
        <w:t>GND</w:t>
      </w:r>
      <w:r w:rsidR="00074F5B" w:rsidRPr="00074F5B">
        <w:rPr>
          <w:rFonts w:hint="eastAsia"/>
        </w:rPr>
        <w:t>或</w:t>
      </w:r>
      <w:r w:rsidR="00074F5B" w:rsidRPr="00074F5B">
        <w:rPr>
          <w:rFonts w:hint="eastAsia"/>
        </w:rPr>
        <w:t>VCC</w:t>
      </w:r>
      <w:r w:rsidR="00074F5B" w:rsidRPr="00074F5B">
        <w:rPr>
          <w:rFonts w:hint="eastAsia"/>
        </w:rPr>
        <w:t>）隔开的传输线模型</w:t>
      </w:r>
    </w:p>
    <w:p w:rsidR="00074F5B" w:rsidRDefault="00074F5B" w:rsidP="00074F5B">
      <w:pPr>
        <w:pStyle w:val="a9"/>
        <w:ind w:firstLineChars="0" w:firstLine="0"/>
        <w:jc w:val="center"/>
      </w:pPr>
      <w:r>
        <w:rPr>
          <w:noProof/>
        </w:rPr>
        <w:drawing>
          <wp:inline distT="0" distB="0" distL="0" distR="0" wp14:anchorId="2A4411D1" wp14:editId="704F3F9A">
            <wp:extent cx="2552131" cy="150980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7188" cy="1518707"/>
                    </a:xfrm>
                    <a:prstGeom prst="rect">
                      <a:avLst/>
                    </a:prstGeom>
                  </pic:spPr>
                </pic:pic>
              </a:graphicData>
            </a:graphic>
          </wp:inline>
        </w:drawing>
      </w:r>
    </w:p>
    <w:p w:rsidR="00477E3D" w:rsidRDefault="00477E3D" w:rsidP="00477E3D">
      <w:pPr>
        <w:pStyle w:val="a9"/>
        <w:ind w:firstLineChars="0" w:firstLine="0"/>
      </w:pPr>
      <w:r>
        <w:t>带状线：</w:t>
      </w:r>
      <w:r w:rsidRPr="00477E3D">
        <w:rPr>
          <w:rFonts w:hint="eastAsia"/>
        </w:rPr>
        <w:t>带状线是位于</w:t>
      </w:r>
      <w:r w:rsidRPr="00477E3D">
        <w:rPr>
          <w:rFonts w:hint="eastAsia"/>
        </w:rPr>
        <w:t>PCB</w:t>
      </w:r>
      <w:r w:rsidRPr="00477E3D">
        <w:rPr>
          <w:rFonts w:hint="eastAsia"/>
        </w:rPr>
        <w:t>内部的，在两个参考平面之间的传输线模型</w:t>
      </w:r>
    </w:p>
    <w:p w:rsidR="009F6451" w:rsidRDefault="009F6451" w:rsidP="009F6451">
      <w:pPr>
        <w:pStyle w:val="a9"/>
        <w:ind w:firstLineChars="0" w:firstLine="0"/>
        <w:jc w:val="center"/>
      </w:pPr>
      <w:r>
        <w:rPr>
          <w:noProof/>
        </w:rPr>
        <w:lastRenderedPageBreak/>
        <w:drawing>
          <wp:inline distT="0" distB="0" distL="0" distR="0" wp14:anchorId="312AED8D" wp14:editId="20AF977A">
            <wp:extent cx="3227695" cy="139907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1086" cy="1409216"/>
                    </a:xfrm>
                    <a:prstGeom prst="rect">
                      <a:avLst/>
                    </a:prstGeom>
                  </pic:spPr>
                </pic:pic>
              </a:graphicData>
            </a:graphic>
          </wp:inline>
        </w:drawing>
      </w:r>
    </w:p>
    <w:p w:rsidR="005207CF" w:rsidRDefault="005207CF" w:rsidP="009F6451">
      <w:pPr>
        <w:pStyle w:val="a9"/>
        <w:ind w:firstLineChars="0" w:firstLine="0"/>
        <w:jc w:val="center"/>
      </w:pPr>
      <w:r>
        <w:rPr>
          <w:noProof/>
        </w:rPr>
        <w:drawing>
          <wp:inline distT="0" distB="0" distL="0" distR="0" wp14:anchorId="4810B356" wp14:editId="5936827F">
            <wp:extent cx="3459707" cy="1846066"/>
            <wp:effectExtent l="0" t="0" r="762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9886" cy="1862169"/>
                    </a:xfrm>
                    <a:prstGeom prst="rect">
                      <a:avLst/>
                    </a:prstGeom>
                  </pic:spPr>
                </pic:pic>
              </a:graphicData>
            </a:graphic>
          </wp:inline>
        </w:drawing>
      </w:r>
    </w:p>
    <w:p w:rsidR="00387C7B" w:rsidRDefault="00387C7B" w:rsidP="009F6451">
      <w:pPr>
        <w:pStyle w:val="a9"/>
        <w:ind w:firstLineChars="0" w:firstLine="0"/>
        <w:jc w:val="center"/>
      </w:pPr>
      <w:r>
        <w:rPr>
          <w:noProof/>
        </w:rPr>
        <w:drawing>
          <wp:inline distT="0" distB="0" distL="0" distR="0" wp14:anchorId="04D4D050" wp14:editId="069B8D51">
            <wp:extent cx="3555014" cy="1823279"/>
            <wp:effectExtent l="0" t="0" r="762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8085" cy="1829983"/>
                    </a:xfrm>
                    <a:prstGeom prst="rect">
                      <a:avLst/>
                    </a:prstGeom>
                  </pic:spPr>
                </pic:pic>
              </a:graphicData>
            </a:graphic>
          </wp:inline>
        </w:drawing>
      </w:r>
    </w:p>
    <w:p w:rsidR="00BF03A3" w:rsidRPr="00BF03A3" w:rsidRDefault="00BF03A3" w:rsidP="00BF03A3">
      <w:pPr>
        <w:pStyle w:val="a9"/>
        <w:ind w:firstLineChars="0" w:firstLine="0"/>
        <w:rPr>
          <w:rFonts w:hint="eastAsia"/>
        </w:rPr>
      </w:pPr>
      <w:r w:rsidRPr="00BF03A3">
        <w:rPr>
          <w:rFonts w:hint="eastAsia"/>
        </w:rPr>
        <w:t>在电路设计中常用的阻抗匹配方法主要有：</w:t>
      </w:r>
    </w:p>
    <w:p w:rsidR="00885B9D" w:rsidRDefault="00BF03A3" w:rsidP="00BF03A3">
      <w:pPr>
        <w:pStyle w:val="a9"/>
        <w:ind w:firstLineChars="0" w:firstLine="0"/>
      </w:pPr>
      <w:r w:rsidRPr="00BF03A3">
        <w:rPr>
          <w:rFonts w:hint="eastAsia"/>
        </w:rPr>
        <w:t>简单并联匹配</w:t>
      </w:r>
      <w:r>
        <w:t>；</w:t>
      </w:r>
      <w:proofErr w:type="gramStart"/>
      <w:r w:rsidRPr="00BF03A3">
        <w:rPr>
          <w:rFonts w:hint="eastAsia"/>
        </w:rPr>
        <w:t>戴维南匹配</w:t>
      </w:r>
      <w:proofErr w:type="gramEnd"/>
      <w:r>
        <w:t>；</w:t>
      </w:r>
      <w:r w:rsidRPr="00BF03A3">
        <w:rPr>
          <w:rFonts w:hint="eastAsia"/>
        </w:rPr>
        <w:t>有源匹配</w:t>
      </w:r>
      <w:r>
        <w:t>；</w:t>
      </w:r>
      <w:r w:rsidRPr="00BF03A3">
        <w:rPr>
          <w:rFonts w:hint="eastAsia"/>
        </w:rPr>
        <w:t>串接</w:t>
      </w:r>
      <w:r w:rsidRPr="00BF03A3">
        <w:rPr>
          <w:rFonts w:hint="eastAsia"/>
        </w:rPr>
        <w:t>RC</w:t>
      </w:r>
      <w:r w:rsidRPr="00BF03A3">
        <w:rPr>
          <w:rFonts w:hint="eastAsia"/>
        </w:rPr>
        <w:t>匹配（交流匹配）</w:t>
      </w:r>
      <w:r>
        <w:t>；</w:t>
      </w:r>
      <w:r w:rsidRPr="00BF03A3">
        <w:rPr>
          <w:rFonts w:hint="eastAsia"/>
        </w:rPr>
        <w:t>串联匹配</w:t>
      </w:r>
    </w:p>
    <w:p w:rsidR="00660E5A" w:rsidRDefault="00660E5A" w:rsidP="00342C76">
      <w:pPr>
        <w:ind w:firstLineChars="0" w:firstLine="0"/>
      </w:pPr>
      <w:r>
        <w:rPr>
          <w:noProof/>
        </w:rPr>
        <w:drawing>
          <wp:inline distT="0" distB="0" distL="0" distR="0" wp14:anchorId="3EB24BA1" wp14:editId="38195902">
            <wp:extent cx="2339934" cy="1692323"/>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8727" cy="1720379"/>
                    </a:xfrm>
                    <a:prstGeom prst="rect">
                      <a:avLst/>
                    </a:prstGeom>
                  </pic:spPr>
                </pic:pic>
              </a:graphicData>
            </a:graphic>
          </wp:inline>
        </w:drawing>
      </w:r>
      <w:r w:rsidR="007708EA">
        <w:rPr>
          <w:noProof/>
        </w:rPr>
        <w:drawing>
          <wp:inline distT="0" distB="0" distL="0" distR="0" wp14:anchorId="2CC14E48" wp14:editId="7F29ED15">
            <wp:extent cx="2544731" cy="1644556"/>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5284" cy="1657838"/>
                    </a:xfrm>
                    <a:prstGeom prst="rect">
                      <a:avLst/>
                    </a:prstGeom>
                  </pic:spPr>
                </pic:pic>
              </a:graphicData>
            </a:graphic>
          </wp:inline>
        </w:drawing>
      </w:r>
    </w:p>
    <w:p w:rsidR="00797379" w:rsidRDefault="00797379" w:rsidP="00342C76">
      <w:pPr>
        <w:ind w:firstLineChars="0" w:firstLine="0"/>
      </w:pPr>
      <w:r>
        <w:rPr>
          <w:noProof/>
        </w:rPr>
        <w:lastRenderedPageBreak/>
        <w:drawing>
          <wp:inline distT="0" distB="0" distL="0" distR="0" wp14:anchorId="059C2A15" wp14:editId="049CC953">
            <wp:extent cx="2408830" cy="15278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8982" cy="1546934"/>
                    </a:xfrm>
                    <a:prstGeom prst="rect">
                      <a:avLst/>
                    </a:prstGeom>
                  </pic:spPr>
                </pic:pic>
              </a:graphicData>
            </a:graphic>
          </wp:inline>
        </w:drawing>
      </w:r>
      <w:r w:rsidR="00E40628">
        <w:rPr>
          <w:noProof/>
        </w:rPr>
        <w:drawing>
          <wp:inline distT="0" distB="0" distL="0" distR="0" wp14:anchorId="75CE8330" wp14:editId="32CBA6F6">
            <wp:extent cx="2613546" cy="154874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6366" cy="1556345"/>
                    </a:xfrm>
                    <a:prstGeom prst="rect">
                      <a:avLst/>
                    </a:prstGeom>
                  </pic:spPr>
                </pic:pic>
              </a:graphicData>
            </a:graphic>
          </wp:inline>
        </w:drawing>
      </w:r>
    </w:p>
    <w:p w:rsidR="00342C76" w:rsidRDefault="00342C76" w:rsidP="00342C76">
      <w:pPr>
        <w:ind w:firstLineChars="0" w:firstLine="0"/>
      </w:pPr>
      <w:r>
        <w:rPr>
          <w:noProof/>
        </w:rPr>
        <w:drawing>
          <wp:inline distT="0" distB="0" distL="0" distR="0" wp14:anchorId="28160401" wp14:editId="5B20C328">
            <wp:extent cx="2395182" cy="1439545"/>
            <wp:effectExtent l="0" t="0" r="571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5185" cy="1451567"/>
                    </a:xfrm>
                    <a:prstGeom prst="rect">
                      <a:avLst/>
                    </a:prstGeom>
                  </pic:spPr>
                </pic:pic>
              </a:graphicData>
            </a:graphic>
          </wp:inline>
        </w:drawing>
      </w:r>
      <w:r w:rsidR="0077649C">
        <w:rPr>
          <w:noProof/>
        </w:rPr>
        <w:drawing>
          <wp:inline distT="0" distB="0" distL="0" distR="0" wp14:anchorId="6EDD4752" wp14:editId="4CF20025">
            <wp:extent cx="2540050" cy="1876567"/>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47453" cy="1882036"/>
                    </a:xfrm>
                    <a:prstGeom prst="rect">
                      <a:avLst/>
                    </a:prstGeom>
                  </pic:spPr>
                </pic:pic>
              </a:graphicData>
            </a:graphic>
          </wp:inline>
        </w:drawing>
      </w:r>
    </w:p>
    <w:p w:rsidR="00FB3F9D" w:rsidRPr="00FB3F9D" w:rsidRDefault="00FB3F9D" w:rsidP="00FB3F9D">
      <w:pPr>
        <w:pStyle w:val="a9"/>
        <w:numPr>
          <w:ilvl w:val="0"/>
          <w:numId w:val="7"/>
        </w:numPr>
        <w:ind w:firstLineChars="0"/>
        <w:rPr>
          <w:rFonts w:hint="eastAsia"/>
        </w:rPr>
      </w:pPr>
      <w:r>
        <w:rPr>
          <w:rFonts w:hint="eastAsia"/>
        </w:rPr>
        <w:t>用于仿真的</w:t>
      </w:r>
      <w:r w:rsidRPr="00FB3F9D">
        <w:rPr>
          <w:rFonts w:hint="eastAsia"/>
        </w:rPr>
        <w:t>IBIS (</w:t>
      </w:r>
      <w:proofErr w:type="spellStart"/>
      <w:r w:rsidRPr="00FB3F9D">
        <w:rPr>
          <w:rFonts w:hint="eastAsia"/>
        </w:rPr>
        <w:t>Input/Output</w:t>
      </w:r>
      <w:proofErr w:type="spellEnd"/>
      <w:r w:rsidRPr="00FB3F9D">
        <w:rPr>
          <w:rFonts w:hint="eastAsia"/>
        </w:rPr>
        <w:t xml:space="preserve"> Buffer Information Specification)</w:t>
      </w:r>
      <w:r w:rsidRPr="00FB3F9D">
        <w:rPr>
          <w:rFonts w:hint="eastAsia"/>
        </w:rPr>
        <w:t>是使用</w:t>
      </w:r>
      <w:r w:rsidRPr="00FB3F9D">
        <w:rPr>
          <w:rFonts w:hint="eastAsia"/>
        </w:rPr>
        <w:t>V/I</w:t>
      </w:r>
      <w:r w:rsidRPr="00FB3F9D">
        <w:rPr>
          <w:rFonts w:hint="eastAsia"/>
        </w:rPr>
        <w:t>和</w:t>
      </w:r>
      <w:r w:rsidRPr="00FB3F9D">
        <w:rPr>
          <w:rFonts w:hint="eastAsia"/>
        </w:rPr>
        <w:t>V/T</w:t>
      </w:r>
      <w:r w:rsidRPr="00FB3F9D">
        <w:rPr>
          <w:rFonts w:hint="eastAsia"/>
        </w:rPr>
        <w:t>数据描述数字输入输出端口电气特征的行为级模型，主要有以下优点：</w:t>
      </w:r>
    </w:p>
    <w:p w:rsidR="00FB3F9D" w:rsidRPr="00FB3F9D" w:rsidRDefault="00FB3F9D" w:rsidP="00FB3F9D">
      <w:pPr>
        <w:pStyle w:val="a9"/>
        <w:ind w:firstLineChars="0" w:firstLine="0"/>
        <w:rPr>
          <w:rFonts w:hint="eastAsia"/>
        </w:rPr>
      </w:pPr>
      <w:r w:rsidRPr="00FB3F9D">
        <w:rPr>
          <w:rFonts w:hint="eastAsia"/>
        </w:rPr>
        <w:t>在</w:t>
      </w:r>
      <w:r w:rsidRPr="00FB3F9D">
        <w:rPr>
          <w:rFonts w:hint="eastAsia"/>
        </w:rPr>
        <w:t>I/O</w:t>
      </w:r>
      <w:r w:rsidRPr="00FB3F9D">
        <w:rPr>
          <w:rFonts w:hint="eastAsia"/>
        </w:rPr>
        <w:t>非线性方面能够提供准确的模型，同时考虑了封装的寄生参数</w:t>
      </w:r>
    </w:p>
    <w:p w:rsidR="00FB3F9D" w:rsidRPr="00FB3F9D" w:rsidRDefault="00FB3F9D" w:rsidP="00FB3F9D">
      <w:pPr>
        <w:pStyle w:val="a9"/>
        <w:ind w:firstLineChars="0" w:firstLine="0"/>
        <w:rPr>
          <w:rFonts w:hint="eastAsia"/>
        </w:rPr>
      </w:pPr>
      <w:r w:rsidRPr="00FB3F9D">
        <w:rPr>
          <w:rFonts w:hint="eastAsia"/>
        </w:rPr>
        <w:t>提供比结构化（</w:t>
      </w:r>
      <w:r w:rsidRPr="00FB3F9D">
        <w:rPr>
          <w:rFonts w:hint="eastAsia"/>
        </w:rPr>
        <w:t>Spice</w:t>
      </w:r>
      <w:r w:rsidRPr="00FB3F9D">
        <w:rPr>
          <w:rFonts w:hint="eastAsia"/>
        </w:rPr>
        <w:t>）的方法更快的仿真速度</w:t>
      </w:r>
    </w:p>
    <w:p w:rsidR="00FB3F9D" w:rsidRDefault="00FB3F9D" w:rsidP="00FB3F9D">
      <w:pPr>
        <w:pStyle w:val="a9"/>
        <w:ind w:firstLineChars="0" w:firstLine="0"/>
      </w:pPr>
      <w:r w:rsidRPr="00FB3F9D">
        <w:rPr>
          <w:rFonts w:hint="eastAsia"/>
        </w:rPr>
        <w:t>不包含版权信息和电路设计信息</w:t>
      </w:r>
    </w:p>
    <w:p w:rsidR="00EF4173" w:rsidRDefault="00EF4173" w:rsidP="00EF4173">
      <w:pPr>
        <w:pStyle w:val="a9"/>
        <w:numPr>
          <w:ilvl w:val="0"/>
          <w:numId w:val="7"/>
        </w:numPr>
        <w:ind w:firstLineChars="0"/>
      </w:pPr>
      <w:r w:rsidRPr="00EF4173">
        <w:rPr>
          <w:rFonts w:hint="eastAsia"/>
        </w:rPr>
        <w:t>电源分发的两种形式：电源总线和电源平面</w:t>
      </w:r>
    </w:p>
    <w:p w:rsidR="007510CA" w:rsidRDefault="00250253" w:rsidP="00EF4173">
      <w:pPr>
        <w:pStyle w:val="a9"/>
        <w:ind w:firstLineChars="0" w:firstLine="0"/>
      </w:pPr>
      <w:r>
        <w:t>电源总线：</w:t>
      </w:r>
    </w:p>
    <w:p w:rsidR="007510CA" w:rsidRPr="007510CA" w:rsidRDefault="007510CA" w:rsidP="007510CA">
      <w:pPr>
        <w:pStyle w:val="a9"/>
        <w:ind w:firstLineChars="0" w:firstLine="0"/>
        <w:rPr>
          <w:rFonts w:hint="eastAsia"/>
        </w:rPr>
      </w:pPr>
      <w:r w:rsidRPr="007510CA">
        <w:rPr>
          <w:rFonts w:hint="eastAsia"/>
        </w:rPr>
        <w:t>电源总线主要有以下特点：</w:t>
      </w:r>
    </w:p>
    <w:p w:rsidR="007510CA" w:rsidRPr="007510CA" w:rsidRDefault="007510CA" w:rsidP="007510CA">
      <w:pPr>
        <w:pStyle w:val="a9"/>
        <w:ind w:firstLineChars="0" w:firstLine="0"/>
        <w:rPr>
          <w:rFonts w:hint="eastAsia"/>
        </w:rPr>
      </w:pPr>
      <w:r w:rsidRPr="007510CA">
        <w:rPr>
          <w:rFonts w:hint="eastAsia"/>
        </w:rPr>
        <w:t>通常用于双层板，成本低廉</w:t>
      </w:r>
    </w:p>
    <w:p w:rsidR="007510CA" w:rsidRPr="007510CA" w:rsidRDefault="007510CA" w:rsidP="007510CA">
      <w:pPr>
        <w:pStyle w:val="a9"/>
        <w:ind w:firstLineChars="0" w:firstLine="0"/>
        <w:rPr>
          <w:rFonts w:hint="eastAsia"/>
        </w:rPr>
      </w:pPr>
      <w:r w:rsidRPr="007510CA">
        <w:rPr>
          <w:rFonts w:hint="eastAsia"/>
        </w:rPr>
        <w:t>具有较高的直流阻抗，总线宽度需要尽量大</w:t>
      </w:r>
    </w:p>
    <w:p w:rsidR="00250253" w:rsidRDefault="007510CA" w:rsidP="007510CA">
      <w:pPr>
        <w:pStyle w:val="a9"/>
        <w:ind w:firstLineChars="0" w:firstLine="0"/>
      </w:pPr>
      <w:r w:rsidRPr="007510CA">
        <w:rPr>
          <w:rFonts w:hint="eastAsia"/>
        </w:rPr>
        <w:t>由于电流路径被电源总线所限定，各个器件之间会产生噪声耦合</w:t>
      </w:r>
    </w:p>
    <w:p w:rsidR="001B5053" w:rsidRDefault="001B5053" w:rsidP="007510CA">
      <w:pPr>
        <w:pStyle w:val="a9"/>
        <w:ind w:firstLineChars="0" w:firstLine="0"/>
      </w:pPr>
      <w:r w:rsidRPr="001B5053">
        <w:rPr>
          <w:rFonts w:hint="eastAsia"/>
        </w:rPr>
        <w:t>为更好滤除噪声，每个高速器件的电源和地管脚之间需要放置</w:t>
      </w:r>
      <w:r w:rsidRPr="001B5053">
        <w:rPr>
          <w:rFonts w:hint="eastAsia"/>
        </w:rPr>
        <w:t>0.1uf</w:t>
      </w:r>
      <w:r w:rsidRPr="001B5053">
        <w:rPr>
          <w:rFonts w:hint="eastAsia"/>
        </w:rPr>
        <w:t>至</w:t>
      </w:r>
      <w:r w:rsidRPr="001B5053">
        <w:rPr>
          <w:rFonts w:hint="eastAsia"/>
        </w:rPr>
        <w:t>0.01uf</w:t>
      </w:r>
      <w:r w:rsidRPr="001B5053">
        <w:rPr>
          <w:rFonts w:hint="eastAsia"/>
        </w:rPr>
        <w:t>的去</w:t>
      </w:r>
      <w:proofErr w:type="gramStart"/>
      <w:r w:rsidRPr="001B5053">
        <w:rPr>
          <w:rFonts w:hint="eastAsia"/>
        </w:rPr>
        <w:t>耦</w:t>
      </w:r>
      <w:proofErr w:type="gramEnd"/>
      <w:r w:rsidRPr="001B5053">
        <w:rPr>
          <w:rFonts w:hint="eastAsia"/>
        </w:rPr>
        <w:t>电容</w:t>
      </w:r>
    </w:p>
    <w:p w:rsidR="001B5053" w:rsidRDefault="001B5053" w:rsidP="001B5053">
      <w:pPr>
        <w:pStyle w:val="a9"/>
        <w:numPr>
          <w:ilvl w:val="0"/>
          <w:numId w:val="7"/>
        </w:numPr>
        <w:ind w:firstLineChars="0"/>
      </w:pPr>
      <w:r>
        <w:t>串扰：</w:t>
      </w:r>
    </w:p>
    <w:p w:rsidR="00DF5FFA" w:rsidRPr="00DF5FFA" w:rsidRDefault="00DF5FFA" w:rsidP="00DF5FFA">
      <w:pPr>
        <w:pStyle w:val="a9"/>
        <w:ind w:firstLineChars="0" w:firstLine="0"/>
        <w:rPr>
          <w:rFonts w:hint="eastAsia"/>
        </w:rPr>
      </w:pPr>
      <w:r w:rsidRPr="00DF5FFA">
        <w:rPr>
          <w:rFonts w:hint="eastAsia"/>
        </w:rPr>
        <w:t>串扰是由一个信号对其邻近信号的不希望的耦合</w:t>
      </w:r>
      <w:r>
        <w:t>，</w:t>
      </w:r>
      <w:r w:rsidRPr="00DF5FFA">
        <w:rPr>
          <w:rFonts w:hint="eastAsia"/>
        </w:rPr>
        <w:t>分为容性串扰和感性串扰</w:t>
      </w:r>
    </w:p>
    <w:p w:rsidR="00DF5FFA" w:rsidRDefault="00DF5FFA" w:rsidP="00DF5FFA">
      <w:pPr>
        <w:pStyle w:val="a9"/>
        <w:ind w:firstLineChars="0" w:firstLine="0"/>
      </w:pPr>
      <w:r w:rsidRPr="00DF5FFA">
        <w:rPr>
          <w:rFonts w:hint="eastAsia"/>
        </w:rPr>
        <w:t>容性串扰是指由信号</w:t>
      </w:r>
      <w:proofErr w:type="gramStart"/>
      <w:r w:rsidRPr="00DF5FFA">
        <w:rPr>
          <w:rFonts w:hint="eastAsia"/>
        </w:rPr>
        <w:t>线间容性</w:t>
      </w:r>
      <w:proofErr w:type="gramEnd"/>
      <w:r w:rsidRPr="00DF5FFA">
        <w:rPr>
          <w:rFonts w:hint="eastAsia"/>
        </w:rPr>
        <w:t>耦合引起的串扰，当信号线之间距离太近时会产生</w:t>
      </w:r>
    </w:p>
    <w:p w:rsidR="000F5513" w:rsidRPr="00DF5FFA" w:rsidRDefault="000F5513" w:rsidP="00DF5FFA">
      <w:pPr>
        <w:pStyle w:val="a9"/>
        <w:ind w:firstLineChars="0" w:firstLine="0"/>
        <w:rPr>
          <w:rFonts w:hint="eastAsia"/>
        </w:rPr>
      </w:pPr>
      <w:r>
        <w:rPr>
          <w:noProof/>
        </w:rPr>
        <w:lastRenderedPageBreak/>
        <w:drawing>
          <wp:inline distT="0" distB="0" distL="0" distR="0" wp14:anchorId="4536D88E" wp14:editId="396A3975">
            <wp:extent cx="4101152" cy="21982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9689" cy="2202786"/>
                    </a:xfrm>
                    <a:prstGeom prst="rect">
                      <a:avLst/>
                    </a:prstGeom>
                  </pic:spPr>
                </pic:pic>
              </a:graphicData>
            </a:graphic>
          </wp:inline>
        </w:drawing>
      </w:r>
    </w:p>
    <w:p w:rsidR="00DF5FFA" w:rsidRDefault="00DF5FFA" w:rsidP="00DF5FFA">
      <w:pPr>
        <w:pStyle w:val="a9"/>
        <w:ind w:firstLineChars="0" w:firstLine="0"/>
      </w:pPr>
      <w:r w:rsidRPr="00DF5FFA">
        <w:rPr>
          <w:rFonts w:hint="eastAsia"/>
        </w:rPr>
        <w:t>感性串扰是由于电路板（或系统）中信号产生的电流环引起的</w:t>
      </w:r>
    </w:p>
    <w:p w:rsidR="000F5513" w:rsidRDefault="000F5513" w:rsidP="00DF5FFA">
      <w:pPr>
        <w:pStyle w:val="a9"/>
        <w:ind w:firstLineChars="0" w:firstLine="0"/>
        <w:rPr>
          <w:rFonts w:hint="eastAsia"/>
        </w:rPr>
      </w:pPr>
      <w:r>
        <w:rPr>
          <w:noProof/>
        </w:rPr>
        <w:drawing>
          <wp:inline distT="0" distB="0" distL="0" distR="0" wp14:anchorId="736DFA2A" wp14:editId="3388B300">
            <wp:extent cx="3940972" cy="1821976"/>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8705" cy="1825551"/>
                    </a:xfrm>
                    <a:prstGeom prst="rect">
                      <a:avLst/>
                    </a:prstGeom>
                  </pic:spPr>
                </pic:pic>
              </a:graphicData>
            </a:graphic>
          </wp:inline>
        </w:drawing>
      </w:r>
    </w:p>
    <w:p w:rsidR="00246829" w:rsidRDefault="00246829" w:rsidP="00246829">
      <w:pPr>
        <w:pStyle w:val="a9"/>
        <w:ind w:firstLineChars="0" w:firstLine="0"/>
      </w:pPr>
      <w:r>
        <w:t>解决办法：</w:t>
      </w:r>
    </w:p>
    <w:p w:rsidR="00246829" w:rsidRPr="00246829" w:rsidRDefault="00246829" w:rsidP="00246829">
      <w:pPr>
        <w:pStyle w:val="a9"/>
        <w:ind w:firstLineChars="0" w:firstLine="0"/>
        <w:rPr>
          <w:rFonts w:hint="eastAsia"/>
        </w:rPr>
      </w:pPr>
      <w:r w:rsidRPr="00246829">
        <w:rPr>
          <w:rFonts w:hint="eastAsia"/>
        </w:rPr>
        <w:t>串扰的作用会随负载阻抗的增加而增加，对容易受到串扰影响的信号需进行合适的阻抗匹配</w:t>
      </w:r>
    </w:p>
    <w:p w:rsidR="00246829" w:rsidRPr="00246829" w:rsidRDefault="00246829" w:rsidP="00246829">
      <w:pPr>
        <w:pStyle w:val="a9"/>
        <w:ind w:firstLineChars="0" w:firstLine="0"/>
        <w:rPr>
          <w:rFonts w:hint="eastAsia"/>
        </w:rPr>
      </w:pPr>
      <w:r w:rsidRPr="00246829">
        <w:rPr>
          <w:rFonts w:hint="eastAsia"/>
        </w:rPr>
        <w:t>保证足够的信号间距可以减小容性串扰</w:t>
      </w:r>
    </w:p>
    <w:p w:rsidR="00246829" w:rsidRPr="00246829" w:rsidRDefault="00246829" w:rsidP="00246829">
      <w:pPr>
        <w:pStyle w:val="a9"/>
        <w:ind w:firstLineChars="0" w:firstLine="0"/>
        <w:rPr>
          <w:rFonts w:hint="eastAsia"/>
        </w:rPr>
      </w:pPr>
      <w:r w:rsidRPr="00246829">
        <w:rPr>
          <w:rFonts w:hint="eastAsia"/>
        </w:rPr>
        <w:t>可以通过在信号线之间插入地线的方法减小容性串扰</w:t>
      </w:r>
    </w:p>
    <w:p w:rsidR="00246829" w:rsidRDefault="00246829" w:rsidP="00246829">
      <w:pPr>
        <w:pStyle w:val="a9"/>
        <w:ind w:firstLineChars="0" w:firstLine="0"/>
      </w:pPr>
      <w:r w:rsidRPr="00246829">
        <w:rPr>
          <w:rFonts w:hint="eastAsia"/>
        </w:rPr>
        <w:t>对于感性串扰，要保证电流环的面积尽量小。如果可能，尽量不要出现电流环</w:t>
      </w:r>
    </w:p>
    <w:p w:rsidR="004744F9" w:rsidRDefault="004744F9" w:rsidP="004744F9">
      <w:pPr>
        <w:pStyle w:val="a9"/>
        <w:numPr>
          <w:ilvl w:val="0"/>
          <w:numId w:val="7"/>
        </w:numPr>
        <w:ind w:firstLineChars="0"/>
      </w:pPr>
      <w:r>
        <w:t>电磁干扰：</w:t>
      </w:r>
    </w:p>
    <w:p w:rsidR="006F3001" w:rsidRPr="006F3001" w:rsidRDefault="006F3001" w:rsidP="006F3001">
      <w:pPr>
        <w:pStyle w:val="a9"/>
        <w:ind w:firstLineChars="0" w:firstLine="0"/>
        <w:rPr>
          <w:rFonts w:hint="eastAsia"/>
        </w:rPr>
      </w:pPr>
      <w:r w:rsidRPr="006F3001">
        <w:rPr>
          <w:rFonts w:hint="eastAsia"/>
        </w:rPr>
        <w:t>高速器件更易受到</w:t>
      </w:r>
      <w:r w:rsidRPr="006F3001">
        <w:rPr>
          <w:rFonts w:hint="eastAsia"/>
        </w:rPr>
        <w:t>EMI</w:t>
      </w:r>
      <w:r w:rsidRPr="006F3001">
        <w:rPr>
          <w:rFonts w:hint="eastAsia"/>
        </w:rPr>
        <w:t>的影响</w:t>
      </w:r>
    </w:p>
    <w:p w:rsidR="006F3001" w:rsidRPr="006F3001" w:rsidRDefault="006F3001" w:rsidP="006F3001">
      <w:pPr>
        <w:pStyle w:val="a9"/>
        <w:ind w:firstLineChars="0" w:firstLine="0"/>
        <w:rPr>
          <w:rFonts w:hint="eastAsia"/>
        </w:rPr>
      </w:pPr>
      <w:r w:rsidRPr="006F3001">
        <w:rPr>
          <w:rFonts w:hint="eastAsia"/>
        </w:rPr>
        <w:t>即使器件或系统不受</w:t>
      </w:r>
      <w:r w:rsidRPr="006F3001">
        <w:rPr>
          <w:rFonts w:hint="eastAsia"/>
        </w:rPr>
        <w:t>EMI</w:t>
      </w:r>
      <w:r w:rsidRPr="006F3001">
        <w:rPr>
          <w:rFonts w:hint="eastAsia"/>
        </w:rPr>
        <w:t>的影响，各个国家和地区对</w:t>
      </w:r>
      <w:r w:rsidRPr="006F3001">
        <w:rPr>
          <w:rFonts w:hint="eastAsia"/>
        </w:rPr>
        <w:t>EMI</w:t>
      </w:r>
      <w:r w:rsidRPr="006F3001">
        <w:rPr>
          <w:rFonts w:hint="eastAsia"/>
        </w:rPr>
        <w:t>也有相应的限制</w:t>
      </w:r>
    </w:p>
    <w:p w:rsidR="006F3001" w:rsidRPr="006F3001" w:rsidRDefault="006F3001" w:rsidP="006F3001">
      <w:pPr>
        <w:pStyle w:val="a9"/>
        <w:ind w:firstLineChars="0" w:firstLine="0"/>
        <w:rPr>
          <w:rFonts w:hint="eastAsia"/>
        </w:rPr>
      </w:pPr>
      <w:r w:rsidRPr="006F3001">
        <w:rPr>
          <w:rFonts w:hint="eastAsia"/>
        </w:rPr>
        <w:t>美国</w:t>
      </w:r>
      <w:r w:rsidRPr="006F3001">
        <w:rPr>
          <w:rFonts w:hint="eastAsia"/>
        </w:rPr>
        <w:t>FCC</w:t>
      </w:r>
      <w:r w:rsidRPr="006F3001">
        <w:rPr>
          <w:rFonts w:hint="eastAsia"/>
        </w:rPr>
        <w:t>认证，欧洲</w:t>
      </w:r>
      <w:r w:rsidRPr="006F3001">
        <w:rPr>
          <w:rFonts w:hint="eastAsia"/>
        </w:rPr>
        <w:t>CE</w:t>
      </w:r>
      <w:r w:rsidRPr="006F3001">
        <w:rPr>
          <w:rFonts w:hint="eastAsia"/>
        </w:rPr>
        <w:t>认证，中国</w:t>
      </w:r>
      <w:r w:rsidRPr="006F3001">
        <w:rPr>
          <w:rFonts w:hint="eastAsia"/>
        </w:rPr>
        <w:t>3C</w:t>
      </w:r>
      <w:r w:rsidRPr="006F3001">
        <w:rPr>
          <w:rFonts w:hint="eastAsia"/>
        </w:rPr>
        <w:t>认证等</w:t>
      </w:r>
    </w:p>
    <w:p w:rsidR="006F3001" w:rsidRDefault="006F3001" w:rsidP="006F3001">
      <w:pPr>
        <w:pStyle w:val="a9"/>
        <w:ind w:firstLineChars="0" w:firstLine="0"/>
      </w:pPr>
      <w:r w:rsidRPr="006F3001">
        <w:rPr>
          <w:rFonts w:hint="eastAsia"/>
        </w:rPr>
        <w:t>减小</w:t>
      </w:r>
      <w:r w:rsidRPr="006F3001">
        <w:rPr>
          <w:rFonts w:hint="eastAsia"/>
        </w:rPr>
        <w:t>EMI</w:t>
      </w:r>
      <w:r w:rsidRPr="006F3001">
        <w:rPr>
          <w:rFonts w:hint="eastAsia"/>
        </w:rPr>
        <w:t>的方法主要有屏蔽、消除电流环、滤波、降低器件速度等</w:t>
      </w:r>
    </w:p>
    <w:p w:rsidR="006F3001" w:rsidRPr="006F3001" w:rsidRDefault="006F3001" w:rsidP="006F3001">
      <w:pPr>
        <w:pStyle w:val="a9"/>
        <w:ind w:firstLineChars="0" w:firstLine="0"/>
        <w:rPr>
          <w:rFonts w:hint="eastAsia"/>
        </w:rPr>
      </w:pPr>
      <w:r>
        <w:t>电流环：</w:t>
      </w:r>
      <w:r w:rsidRPr="006F3001">
        <w:rPr>
          <w:rFonts w:hint="eastAsia"/>
        </w:rPr>
        <w:t>电流环是设计中不可避免的部分，通常他们的作用相当于天线</w:t>
      </w:r>
    </w:p>
    <w:p w:rsidR="006F3001" w:rsidRPr="006F3001" w:rsidRDefault="006F3001" w:rsidP="006F3001">
      <w:pPr>
        <w:pStyle w:val="a9"/>
        <w:ind w:firstLineChars="0" w:firstLine="0"/>
        <w:rPr>
          <w:rFonts w:hint="eastAsia"/>
        </w:rPr>
      </w:pPr>
      <w:r w:rsidRPr="006F3001">
        <w:rPr>
          <w:rFonts w:hint="eastAsia"/>
        </w:rPr>
        <w:t>解决方法：</w:t>
      </w:r>
    </w:p>
    <w:p w:rsidR="006F3001" w:rsidRPr="006F3001" w:rsidRDefault="006F3001" w:rsidP="006F3001">
      <w:pPr>
        <w:pStyle w:val="a9"/>
        <w:ind w:firstLineChars="0" w:firstLine="0"/>
        <w:rPr>
          <w:rFonts w:hint="eastAsia"/>
        </w:rPr>
      </w:pPr>
      <w:r w:rsidRPr="006F3001">
        <w:rPr>
          <w:rFonts w:hint="eastAsia"/>
        </w:rPr>
        <w:t>避免出现人为的电流环：保证任意两点之间只有一条路径</w:t>
      </w:r>
    </w:p>
    <w:p w:rsidR="006F3001" w:rsidRPr="006F3001" w:rsidRDefault="006F3001" w:rsidP="006F3001">
      <w:pPr>
        <w:pStyle w:val="a9"/>
        <w:ind w:firstLineChars="0" w:firstLine="0"/>
        <w:rPr>
          <w:rFonts w:hint="eastAsia"/>
        </w:rPr>
      </w:pPr>
      <w:r w:rsidRPr="006F3001">
        <w:rPr>
          <w:rFonts w:hint="eastAsia"/>
        </w:rPr>
        <w:lastRenderedPageBreak/>
        <w:t>尽量</w:t>
      </w:r>
      <w:proofErr w:type="gramStart"/>
      <w:r w:rsidRPr="006F3001">
        <w:rPr>
          <w:rFonts w:hint="eastAsia"/>
        </w:rPr>
        <w:t>减小电</w:t>
      </w:r>
      <w:proofErr w:type="gramEnd"/>
      <w:r w:rsidRPr="006F3001">
        <w:rPr>
          <w:rFonts w:hint="eastAsia"/>
        </w:rPr>
        <w:t>流环的面积</w:t>
      </w:r>
    </w:p>
    <w:p w:rsidR="006F3001" w:rsidRDefault="006F3001" w:rsidP="006F3001">
      <w:pPr>
        <w:pStyle w:val="a9"/>
        <w:ind w:firstLineChars="0" w:firstLine="0"/>
      </w:pPr>
      <w:r w:rsidRPr="006F3001">
        <w:rPr>
          <w:rFonts w:hint="eastAsia"/>
        </w:rPr>
        <w:t>尽量使用电源平面：电源平面是面积最小的电路回路；要保证电源平面的完整性</w:t>
      </w:r>
    </w:p>
    <w:p w:rsidR="00C9720E" w:rsidRDefault="00C9720E" w:rsidP="006F3001">
      <w:pPr>
        <w:pStyle w:val="a9"/>
        <w:ind w:firstLineChars="0" w:firstLine="0"/>
      </w:pPr>
      <w:r>
        <w:t>滤波：</w:t>
      </w:r>
    </w:p>
    <w:p w:rsidR="00C9720E" w:rsidRPr="00C9720E" w:rsidRDefault="00C9720E" w:rsidP="00C9720E">
      <w:pPr>
        <w:pStyle w:val="a9"/>
        <w:ind w:firstLineChars="0" w:firstLine="0"/>
        <w:rPr>
          <w:rFonts w:hint="eastAsia"/>
        </w:rPr>
      </w:pPr>
      <w:r w:rsidRPr="00C9720E">
        <w:rPr>
          <w:rFonts w:hint="eastAsia"/>
        </w:rPr>
        <w:t>通过对电源和信号进行滤波，以减小信号噪声，从而减小系统</w:t>
      </w:r>
      <w:r w:rsidRPr="00C9720E">
        <w:rPr>
          <w:rFonts w:hint="eastAsia"/>
        </w:rPr>
        <w:t>EMI</w:t>
      </w:r>
    </w:p>
    <w:p w:rsidR="00C9720E" w:rsidRPr="00C9720E" w:rsidRDefault="00C9720E" w:rsidP="00C9720E">
      <w:pPr>
        <w:pStyle w:val="a9"/>
        <w:ind w:firstLineChars="0" w:firstLine="0"/>
        <w:rPr>
          <w:rFonts w:hint="eastAsia"/>
        </w:rPr>
      </w:pPr>
      <w:r w:rsidRPr="00C9720E">
        <w:rPr>
          <w:rFonts w:hint="eastAsia"/>
        </w:rPr>
        <w:t>滤波方法：</w:t>
      </w:r>
    </w:p>
    <w:p w:rsidR="00C9720E" w:rsidRPr="00C9720E" w:rsidRDefault="00C9720E" w:rsidP="00C9720E">
      <w:pPr>
        <w:pStyle w:val="a9"/>
        <w:ind w:firstLineChars="0" w:firstLine="0"/>
        <w:rPr>
          <w:rFonts w:hint="eastAsia"/>
        </w:rPr>
      </w:pPr>
      <w:r w:rsidRPr="00C9720E">
        <w:rPr>
          <w:rFonts w:hint="eastAsia"/>
        </w:rPr>
        <w:t>添加去</w:t>
      </w:r>
      <w:proofErr w:type="gramStart"/>
      <w:r w:rsidRPr="00C9720E">
        <w:rPr>
          <w:rFonts w:hint="eastAsia"/>
        </w:rPr>
        <w:t>耦</w:t>
      </w:r>
      <w:proofErr w:type="gramEnd"/>
      <w:r w:rsidRPr="00C9720E">
        <w:rPr>
          <w:rFonts w:hint="eastAsia"/>
        </w:rPr>
        <w:t>电容</w:t>
      </w:r>
    </w:p>
    <w:p w:rsidR="00C9720E" w:rsidRPr="00C9720E" w:rsidRDefault="00C9720E" w:rsidP="00C9720E">
      <w:pPr>
        <w:pStyle w:val="a9"/>
        <w:ind w:firstLineChars="0" w:firstLine="0"/>
        <w:rPr>
          <w:rFonts w:hint="eastAsia"/>
        </w:rPr>
      </w:pPr>
      <w:r w:rsidRPr="00C9720E">
        <w:rPr>
          <w:rFonts w:hint="eastAsia"/>
        </w:rPr>
        <w:t>使用</w:t>
      </w:r>
      <w:r w:rsidRPr="00C9720E">
        <w:rPr>
          <w:rFonts w:hint="eastAsia"/>
        </w:rPr>
        <w:t>EMI Filter</w:t>
      </w:r>
    </w:p>
    <w:p w:rsidR="00C9720E" w:rsidRPr="00660E5A" w:rsidRDefault="00C9720E" w:rsidP="00C9720E">
      <w:pPr>
        <w:pStyle w:val="a9"/>
        <w:ind w:firstLineChars="0" w:firstLine="0"/>
        <w:rPr>
          <w:rFonts w:hint="eastAsia"/>
        </w:rPr>
      </w:pPr>
      <w:r w:rsidRPr="00C9720E">
        <w:rPr>
          <w:rFonts w:hint="eastAsia"/>
        </w:rPr>
        <w:t>使用铁氧体噪声抑制器（</w:t>
      </w:r>
      <w:r w:rsidRPr="00C9720E">
        <w:rPr>
          <w:rFonts w:hint="eastAsia"/>
        </w:rPr>
        <w:t>Ferrite Noise Suppressor</w:t>
      </w:r>
      <w:r w:rsidRPr="00C9720E">
        <w:rPr>
          <w:rFonts w:hint="eastAsia"/>
        </w:rPr>
        <w:t>）</w:t>
      </w:r>
      <w:bookmarkStart w:id="0" w:name="_GoBack"/>
      <w:bookmarkEnd w:id="0"/>
    </w:p>
    <w:sectPr w:rsidR="00C9720E" w:rsidRPr="00660E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3E4C54"/>
    <w:multiLevelType w:val="hybridMultilevel"/>
    <w:tmpl w:val="3ACE3A84"/>
    <w:lvl w:ilvl="0" w:tplc="CA965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C697957"/>
    <w:multiLevelType w:val="hybridMultilevel"/>
    <w:tmpl w:val="C7BACB38"/>
    <w:lvl w:ilvl="0" w:tplc="017EA3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2C767821"/>
    <w:multiLevelType w:val="hybridMultilevel"/>
    <w:tmpl w:val="76EA88D4"/>
    <w:lvl w:ilvl="0" w:tplc="CF6CF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027A55"/>
    <w:multiLevelType w:val="hybridMultilevel"/>
    <w:tmpl w:val="D1986FC0"/>
    <w:lvl w:ilvl="0" w:tplc="D13EE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9381A95"/>
    <w:multiLevelType w:val="hybridMultilevel"/>
    <w:tmpl w:val="99C805DC"/>
    <w:lvl w:ilvl="0" w:tplc="D7A69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22624D6"/>
    <w:multiLevelType w:val="hybridMultilevel"/>
    <w:tmpl w:val="3D0C7A5C"/>
    <w:lvl w:ilvl="0" w:tplc="06AA125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0CC11A5"/>
    <w:multiLevelType w:val="hybridMultilevel"/>
    <w:tmpl w:val="9B2ED9E8"/>
    <w:lvl w:ilvl="0" w:tplc="44F00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2"/>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8D4"/>
    <w:rsid w:val="000042B1"/>
    <w:rsid w:val="00020010"/>
    <w:rsid w:val="00021217"/>
    <w:rsid w:val="000215B9"/>
    <w:rsid w:val="00022EB9"/>
    <w:rsid w:val="00023CEF"/>
    <w:rsid w:val="00034C8C"/>
    <w:rsid w:val="000428AD"/>
    <w:rsid w:val="0004355B"/>
    <w:rsid w:val="000618D5"/>
    <w:rsid w:val="00064D60"/>
    <w:rsid w:val="00074F5B"/>
    <w:rsid w:val="000A0761"/>
    <w:rsid w:val="000F5513"/>
    <w:rsid w:val="001176DB"/>
    <w:rsid w:val="001228BA"/>
    <w:rsid w:val="00143A42"/>
    <w:rsid w:val="001539A7"/>
    <w:rsid w:val="00155798"/>
    <w:rsid w:val="00157B11"/>
    <w:rsid w:val="001869A7"/>
    <w:rsid w:val="001933F1"/>
    <w:rsid w:val="00196A0A"/>
    <w:rsid w:val="001A261B"/>
    <w:rsid w:val="001B5053"/>
    <w:rsid w:val="001D6C06"/>
    <w:rsid w:val="001E144A"/>
    <w:rsid w:val="0021741D"/>
    <w:rsid w:val="00226B7A"/>
    <w:rsid w:val="00227214"/>
    <w:rsid w:val="00246829"/>
    <w:rsid w:val="00250253"/>
    <w:rsid w:val="00266A99"/>
    <w:rsid w:val="002C2326"/>
    <w:rsid w:val="002D2EA1"/>
    <w:rsid w:val="002D3E08"/>
    <w:rsid w:val="002D78BB"/>
    <w:rsid w:val="00302701"/>
    <w:rsid w:val="00307C0E"/>
    <w:rsid w:val="00342C76"/>
    <w:rsid w:val="00346F81"/>
    <w:rsid w:val="00357DC0"/>
    <w:rsid w:val="003650F7"/>
    <w:rsid w:val="0038240C"/>
    <w:rsid w:val="00387C7B"/>
    <w:rsid w:val="003908D4"/>
    <w:rsid w:val="003949F0"/>
    <w:rsid w:val="003971D6"/>
    <w:rsid w:val="00397EDF"/>
    <w:rsid w:val="003E212D"/>
    <w:rsid w:val="0043006A"/>
    <w:rsid w:val="00442784"/>
    <w:rsid w:val="004437FC"/>
    <w:rsid w:val="004744F9"/>
    <w:rsid w:val="00477E3D"/>
    <w:rsid w:val="004D47A4"/>
    <w:rsid w:val="004D4CB1"/>
    <w:rsid w:val="004F3377"/>
    <w:rsid w:val="005207CF"/>
    <w:rsid w:val="005211F9"/>
    <w:rsid w:val="00522E78"/>
    <w:rsid w:val="00523183"/>
    <w:rsid w:val="0052594E"/>
    <w:rsid w:val="005306A8"/>
    <w:rsid w:val="00540FCD"/>
    <w:rsid w:val="005E3EAE"/>
    <w:rsid w:val="00660E5A"/>
    <w:rsid w:val="006730CD"/>
    <w:rsid w:val="006A667C"/>
    <w:rsid w:val="006C09F3"/>
    <w:rsid w:val="006E2D11"/>
    <w:rsid w:val="006E6E7E"/>
    <w:rsid w:val="006F3001"/>
    <w:rsid w:val="00722250"/>
    <w:rsid w:val="00734525"/>
    <w:rsid w:val="007350A1"/>
    <w:rsid w:val="00750180"/>
    <w:rsid w:val="007510CA"/>
    <w:rsid w:val="00754608"/>
    <w:rsid w:val="007708EA"/>
    <w:rsid w:val="00770B4A"/>
    <w:rsid w:val="007730BA"/>
    <w:rsid w:val="0077649C"/>
    <w:rsid w:val="00792CEB"/>
    <w:rsid w:val="00797379"/>
    <w:rsid w:val="007D2DF1"/>
    <w:rsid w:val="007F43C1"/>
    <w:rsid w:val="00800F19"/>
    <w:rsid w:val="00801F27"/>
    <w:rsid w:val="008115C7"/>
    <w:rsid w:val="0081298F"/>
    <w:rsid w:val="00814F1F"/>
    <w:rsid w:val="00847317"/>
    <w:rsid w:val="00861D6C"/>
    <w:rsid w:val="008630C3"/>
    <w:rsid w:val="00865F06"/>
    <w:rsid w:val="00871F69"/>
    <w:rsid w:val="00880A94"/>
    <w:rsid w:val="00880EDC"/>
    <w:rsid w:val="00885B9D"/>
    <w:rsid w:val="008A062D"/>
    <w:rsid w:val="009037F9"/>
    <w:rsid w:val="00934CAC"/>
    <w:rsid w:val="00935BB3"/>
    <w:rsid w:val="00950D94"/>
    <w:rsid w:val="0095159A"/>
    <w:rsid w:val="009619FF"/>
    <w:rsid w:val="009636E9"/>
    <w:rsid w:val="00982511"/>
    <w:rsid w:val="009B02BC"/>
    <w:rsid w:val="009B1747"/>
    <w:rsid w:val="009B46F4"/>
    <w:rsid w:val="009C0881"/>
    <w:rsid w:val="009F2760"/>
    <w:rsid w:val="009F6451"/>
    <w:rsid w:val="00A2763A"/>
    <w:rsid w:val="00A5361B"/>
    <w:rsid w:val="00A728AB"/>
    <w:rsid w:val="00A76972"/>
    <w:rsid w:val="00AB6250"/>
    <w:rsid w:val="00AC33CB"/>
    <w:rsid w:val="00AD34DF"/>
    <w:rsid w:val="00AE2DE2"/>
    <w:rsid w:val="00AF1D83"/>
    <w:rsid w:val="00B03232"/>
    <w:rsid w:val="00B42F66"/>
    <w:rsid w:val="00B476CD"/>
    <w:rsid w:val="00B90B0C"/>
    <w:rsid w:val="00B92172"/>
    <w:rsid w:val="00BE0D30"/>
    <w:rsid w:val="00BF03A3"/>
    <w:rsid w:val="00BF6AE1"/>
    <w:rsid w:val="00C21B00"/>
    <w:rsid w:val="00C518DF"/>
    <w:rsid w:val="00C614FD"/>
    <w:rsid w:val="00C66013"/>
    <w:rsid w:val="00C67329"/>
    <w:rsid w:val="00C9720E"/>
    <w:rsid w:val="00CB3133"/>
    <w:rsid w:val="00D07308"/>
    <w:rsid w:val="00D634B5"/>
    <w:rsid w:val="00D651D7"/>
    <w:rsid w:val="00D76848"/>
    <w:rsid w:val="00D76C43"/>
    <w:rsid w:val="00D86BD3"/>
    <w:rsid w:val="00DB4AC3"/>
    <w:rsid w:val="00DB5032"/>
    <w:rsid w:val="00DF5FFA"/>
    <w:rsid w:val="00E01975"/>
    <w:rsid w:val="00E31185"/>
    <w:rsid w:val="00E40628"/>
    <w:rsid w:val="00EA7546"/>
    <w:rsid w:val="00EC039D"/>
    <w:rsid w:val="00EE5508"/>
    <w:rsid w:val="00EF4173"/>
    <w:rsid w:val="00F172E4"/>
    <w:rsid w:val="00F32A60"/>
    <w:rsid w:val="00F41955"/>
    <w:rsid w:val="00FB3F9D"/>
    <w:rsid w:val="00FB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21A35-FAF6-440F-8AD3-9A27ED69D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032"/>
    <w:pPr>
      <w:spacing w:after="200" w:line="360" w:lineRule="auto"/>
      <w:ind w:firstLineChars="200" w:firstLine="200"/>
    </w:pPr>
  </w:style>
  <w:style w:type="paragraph" w:styleId="1">
    <w:name w:val="heading 1"/>
    <w:basedOn w:val="a"/>
    <w:next w:val="a"/>
    <w:link w:val="1Char"/>
    <w:uiPriority w:val="9"/>
    <w:qFormat/>
    <w:rsid w:val="00357DC0"/>
    <w:pPr>
      <w:pBdr>
        <w:bottom w:val="thinThickSmallGap" w:sz="12" w:space="1" w:color="943634"/>
      </w:pBdr>
      <w:spacing w:before="400"/>
      <w:jc w:val="center"/>
      <w:outlineLvl w:val="0"/>
    </w:pPr>
    <w:rPr>
      <w:b/>
      <w:caps/>
      <w:color w:val="632423"/>
      <w:spacing w:val="20"/>
      <w:sz w:val="32"/>
      <w:szCs w:val="28"/>
    </w:rPr>
  </w:style>
  <w:style w:type="paragraph" w:styleId="2">
    <w:name w:val="heading 2"/>
    <w:basedOn w:val="a"/>
    <w:next w:val="a"/>
    <w:link w:val="2Char"/>
    <w:uiPriority w:val="9"/>
    <w:unhideWhenUsed/>
    <w:qFormat/>
    <w:rsid w:val="00357DC0"/>
    <w:pPr>
      <w:pBdr>
        <w:bottom w:val="single" w:sz="4" w:space="1" w:color="622423"/>
      </w:pBdr>
      <w:spacing w:before="400"/>
      <w:jc w:val="center"/>
      <w:outlineLvl w:val="1"/>
    </w:pPr>
    <w:rPr>
      <w:caps/>
      <w:color w:val="632423"/>
      <w:spacing w:val="15"/>
      <w:sz w:val="30"/>
      <w:szCs w:val="24"/>
    </w:rPr>
  </w:style>
  <w:style w:type="paragraph" w:styleId="3">
    <w:name w:val="heading 3"/>
    <w:basedOn w:val="a"/>
    <w:next w:val="a"/>
    <w:link w:val="3Char"/>
    <w:uiPriority w:val="9"/>
    <w:unhideWhenUsed/>
    <w:qFormat/>
    <w:rsid w:val="00357DC0"/>
    <w:pPr>
      <w:pBdr>
        <w:top w:val="dotted" w:sz="4" w:space="1" w:color="622423"/>
        <w:bottom w:val="dotted" w:sz="4" w:space="1" w:color="622423"/>
      </w:pBdr>
      <w:spacing w:before="300"/>
      <w:jc w:val="center"/>
      <w:outlineLvl w:val="2"/>
    </w:pPr>
    <w:rPr>
      <w:caps/>
      <w:color w:val="622423"/>
      <w:sz w:val="28"/>
      <w:szCs w:val="24"/>
    </w:rPr>
  </w:style>
  <w:style w:type="paragraph" w:styleId="4">
    <w:name w:val="heading 4"/>
    <w:basedOn w:val="a"/>
    <w:next w:val="a"/>
    <w:link w:val="4Char"/>
    <w:uiPriority w:val="9"/>
    <w:unhideWhenUsed/>
    <w:qFormat/>
    <w:rsid w:val="00357DC0"/>
    <w:pPr>
      <w:pBdr>
        <w:bottom w:val="dotted" w:sz="4" w:space="1" w:color="943634"/>
      </w:pBdr>
      <w:spacing w:after="120"/>
      <w:jc w:val="center"/>
      <w:outlineLvl w:val="3"/>
    </w:pPr>
    <w:rPr>
      <w:caps/>
      <w:color w:val="622423"/>
      <w:spacing w:val="10"/>
    </w:rPr>
  </w:style>
  <w:style w:type="paragraph" w:styleId="5">
    <w:name w:val="heading 5"/>
    <w:basedOn w:val="a"/>
    <w:next w:val="a"/>
    <w:link w:val="5Char"/>
    <w:uiPriority w:val="9"/>
    <w:unhideWhenUsed/>
    <w:qFormat/>
    <w:rsid w:val="00357DC0"/>
    <w:pPr>
      <w:spacing w:before="320" w:after="120"/>
      <w:jc w:val="center"/>
      <w:outlineLvl w:val="4"/>
    </w:pPr>
    <w:rPr>
      <w:caps/>
      <w:color w:val="622423"/>
      <w:spacing w:val="10"/>
    </w:rPr>
  </w:style>
  <w:style w:type="paragraph" w:styleId="6">
    <w:name w:val="heading 6"/>
    <w:basedOn w:val="a"/>
    <w:next w:val="a"/>
    <w:link w:val="6Char"/>
    <w:uiPriority w:val="9"/>
    <w:semiHidden/>
    <w:unhideWhenUsed/>
    <w:qFormat/>
    <w:rsid w:val="00357DC0"/>
    <w:pPr>
      <w:spacing w:after="120"/>
      <w:jc w:val="center"/>
      <w:outlineLvl w:val="5"/>
    </w:pPr>
    <w:rPr>
      <w:caps/>
      <w:color w:val="943634"/>
      <w:spacing w:val="10"/>
    </w:rPr>
  </w:style>
  <w:style w:type="paragraph" w:styleId="7">
    <w:name w:val="heading 7"/>
    <w:basedOn w:val="a"/>
    <w:next w:val="a"/>
    <w:link w:val="7Char"/>
    <w:uiPriority w:val="9"/>
    <w:semiHidden/>
    <w:unhideWhenUsed/>
    <w:qFormat/>
    <w:rsid w:val="00357DC0"/>
    <w:pPr>
      <w:spacing w:after="120"/>
      <w:jc w:val="center"/>
      <w:outlineLvl w:val="6"/>
    </w:pPr>
    <w:rPr>
      <w:i/>
      <w:iCs/>
      <w:caps/>
      <w:color w:val="943634"/>
      <w:spacing w:val="10"/>
    </w:rPr>
  </w:style>
  <w:style w:type="paragraph" w:styleId="8">
    <w:name w:val="heading 8"/>
    <w:basedOn w:val="a"/>
    <w:next w:val="a"/>
    <w:link w:val="8Char"/>
    <w:uiPriority w:val="9"/>
    <w:semiHidden/>
    <w:unhideWhenUsed/>
    <w:qFormat/>
    <w:rsid w:val="00357DC0"/>
    <w:pPr>
      <w:spacing w:after="120"/>
      <w:jc w:val="center"/>
      <w:outlineLvl w:val="7"/>
    </w:pPr>
    <w:rPr>
      <w:caps/>
      <w:spacing w:val="10"/>
    </w:rPr>
  </w:style>
  <w:style w:type="paragraph" w:styleId="9">
    <w:name w:val="heading 9"/>
    <w:basedOn w:val="a"/>
    <w:next w:val="a"/>
    <w:link w:val="9Char"/>
    <w:uiPriority w:val="9"/>
    <w:semiHidden/>
    <w:unhideWhenUsed/>
    <w:qFormat/>
    <w:rsid w:val="00357DC0"/>
    <w:pPr>
      <w:spacing w:after="120"/>
      <w:jc w:val="center"/>
      <w:outlineLvl w:val="8"/>
    </w:pPr>
    <w:rPr>
      <w:i/>
      <w:iCs/>
      <w:caps/>
      <w:spacing w:val="1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357DC0"/>
    <w:rPr>
      <w:b/>
      <w:caps/>
      <w:color w:val="632423"/>
      <w:spacing w:val="20"/>
      <w:sz w:val="32"/>
      <w:szCs w:val="28"/>
      <w:lang w:eastAsia="en-US" w:bidi="en-US"/>
    </w:rPr>
  </w:style>
  <w:style w:type="character" w:customStyle="1" w:styleId="2Char">
    <w:name w:val="标题 2 Char"/>
    <w:link w:val="2"/>
    <w:uiPriority w:val="9"/>
    <w:rsid w:val="00357DC0"/>
    <w:rPr>
      <w:caps/>
      <w:color w:val="632423"/>
      <w:spacing w:val="15"/>
      <w:sz w:val="30"/>
      <w:szCs w:val="24"/>
      <w:lang w:eastAsia="en-US" w:bidi="en-US"/>
    </w:rPr>
  </w:style>
  <w:style w:type="character" w:customStyle="1" w:styleId="3Char">
    <w:name w:val="标题 3 Char"/>
    <w:link w:val="3"/>
    <w:uiPriority w:val="9"/>
    <w:rsid w:val="00357DC0"/>
    <w:rPr>
      <w:caps/>
      <w:color w:val="622423"/>
      <w:sz w:val="28"/>
      <w:szCs w:val="24"/>
      <w:lang w:eastAsia="en-US" w:bidi="en-US"/>
    </w:rPr>
  </w:style>
  <w:style w:type="character" w:customStyle="1" w:styleId="4Char">
    <w:name w:val="标题 4 Char"/>
    <w:link w:val="4"/>
    <w:uiPriority w:val="9"/>
    <w:rsid w:val="00357DC0"/>
    <w:rPr>
      <w:caps/>
      <w:color w:val="622423"/>
      <w:spacing w:val="10"/>
    </w:rPr>
  </w:style>
  <w:style w:type="character" w:customStyle="1" w:styleId="5Char">
    <w:name w:val="标题 5 Char"/>
    <w:link w:val="5"/>
    <w:uiPriority w:val="9"/>
    <w:rsid w:val="00357DC0"/>
    <w:rPr>
      <w:caps/>
      <w:color w:val="622423"/>
      <w:spacing w:val="10"/>
    </w:rPr>
  </w:style>
  <w:style w:type="character" w:customStyle="1" w:styleId="6Char">
    <w:name w:val="标题 6 Char"/>
    <w:link w:val="6"/>
    <w:uiPriority w:val="9"/>
    <w:semiHidden/>
    <w:rsid w:val="00357DC0"/>
    <w:rPr>
      <w:caps/>
      <w:color w:val="943634"/>
      <w:spacing w:val="10"/>
    </w:rPr>
  </w:style>
  <w:style w:type="character" w:customStyle="1" w:styleId="7Char">
    <w:name w:val="标题 7 Char"/>
    <w:link w:val="7"/>
    <w:uiPriority w:val="9"/>
    <w:semiHidden/>
    <w:rsid w:val="00357DC0"/>
    <w:rPr>
      <w:i/>
      <w:iCs/>
      <w:caps/>
      <w:color w:val="943634"/>
      <w:spacing w:val="10"/>
    </w:rPr>
  </w:style>
  <w:style w:type="character" w:customStyle="1" w:styleId="8Char">
    <w:name w:val="标题 8 Char"/>
    <w:link w:val="8"/>
    <w:uiPriority w:val="9"/>
    <w:semiHidden/>
    <w:rsid w:val="00357DC0"/>
    <w:rPr>
      <w:caps/>
      <w:spacing w:val="10"/>
    </w:rPr>
  </w:style>
  <w:style w:type="character" w:customStyle="1" w:styleId="9Char">
    <w:name w:val="标题 9 Char"/>
    <w:link w:val="9"/>
    <w:uiPriority w:val="9"/>
    <w:semiHidden/>
    <w:rsid w:val="00357DC0"/>
    <w:rPr>
      <w:i/>
      <w:iCs/>
      <w:caps/>
      <w:spacing w:val="10"/>
    </w:rPr>
  </w:style>
  <w:style w:type="paragraph" w:styleId="a3">
    <w:name w:val="caption"/>
    <w:basedOn w:val="a"/>
    <w:next w:val="a"/>
    <w:uiPriority w:val="35"/>
    <w:semiHidden/>
    <w:unhideWhenUsed/>
    <w:qFormat/>
    <w:rsid w:val="00357DC0"/>
    <w:rPr>
      <w:caps/>
      <w:spacing w:val="10"/>
      <w:sz w:val="18"/>
      <w:szCs w:val="18"/>
    </w:rPr>
  </w:style>
  <w:style w:type="paragraph" w:styleId="a4">
    <w:name w:val="Title"/>
    <w:basedOn w:val="a"/>
    <w:next w:val="a"/>
    <w:link w:val="Char"/>
    <w:uiPriority w:val="10"/>
    <w:qFormat/>
    <w:rsid w:val="00357DC0"/>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Char">
    <w:name w:val="标题 Char"/>
    <w:link w:val="a4"/>
    <w:uiPriority w:val="10"/>
    <w:rsid w:val="00357DC0"/>
    <w:rPr>
      <w:caps/>
      <w:color w:val="632423"/>
      <w:spacing w:val="50"/>
      <w:sz w:val="44"/>
      <w:szCs w:val="44"/>
    </w:rPr>
  </w:style>
  <w:style w:type="paragraph" w:styleId="a5">
    <w:name w:val="Subtitle"/>
    <w:basedOn w:val="a"/>
    <w:next w:val="a"/>
    <w:link w:val="Char0"/>
    <w:uiPriority w:val="11"/>
    <w:qFormat/>
    <w:rsid w:val="00357DC0"/>
    <w:pPr>
      <w:spacing w:after="560" w:line="240" w:lineRule="auto"/>
      <w:jc w:val="center"/>
    </w:pPr>
    <w:rPr>
      <w:caps/>
      <w:spacing w:val="20"/>
      <w:sz w:val="18"/>
      <w:szCs w:val="18"/>
    </w:rPr>
  </w:style>
  <w:style w:type="character" w:customStyle="1" w:styleId="Char0">
    <w:name w:val="副标题 Char"/>
    <w:link w:val="a5"/>
    <w:uiPriority w:val="11"/>
    <w:rsid w:val="00357DC0"/>
    <w:rPr>
      <w:caps/>
      <w:spacing w:val="20"/>
      <w:sz w:val="18"/>
      <w:szCs w:val="18"/>
    </w:rPr>
  </w:style>
  <w:style w:type="character" w:styleId="a6">
    <w:name w:val="Strong"/>
    <w:qFormat/>
    <w:rsid w:val="00357DC0"/>
    <w:rPr>
      <w:b/>
      <w:bCs/>
      <w:color w:val="943634"/>
      <w:spacing w:val="5"/>
    </w:rPr>
  </w:style>
  <w:style w:type="character" w:styleId="a7">
    <w:name w:val="Emphasis"/>
    <w:uiPriority w:val="20"/>
    <w:qFormat/>
    <w:rsid w:val="00357DC0"/>
    <w:rPr>
      <w:caps/>
      <w:spacing w:val="5"/>
      <w:sz w:val="20"/>
      <w:szCs w:val="20"/>
    </w:rPr>
  </w:style>
  <w:style w:type="paragraph" w:styleId="a8">
    <w:name w:val="No Spacing"/>
    <w:basedOn w:val="a"/>
    <w:link w:val="Char1"/>
    <w:uiPriority w:val="1"/>
    <w:qFormat/>
    <w:rsid w:val="00357DC0"/>
    <w:pPr>
      <w:spacing w:after="0" w:line="240" w:lineRule="auto"/>
    </w:pPr>
  </w:style>
  <w:style w:type="character" w:customStyle="1" w:styleId="Char1">
    <w:name w:val="无间隔 Char"/>
    <w:basedOn w:val="a0"/>
    <w:link w:val="a8"/>
    <w:uiPriority w:val="1"/>
    <w:rsid w:val="00357DC0"/>
  </w:style>
  <w:style w:type="paragraph" w:styleId="a9">
    <w:name w:val="List Paragraph"/>
    <w:basedOn w:val="a"/>
    <w:uiPriority w:val="34"/>
    <w:qFormat/>
    <w:rsid w:val="00357DC0"/>
    <w:pPr>
      <w:ind w:left="720"/>
      <w:contextualSpacing/>
    </w:pPr>
  </w:style>
  <w:style w:type="paragraph" w:styleId="aa">
    <w:name w:val="Quote"/>
    <w:basedOn w:val="a"/>
    <w:next w:val="a"/>
    <w:link w:val="Char2"/>
    <w:uiPriority w:val="29"/>
    <w:qFormat/>
    <w:rsid w:val="00357DC0"/>
    <w:rPr>
      <w:i/>
      <w:iCs/>
    </w:rPr>
  </w:style>
  <w:style w:type="character" w:customStyle="1" w:styleId="Char2">
    <w:name w:val="引用 Char"/>
    <w:link w:val="aa"/>
    <w:uiPriority w:val="29"/>
    <w:rsid w:val="00357DC0"/>
    <w:rPr>
      <w:i/>
      <w:iCs/>
    </w:rPr>
  </w:style>
  <w:style w:type="paragraph" w:styleId="ab">
    <w:name w:val="Intense Quote"/>
    <w:basedOn w:val="a"/>
    <w:next w:val="a"/>
    <w:link w:val="Char3"/>
    <w:uiPriority w:val="30"/>
    <w:qFormat/>
    <w:rsid w:val="00357DC0"/>
    <w:pPr>
      <w:pBdr>
        <w:top w:val="dotted" w:sz="2" w:space="10" w:color="632423"/>
        <w:bottom w:val="dotted" w:sz="2" w:space="4" w:color="632423"/>
      </w:pBdr>
      <w:spacing w:before="160" w:line="300" w:lineRule="auto"/>
      <w:ind w:left="1440" w:right="1440"/>
    </w:pPr>
    <w:rPr>
      <w:caps/>
      <w:color w:val="622423"/>
      <w:spacing w:val="5"/>
    </w:rPr>
  </w:style>
  <w:style w:type="character" w:customStyle="1" w:styleId="Char3">
    <w:name w:val="明显引用 Char"/>
    <w:link w:val="ab"/>
    <w:uiPriority w:val="30"/>
    <w:rsid w:val="00357DC0"/>
    <w:rPr>
      <w:caps/>
      <w:color w:val="622423"/>
      <w:spacing w:val="5"/>
    </w:rPr>
  </w:style>
  <w:style w:type="character" w:styleId="ac">
    <w:name w:val="Subtle Emphasis"/>
    <w:uiPriority w:val="19"/>
    <w:qFormat/>
    <w:rsid w:val="00357DC0"/>
    <w:rPr>
      <w:i/>
      <w:iCs/>
    </w:rPr>
  </w:style>
  <w:style w:type="character" w:styleId="ad">
    <w:name w:val="Intense Emphasis"/>
    <w:uiPriority w:val="21"/>
    <w:qFormat/>
    <w:rsid w:val="00357DC0"/>
    <w:rPr>
      <w:i/>
      <w:iCs/>
      <w:caps/>
      <w:spacing w:val="10"/>
      <w:sz w:val="20"/>
      <w:szCs w:val="20"/>
    </w:rPr>
  </w:style>
  <w:style w:type="character" w:styleId="ae">
    <w:name w:val="Subtle Reference"/>
    <w:uiPriority w:val="31"/>
    <w:qFormat/>
    <w:rsid w:val="00357DC0"/>
    <w:rPr>
      <w:rFonts w:ascii="Calibri" w:eastAsia="宋体" w:hAnsi="Calibri" w:cs="Times New Roman"/>
      <w:i/>
      <w:iCs/>
      <w:color w:val="622423"/>
    </w:rPr>
  </w:style>
  <w:style w:type="character" w:styleId="af">
    <w:name w:val="Intense Reference"/>
    <w:uiPriority w:val="32"/>
    <w:qFormat/>
    <w:rsid w:val="00357DC0"/>
    <w:rPr>
      <w:rFonts w:ascii="Calibri" w:eastAsia="宋体" w:hAnsi="Calibri" w:cs="Times New Roman"/>
      <w:b/>
      <w:bCs/>
      <w:i/>
      <w:iCs/>
      <w:color w:val="622423"/>
    </w:rPr>
  </w:style>
  <w:style w:type="character" w:styleId="af0">
    <w:name w:val="Book Title"/>
    <w:uiPriority w:val="33"/>
    <w:qFormat/>
    <w:rsid w:val="00357DC0"/>
    <w:rPr>
      <w:caps/>
      <w:color w:val="622423"/>
      <w:spacing w:val="5"/>
      <w:u w:color="622423"/>
    </w:rPr>
  </w:style>
  <w:style w:type="paragraph" w:styleId="TOC">
    <w:name w:val="TOC Heading"/>
    <w:basedOn w:val="1"/>
    <w:next w:val="a"/>
    <w:uiPriority w:val="39"/>
    <w:unhideWhenUsed/>
    <w:qFormat/>
    <w:rsid w:val="00357DC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987009">
      <w:bodyDiv w:val="1"/>
      <w:marLeft w:val="0"/>
      <w:marRight w:val="0"/>
      <w:marTop w:val="0"/>
      <w:marBottom w:val="0"/>
      <w:divBdr>
        <w:top w:val="none" w:sz="0" w:space="0" w:color="auto"/>
        <w:left w:val="none" w:sz="0" w:space="0" w:color="auto"/>
        <w:bottom w:val="none" w:sz="0" w:space="0" w:color="auto"/>
        <w:right w:val="none" w:sz="0" w:space="0" w:color="auto"/>
      </w:divBdr>
      <w:divsChild>
        <w:div w:id="199776045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17</Pages>
  <Words>827</Words>
  <Characters>4714</Characters>
  <Application>Microsoft Office Word</Application>
  <DocSecurity>0</DocSecurity>
  <Lines>39</Lines>
  <Paragraphs>11</Paragraphs>
  <ScaleCrop>false</ScaleCrop>
  <Company/>
  <LinksUpToDate>false</LinksUpToDate>
  <CharactersWithSpaces>5530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杨博</dc:creator>
  <cp:keywords/>
  <dc:description/>
  <cp:lastModifiedBy>杨博</cp:lastModifiedBy>
  <cp:revision>184</cp:revision>
  <dcterms:created xsi:type="dcterms:W3CDTF">2014-06-27T12:55:00Z</dcterms:created>
  <dcterms:modified xsi:type="dcterms:W3CDTF">2014-06-28T04:44:00Z</dcterms:modified>
</cp:coreProperties>
</file>