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模电实验</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填空题：</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1. </w:t>
      </w:r>
      <w:r>
        <w:rPr>
          <w:rFonts w:ascii="Simsun" w:hAnsi="Simsun"/>
          <w:color w:val="000000"/>
          <w:sz w:val="27"/>
          <w:szCs w:val="27"/>
        </w:rPr>
        <w:t>饱和失真截止失真判断</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饱和失真；通过示波器在输出端观察，会出现底部削平的波形，一般原因通常都是，静态工作点设置的太高，需要增大</w:t>
      </w:r>
      <w:proofErr w:type="spellStart"/>
      <w:r>
        <w:rPr>
          <w:rFonts w:ascii="Simsun" w:hAnsi="Simsun"/>
          <w:color w:val="000000"/>
          <w:sz w:val="27"/>
          <w:szCs w:val="27"/>
        </w:rPr>
        <w:t>Rb</w:t>
      </w:r>
      <w:proofErr w:type="spellEnd"/>
      <w:r>
        <w:rPr>
          <w:rFonts w:ascii="Simsun" w:hAnsi="Simsun"/>
          <w:color w:val="000000"/>
          <w:sz w:val="27"/>
          <w:szCs w:val="27"/>
        </w:rPr>
        <w:t>或者减小</w:t>
      </w:r>
      <w:proofErr w:type="spellStart"/>
      <w:r>
        <w:rPr>
          <w:rFonts w:ascii="Simsun" w:hAnsi="Simsun"/>
          <w:color w:val="000000"/>
          <w:sz w:val="27"/>
          <w:szCs w:val="27"/>
        </w:rPr>
        <w:t>Rc</w:t>
      </w:r>
      <w:proofErr w:type="spellEnd"/>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截止失真；通过示波器在输出端观察，会出现顶部削平的波形，一般原因通常都是，静态工作点设置的太低，需要增大基极电源</w:t>
      </w:r>
      <w:r>
        <w:rPr>
          <w:rFonts w:ascii="Simsun" w:hAnsi="Simsun"/>
          <w:color w:val="000000"/>
          <w:sz w:val="27"/>
          <w:szCs w:val="27"/>
        </w:rPr>
        <w:t>VBB</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2. </w:t>
      </w:r>
      <w:proofErr w:type="spellStart"/>
      <w:r>
        <w:rPr>
          <w:rFonts w:ascii="Simsun" w:hAnsi="Simsun"/>
          <w:color w:val="000000"/>
          <w:sz w:val="27"/>
          <w:szCs w:val="27"/>
        </w:rPr>
        <w:t>Vsin</w:t>
      </w:r>
      <w:proofErr w:type="spellEnd"/>
      <w:r>
        <w:rPr>
          <w:rFonts w:ascii="Simsun" w:hAnsi="Simsun"/>
          <w:color w:val="000000"/>
          <w:sz w:val="27"/>
          <w:szCs w:val="27"/>
        </w:rPr>
        <w:t>各个参数及</w:t>
      </w:r>
      <w:r>
        <w:rPr>
          <w:rFonts w:ascii="Simsun" w:hAnsi="Simsun"/>
          <w:color w:val="000000"/>
          <w:sz w:val="27"/>
          <w:szCs w:val="27"/>
        </w:rPr>
        <w:t>AC,DC</w:t>
      </w:r>
      <w:r>
        <w:rPr>
          <w:rFonts w:ascii="Simsun" w:hAnsi="Simsun"/>
          <w:color w:val="000000"/>
          <w:sz w:val="27"/>
          <w:szCs w:val="27"/>
        </w:rPr>
        <w:t>的意义及作用范围</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VOFF</w:t>
      </w:r>
      <w:r>
        <w:rPr>
          <w:rFonts w:ascii="Simsun" w:hAnsi="Simsun"/>
          <w:color w:val="000000"/>
          <w:sz w:val="27"/>
          <w:szCs w:val="27"/>
        </w:rPr>
        <w:t>偏置电压</w:t>
      </w:r>
      <w:r>
        <w:rPr>
          <w:rFonts w:ascii="Simsun" w:hAnsi="Simsun"/>
          <w:color w:val="000000"/>
          <w:sz w:val="27"/>
          <w:szCs w:val="27"/>
        </w:rPr>
        <w:t xml:space="preserve"> VAMPL</w:t>
      </w:r>
      <w:r>
        <w:rPr>
          <w:rFonts w:ascii="Simsun" w:hAnsi="Simsun"/>
          <w:color w:val="000000"/>
          <w:sz w:val="27"/>
          <w:szCs w:val="27"/>
        </w:rPr>
        <w:t>峰值电压</w:t>
      </w:r>
      <w:r>
        <w:rPr>
          <w:rFonts w:ascii="Simsun" w:hAnsi="Simsun"/>
          <w:color w:val="000000"/>
          <w:sz w:val="27"/>
          <w:szCs w:val="27"/>
        </w:rPr>
        <w:t xml:space="preserve"> FREQ</w:t>
      </w:r>
      <w:r>
        <w:rPr>
          <w:rFonts w:ascii="Simsun" w:hAnsi="Simsun"/>
          <w:color w:val="000000"/>
          <w:sz w:val="27"/>
          <w:szCs w:val="27"/>
        </w:rPr>
        <w:t>频率</w:t>
      </w:r>
      <w:r>
        <w:rPr>
          <w:rFonts w:ascii="Simsun" w:hAnsi="Simsun"/>
          <w:color w:val="000000"/>
          <w:sz w:val="27"/>
          <w:szCs w:val="27"/>
        </w:rPr>
        <w:t xml:space="preserve"> AC DC</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3. </w:t>
      </w:r>
      <w:r>
        <w:rPr>
          <w:rFonts w:ascii="Simsun" w:hAnsi="Simsun"/>
          <w:color w:val="000000"/>
          <w:sz w:val="27"/>
          <w:szCs w:val="27"/>
        </w:rPr>
        <w:t>实物三极管的三个引脚分别对应三极管</w:t>
      </w:r>
      <w:proofErr w:type="spellStart"/>
      <w:r>
        <w:rPr>
          <w:rFonts w:ascii="Simsun" w:hAnsi="Simsun"/>
          <w:color w:val="000000"/>
          <w:sz w:val="27"/>
          <w:szCs w:val="27"/>
        </w:rPr>
        <w:t>bce</w:t>
      </w:r>
      <w:proofErr w:type="spellEnd"/>
      <w:r>
        <w:rPr>
          <w:rFonts w:ascii="Simsun" w:hAnsi="Simsun"/>
          <w:color w:val="000000"/>
          <w:sz w:val="27"/>
          <w:szCs w:val="27"/>
        </w:rPr>
        <w:t>哪端。</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4. </w:t>
      </w:r>
      <w:r>
        <w:rPr>
          <w:rFonts w:ascii="Simsun" w:hAnsi="Simsun"/>
          <w:color w:val="000000"/>
          <w:sz w:val="27"/>
          <w:szCs w:val="27"/>
        </w:rPr>
        <w:t>信号发生器的同步输出端输出的是什么类型波</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用于输出矩形脉冲</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简答题：</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1. </w:t>
      </w:r>
      <w:r>
        <w:rPr>
          <w:rFonts w:ascii="Simsun" w:hAnsi="Simsun"/>
          <w:color w:val="000000"/>
          <w:sz w:val="27"/>
          <w:szCs w:val="27"/>
        </w:rPr>
        <w:t>如何测量二极管导通电阻</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黑正红负</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2. “AUTO”</w:t>
      </w:r>
      <w:r>
        <w:rPr>
          <w:rFonts w:ascii="Simsun" w:hAnsi="Simsun"/>
          <w:color w:val="000000"/>
          <w:sz w:val="27"/>
          <w:szCs w:val="27"/>
        </w:rPr>
        <w:t>触发和</w:t>
      </w:r>
      <w:r>
        <w:rPr>
          <w:rFonts w:ascii="Simsun" w:hAnsi="Simsun"/>
          <w:color w:val="000000"/>
          <w:sz w:val="27"/>
          <w:szCs w:val="27"/>
        </w:rPr>
        <w:t>“NORM”</w:t>
      </w:r>
      <w:r>
        <w:rPr>
          <w:rFonts w:ascii="Simsun" w:hAnsi="Simsun"/>
          <w:color w:val="000000"/>
          <w:sz w:val="27"/>
          <w:szCs w:val="27"/>
        </w:rPr>
        <w:t>触发的区别，并举一例其应用</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AUTO</w:t>
      </w:r>
      <w:r>
        <w:rPr>
          <w:rFonts w:ascii="Simsun" w:hAnsi="Simsun"/>
          <w:color w:val="000000"/>
          <w:sz w:val="27"/>
          <w:szCs w:val="27"/>
        </w:rPr>
        <w:t>档：</w:t>
      </w:r>
      <w:proofErr w:type="gramStart"/>
      <w:r>
        <w:rPr>
          <w:rFonts w:ascii="Simsun" w:hAnsi="Simsun"/>
          <w:color w:val="000000"/>
          <w:sz w:val="27"/>
          <w:szCs w:val="27"/>
        </w:rPr>
        <w:t>此档会自动</w:t>
      </w:r>
      <w:proofErr w:type="gramEnd"/>
      <w:r>
        <w:rPr>
          <w:rFonts w:ascii="Simsun" w:hAnsi="Simsun"/>
          <w:color w:val="000000"/>
          <w:sz w:val="27"/>
          <w:szCs w:val="27"/>
        </w:rPr>
        <w:t>侦测出触发源讯号的峰对峰值（</w:t>
      </w:r>
      <w:r>
        <w:rPr>
          <w:rFonts w:ascii="Simsun" w:hAnsi="Simsun"/>
          <w:color w:val="000000"/>
          <w:sz w:val="27"/>
          <w:szCs w:val="27"/>
        </w:rPr>
        <w:t>Peak-to-Peak</w:t>
      </w:r>
      <w:r>
        <w:rPr>
          <w:rFonts w:ascii="Simsun" w:hAnsi="Simsun"/>
          <w:color w:val="000000"/>
          <w:sz w:val="27"/>
          <w:szCs w:val="27"/>
        </w:rPr>
        <w:t>），并将</w:t>
      </w:r>
      <w:r>
        <w:rPr>
          <w:rFonts w:ascii="Simsun" w:hAnsi="Simsun"/>
          <w:color w:val="000000"/>
          <w:sz w:val="27"/>
          <w:szCs w:val="27"/>
        </w:rPr>
        <w:t>Trigger Level</w:t>
      </w:r>
      <w:r>
        <w:rPr>
          <w:rFonts w:ascii="Simsun" w:hAnsi="Simsun"/>
          <w:color w:val="000000"/>
          <w:sz w:val="27"/>
          <w:szCs w:val="27"/>
        </w:rPr>
        <w:t>的可调范围限制在此数值内。换句话说，拨到</w:t>
      </w:r>
      <w:r>
        <w:rPr>
          <w:rFonts w:ascii="Simsun" w:hAnsi="Simsun"/>
          <w:color w:val="000000"/>
          <w:sz w:val="27"/>
          <w:szCs w:val="27"/>
        </w:rPr>
        <w:t>P-P AUTO</w:t>
      </w:r>
      <w:r>
        <w:rPr>
          <w:rFonts w:ascii="Simsun" w:hAnsi="Simsun"/>
          <w:color w:val="000000"/>
          <w:sz w:val="27"/>
          <w:szCs w:val="27"/>
        </w:rPr>
        <w:t>档，不管</w:t>
      </w:r>
      <w:r>
        <w:rPr>
          <w:rFonts w:ascii="Simsun" w:hAnsi="Simsun"/>
          <w:color w:val="000000"/>
          <w:sz w:val="27"/>
          <w:szCs w:val="27"/>
        </w:rPr>
        <w:t>Trigger Level</w:t>
      </w:r>
      <w:r>
        <w:rPr>
          <w:rFonts w:ascii="Simsun" w:hAnsi="Simsun"/>
          <w:color w:val="000000"/>
          <w:sz w:val="27"/>
          <w:szCs w:val="27"/>
        </w:rPr>
        <w:t>如何调整，示波器都可以触发到该讯号，而</w:t>
      </w:r>
      <w:r>
        <w:rPr>
          <w:rFonts w:ascii="Simsun" w:hAnsi="Simsun"/>
          <w:color w:val="000000"/>
          <w:sz w:val="27"/>
          <w:szCs w:val="27"/>
        </w:rPr>
        <w:t>Trigger Level</w:t>
      </w:r>
      <w:r>
        <w:rPr>
          <w:rFonts w:ascii="Simsun" w:hAnsi="Simsun"/>
          <w:color w:val="000000"/>
          <w:sz w:val="27"/>
          <w:szCs w:val="27"/>
        </w:rPr>
        <w:t>最高可调到触发源的波峰值，最低可调到波谷值。</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lastRenderedPageBreak/>
        <w:t>NORM</w:t>
      </w:r>
      <w:r>
        <w:rPr>
          <w:rFonts w:ascii="Simsun" w:hAnsi="Simsun"/>
          <w:color w:val="000000"/>
          <w:sz w:val="27"/>
          <w:szCs w:val="27"/>
        </w:rPr>
        <w:t>档：使用此档时，需要使用者手调</w:t>
      </w:r>
      <w:r>
        <w:rPr>
          <w:rFonts w:ascii="Simsun" w:hAnsi="Simsun"/>
          <w:color w:val="000000"/>
          <w:sz w:val="27"/>
          <w:szCs w:val="27"/>
        </w:rPr>
        <w:t>Trigger Level</w:t>
      </w:r>
      <w:r>
        <w:rPr>
          <w:rFonts w:ascii="Simsun" w:hAnsi="Simsun"/>
          <w:color w:val="000000"/>
          <w:sz w:val="27"/>
          <w:szCs w:val="27"/>
        </w:rPr>
        <w:t>，直到</w:t>
      </w:r>
      <w:r>
        <w:rPr>
          <w:rFonts w:ascii="Simsun" w:hAnsi="Simsun"/>
          <w:color w:val="000000"/>
          <w:sz w:val="27"/>
          <w:szCs w:val="27"/>
        </w:rPr>
        <w:t>Trigger Level</w:t>
      </w:r>
      <w:r>
        <w:rPr>
          <w:rFonts w:ascii="Simsun" w:hAnsi="Simsun"/>
          <w:color w:val="000000"/>
          <w:sz w:val="27"/>
          <w:szCs w:val="27"/>
        </w:rPr>
        <w:t>落入波形范围内，示波器才会触发显示波形。此时</w:t>
      </w:r>
      <w:r>
        <w:rPr>
          <w:rFonts w:ascii="Simsun" w:hAnsi="Simsun"/>
          <w:color w:val="000000"/>
          <w:sz w:val="27"/>
          <w:szCs w:val="27"/>
        </w:rPr>
        <w:t>Trigger Level</w:t>
      </w:r>
      <w:r>
        <w:rPr>
          <w:rFonts w:ascii="Simsun" w:hAnsi="Simsun"/>
          <w:color w:val="000000"/>
          <w:sz w:val="27"/>
          <w:szCs w:val="27"/>
        </w:rPr>
        <w:t>的可调范围相当</w:t>
      </w:r>
      <w:proofErr w:type="gramStart"/>
      <w:r>
        <w:rPr>
          <w:rFonts w:ascii="Simsun" w:hAnsi="Simsun"/>
          <w:color w:val="000000"/>
          <w:sz w:val="27"/>
          <w:szCs w:val="27"/>
        </w:rPr>
        <w:t>於</w:t>
      </w:r>
      <w:proofErr w:type="gramEnd"/>
      <w:r>
        <w:rPr>
          <w:rFonts w:ascii="Simsun" w:hAnsi="Simsun"/>
          <w:color w:val="000000"/>
          <w:sz w:val="27"/>
          <w:szCs w:val="27"/>
        </w:rPr>
        <w:t>示波器</w:t>
      </w:r>
      <w:proofErr w:type="gramStart"/>
      <w:r>
        <w:rPr>
          <w:rFonts w:ascii="Simsun" w:hAnsi="Simsun"/>
          <w:color w:val="000000"/>
          <w:sz w:val="27"/>
          <w:szCs w:val="27"/>
        </w:rPr>
        <w:t>萤光</w:t>
      </w:r>
      <w:proofErr w:type="gramEnd"/>
      <w:r>
        <w:rPr>
          <w:rFonts w:ascii="Simsun" w:hAnsi="Simsun"/>
          <w:color w:val="000000"/>
          <w:sz w:val="27"/>
          <w:szCs w:val="27"/>
        </w:rPr>
        <w:t>幕范围。</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hint="eastAsia"/>
          <w:color w:val="000000"/>
          <w:sz w:val="27"/>
          <w:szCs w:val="27"/>
        </w:rPr>
        <w:t>①</w:t>
      </w:r>
      <w:r>
        <w:rPr>
          <w:rFonts w:ascii="Simsun" w:hAnsi="Simsun"/>
          <w:color w:val="000000"/>
          <w:sz w:val="27"/>
          <w:szCs w:val="27"/>
        </w:rPr>
        <w:t xml:space="preserve"> </w:t>
      </w:r>
      <w:r>
        <w:rPr>
          <w:rFonts w:ascii="Simsun" w:hAnsi="Simsun"/>
          <w:color w:val="000000"/>
          <w:sz w:val="27"/>
          <w:szCs w:val="27"/>
        </w:rPr>
        <w:t>在</w:t>
      </w:r>
      <w:r>
        <w:rPr>
          <w:rFonts w:ascii="Simsun" w:hAnsi="Simsun"/>
          <w:color w:val="000000"/>
          <w:sz w:val="27"/>
          <w:szCs w:val="27"/>
        </w:rPr>
        <w:t>“</w:t>
      </w:r>
      <w:r>
        <w:rPr>
          <w:rFonts w:ascii="Simsun" w:hAnsi="Simsun"/>
          <w:color w:val="000000"/>
          <w:sz w:val="27"/>
          <w:szCs w:val="27"/>
        </w:rPr>
        <w:t>自动</w:t>
      </w:r>
      <w:r>
        <w:rPr>
          <w:rFonts w:ascii="Simsun" w:hAnsi="Simsun"/>
          <w:color w:val="000000"/>
          <w:sz w:val="27"/>
          <w:szCs w:val="27"/>
        </w:rPr>
        <w:t>”</w:t>
      </w:r>
      <w:r>
        <w:rPr>
          <w:rFonts w:ascii="Simsun" w:hAnsi="Simsun"/>
          <w:color w:val="000000"/>
          <w:sz w:val="27"/>
          <w:szCs w:val="27"/>
        </w:rPr>
        <w:t>方式下，当</w:t>
      </w:r>
      <w:r>
        <w:rPr>
          <w:rFonts w:ascii="Simsun" w:hAnsi="Simsun"/>
          <w:color w:val="000000"/>
          <w:sz w:val="27"/>
          <w:szCs w:val="27"/>
        </w:rPr>
        <w:t>“</w:t>
      </w:r>
      <w:r>
        <w:rPr>
          <w:rFonts w:ascii="Simsun" w:hAnsi="Simsun"/>
          <w:color w:val="000000"/>
          <w:sz w:val="27"/>
          <w:szCs w:val="27"/>
        </w:rPr>
        <w:t>电平</w:t>
      </w:r>
      <w:r>
        <w:rPr>
          <w:rFonts w:ascii="Simsun" w:hAnsi="Simsun"/>
          <w:color w:val="000000"/>
          <w:sz w:val="27"/>
          <w:szCs w:val="27"/>
        </w:rPr>
        <w:t>”</w:t>
      </w:r>
      <w:r>
        <w:rPr>
          <w:rFonts w:ascii="Simsun" w:hAnsi="Simsun"/>
          <w:color w:val="000000"/>
          <w:sz w:val="27"/>
          <w:szCs w:val="27"/>
        </w:rPr>
        <w:t>旋钮置于触发范围之外或无触发信号时，触发</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电路自动发生扫描。但当扫描频率低于</w:t>
      </w:r>
      <w:r>
        <w:rPr>
          <w:rFonts w:ascii="Simsun" w:hAnsi="Simsun"/>
          <w:color w:val="000000"/>
          <w:sz w:val="27"/>
          <w:szCs w:val="27"/>
        </w:rPr>
        <w:t>50 Hz</w:t>
      </w:r>
      <w:r>
        <w:rPr>
          <w:rFonts w:ascii="Simsun" w:hAnsi="Simsun"/>
          <w:color w:val="000000"/>
          <w:sz w:val="27"/>
          <w:szCs w:val="27"/>
        </w:rPr>
        <w:t>时，将停止扫描（此时应采用</w:t>
      </w:r>
      <w:r>
        <w:rPr>
          <w:rFonts w:ascii="Simsun" w:hAnsi="Simsun"/>
          <w:color w:val="000000"/>
          <w:sz w:val="27"/>
          <w:szCs w:val="27"/>
        </w:rPr>
        <w:t>“</w:t>
      </w:r>
      <w:r>
        <w:rPr>
          <w:rFonts w:ascii="Simsun" w:hAnsi="Simsun"/>
          <w:color w:val="000000"/>
          <w:sz w:val="27"/>
          <w:szCs w:val="27"/>
        </w:rPr>
        <w:t>常态</w:t>
      </w:r>
      <w:r>
        <w:rPr>
          <w:rFonts w:ascii="Simsun" w:hAnsi="Simsun"/>
          <w:color w:val="000000"/>
          <w:sz w:val="27"/>
          <w:szCs w:val="27"/>
        </w:rPr>
        <w:t>”</w:t>
      </w:r>
      <w:r>
        <w:rPr>
          <w:rFonts w:ascii="Simsun" w:hAnsi="Simsun"/>
          <w:color w:val="000000"/>
          <w:sz w:val="27"/>
          <w:szCs w:val="27"/>
        </w:rPr>
        <w:t>触发）。</w:t>
      </w:r>
    </w:p>
    <w:p w:rsidR="006E3226" w:rsidRDefault="006E3226" w:rsidP="006E3226">
      <w:pPr>
        <w:pStyle w:val="img"/>
        <w:spacing w:before="0" w:beforeAutospacing="0" w:after="0" w:afterAutospacing="0" w:line="360" w:lineRule="atLeast"/>
        <w:jc w:val="center"/>
        <w:rPr>
          <w:rFonts w:ascii="Simsun" w:hAnsi="Simsun"/>
          <w:color w:val="000000"/>
          <w:sz w:val="27"/>
          <w:szCs w:val="27"/>
        </w:rPr>
      </w:pPr>
      <w:r>
        <w:rPr>
          <w:noProof/>
        </w:rPr>
        <w:drawing>
          <wp:inline distT="0" distB="0" distL="0" distR="0" wp14:anchorId="4DE35D2C" wp14:editId="435144A5">
            <wp:extent cx="33528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2800" cy="2124075"/>
                    </a:xfrm>
                    <a:prstGeom prst="rect">
                      <a:avLst/>
                    </a:prstGeom>
                  </pic:spPr>
                </pic:pic>
              </a:graphicData>
            </a:graphic>
          </wp:inline>
        </w:drawing>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hint="eastAsia"/>
          <w:color w:val="000000"/>
          <w:sz w:val="27"/>
          <w:szCs w:val="27"/>
        </w:rPr>
        <w:t>②</w:t>
      </w:r>
      <w:r>
        <w:rPr>
          <w:rFonts w:ascii="Simsun" w:hAnsi="Simsun"/>
          <w:color w:val="000000"/>
          <w:sz w:val="27"/>
          <w:szCs w:val="27"/>
        </w:rPr>
        <w:t xml:space="preserve"> </w:t>
      </w:r>
      <w:r>
        <w:rPr>
          <w:rFonts w:hint="eastAsia"/>
          <w:color w:val="000000"/>
          <w:sz w:val="27"/>
          <w:szCs w:val="27"/>
        </w:rPr>
        <w:t>②</w:t>
      </w:r>
      <w:r>
        <w:rPr>
          <w:rFonts w:ascii="Simsun" w:hAnsi="Simsun"/>
          <w:color w:val="000000"/>
          <w:sz w:val="27"/>
          <w:szCs w:val="27"/>
        </w:rPr>
        <w:t>在</w:t>
      </w:r>
      <w:r>
        <w:rPr>
          <w:rFonts w:ascii="Simsun" w:hAnsi="Simsun"/>
          <w:color w:val="000000"/>
          <w:sz w:val="27"/>
          <w:szCs w:val="27"/>
        </w:rPr>
        <w:t>“</w:t>
      </w:r>
      <w:r>
        <w:rPr>
          <w:rFonts w:ascii="Simsun" w:hAnsi="Simsun"/>
          <w:color w:val="000000"/>
          <w:sz w:val="27"/>
          <w:szCs w:val="27"/>
        </w:rPr>
        <w:t>常态</w:t>
      </w:r>
      <w:r>
        <w:rPr>
          <w:rFonts w:ascii="Simsun" w:hAnsi="Simsun"/>
          <w:color w:val="000000"/>
          <w:sz w:val="27"/>
          <w:szCs w:val="27"/>
        </w:rPr>
        <w:t>”</w:t>
      </w:r>
      <w:r>
        <w:rPr>
          <w:rFonts w:ascii="Simsun" w:hAnsi="Simsun"/>
          <w:color w:val="000000"/>
          <w:sz w:val="27"/>
          <w:szCs w:val="27"/>
        </w:rPr>
        <w:t>方式下，从直流到各种频率的信号都能触发，但无触发信号时</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扫描将停止。</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3. </w:t>
      </w:r>
      <w:r>
        <w:rPr>
          <w:rFonts w:ascii="Simsun" w:hAnsi="Simsun"/>
          <w:color w:val="000000"/>
          <w:sz w:val="27"/>
          <w:szCs w:val="27"/>
        </w:rPr>
        <w:t>如何测量共射放大电路的最大不失真输出电压</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在输出端加接额定负载（</w:t>
      </w:r>
      <w:r>
        <w:rPr>
          <w:rFonts w:ascii="Simsun" w:hAnsi="Simsun"/>
          <w:color w:val="000000"/>
          <w:sz w:val="27"/>
          <w:szCs w:val="27"/>
        </w:rPr>
        <w:t>8Ω</w:t>
      </w:r>
      <w:r>
        <w:rPr>
          <w:rFonts w:ascii="Simsun" w:hAnsi="Simsun"/>
          <w:color w:val="000000"/>
          <w:sz w:val="27"/>
          <w:szCs w:val="27"/>
        </w:rPr>
        <w:t>功率电阻），逐渐增大输入信号，用示波器同时观察输</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入、输出信号，当输出波形刚好不出现失真时，用交流毫伏表测出输出电压</w:t>
      </w:r>
      <w:r>
        <w:rPr>
          <w:rFonts w:ascii="Simsun" w:hAnsi="Simsun"/>
          <w:color w:val="000000"/>
          <w:sz w:val="27"/>
          <w:szCs w:val="27"/>
        </w:rPr>
        <w:t xml:space="preserve"> </w:t>
      </w:r>
      <w:r>
        <w:rPr>
          <w:rFonts w:ascii="Simsun" w:hAnsi="Simsun"/>
          <w:color w:val="000000"/>
          <w:sz w:val="27"/>
          <w:szCs w:val="27"/>
        </w:rPr>
        <w:t>。此时的输入电压就是最大输入灵敏度</w:t>
      </w:r>
      <w:proofErr w:type="spellStart"/>
      <w:r>
        <w:rPr>
          <w:rFonts w:ascii="Simsun" w:hAnsi="Simsun"/>
          <w:color w:val="000000"/>
          <w:sz w:val="27"/>
          <w:szCs w:val="27"/>
        </w:rPr>
        <w:t>Vimax</w:t>
      </w:r>
      <w:proofErr w:type="spellEnd"/>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4. </w:t>
      </w:r>
      <w:r>
        <w:rPr>
          <w:rFonts w:ascii="Simsun" w:hAnsi="Simsun"/>
          <w:color w:val="000000"/>
          <w:sz w:val="27"/>
          <w:szCs w:val="27"/>
        </w:rPr>
        <w:t>如何仿真三极管输出端的伏安特性曲线</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noProof/>
        </w:rPr>
        <w:lastRenderedPageBreak/>
        <w:drawing>
          <wp:inline distT="0" distB="0" distL="0" distR="0" wp14:anchorId="371DDCD9" wp14:editId="2041D2A8">
            <wp:extent cx="4352925" cy="2066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066925"/>
                    </a:xfrm>
                    <a:prstGeom prst="rect">
                      <a:avLst/>
                    </a:prstGeom>
                  </pic:spPr>
                </pic:pic>
              </a:graphicData>
            </a:graphic>
          </wp:inline>
        </w:drawing>
      </w:r>
      <w:r>
        <w:rPr>
          <w:rFonts w:ascii="Simsun" w:hAnsi="Simsun"/>
          <w:color w:val="000000"/>
          <w:sz w:val="27"/>
          <w:szCs w:val="27"/>
        </w:rPr>
        <w:t>添加</w:t>
      </w:r>
      <w:r>
        <w:rPr>
          <w:rFonts w:ascii="Simsun" w:hAnsi="Simsun"/>
          <w:color w:val="000000"/>
          <w:sz w:val="27"/>
          <w:szCs w:val="27"/>
        </w:rPr>
        <w:t>IC</w:t>
      </w:r>
      <w:r>
        <w:rPr>
          <w:rFonts w:ascii="Simsun" w:hAnsi="Simsun"/>
          <w:color w:val="000000"/>
          <w:sz w:val="27"/>
          <w:szCs w:val="27"/>
        </w:rPr>
        <w:t>（</w:t>
      </w:r>
      <w:r>
        <w:rPr>
          <w:rFonts w:ascii="Simsun" w:hAnsi="Simsun"/>
          <w:color w:val="000000"/>
          <w:sz w:val="27"/>
          <w:szCs w:val="27"/>
        </w:rPr>
        <w:t>Q1</w:t>
      </w:r>
      <w:r>
        <w:rPr>
          <w:rFonts w:ascii="Simsun" w:hAnsi="Simsun"/>
          <w:color w:val="000000"/>
          <w:sz w:val="27"/>
          <w:szCs w:val="27"/>
        </w:rPr>
        <w:t>）</w:t>
      </w:r>
      <w:r>
        <w:rPr>
          <w:rFonts w:ascii="Simsun" w:hAnsi="Simsun"/>
          <w:color w:val="000000"/>
          <w:sz w:val="27"/>
          <w:szCs w:val="27"/>
        </w:rPr>
        <w:t xml:space="preserve"> V</w:t>
      </w:r>
      <w:r>
        <w:rPr>
          <w:rFonts w:ascii="Simsun" w:hAnsi="Simsun"/>
          <w:color w:val="000000"/>
          <w:sz w:val="27"/>
          <w:szCs w:val="27"/>
        </w:rPr>
        <w:t>（</w:t>
      </w:r>
      <w:r>
        <w:rPr>
          <w:rFonts w:ascii="Simsun" w:hAnsi="Simsun"/>
          <w:color w:val="000000"/>
          <w:sz w:val="27"/>
          <w:szCs w:val="27"/>
        </w:rPr>
        <w:t>Q1:c</w:t>
      </w:r>
      <w:r>
        <w:rPr>
          <w:rFonts w:ascii="Simsun" w:hAnsi="Simsun"/>
          <w:color w:val="000000"/>
          <w:sz w:val="27"/>
          <w:szCs w:val="27"/>
        </w:rPr>
        <w:t>）</w:t>
      </w:r>
    </w:p>
    <w:p w:rsidR="006E3226" w:rsidRDefault="006E3226" w:rsidP="006E3226">
      <w:pPr>
        <w:pStyle w:val="txt"/>
        <w:spacing w:before="0" w:beforeAutospacing="0" w:after="0" w:afterAutospacing="0" w:line="360" w:lineRule="atLeast"/>
        <w:ind w:firstLine="480"/>
        <w:rPr>
          <w:rFonts w:ascii="Simsun" w:hAnsi="Simsun" w:hint="eastAsia"/>
          <w:color w:val="000000"/>
          <w:sz w:val="27"/>
          <w:szCs w:val="27"/>
        </w:rPr>
      </w:pPr>
      <w:r>
        <w:rPr>
          <w:noProof/>
        </w:rPr>
        <w:drawing>
          <wp:inline distT="0" distB="0" distL="0" distR="0" wp14:anchorId="26D94F2F" wp14:editId="32233DF9">
            <wp:extent cx="5274310" cy="1379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79220"/>
                    </a:xfrm>
                    <a:prstGeom prst="rect">
                      <a:avLst/>
                    </a:prstGeom>
                  </pic:spPr>
                </pic:pic>
              </a:graphicData>
            </a:graphic>
          </wp:inline>
        </w:drawing>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5. </w:t>
      </w:r>
      <w:r>
        <w:rPr>
          <w:rFonts w:ascii="Simsun" w:hAnsi="Simsun"/>
          <w:color w:val="000000"/>
          <w:sz w:val="27"/>
          <w:szCs w:val="27"/>
        </w:rPr>
        <w:t>在比例或积分放大电路中，若输入端为</w:t>
      </w:r>
      <w:r>
        <w:rPr>
          <w:rFonts w:ascii="Simsun" w:hAnsi="Simsun"/>
          <w:color w:val="000000"/>
          <w:sz w:val="27"/>
          <w:szCs w:val="27"/>
        </w:rPr>
        <w:t>0</w:t>
      </w:r>
      <w:r>
        <w:rPr>
          <w:rFonts w:ascii="Simsun" w:hAnsi="Simsun"/>
          <w:color w:val="000000"/>
          <w:sz w:val="27"/>
          <w:szCs w:val="27"/>
        </w:rPr>
        <w:t>，输出端不为</w:t>
      </w:r>
      <w:r>
        <w:rPr>
          <w:rFonts w:ascii="Simsun" w:hAnsi="Simsun"/>
          <w:color w:val="000000"/>
          <w:sz w:val="27"/>
          <w:szCs w:val="27"/>
        </w:rPr>
        <w:t>0</w:t>
      </w:r>
      <w:r>
        <w:rPr>
          <w:rFonts w:ascii="Simsun" w:hAnsi="Simsun"/>
          <w:color w:val="000000"/>
          <w:sz w:val="27"/>
          <w:szCs w:val="27"/>
        </w:rPr>
        <w:t>（远大于</w:t>
      </w:r>
      <w:r>
        <w:rPr>
          <w:rFonts w:ascii="Simsun" w:hAnsi="Simsun"/>
          <w:color w:val="000000"/>
          <w:sz w:val="27"/>
          <w:szCs w:val="27"/>
        </w:rPr>
        <w:t>0</w:t>
      </w:r>
      <w:r>
        <w:rPr>
          <w:rFonts w:ascii="Simsun" w:hAnsi="Simsun"/>
          <w:color w:val="000000"/>
          <w:sz w:val="27"/>
          <w:szCs w:val="27"/>
        </w:rPr>
        <w:t>），原因是什么</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（至少两个）及解决方法</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直流信号无法完全消除。集成运放也不是理想的，温漂现象，</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解决方法：采用电容滞后补偿：在放大电路中选择时间常数最大的回路内对地并接小电容</w:t>
      </w:r>
      <w:r>
        <w:rPr>
          <w:rFonts w:ascii="Simsun" w:hAnsi="Simsun"/>
          <w:color w:val="000000"/>
          <w:sz w:val="27"/>
          <w:szCs w:val="27"/>
        </w:rPr>
        <w:t>C</w:t>
      </w:r>
      <w:r>
        <w:rPr>
          <w:rFonts w:ascii="Simsun" w:hAnsi="Simsun"/>
          <w:color w:val="000000"/>
          <w:sz w:val="27"/>
          <w:szCs w:val="27"/>
        </w:rPr>
        <w:t>，这样当相移处于</w:t>
      </w:r>
      <w:r>
        <w:rPr>
          <w:rFonts w:ascii="Simsun" w:hAnsi="Simsun"/>
          <w:color w:val="000000"/>
          <w:sz w:val="27"/>
          <w:szCs w:val="27"/>
        </w:rPr>
        <w:t>180</w:t>
      </w:r>
      <w:r>
        <w:rPr>
          <w:rFonts w:ascii="Simsun" w:hAnsi="Simsun"/>
          <w:color w:val="000000"/>
          <w:sz w:val="27"/>
          <w:szCs w:val="27"/>
        </w:rPr>
        <w:t>度时，其高频放大倍数幅值下降到</w:t>
      </w:r>
      <w:r>
        <w:rPr>
          <w:rFonts w:ascii="Simsun" w:hAnsi="Simsun"/>
          <w:color w:val="000000"/>
          <w:sz w:val="27"/>
          <w:szCs w:val="27"/>
        </w:rPr>
        <w:t>0</w:t>
      </w:r>
      <w:r>
        <w:rPr>
          <w:rFonts w:ascii="Simsun" w:hAnsi="Simsun"/>
          <w:color w:val="000000"/>
          <w:sz w:val="27"/>
          <w:szCs w:val="27"/>
        </w:rPr>
        <w:t>以下</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6. </w:t>
      </w:r>
      <w:r>
        <w:rPr>
          <w:rFonts w:ascii="Simsun" w:hAnsi="Simsun"/>
          <w:color w:val="000000"/>
          <w:sz w:val="27"/>
          <w:szCs w:val="27"/>
        </w:rPr>
        <w:t>什么是噪声电压，怎么测，测出来的值一般是多少</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实际电网中存在负载不平衡、设备开和关瞬间的电涌波、电路负载变化时电压的变化等诸多因素导致理想波形产生变形，而不是完美原始波形。叠加在原始波形上的各种被合成的无规则电压就是噪音电压。</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lastRenderedPageBreak/>
        <w:t>用示波器测量噪声电压</w:t>
      </w:r>
      <w:r>
        <w:rPr>
          <w:rFonts w:ascii="Simsun" w:hAnsi="Simsun"/>
          <w:color w:val="000000"/>
          <w:sz w:val="27"/>
          <w:szCs w:val="27"/>
        </w:rPr>
        <w:t xml:space="preserve"> </w:t>
      </w:r>
      <w:r>
        <w:rPr>
          <w:rFonts w:ascii="Simsun" w:hAnsi="Simsun"/>
          <w:color w:val="000000"/>
          <w:sz w:val="27"/>
          <w:szCs w:val="27"/>
        </w:rPr>
        <w:t>示波器的频带宽度很宽时，可以用来测量噪声电压，使用极其方便，尤其适合于测量噪声压的峰峰值。测量时，将被测噪声信号通过</w:t>
      </w:r>
      <w:r>
        <w:rPr>
          <w:rFonts w:ascii="Simsun" w:hAnsi="Simsun"/>
          <w:color w:val="000000"/>
          <w:sz w:val="27"/>
          <w:szCs w:val="27"/>
        </w:rPr>
        <w:t>AC</w:t>
      </w:r>
      <w:r>
        <w:rPr>
          <w:rFonts w:ascii="Simsun" w:hAnsi="Simsun"/>
          <w:color w:val="000000"/>
          <w:sz w:val="27"/>
          <w:szCs w:val="27"/>
        </w:rPr>
        <w:t>耦合方式送入示波器的垂直通道，将示波器的垂直灵敏度置于合适档位，将扫描</w:t>
      </w:r>
      <w:proofErr w:type="gramStart"/>
      <w:r>
        <w:rPr>
          <w:rFonts w:ascii="Simsun" w:hAnsi="Simsun"/>
          <w:color w:val="000000"/>
          <w:sz w:val="27"/>
          <w:szCs w:val="27"/>
        </w:rPr>
        <w:t>速度置较低档</w:t>
      </w:r>
      <w:proofErr w:type="gramEnd"/>
      <w:r>
        <w:rPr>
          <w:rFonts w:ascii="Simsun" w:hAnsi="Simsun"/>
          <w:color w:val="000000"/>
          <w:sz w:val="27"/>
          <w:szCs w:val="27"/>
        </w:rPr>
        <w:t>，在荧光屏上即可看到一条水平移动的垂直亮线，这条亮线垂直方向的长度乘以示波器的垂直电压灵敏度就是被测噪声电压的峰峰值Ｕ</w:t>
      </w:r>
      <w:r>
        <w:rPr>
          <w:rFonts w:ascii="Simsun" w:hAnsi="Simsun"/>
          <w:color w:val="000000"/>
          <w:sz w:val="27"/>
          <w:szCs w:val="27"/>
        </w:rPr>
        <w:t>PP</w:t>
      </w:r>
      <w:r>
        <w:rPr>
          <w:rFonts w:ascii="Simsun" w:hAnsi="Simsun"/>
          <w:color w:val="000000"/>
          <w:sz w:val="27"/>
          <w:szCs w:val="27"/>
        </w:rPr>
        <w:t>，则噪声电压的有效值为Ｕ</w:t>
      </w:r>
      <w:r>
        <w:rPr>
          <w:rFonts w:ascii="Simsun" w:hAnsi="Simsun"/>
          <w:color w:val="000000"/>
          <w:sz w:val="27"/>
          <w:szCs w:val="27"/>
        </w:rPr>
        <w:t>=(1</w:t>
      </w:r>
      <w:r>
        <w:rPr>
          <w:rFonts w:ascii="Simsun" w:hAnsi="Simsun"/>
          <w:color w:val="000000"/>
          <w:sz w:val="27"/>
          <w:szCs w:val="27"/>
        </w:rPr>
        <w:t>／</w:t>
      </w:r>
      <w:r>
        <w:rPr>
          <w:rFonts w:ascii="Simsun" w:hAnsi="Simsun"/>
          <w:color w:val="000000"/>
          <w:sz w:val="27"/>
          <w:szCs w:val="27"/>
        </w:rPr>
        <w:t>6)</w:t>
      </w:r>
      <w:r>
        <w:rPr>
          <w:rFonts w:ascii="Simsun" w:hAnsi="Simsun"/>
          <w:color w:val="000000"/>
          <w:sz w:val="27"/>
          <w:szCs w:val="27"/>
        </w:rPr>
        <w:t>Ｕ</w:t>
      </w:r>
      <w:r>
        <w:rPr>
          <w:rFonts w:ascii="Simsun" w:hAnsi="Simsun"/>
          <w:color w:val="000000"/>
          <w:sz w:val="27"/>
          <w:szCs w:val="27"/>
        </w:rPr>
        <w:t>PP</w:t>
      </w:r>
      <w:r>
        <w:rPr>
          <w:rFonts w:ascii="Simsun" w:hAnsi="Simsun"/>
          <w:color w:val="000000"/>
          <w:sz w:val="27"/>
          <w:szCs w:val="27"/>
        </w:rPr>
        <w:t>。</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30mv</w:t>
      </w:r>
      <w:r>
        <w:rPr>
          <w:rFonts w:ascii="Simsun" w:hAnsi="Simsun"/>
          <w:color w:val="000000"/>
          <w:sz w:val="27"/>
          <w:szCs w:val="27"/>
        </w:rPr>
        <w:t>左右</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7. </w:t>
      </w:r>
      <w:r>
        <w:rPr>
          <w:rFonts w:ascii="Simsun" w:hAnsi="Simsun"/>
          <w:color w:val="000000"/>
          <w:sz w:val="27"/>
          <w:szCs w:val="27"/>
        </w:rPr>
        <w:t>扩音器前置放大电路中</w:t>
      </w:r>
      <w:r>
        <w:rPr>
          <w:rFonts w:ascii="Simsun" w:hAnsi="Simsun"/>
          <w:color w:val="000000"/>
          <w:sz w:val="27"/>
          <w:szCs w:val="27"/>
        </w:rPr>
        <w:t>C1,C2</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的作用，放大倍数公式的推导（前置放大）</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隔直流消振</w:t>
      </w:r>
    </w:p>
    <w:p w:rsidR="006E3226" w:rsidRDefault="006E3226" w:rsidP="006E3226">
      <w:pPr>
        <w:pStyle w:val="txt"/>
        <w:spacing w:before="0" w:beforeAutospacing="0" w:after="0" w:afterAutospacing="0" w:line="360" w:lineRule="atLeast"/>
        <w:ind w:firstLine="480"/>
        <w:rPr>
          <w:rFonts w:ascii="Simsun" w:hAnsi="Simsun" w:hint="eastAsia"/>
          <w:color w:val="000000"/>
          <w:sz w:val="27"/>
          <w:szCs w:val="27"/>
        </w:rPr>
      </w:pPr>
      <w:r>
        <w:rPr>
          <w:noProof/>
        </w:rPr>
        <w:drawing>
          <wp:inline distT="0" distB="0" distL="0" distR="0" wp14:anchorId="4583B58F" wp14:editId="42E34D52">
            <wp:extent cx="4371975" cy="1590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590675"/>
                    </a:xfrm>
                    <a:prstGeom prst="rect">
                      <a:avLst/>
                    </a:prstGeom>
                  </pic:spPr>
                </pic:pic>
              </a:graphicData>
            </a:graphic>
          </wp:inline>
        </w:drawing>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操作题：</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1. </w:t>
      </w:r>
      <w:r>
        <w:rPr>
          <w:rFonts w:ascii="Simsun" w:hAnsi="Simsun"/>
          <w:color w:val="000000"/>
          <w:sz w:val="27"/>
          <w:szCs w:val="27"/>
        </w:rPr>
        <w:t>利用信号发生源同时输出一个三角波一个方波。然后把这两个波调成所给图示的样</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子。。</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 xml:space="preserve">2. </w:t>
      </w:r>
      <w:r>
        <w:rPr>
          <w:rFonts w:ascii="Simsun" w:hAnsi="Simsun"/>
          <w:color w:val="000000"/>
          <w:sz w:val="27"/>
          <w:szCs w:val="27"/>
        </w:rPr>
        <w:t>设计一个增益为</w:t>
      </w:r>
      <w:r>
        <w:rPr>
          <w:rFonts w:ascii="Simsun" w:hAnsi="Simsun"/>
          <w:color w:val="000000"/>
          <w:sz w:val="27"/>
          <w:szCs w:val="27"/>
        </w:rPr>
        <w:t>11</w:t>
      </w:r>
      <w:r>
        <w:rPr>
          <w:rFonts w:ascii="Simsun" w:hAnsi="Simsun"/>
          <w:color w:val="000000"/>
          <w:sz w:val="27"/>
          <w:szCs w:val="27"/>
        </w:rPr>
        <w:t>的同相放大电路。并用示波器观察电压传输曲线（曲线要调成</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图示所给的样子）</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lastRenderedPageBreak/>
        <w:t>附：</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丽</w:t>
      </w:r>
      <w:proofErr w:type="gramStart"/>
      <w:r>
        <w:rPr>
          <w:rFonts w:ascii="Simsun" w:hAnsi="Simsun"/>
          <w:color w:val="000000"/>
          <w:sz w:val="27"/>
          <w:szCs w:val="27"/>
        </w:rPr>
        <w:t>萨</w:t>
      </w:r>
      <w:proofErr w:type="gramEnd"/>
      <w:r>
        <w:rPr>
          <w:rFonts w:ascii="Simsun" w:hAnsi="Simsun"/>
          <w:color w:val="000000"/>
          <w:sz w:val="27"/>
          <w:szCs w:val="27"/>
        </w:rPr>
        <w:t>如图放大倍数的极限</w:t>
      </w:r>
    </w:p>
    <w:p w:rsidR="006E3226" w:rsidRDefault="006E3226" w:rsidP="006E3226">
      <w:pPr>
        <w:pStyle w:val="txt"/>
        <w:spacing w:before="0" w:beforeAutospacing="0" w:after="0" w:afterAutospacing="0" w:line="360" w:lineRule="atLeast"/>
        <w:ind w:firstLine="480"/>
        <w:rPr>
          <w:rFonts w:ascii="Simsun" w:hAnsi="Simsun"/>
          <w:color w:val="000000"/>
          <w:sz w:val="27"/>
          <w:szCs w:val="27"/>
        </w:rPr>
      </w:pPr>
      <w:r>
        <w:rPr>
          <w:rFonts w:ascii="Simsun" w:hAnsi="Simsun"/>
          <w:color w:val="000000"/>
          <w:sz w:val="27"/>
          <w:szCs w:val="27"/>
        </w:rPr>
        <w:t>PSPICE</w:t>
      </w:r>
      <w:r>
        <w:rPr>
          <w:rFonts w:ascii="Simsun" w:hAnsi="Simsun"/>
          <w:color w:val="000000"/>
          <w:sz w:val="27"/>
          <w:szCs w:val="27"/>
        </w:rPr>
        <w:t>仿真如何求放大增益大小？添加输入输出轨迹，直接在图上读出</w:t>
      </w:r>
    </w:p>
    <w:p w:rsidR="006E3226" w:rsidRDefault="006E3226" w:rsidP="006E3226">
      <w:pPr>
        <w:pStyle w:val="img"/>
        <w:spacing w:before="0" w:beforeAutospacing="0" w:after="0" w:afterAutospacing="0" w:line="360" w:lineRule="atLeast"/>
        <w:jc w:val="center"/>
        <w:rPr>
          <w:rFonts w:ascii="Simsun" w:hAnsi="Simsun"/>
          <w:noProof/>
          <w:color w:val="123DB4"/>
          <w:sz w:val="27"/>
          <w:szCs w:val="27"/>
        </w:rPr>
      </w:pPr>
      <w:r>
        <w:rPr>
          <w:noProof/>
        </w:rPr>
        <w:drawing>
          <wp:inline distT="0" distB="0" distL="0" distR="0" wp14:anchorId="0E2F89D8" wp14:editId="021DE961">
            <wp:extent cx="3438525" cy="2638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638425"/>
                    </a:xfrm>
                    <a:prstGeom prst="rect">
                      <a:avLst/>
                    </a:prstGeom>
                  </pic:spPr>
                </pic:pic>
              </a:graphicData>
            </a:graphic>
          </wp:inline>
        </w:drawing>
      </w:r>
    </w:p>
    <w:p w:rsidR="006E3226" w:rsidRDefault="006E3226" w:rsidP="006E3226">
      <w:pPr>
        <w:pStyle w:val="img"/>
        <w:spacing w:before="0" w:beforeAutospacing="0" w:after="0" w:afterAutospacing="0" w:line="360" w:lineRule="atLeast"/>
        <w:jc w:val="center"/>
        <w:rPr>
          <w:rFonts w:ascii="Simsun" w:hAnsi="Simsun"/>
          <w:color w:val="000000"/>
          <w:sz w:val="27"/>
          <w:szCs w:val="27"/>
        </w:rPr>
      </w:pPr>
      <w:r>
        <w:rPr>
          <w:noProof/>
        </w:rPr>
        <w:drawing>
          <wp:inline distT="0" distB="0" distL="0" distR="0" wp14:anchorId="53957F62" wp14:editId="0C1426B2">
            <wp:extent cx="5274310" cy="39014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1440"/>
                    </a:xfrm>
                    <a:prstGeom prst="rect">
                      <a:avLst/>
                    </a:prstGeom>
                  </pic:spPr>
                </pic:pic>
              </a:graphicData>
            </a:graphic>
          </wp:inline>
        </w:drawing>
      </w:r>
      <w:bookmarkStart w:id="0" w:name="_GoBack"/>
      <w:bookmarkEnd w:id="0"/>
    </w:p>
    <w:p w:rsidR="006E3226" w:rsidRDefault="006E3226" w:rsidP="006E3226">
      <w:pPr>
        <w:pStyle w:val="img"/>
        <w:spacing w:before="0" w:beforeAutospacing="0" w:after="0" w:afterAutospacing="0" w:line="360" w:lineRule="atLeast"/>
        <w:jc w:val="center"/>
        <w:rPr>
          <w:rFonts w:ascii="Simsun" w:hAnsi="Simsun"/>
          <w:color w:val="000000"/>
          <w:sz w:val="27"/>
          <w:szCs w:val="27"/>
        </w:rPr>
      </w:pPr>
    </w:p>
    <w:p w:rsidR="008D02E2" w:rsidRDefault="006E3226">
      <w:pPr>
        <w:rPr>
          <w:rFonts w:hint="eastAsia"/>
        </w:rPr>
      </w:pPr>
    </w:p>
    <w:sectPr w:rsidR="008D0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00"/>
    <w:rsid w:val="006901E1"/>
    <w:rsid w:val="006E3226"/>
    <w:rsid w:val="00811B00"/>
    <w:rsid w:val="00F0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88FAF-E3A7-4B04-ACA6-551E942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6E3226"/>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6E32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08630">
      <w:bodyDiv w:val="1"/>
      <w:marLeft w:val="0"/>
      <w:marRight w:val="0"/>
      <w:marTop w:val="0"/>
      <w:marBottom w:val="0"/>
      <w:divBdr>
        <w:top w:val="none" w:sz="0" w:space="0" w:color="auto"/>
        <w:left w:val="none" w:sz="0" w:space="0" w:color="auto"/>
        <w:bottom w:val="none" w:sz="0" w:space="0" w:color="auto"/>
        <w:right w:val="none" w:sz="0" w:space="0" w:color="auto"/>
      </w:divBdr>
    </w:div>
    <w:div w:id="1785230845">
      <w:bodyDiv w:val="1"/>
      <w:marLeft w:val="0"/>
      <w:marRight w:val="0"/>
      <w:marTop w:val="0"/>
      <w:marBottom w:val="0"/>
      <w:divBdr>
        <w:top w:val="none" w:sz="0" w:space="0" w:color="auto"/>
        <w:left w:val="none" w:sz="0" w:space="0" w:color="auto"/>
        <w:bottom w:val="none" w:sz="0" w:space="0" w:color="auto"/>
        <w:right w:val="none" w:sz="0" w:space="0" w:color="auto"/>
      </w:divBdr>
    </w:div>
    <w:div w:id="18234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dc:creator>
  <cp:keywords/>
  <dc:description/>
  <cp:lastModifiedBy>k z</cp:lastModifiedBy>
  <cp:revision>2</cp:revision>
  <dcterms:created xsi:type="dcterms:W3CDTF">2016-06-15T01:36:00Z</dcterms:created>
  <dcterms:modified xsi:type="dcterms:W3CDTF">2016-06-15T01:39:00Z</dcterms:modified>
</cp:coreProperties>
</file>